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0E97" w:rsidRDefault="00AA0E97" w:rsidP="00C44C13">
      <w:pPr>
        <w:ind w:left="4536"/>
      </w:pPr>
      <w:bookmarkStart w:id="0" w:name="_GoBack"/>
      <w:bookmarkEnd w:id="0"/>
    </w:p>
    <w:p w:rsidR="00C44C13" w:rsidRPr="007B08A2" w:rsidRDefault="00C44C13" w:rsidP="00C44C13">
      <w:pPr>
        <w:ind w:left="4536"/>
      </w:pPr>
      <w:r w:rsidRPr="007B08A2">
        <w:t xml:space="preserve">Приложение к постановлению </w:t>
      </w:r>
    </w:p>
    <w:p w:rsidR="00C44C13" w:rsidRDefault="00C44C13" w:rsidP="00C44C13">
      <w:pPr>
        <w:ind w:left="4536"/>
      </w:pPr>
      <w:r w:rsidRPr="007B08A2">
        <w:t xml:space="preserve">Правительства Карачаево-Черкесской                                                                              </w:t>
      </w:r>
      <w:r w:rsidR="00505C00">
        <w:t xml:space="preserve">   Республики от__________202</w:t>
      </w:r>
      <w:r w:rsidR="001A0161">
        <w:t>2</w:t>
      </w:r>
      <w:r w:rsidRPr="007B08A2">
        <w:t xml:space="preserve"> №_____</w:t>
      </w:r>
    </w:p>
    <w:p w:rsidR="00C44C13" w:rsidRDefault="00C44C13" w:rsidP="00C44C13">
      <w:pPr>
        <w:ind w:left="4536"/>
      </w:pPr>
    </w:p>
    <w:p w:rsidR="00C44C13" w:rsidRPr="007B08A2" w:rsidRDefault="00C44C13" w:rsidP="00C44C13">
      <w:pPr>
        <w:ind w:left="4536"/>
      </w:pPr>
      <w:r>
        <w:t>«</w:t>
      </w:r>
      <w:r w:rsidRPr="007B08A2">
        <w:t xml:space="preserve">Приложение к постановлению </w:t>
      </w:r>
    </w:p>
    <w:p w:rsidR="00C44C13" w:rsidRDefault="00C44C13" w:rsidP="00C44C13">
      <w:pPr>
        <w:ind w:left="4536"/>
      </w:pPr>
      <w:r w:rsidRPr="007B08A2">
        <w:t xml:space="preserve">Правительства Карачаево-Черкесской                                                                              </w:t>
      </w:r>
      <w:r>
        <w:t xml:space="preserve">   Республики от 22.01.2019</w:t>
      </w:r>
      <w:r w:rsidRPr="007B08A2">
        <w:t xml:space="preserve"> №</w:t>
      </w:r>
      <w:r>
        <w:t>16</w:t>
      </w:r>
    </w:p>
    <w:p w:rsidR="00C44C13" w:rsidRPr="007B08A2" w:rsidRDefault="00C44C13" w:rsidP="00C44C13">
      <w:pPr>
        <w:ind w:left="4536"/>
      </w:pPr>
    </w:p>
    <w:p w:rsidR="00C44C13" w:rsidRPr="007B08A2" w:rsidRDefault="00C44C13" w:rsidP="00C44C13">
      <w:pPr>
        <w:jc w:val="right"/>
      </w:pPr>
    </w:p>
    <w:p w:rsidR="00C44C13" w:rsidRPr="007B08A2" w:rsidRDefault="00C44C13" w:rsidP="00C44C13">
      <w:pPr>
        <w:jc w:val="right"/>
      </w:pPr>
    </w:p>
    <w:p w:rsidR="00C44C13" w:rsidRPr="007B08A2" w:rsidRDefault="00C44C13" w:rsidP="00C44C13"/>
    <w:p w:rsidR="00C44C13" w:rsidRPr="007B08A2" w:rsidRDefault="00C44C13" w:rsidP="00C44C13"/>
    <w:p w:rsidR="00C44C13" w:rsidRPr="007B08A2" w:rsidRDefault="00C44C13" w:rsidP="00C44C13"/>
    <w:p w:rsidR="00C44C13" w:rsidRPr="007B08A2" w:rsidRDefault="00C44C13" w:rsidP="00C44C13"/>
    <w:p w:rsidR="00C44C13" w:rsidRPr="007B08A2" w:rsidRDefault="00C44C13" w:rsidP="00C44C13"/>
    <w:p w:rsidR="00C44C13" w:rsidRPr="007B08A2" w:rsidRDefault="00C44C13" w:rsidP="00C44C13"/>
    <w:p w:rsidR="00C44C13" w:rsidRPr="007B08A2" w:rsidRDefault="00C44C13" w:rsidP="00C44C13"/>
    <w:p w:rsidR="00C44C13" w:rsidRPr="007B08A2" w:rsidRDefault="00C44C13" w:rsidP="00C44C13"/>
    <w:p w:rsidR="00C44C13" w:rsidRPr="007B08A2" w:rsidRDefault="00C44C13" w:rsidP="00C44C13"/>
    <w:p w:rsidR="00C44C13" w:rsidRPr="007B08A2" w:rsidRDefault="00C44C13" w:rsidP="00C44C13"/>
    <w:p w:rsidR="00C44C13" w:rsidRPr="007B08A2" w:rsidRDefault="00C44C13" w:rsidP="00C44C13"/>
    <w:p w:rsidR="00C44C13" w:rsidRPr="007B08A2" w:rsidRDefault="00C44C13" w:rsidP="00C44C13"/>
    <w:p w:rsidR="00C44C13" w:rsidRPr="007B08A2" w:rsidRDefault="00C44C13" w:rsidP="00C44C13">
      <w:pPr>
        <w:jc w:val="right"/>
      </w:pPr>
    </w:p>
    <w:p w:rsidR="00C44C13" w:rsidRPr="007B08A2" w:rsidRDefault="00C44C13" w:rsidP="00C44C13">
      <w:pPr>
        <w:jc w:val="right"/>
      </w:pPr>
    </w:p>
    <w:p w:rsidR="00C44C13" w:rsidRPr="007B08A2" w:rsidRDefault="00C44C13" w:rsidP="00C44C13">
      <w:pPr>
        <w:tabs>
          <w:tab w:val="left" w:pos="2805"/>
        </w:tabs>
        <w:jc w:val="center"/>
        <w:rPr>
          <w:szCs w:val="28"/>
        </w:rPr>
      </w:pPr>
      <w:r w:rsidRPr="007B08A2">
        <w:rPr>
          <w:szCs w:val="28"/>
        </w:rPr>
        <w:t>ГОСУДАРСТВЕННАЯ ПРОГРАММА</w:t>
      </w:r>
    </w:p>
    <w:p w:rsidR="00C44C13" w:rsidRPr="007B08A2" w:rsidRDefault="00C44C13" w:rsidP="00C44C13">
      <w:pPr>
        <w:tabs>
          <w:tab w:val="left" w:pos="2805"/>
        </w:tabs>
        <w:jc w:val="center"/>
        <w:rPr>
          <w:szCs w:val="28"/>
        </w:rPr>
      </w:pPr>
      <w:r>
        <w:rPr>
          <w:szCs w:val="28"/>
        </w:rPr>
        <w:t>«</w:t>
      </w:r>
      <w:r>
        <w:rPr>
          <w:color w:val="000000"/>
          <w:szCs w:val="28"/>
        </w:rPr>
        <w:t xml:space="preserve">РАЗВИТИЕ ЗДРАВООХРАНЕНИЯ </w:t>
      </w:r>
      <w:r w:rsidR="006A0785">
        <w:rPr>
          <w:color w:val="000000"/>
          <w:szCs w:val="28"/>
        </w:rPr>
        <w:t xml:space="preserve">В </w:t>
      </w:r>
      <w:r>
        <w:rPr>
          <w:color w:val="000000"/>
          <w:szCs w:val="28"/>
        </w:rPr>
        <w:t>КАРАЧАЕВО-ЧЕРКЕССКОЙ РЕСПУБЛИК</w:t>
      </w:r>
      <w:r w:rsidR="006A0785">
        <w:rPr>
          <w:color w:val="000000"/>
          <w:szCs w:val="28"/>
        </w:rPr>
        <w:t>Е</w:t>
      </w:r>
      <w:r w:rsidRPr="007B08A2">
        <w:rPr>
          <w:szCs w:val="28"/>
        </w:rPr>
        <w:t>»</w:t>
      </w:r>
    </w:p>
    <w:p w:rsidR="00C44C13" w:rsidRPr="007B08A2" w:rsidRDefault="00C44C13" w:rsidP="00C44C13">
      <w:pPr>
        <w:jc w:val="right"/>
      </w:pPr>
    </w:p>
    <w:p w:rsidR="00C44C13" w:rsidRPr="007B08A2" w:rsidRDefault="00C44C13" w:rsidP="00C44C13"/>
    <w:p w:rsidR="00C44C13" w:rsidRPr="007B08A2" w:rsidRDefault="00C44C13" w:rsidP="00C44C13"/>
    <w:p w:rsidR="00C44C13" w:rsidRPr="007B08A2" w:rsidRDefault="00C44C13" w:rsidP="00C44C13"/>
    <w:p w:rsidR="00C44C13" w:rsidRPr="007B08A2" w:rsidRDefault="00C44C13" w:rsidP="00C44C13"/>
    <w:p w:rsidR="00C44C13" w:rsidRPr="007B08A2" w:rsidRDefault="00C44C13" w:rsidP="00C44C13"/>
    <w:p w:rsidR="00C44C13" w:rsidRPr="007B08A2" w:rsidRDefault="00C44C13" w:rsidP="00C44C13"/>
    <w:p w:rsidR="00C44C13" w:rsidRPr="007B08A2" w:rsidRDefault="00C44C13" w:rsidP="00C44C13"/>
    <w:p w:rsidR="00C44C13" w:rsidRPr="007B08A2" w:rsidRDefault="00C44C13" w:rsidP="00C44C13"/>
    <w:p w:rsidR="00C44C13" w:rsidRPr="007B08A2" w:rsidRDefault="00C44C13" w:rsidP="00C44C13"/>
    <w:p w:rsidR="00C44C13" w:rsidRPr="007B08A2" w:rsidRDefault="00C44C13" w:rsidP="00C44C13"/>
    <w:p w:rsidR="00C44C13" w:rsidRPr="007B08A2" w:rsidRDefault="00C44C13" w:rsidP="00C44C13"/>
    <w:p w:rsidR="00C44C13" w:rsidRDefault="00C44C13" w:rsidP="00C44C13"/>
    <w:p w:rsidR="00C44C13" w:rsidRPr="007B08A2" w:rsidRDefault="00C44C13" w:rsidP="00C44C13">
      <w:pPr>
        <w:jc w:val="right"/>
      </w:pPr>
    </w:p>
    <w:p w:rsidR="00C55DCE" w:rsidRDefault="00C55DCE" w:rsidP="00C44C13">
      <w:pPr>
        <w:jc w:val="center"/>
        <w:rPr>
          <w:szCs w:val="28"/>
        </w:rPr>
      </w:pPr>
    </w:p>
    <w:p w:rsidR="00C44C13" w:rsidRPr="007B08A2" w:rsidRDefault="00C44C13" w:rsidP="00C44C13">
      <w:pPr>
        <w:jc w:val="center"/>
        <w:rPr>
          <w:szCs w:val="28"/>
        </w:rPr>
      </w:pPr>
      <w:r w:rsidRPr="007B08A2">
        <w:rPr>
          <w:szCs w:val="28"/>
        </w:rPr>
        <w:t>г. Черкесск</w:t>
      </w:r>
    </w:p>
    <w:p w:rsidR="00C44C13" w:rsidRDefault="00C44C13" w:rsidP="00C44C13">
      <w:pPr>
        <w:jc w:val="center"/>
        <w:rPr>
          <w:szCs w:val="28"/>
        </w:rPr>
      </w:pPr>
      <w:r w:rsidRPr="007B08A2">
        <w:rPr>
          <w:szCs w:val="28"/>
        </w:rPr>
        <w:t>20</w:t>
      </w:r>
      <w:r w:rsidR="00D867A8">
        <w:rPr>
          <w:szCs w:val="28"/>
        </w:rPr>
        <w:t>2</w:t>
      </w:r>
      <w:r w:rsidR="00AF3F74">
        <w:rPr>
          <w:szCs w:val="28"/>
        </w:rPr>
        <w:t xml:space="preserve">2 </w:t>
      </w:r>
      <w:r w:rsidRPr="007B08A2">
        <w:rPr>
          <w:szCs w:val="28"/>
        </w:rPr>
        <w:t>год</w:t>
      </w:r>
    </w:p>
    <w:tbl>
      <w:tblPr>
        <w:tblW w:w="0" w:type="auto"/>
        <w:tblLayout w:type="fixed"/>
        <w:tblLook w:val="0000" w:firstRow="0" w:lastRow="0" w:firstColumn="0" w:lastColumn="0" w:noHBand="0" w:noVBand="0"/>
      </w:tblPr>
      <w:tblGrid>
        <w:gridCol w:w="3826"/>
        <w:gridCol w:w="5240"/>
      </w:tblGrid>
      <w:tr w:rsidR="00EC07E0" w:rsidRPr="00AF70E9">
        <w:trPr>
          <w:trHeight w:val="283"/>
        </w:trPr>
        <w:tc>
          <w:tcPr>
            <w:tcW w:w="9066" w:type="dxa"/>
            <w:gridSpan w:val="2"/>
            <w:tcMar>
              <w:top w:w="0" w:type="dxa"/>
              <w:left w:w="0" w:type="dxa"/>
              <w:bottom w:w="0" w:type="dxa"/>
              <w:right w:w="0" w:type="dxa"/>
            </w:tcMar>
          </w:tcPr>
          <w:p w:rsidR="00D867A8" w:rsidRPr="00AF70E9" w:rsidRDefault="00D867A8" w:rsidP="00CC1240">
            <w:pPr>
              <w:widowControl w:val="0"/>
              <w:autoSpaceDE w:val="0"/>
              <w:autoSpaceDN w:val="0"/>
              <w:adjustRightInd w:val="0"/>
              <w:jc w:val="center"/>
              <w:rPr>
                <w:b/>
                <w:bCs/>
                <w:color w:val="000000"/>
                <w:szCs w:val="28"/>
              </w:rPr>
            </w:pPr>
          </w:p>
          <w:p w:rsidR="00EC07E0" w:rsidRPr="00AF70E9" w:rsidRDefault="00EC07E0" w:rsidP="00CC1240">
            <w:pPr>
              <w:widowControl w:val="0"/>
              <w:autoSpaceDE w:val="0"/>
              <w:autoSpaceDN w:val="0"/>
              <w:adjustRightInd w:val="0"/>
              <w:jc w:val="center"/>
              <w:rPr>
                <w:szCs w:val="28"/>
              </w:rPr>
            </w:pPr>
            <w:r w:rsidRPr="00AF70E9">
              <w:rPr>
                <w:b/>
                <w:bCs/>
                <w:color w:val="000000"/>
                <w:szCs w:val="28"/>
              </w:rPr>
              <w:lastRenderedPageBreak/>
              <w:t>ПАСПОРТ</w:t>
            </w:r>
          </w:p>
        </w:tc>
      </w:tr>
      <w:tr w:rsidR="00EC07E0" w:rsidRPr="00AF70E9">
        <w:trPr>
          <w:trHeight w:val="357"/>
        </w:trPr>
        <w:tc>
          <w:tcPr>
            <w:tcW w:w="9066" w:type="dxa"/>
            <w:gridSpan w:val="2"/>
            <w:tcBorders>
              <w:bottom w:val="single" w:sz="4" w:space="0" w:color="auto"/>
            </w:tcBorders>
            <w:tcMar>
              <w:top w:w="0" w:type="dxa"/>
              <w:left w:w="0" w:type="dxa"/>
              <w:bottom w:w="0" w:type="dxa"/>
              <w:right w:w="0" w:type="dxa"/>
            </w:tcMar>
          </w:tcPr>
          <w:p w:rsidR="00EC07E0" w:rsidRDefault="00EC07E0" w:rsidP="00CC1240">
            <w:pPr>
              <w:widowControl w:val="0"/>
              <w:autoSpaceDE w:val="0"/>
              <w:autoSpaceDN w:val="0"/>
              <w:adjustRightInd w:val="0"/>
              <w:jc w:val="center"/>
              <w:rPr>
                <w:color w:val="000000"/>
                <w:szCs w:val="28"/>
              </w:rPr>
            </w:pPr>
            <w:r w:rsidRPr="00AF70E9">
              <w:rPr>
                <w:color w:val="000000"/>
                <w:szCs w:val="28"/>
              </w:rPr>
              <w:lastRenderedPageBreak/>
              <w:t>государственной программы «Развитие здравоохранения в Карачаево-Черкесской Республике» (далее - государственная программа)</w:t>
            </w:r>
          </w:p>
          <w:p w:rsidR="00AF70E9" w:rsidRPr="00AF70E9" w:rsidRDefault="00AF70E9" w:rsidP="00CC1240">
            <w:pPr>
              <w:widowControl w:val="0"/>
              <w:autoSpaceDE w:val="0"/>
              <w:autoSpaceDN w:val="0"/>
              <w:adjustRightInd w:val="0"/>
              <w:jc w:val="center"/>
              <w:rPr>
                <w:szCs w:val="28"/>
              </w:rPr>
            </w:pPr>
          </w:p>
        </w:tc>
      </w:tr>
      <w:tr w:rsidR="00D7489C" w:rsidRPr="00AF70E9">
        <w:trPr>
          <w:trHeight w:val="239"/>
        </w:trPr>
        <w:tc>
          <w:tcPr>
            <w:tcW w:w="382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D7489C" w:rsidRPr="00AF70E9" w:rsidRDefault="00D7489C" w:rsidP="00D7489C">
            <w:pPr>
              <w:widowControl w:val="0"/>
              <w:autoSpaceDE w:val="0"/>
              <w:autoSpaceDN w:val="0"/>
              <w:adjustRightInd w:val="0"/>
              <w:rPr>
                <w:b/>
                <w:bCs/>
                <w:color w:val="000000"/>
                <w:szCs w:val="28"/>
              </w:rPr>
            </w:pPr>
            <w:r w:rsidRPr="00AF70E9">
              <w:rPr>
                <w:b/>
                <w:bCs/>
                <w:color w:val="000000"/>
                <w:szCs w:val="28"/>
              </w:rPr>
              <w:t>Наименование государственной</w:t>
            </w:r>
          </w:p>
          <w:p w:rsidR="00D7489C" w:rsidRPr="00AF70E9" w:rsidRDefault="00D7489C" w:rsidP="00D7489C">
            <w:pPr>
              <w:widowControl w:val="0"/>
              <w:autoSpaceDE w:val="0"/>
              <w:autoSpaceDN w:val="0"/>
              <w:adjustRightInd w:val="0"/>
              <w:rPr>
                <w:szCs w:val="28"/>
              </w:rPr>
            </w:pPr>
            <w:r w:rsidRPr="00AF70E9">
              <w:rPr>
                <w:b/>
                <w:bCs/>
                <w:color w:val="000000"/>
                <w:szCs w:val="28"/>
              </w:rPr>
              <w:t>программы</w:t>
            </w:r>
          </w:p>
        </w:tc>
        <w:tc>
          <w:tcPr>
            <w:tcW w:w="524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D7489C" w:rsidRPr="00AF70E9" w:rsidRDefault="00D7489C" w:rsidP="00D7489C">
            <w:pPr>
              <w:widowControl w:val="0"/>
              <w:autoSpaceDE w:val="0"/>
              <w:autoSpaceDN w:val="0"/>
              <w:adjustRightInd w:val="0"/>
              <w:rPr>
                <w:szCs w:val="28"/>
              </w:rPr>
            </w:pPr>
            <w:r w:rsidRPr="00AF70E9">
              <w:rPr>
                <w:color w:val="000000"/>
                <w:szCs w:val="28"/>
              </w:rPr>
              <w:t>«Развитие здравоохранения в Карачаево-Черкесской Республике»</w:t>
            </w:r>
          </w:p>
        </w:tc>
      </w:tr>
      <w:tr w:rsidR="00D7489C" w:rsidRPr="00AF70E9">
        <w:trPr>
          <w:trHeight w:val="239"/>
        </w:trPr>
        <w:tc>
          <w:tcPr>
            <w:tcW w:w="382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D7489C" w:rsidRPr="00AF70E9" w:rsidRDefault="00D7489C" w:rsidP="00D7489C">
            <w:pPr>
              <w:widowControl w:val="0"/>
              <w:autoSpaceDE w:val="0"/>
              <w:autoSpaceDN w:val="0"/>
              <w:adjustRightInd w:val="0"/>
              <w:rPr>
                <w:szCs w:val="28"/>
              </w:rPr>
            </w:pPr>
            <w:r w:rsidRPr="00AF70E9">
              <w:rPr>
                <w:b/>
                <w:bCs/>
                <w:color w:val="000000"/>
                <w:szCs w:val="28"/>
              </w:rPr>
              <w:t>Ответственный исполнитель государственной программы</w:t>
            </w:r>
          </w:p>
        </w:tc>
        <w:tc>
          <w:tcPr>
            <w:tcW w:w="524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D7489C" w:rsidRPr="00AF70E9" w:rsidRDefault="00D7489C" w:rsidP="00D7489C">
            <w:pPr>
              <w:widowControl w:val="0"/>
              <w:autoSpaceDE w:val="0"/>
              <w:autoSpaceDN w:val="0"/>
              <w:adjustRightInd w:val="0"/>
              <w:rPr>
                <w:szCs w:val="28"/>
              </w:rPr>
            </w:pPr>
            <w:r w:rsidRPr="00AF70E9">
              <w:rPr>
                <w:color w:val="000000"/>
                <w:szCs w:val="28"/>
              </w:rPr>
              <w:t>Министерство здравоохранения Карачаево-Черкесской Республики</w:t>
            </w:r>
          </w:p>
        </w:tc>
      </w:tr>
      <w:tr w:rsidR="00D7489C" w:rsidRPr="00AF70E9">
        <w:trPr>
          <w:trHeight w:val="239"/>
        </w:trPr>
        <w:tc>
          <w:tcPr>
            <w:tcW w:w="382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D7489C" w:rsidRPr="00AF70E9" w:rsidRDefault="00D7489C" w:rsidP="00D7489C">
            <w:pPr>
              <w:widowControl w:val="0"/>
              <w:autoSpaceDE w:val="0"/>
              <w:autoSpaceDN w:val="0"/>
              <w:adjustRightInd w:val="0"/>
              <w:rPr>
                <w:szCs w:val="28"/>
              </w:rPr>
            </w:pPr>
            <w:r w:rsidRPr="00AF70E9">
              <w:rPr>
                <w:b/>
                <w:bCs/>
                <w:color w:val="000000"/>
                <w:szCs w:val="28"/>
              </w:rPr>
              <w:t>Соисполнители государственной программы</w:t>
            </w:r>
          </w:p>
        </w:tc>
        <w:tc>
          <w:tcPr>
            <w:tcW w:w="524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D7489C" w:rsidRPr="00AF70E9" w:rsidRDefault="00D7489C" w:rsidP="00D7489C">
            <w:pPr>
              <w:widowControl w:val="0"/>
              <w:autoSpaceDE w:val="0"/>
              <w:autoSpaceDN w:val="0"/>
              <w:adjustRightInd w:val="0"/>
              <w:rPr>
                <w:szCs w:val="28"/>
              </w:rPr>
            </w:pPr>
            <w:r w:rsidRPr="00AF70E9">
              <w:rPr>
                <w:color w:val="000000"/>
                <w:szCs w:val="28"/>
              </w:rPr>
              <w:t>Министерство строительства и жилищно-коммунального хозяйства Карачаево-Черкесской Республики</w:t>
            </w:r>
            <w:r w:rsidRPr="00AF70E9">
              <w:rPr>
                <w:color w:val="000000"/>
                <w:szCs w:val="28"/>
              </w:rPr>
              <w:br/>
            </w:r>
          </w:p>
        </w:tc>
      </w:tr>
      <w:tr w:rsidR="00D7489C" w:rsidRPr="00AF70E9">
        <w:trPr>
          <w:trHeight w:val="239"/>
        </w:trPr>
        <w:tc>
          <w:tcPr>
            <w:tcW w:w="382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D7489C" w:rsidRPr="00AF70E9" w:rsidRDefault="00D7489C" w:rsidP="00D7489C">
            <w:pPr>
              <w:widowControl w:val="0"/>
              <w:autoSpaceDE w:val="0"/>
              <w:autoSpaceDN w:val="0"/>
              <w:adjustRightInd w:val="0"/>
              <w:rPr>
                <w:szCs w:val="28"/>
              </w:rPr>
            </w:pPr>
            <w:r w:rsidRPr="00AF70E9">
              <w:rPr>
                <w:b/>
                <w:bCs/>
                <w:color w:val="000000"/>
                <w:szCs w:val="28"/>
              </w:rPr>
              <w:t>Участники государственной программы</w:t>
            </w:r>
          </w:p>
        </w:tc>
        <w:tc>
          <w:tcPr>
            <w:tcW w:w="524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D7489C" w:rsidRPr="00AF70E9" w:rsidRDefault="00D7489C" w:rsidP="00D7489C">
            <w:pPr>
              <w:widowControl w:val="0"/>
              <w:autoSpaceDE w:val="0"/>
              <w:autoSpaceDN w:val="0"/>
              <w:adjustRightInd w:val="0"/>
              <w:rPr>
                <w:szCs w:val="28"/>
              </w:rPr>
            </w:pPr>
            <w:r w:rsidRPr="00AF70E9">
              <w:rPr>
                <w:color w:val="000000"/>
                <w:szCs w:val="28"/>
              </w:rPr>
              <w:t>Отсутствуют</w:t>
            </w:r>
          </w:p>
        </w:tc>
      </w:tr>
      <w:tr w:rsidR="00D7489C" w:rsidRPr="00AF70E9">
        <w:trPr>
          <w:trHeight w:val="239"/>
        </w:trPr>
        <w:tc>
          <w:tcPr>
            <w:tcW w:w="382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D7489C" w:rsidRPr="00AF70E9" w:rsidRDefault="00D7489C" w:rsidP="00D7489C">
            <w:pPr>
              <w:widowControl w:val="0"/>
              <w:autoSpaceDE w:val="0"/>
              <w:autoSpaceDN w:val="0"/>
              <w:adjustRightInd w:val="0"/>
              <w:rPr>
                <w:szCs w:val="28"/>
              </w:rPr>
            </w:pPr>
            <w:r w:rsidRPr="00AF70E9">
              <w:rPr>
                <w:b/>
                <w:bCs/>
                <w:color w:val="000000"/>
                <w:szCs w:val="28"/>
              </w:rPr>
              <w:t>Подпрограммы государственной программы</w:t>
            </w:r>
          </w:p>
        </w:tc>
        <w:tc>
          <w:tcPr>
            <w:tcW w:w="524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D7489C" w:rsidRPr="00AF70E9" w:rsidRDefault="00491943" w:rsidP="00D7489C">
            <w:pPr>
              <w:widowControl w:val="0"/>
              <w:autoSpaceDE w:val="0"/>
              <w:autoSpaceDN w:val="0"/>
              <w:adjustRightInd w:val="0"/>
              <w:rPr>
                <w:szCs w:val="28"/>
              </w:rPr>
            </w:pPr>
            <w:r w:rsidRPr="00AF70E9">
              <w:rPr>
                <w:color w:val="000000"/>
                <w:szCs w:val="28"/>
              </w:rPr>
              <w:t xml:space="preserve">Подпрограмма 1 «Управление государственной программой». </w:t>
            </w:r>
            <w:r w:rsidRPr="00AF70E9">
              <w:rPr>
                <w:color w:val="000000"/>
                <w:szCs w:val="28"/>
              </w:rPr>
              <w:br/>
              <w:t xml:space="preserve">Подпрограмма 2 «Совершенствование оказания медицинской помощи, включая профилактику заболеваний и формирование здорового образа жизни в Карачаево-Черкесской республике». </w:t>
            </w:r>
            <w:r w:rsidRPr="00AF70E9">
              <w:rPr>
                <w:color w:val="000000"/>
                <w:szCs w:val="28"/>
              </w:rPr>
              <w:br/>
              <w:t xml:space="preserve">Подпрограмма 3 «Совершенствование системы территориального планирования». </w:t>
            </w:r>
            <w:r w:rsidRPr="00AF70E9">
              <w:rPr>
                <w:color w:val="000000"/>
                <w:szCs w:val="28"/>
              </w:rPr>
              <w:br/>
              <w:t xml:space="preserve">Подпрограмма 4 «Развитие медицинской реабилитации и санаторно-курортного лечения, паллиативной медицинской помощи, в том числе детей». </w:t>
            </w:r>
            <w:r w:rsidRPr="00AF70E9">
              <w:rPr>
                <w:color w:val="000000"/>
                <w:szCs w:val="28"/>
              </w:rPr>
              <w:br/>
              <w:t xml:space="preserve">Подпрограмма 5 «Развитие кадровых ресурсов в здравоохранении Карачаево-Черкесской Республики». </w:t>
            </w:r>
            <w:r w:rsidRPr="00AF70E9">
              <w:rPr>
                <w:color w:val="000000"/>
                <w:szCs w:val="28"/>
              </w:rPr>
              <w:br/>
              <w:t xml:space="preserve">Подпрограмма 6 «Строительство, ремонт реконструкция объектов здравоохранения». </w:t>
            </w:r>
            <w:r w:rsidRPr="00AF70E9">
              <w:rPr>
                <w:color w:val="000000"/>
                <w:szCs w:val="28"/>
              </w:rPr>
              <w:br/>
              <w:t>Подпрограмма 7 «Совершенствование процессов организации медицинской помощи на основе внедрения информационных технологий».</w:t>
            </w:r>
            <w:r w:rsidRPr="00AF70E9">
              <w:rPr>
                <w:color w:val="000000"/>
                <w:szCs w:val="28"/>
              </w:rPr>
              <w:br/>
              <w:t>Паспорта подпрограмм приведены в приложении 1 к государственной программе</w:t>
            </w:r>
            <w:r w:rsidRPr="00AF70E9">
              <w:rPr>
                <w:color w:val="000000"/>
                <w:szCs w:val="28"/>
              </w:rPr>
              <w:br/>
            </w:r>
          </w:p>
        </w:tc>
      </w:tr>
      <w:tr w:rsidR="00D7489C" w:rsidRPr="00AF70E9">
        <w:trPr>
          <w:trHeight w:val="239"/>
        </w:trPr>
        <w:tc>
          <w:tcPr>
            <w:tcW w:w="382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D7489C" w:rsidRPr="00AF70E9" w:rsidRDefault="00D7489C" w:rsidP="00D7489C">
            <w:pPr>
              <w:widowControl w:val="0"/>
              <w:autoSpaceDE w:val="0"/>
              <w:autoSpaceDN w:val="0"/>
              <w:adjustRightInd w:val="0"/>
              <w:rPr>
                <w:szCs w:val="28"/>
              </w:rPr>
            </w:pPr>
            <w:r w:rsidRPr="00AF70E9">
              <w:rPr>
                <w:b/>
                <w:bCs/>
                <w:color w:val="000000"/>
                <w:szCs w:val="28"/>
              </w:rPr>
              <w:t xml:space="preserve">Цель государственной программы </w:t>
            </w:r>
          </w:p>
        </w:tc>
        <w:tc>
          <w:tcPr>
            <w:tcW w:w="524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D7489C" w:rsidRPr="00AF70E9" w:rsidRDefault="00D7489C" w:rsidP="00D7489C">
            <w:pPr>
              <w:widowControl w:val="0"/>
              <w:autoSpaceDE w:val="0"/>
              <w:autoSpaceDN w:val="0"/>
              <w:adjustRightInd w:val="0"/>
              <w:rPr>
                <w:szCs w:val="28"/>
              </w:rPr>
            </w:pPr>
            <w:r w:rsidRPr="00AF70E9">
              <w:rPr>
                <w:color w:val="000000"/>
                <w:szCs w:val="28"/>
              </w:rPr>
              <w:t xml:space="preserve">Эффективная </w:t>
            </w:r>
            <w:proofErr w:type="spellStart"/>
            <w:r w:rsidRPr="00AF70E9">
              <w:rPr>
                <w:color w:val="000000"/>
                <w:szCs w:val="28"/>
              </w:rPr>
              <w:t>пациентоориентированная</w:t>
            </w:r>
            <w:proofErr w:type="spellEnd"/>
            <w:r w:rsidRPr="00AF70E9">
              <w:rPr>
                <w:color w:val="000000"/>
                <w:szCs w:val="28"/>
              </w:rPr>
              <w:t xml:space="preserve"> качественная система здравоохранения с использованием достижений медицинской </w:t>
            </w:r>
            <w:r w:rsidRPr="00AF70E9">
              <w:rPr>
                <w:color w:val="000000"/>
                <w:szCs w:val="28"/>
              </w:rPr>
              <w:lastRenderedPageBreak/>
              <w:t>науки, способная обеспечить население профилактической, доступной и специализированной медицинской помощью</w:t>
            </w:r>
          </w:p>
        </w:tc>
      </w:tr>
      <w:tr w:rsidR="00D7489C" w:rsidRPr="00AF70E9">
        <w:trPr>
          <w:trHeight w:val="239"/>
        </w:trPr>
        <w:tc>
          <w:tcPr>
            <w:tcW w:w="382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D7489C" w:rsidRPr="00AF70E9" w:rsidRDefault="00D7489C" w:rsidP="00D7489C">
            <w:pPr>
              <w:widowControl w:val="0"/>
              <w:autoSpaceDE w:val="0"/>
              <w:autoSpaceDN w:val="0"/>
              <w:adjustRightInd w:val="0"/>
              <w:rPr>
                <w:szCs w:val="28"/>
              </w:rPr>
            </w:pPr>
            <w:r w:rsidRPr="00AF70E9">
              <w:rPr>
                <w:b/>
                <w:bCs/>
                <w:color w:val="000000"/>
                <w:szCs w:val="28"/>
              </w:rPr>
              <w:lastRenderedPageBreak/>
              <w:t xml:space="preserve">Задачи государственной программы </w:t>
            </w:r>
          </w:p>
        </w:tc>
        <w:tc>
          <w:tcPr>
            <w:tcW w:w="524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D7489C" w:rsidRPr="00AF70E9" w:rsidRDefault="00D7489C" w:rsidP="00D7489C">
            <w:pPr>
              <w:widowControl w:val="0"/>
              <w:autoSpaceDE w:val="0"/>
              <w:autoSpaceDN w:val="0"/>
              <w:adjustRightInd w:val="0"/>
              <w:rPr>
                <w:szCs w:val="28"/>
              </w:rPr>
            </w:pPr>
            <w:r w:rsidRPr="00AF70E9">
              <w:rPr>
                <w:color w:val="000000"/>
                <w:szCs w:val="28"/>
              </w:rPr>
              <w:t xml:space="preserve">1. Обеспечить доступность и качество медицинской помощи, эффективность предоставления медицинских услуг, включая профилактические мероприятия и формирование здорового образа жизни. </w:t>
            </w:r>
            <w:r w:rsidRPr="00AF70E9">
              <w:rPr>
                <w:color w:val="000000"/>
                <w:szCs w:val="28"/>
              </w:rPr>
              <w:br/>
              <w:t xml:space="preserve">2. Создание условий для удовлетворения потребности населения в медицинской помощи и профилактическом обслуживании, а также доступности медицинской помощи. </w:t>
            </w:r>
            <w:r w:rsidRPr="00AF70E9">
              <w:rPr>
                <w:color w:val="000000"/>
                <w:szCs w:val="28"/>
              </w:rPr>
              <w:br/>
              <w:t xml:space="preserve">3. Увеличение продолжительности активного периода жизни населения Карачаево-Черкесской Республики. </w:t>
            </w:r>
            <w:r w:rsidRPr="00AF70E9">
              <w:rPr>
                <w:color w:val="000000"/>
                <w:szCs w:val="28"/>
              </w:rPr>
              <w:br/>
              <w:t xml:space="preserve">4. Обеспечение системы здравоохранения Карачаево-Черкесской Республики квалифицированными кадрами. </w:t>
            </w:r>
            <w:r w:rsidRPr="00AF70E9">
              <w:rPr>
                <w:color w:val="000000"/>
                <w:szCs w:val="28"/>
              </w:rPr>
              <w:br/>
              <w:t xml:space="preserve">5. Обеспечение доступности качества оказания медицинской помощи в Карачаево-Черкесской Республике. </w:t>
            </w:r>
            <w:r w:rsidRPr="00AF70E9">
              <w:rPr>
                <w:color w:val="000000"/>
                <w:szCs w:val="28"/>
              </w:rPr>
              <w:br/>
              <w:t>6. Повышение эффективности функционирования системы здравоохранения за счет создания единого цифрового контура здравоохранения и организации механизмов информационного взаимодействия медицинских организаций государственной и муниципальной систем здравоохранения на основе единой государственной информационной системы в сфере здравоохранения (</w:t>
            </w:r>
            <w:r w:rsidR="00C4540C" w:rsidRPr="00AF70E9">
              <w:rPr>
                <w:color w:val="000000"/>
                <w:szCs w:val="28"/>
              </w:rPr>
              <w:t>далее -</w:t>
            </w:r>
            <w:r w:rsidRPr="00AF70E9">
              <w:rPr>
                <w:color w:val="000000"/>
                <w:szCs w:val="28"/>
              </w:rPr>
              <w:t>ЕГИСЗ) в 2022 году, реализации электронных услуг (сервисов) в личном кабинете пациента «Мое здоровье» на Едином портале государственных и муниципальных услуг (</w:t>
            </w:r>
            <w:r w:rsidR="00C4540C" w:rsidRPr="00AF70E9">
              <w:rPr>
                <w:color w:val="000000"/>
                <w:szCs w:val="28"/>
              </w:rPr>
              <w:t>далее -</w:t>
            </w:r>
            <w:r w:rsidRPr="00AF70E9">
              <w:rPr>
                <w:color w:val="000000"/>
                <w:szCs w:val="28"/>
              </w:rPr>
              <w:t xml:space="preserve">ЕПГУ), доступных для всех граждан Российской Федерации к 2024 году. </w:t>
            </w:r>
            <w:r w:rsidRPr="00AF70E9">
              <w:rPr>
                <w:color w:val="000000"/>
                <w:szCs w:val="28"/>
              </w:rPr>
              <w:br/>
              <w:t>7. Обеспечение деятельности Министерства, как ответственного исполнителя государственной программы, и деятельности подведомственных организаций</w:t>
            </w:r>
            <w:r w:rsidRPr="00AF70E9">
              <w:rPr>
                <w:color w:val="000000"/>
                <w:szCs w:val="28"/>
              </w:rPr>
              <w:br/>
            </w:r>
          </w:p>
        </w:tc>
      </w:tr>
      <w:tr w:rsidR="00D7489C" w:rsidRPr="00AF70E9">
        <w:trPr>
          <w:trHeight w:val="239"/>
        </w:trPr>
        <w:tc>
          <w:tcPr>
            <w:tcW w:w="382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D7489C" w:rsidRPr="00AF70E9" w:rsidRDefault="00D7489C" w:rsidP="00D7489C">
            <w:pPr>
              <w:widowControl w:val="0"/>
              <w:autoSpaceDE w:val="0"/>
              <w:autoSpaceDN w:val="0"/>
              <w:adjustRightInd w:val="0"/>
              <w:rPr>
                <w:szCs w:val="28"/>
              </w:rPr>
            </w:pPr>
            <w:r w:rsidRPr="00AF70E9">
              <w:rPr>
                <w:b/>
                <w:bCs/>
                <w:color w:val="000000"/>
                <w:szCs w:val="28"/>
              </w:rPr>
              <w:lastRenderedPageBreak/>
              <w:t>Целевые показатели (индикаторы) государственной программы</w:t>
            </w:r>
          </w:p>
        </w:tc>
        <w:tc>
          <w:tcPr>
            <w:tcW w:w="524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D7489C" w:rsidRPr="00AF70E9" w:rsidRDefault="00D7489C" w:rsidP="00D7489C">
            <w:pPr>
              <w:widowControl w:val="0"/>
              <w:autoSpaceDE w:val="0"/>
              <w:autoSpaceDN w:val="0"/>
              <w:adjustRightInd w:val="0"/>
              <w:rPr>
                <w:szCs w:val="28"/>
              </w:rPr>
            </w:pPr>
            <w:r w:rsidRPr="00AF70E9">
              <w:rPr>
                <w:color w:val="000000"/>
                <w:szCs w:val="28"/>
              </w:rPr>
              <w:t>1. Доля аккредитованных специалистов (%):</w:t>
            </w:r>
            <w:r w:rsidRPr="00AF70E9">
              <w:rPr>
                <w:color w:val="000000"/>
                <w:szCs w:val="28"/>
              </w:rPr>
              <w:br/>
              <w:t xml:space="preserve">2019 год - 0 </w:t>
            </w:r>
            <w:r w:rsidRPr="00AF70E9">
              <w:rPr>
                <w:color w:val="000000"/>
                <w:szCs w:val="28"/>
              </w:rPr>
              <w:br/>
              <w:t xml:space="preserve">2020 год - 0 </w:t>
            </w:r>
            <w:r w:rsidRPr="00AF70E9">
              <w:rPr>
                <w:color w:val="000000"/>
                <w:szCs w:val="28"/>
              </w:rPr>
              <w:br/>
              <w:t xml:space="preserve">2021 год - 22,1 </w:t>
            </w:r>
            <w:r w:rsidRPr="00AF70E9">
              <w:rPr>
                <w:color w:val="000000"/>
                <w:szCs w:val="28"/>
              </w:rPr>
              <w:br/>
              <w:t xml:space="preserve">2022 год - 42,1 </w:t>
            </w:r>
            <w:r w:rsidRPr="00AF70E9">
              <w:rPr>
                <w:color w:val="000000"/>
                <w:szCs w:val="28"/>
              </w:rPr>
              <w:br/>
              <w:t xml:space="preserve">2023 год - 61,1 </w:t>
            </w:r>
            <w:r w:rsidRPr="00AF70E9">
              <w:rPr>
                <w:color w:val="000000"/>
                <w:szCs w:val="28"/>
              </w:rPr>
              <w:br/>
              <w:t xml:space="preserve">2024 год - 80,3 </w:t>
            </w:r>
          </w:p>
        </w:tc>
      </w:tr>
      <w:tr w:rsidR="00D7489C" w:rsidRPr="00AF70E9">
        <w:trPr>
          <w:trHeight w:val="239"/>
        </w:trPr>
        <w:tc>
          <w:tcPr>
            <w:tcW w:w="382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D7489C" w:rsidRPr="00AF70E9" w:rsidRDefault="00D7489C" w:rsidP="00D7489C">
            <w:pPr>
              <w:widowControl w:val="0"/>
              <w:autoSpaceDE w:val="0"/>
              <w:autoSpaceDN w:val="0"/>
              <w:adjustRightInd w:val="0"/>
              <w:rPr>
                <w:szCs w:val="28"/>
              </w:rPr>
            </w:pPr>
          </w:p>
        </w:tc>
        <w:tc>
          <w:tcPr>
            <w:tcW w:w="524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D7489C" w:rsidRPr="00AF70E9" w:rsidRDefault="00D7489C" w:rsidP="00D7489C">
            <w:pPr>
              <w:widowControl w:val="0"/>
              <w:autoSpaceDE w:val="0"/>
              <w:autoSpaceDN w:val="0"/>
              <w:adjustRightInd w:val="0"/>
              <w:rPr>
                <w:szCs w:val="28"/>
              </w:rPr>
            </w:pPr>
            <w:r w:rsidRPr="00AF70E9">
              <w:rPr>
                <w:color w:val="000000"/>
                <w:szCs w:val="28"/>
              </w:rPr>
              <w:t>2. Информатизация здравоохранения Карачаево-Черкесской Республики, включая развитие телемедицины (да - 1/нет - 0):</w:t>
            </w:r>
            <w:r w:rsidRPr="00AF70E9">
              <w:rPr>
                <w:color w:val="000000"/>
                <w:szCs w:val="28"/>
              </w:rPr>
              <w:br/>
              <w:t xml:space="preserve">2019 год - 1 </w:t>
            </w:r>
            <w:r w:rsidRPr="00AF70E9">
              <w:rPr>
                <w:color w:val="000000"/>
                <w:szCs w:val="28"/>
              </w:rPr>
              <w:br/>
              <w:t xml:space="preserve">2020 год - 1 </w:t>
            </w:r>
            <w:r w:rsidRPr="00AF70E9">
              <w:rPr>
                <w:color w:val="000000"/>
                <w:szCs w:val="28"/>
              </w:rPr>
              <w:br/>
              <w:t xml:space="preserve">2021 год - 1 </w:t>
            </w:r>
            <w:r w:rsidRPr="00AF70E9">
              <w:rPr>
                <w:color w:val="000000"/>
                <w:szCs w:val="28"/>
              </w:rPr>
              <w:br/>
              <w:t xml:space="preserve">2022 год - 1 </w:t>
            </w:r>
            <w:r w:rsidRPr="00AF70E9">
              <w:rPr>
                <w:color w:val="000000"/>
                <w:szCs w:val="28"/>
              </w:rPr>
              <w:br/>
              <w:t xml:space="preserve">2023 год - 1 </w:t>
            </w:r>
            <w:r w:rsidRPr="00AF70E9">
              <w:rPr>
                <w:color w:val="000000"/>
                <w:szCs w:val="28"/>
              </w:rPr>
              <w:br/>
              <w:t xml:space="preserve">2024 год - 1 </w:t>
            </w:r>
          </w:p>
        </w:tc>
      </w:tr>
      <w:tr w:rsidR="00D7489C" w:rsidRPr="00AF70E9">
        <w:trPr>
          <w:trHeight w:val="239"/>
        </w:trPr>
        <w:tc>
          <w:tcPr>
            <w:tcW w:w="382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D7489C" w:rsidRPr="00AF70E9" w:rsidRDefault="00D7489C" w:rsidP="00D7489C">
            <w:pPr>
              <w:widowControl w:val="0"/>
              <w:autoSpaceDE w:val="0"/>
              <w:autoSpaceDN w:val="0"/>
              <w:adjustRightInd w:val="0"/>
              <w:rPr>
                <w:szCs w:val="28"/>
              </w:rPr>
            </w:pPr>
          </w:p>
        </w:tc>
        <w:tc>
          <w:tcPr>
            <w:tcW w:w="524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D7489C" w:rsidRPr="00AF70E9" w:rsidRDefault="00D7489C" w:rsidP="00D7489C">
            <w:pPr>
              <w:widowControl w:val="0"/>
              <w:autoSpaceDE w:val="0"/>
              <w:autoSpaceDN w:val="0"/>
              <w:adjustRightInd w:val="0"/>
              <w:rPr>
                <w:szCs w:val="28"/>
              </w:rPr>
            </w:pPr>
            <w:r w:rsidRPr="00AF70E9">
              <w:rPr>
                <w:color w:val="000000"/>
                <w:szCs w:val="28"/>
              </w:rPr>
              <w:t>3. Младенческая смертность (промилле):</w:t>
            </w:r>
            <w:r w:rsidRPr="00AF70E9">
              <w:rPr>
                <w:color w:val="000000"/>
                <w:szCs w:val="28"/>
              </w:rPr>
              <w:br/>
              <w:t xml:space="preserve">2019 год - 6,2 </w:t>
            </w:r>
            <w:r w:rsidRPr="00AF70E9">
              <w:rPr>
                <w:color w:val="000000"/>
                <w:szCs w:val="28"/>
              </w:rPr>
              <w:br/>
              <w:t xml:space="preserve">2020 год - 6 </w:t>
            </w:r>
            <w:r w:rsidRPr="00AF70E9">
              <w:rPr>
                <w:color w:val="000000"/>
                <w:szCs w:val="28"/>
              </w:rPr>
              <w:br/>
              <w:t xml:space="preserve">2021 год - 5,8 </w:t>
            </w:r>
            <w:r w:rsidRPr="00AF70E9">
              <w:rPr>
                <w:color w:val="000000"/>
                <w:szCs w:val="28"/>
              </w:rPr>
              <w:br/>
              <w:t xml:space="preserve">2022 год - 5,4 </w:t>
            </w:r>
            <w:r w:rsidRPr="00AF70E9">
              <w:rPr>
                <w:color w:val="000000"/>
                <w:szCs w:val="28"/>
              </w:rPr>
              <w:br/>
              <w:t xml:space="preserve">2023 год - 5,2 </w:t>
            </w:r>
            <w:r w:rsidRPr="00AF70E9">
              <w:rPr>
                <w:color w:val="000000"/>
                <w:szCs w:val="28"/>
              </w:rPr>
              <w:br/>
              <w:t xml:space="preserve">2024 год - 4,9 </w:t>
            </w:r>
          </w:p>
        </w:tc>
      </w:tr>
      <w:tr w:rsidR="00D7489C" w:rsidRPr="00AF70E9">
        <w:trPr>
          <w:trHeight w:val="239"/>
        </w:trPr>
        <w:tc>
          <w:tcPr>
            <w:tcW w:w="382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D7489C" w:rsidRPr="00AF70E9" w:rsidRDefault="00D7489C" w:rsidP="00D7489C">
            <w:pPr>
              <w:widowControl w:val="0"/>
              <w:autoSpaceDE w:val="0"/>
              <w:autoSpaceDN w:val="0"/>
              <w:adjustRightInd w:val="0"/>
              <w:rPr>
                <w:szCs w:val="28"/>
              </w:rPr>
            </w:pPr>
          </w:p>
        </w:tc>
        <w:tc>
          <w:tcPr>
            <w:tcW w:w="524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D7489C" w:rsidRPr="00AF70E9" w:rsidRDefault="00D7489C" w:rsidP="00D7489C">
            <w:pPr>
              <w:widowControl w:val="0"/>
              <w:autoSpaceDE w:val="0"/>
              <w:autoSpaceDN w:val="0"/>
              <w:adjustRightInd w:val="0"/>
              <w:rPr>
                <w:szCs w:val="28"/>
              </w:rPr>
            </w:pPr>
            <w:r w:rsidRPr="00AF70E9">
              <w:rPr>
                <w:color w:val="000000"/>
                <w:szCs w:val="28"/>
              </w:rPr>
              <w:t>4. Ожидаемая продолжительность жизни (число лет):</w:t>
            </w:r>
            <w:r w:rsidRPr="00AF70E9">
              <w:rPr>
                <w:color w:val="000000"/>
                <w:szCs w:val="28"/>
              </w:rPr>
              <w:br/>
              <w:t xml:space="preserve">2019 год - 76,75 </w:t>
            </w:r>
            <w:r w:rsidRPr="00AF70E9">
              <w:rPr>
                <w:color w:val="000000"/>
                <w:szCs w:val="28"/>
              </w:rPr>
              <w:br/>
              <w:t xml:space="preserve">2020 год - 77,56 </w:t>
            </w:r>
            <w:r w:rsidRPr="00AF70E9">
              <w:rPr>
                <w:color w:val="000000"/>
                <w:szCs w:val="28"/>
              </w:rPr>
              <w:br/>
              <w:t xml:space="preserve">2021 год - 78,4 </w:t>
            </w:r>
            <w:r w:rsidRPr="00AF70E9">
              <w:rPr>
                <w:color w:val="000000"/>
                <w:szCs w:val="28"/>
              </w:rPr>
              <w:br/>
              <w:t xml:space="preserve">2022 год - 79,24 </w:t>
            </w:r>
            <w:r w:rsidRPr="00AF70E9">
              <w:rPr>
                <w:color w:val="000000"/>
                <w:szCs w:val="28"/>
              </w:rPr>
              <w:br/>
              <w:t xml:space="preserve">2023 год - 80,03 </w:t>
            </w:r>
            <w:r w:rsidRPr="00AF70E9">
              <w:rPr>
                <w:color w:val="000000"/>
                <w:szCs w:val="28"/>
              </w:rPr>
              <w:br/>
              <w:t xml:space="preserve">2024 год - 80,79 </w:t>
            </w:r>
          </w:p>
        </w:tc>
      </w:tr>
      <w:tr w:rsidR="00D7489C" w:rsidRPr="00AF70E9">
        <w:trPr>
          <w:trHeight w:val="239"/>
        </w:trPr>
        <w:tc>
          <w:tcPr>
            <w:tcW w:w="382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D7489C" w:rsidRPr="00AF70E9" w:rsidRDefault="00D7489C" w:rsidP="00D7489C">
            <w:pPr>
              <w:widowControl w:val="0"/>
              <w:autoSpaceDE w:val="0"/>
              <w:autoSpaceDN w:val="0"/>
              <w:adjustRightInd w:val="0"/>
              <w:rPr>
                <w:szCs w:val="28"/>
              </w:rPr>
            </w:pPr>
          </w:p>
        </w:tc>
        <w:tc>
          <w:tcPr>
            <w:tcW w:w="524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D7489C" w:rsidRPr="00AF70E9" w:rsidRDefault="00D7489C" w:rsidP="00D7489C">
            <w:pPr>
              <w:widowControl w:val="0"/>
              <w:autoSpaceDE w:val="0"/>
              <w:autoSpaceDN w:val="0"/>
              <w:adjustRightInd w:val="0"/>
              <w:rPr>
                <w:szCs w:val="28"/>
              </w:rPr>
            </w:pPr>
            <w:r w:rsidRPr="00AF70E9">
              <w:rPr>
                <w:color w:val="000000"/>
                <w:szCs w:val="28"/>
              </w:rPr>
              <w:t>5. Смертность населения от всех причин (на 1000 человек населения):</w:t>
            </w:r>
            <w:r w:rsidRPr="00AF70E9">
              <w:rPr>
                <w:color w:val="000000"/>
                <w:szCs w:val="28"/>
              </w:rPr>
              <w:br/>
              <w:t xml:space="preserve">2019 год - 9,3 </w:t>
            </w:r>
            <w:r w:rsidRPr="00AF70E9">
              <w:rPr>
                <w:color w:val="000000"/>
                <w:szCs w:val="28"/>
              </w:rPr>
              <w:br/>
              <w:t xml:space="preserve">2020 год - 9,2 </w:t>
            </w:r>
            <w:r w:rsidRPr="00AF70E9">
              <w:rPr>
                <w:color w:val="000000"/>
                <w:szCs w:val="28"/>
              </w:rPr>
              <w:br/>
              <w:t xml:space="preserve">2021 год - 9,1 </w:t>
            </w:r>
            <w:r w:rsidRPr="00AF70E9">
              <w:rPr>
                <w:color w:val="000000"/>
                <w:szCs w:val="28"/>
              </w:rPr>
              <w:br/>
              <w:t xml:space="preserve">2022 год - 9 </w:t>
            </w:r>
            <w:r w:rsidRPr="00AF70E9">
              <w:rPr>
                <w:color w:val="000000"/>
                <w:szCs w:val="28"/>
              </w:rPr>
              <w:br/>
              <w:t xml:space="preserve">2023 год - 8,9 </w:t>
            </w:r>
            <w:r w:rsidRPr="00AF70E9">
              <w:rPr>
                <w:color w:val="000000"/>
                <w:szCs w:val="28"/>
              </w:rPr>
              <w:br/>
              <w:t xml:space="preserve">2024 год - 8,8 </w:t>
            </w:r>
          </w:p>
        </w:tc>
      </w:tr>
      <w:tr w:rsidR="00D7489C" w:rsidRPr="00AF70E9">
        <w:trPr>
          <w:trHeight w:val="239"/>
        </w:trPr>
        <w:tc>
          <w:tcPr>
            <w:tcW w:w="382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D7489C" w:rsidRPr="00AF70E9" w:rsidRDefault="00D7489C" w:rsidP="00D7489C">
            <w:pPr>
              <w:widowControl w:val="0"/>
              <w:autoSpaceDE w:val="0"/>
              <w:autoSpaceDN w:val="0"/>
              <w:adjustRightInd w:val="0"/>
              <w:rPr>
                <w:szCs w:val="28"/>
              </w:rPr>
            </w:pPr>
          </w:p>
        </w:tc>
        <w:tc>
          <w:tcPr>
            <w:tcW w:w="524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D7489C" w:rsidRPr="00AF70E9" w:rsidRDefault="00D7489C" w:rsidP="00D7489C">
            <w:pPr>
              <w:widowControl w:val="0"/>
              <w:autoSpaceDE w:val="0"/>
              <w:autoSpaceDN w:val="0"/>
              <w:adjustRightInd w:val="0"/>
              <w:rPr>
                <w:szCs w:val="28"/>
              </w:rPr>
            </w:pPr>
            <w:r w:rsidRPr="00AF70E9">
              <w:rPr>
                <w:color w:val="000000"/>
                <w:szCs w:val="28"/>
              </w:rPr>
              <w:t>6. Удовлетворенность населения медицинской помощью (%):</w:t>
            </w:r>
            <w:r w:rsidRPr="00AF70E9">
              <w:rPr>
                <w:color w:val="000000"/>
                <w:szCs w:val="28"/>
              </w:rPr>
              <w:br/>
              <w:t xml:space="preserve">2019 год - 60 </w:t>
            </w:r>
            <w:r w:rsidRPr="00AF70E9">
              <w:rPr>
                <w:color w:val="000000"/>
                <w:szCs w:val="28"/>
              </w:rPr>
              <w:br/>
              <w:t xml:space="preserve">2020 год - 60 </w:t>
            </w:r>
            <w:r w:rsidRPr="00AF70E9">
              <w:rPr>
                <w:color w:val="000000"/>
                <w:szCs w:val="28"/>
              </w:rPr>
              <w:br/>
            </w:r>
            <w:r w:rsidRPr="00AF70E9">
              <w:rPr>
                <w:color w:val="000000"/>
                <w:szCs w:val="28"/>
              </w:rPr>
              <w:lastRenderedPageBreak/>
              <w:t xml:space="preserve">2021 год - 65 </w:t>
            </w:r>
            <w:r w:rsidRPr="00AF70E9">
              <w:rPr>
                <w:color w:val="000000"/>
                <w:szCs w:val="28"/>
              </w:rPr>
              <w:br/>
              <w:t xml:space="preserve">2022 год - 70 </w:t>
            </w:r>
            <w:r w:rsidRPr="00AF70E9">
              <w:rPr>
                <w:color w:val="000000"/>
                <w:szCs w:val="28"/>
              </w:rPr>
              <w:br/>
              <w:t xml:space="preserve">2023 год - 72 </w:t>
            </w:r>
            <w:r w:rsidRPr="00AF70E9">
              <w:rPr>
                <w:color w:val="000000"/>
                <w:szCs w:val="28"/>
              </w:rPr>
              <w:br/>
              <w:t xml:space="preserve">2024 год - 73 </w:t>
            </w:r>
          </w:p>
        </w:tc>
      </w:tr>
      <w:tr w:rsidR="00D7489C" w:rsidRPr="00AF70E9">
        <w:trPr>
          <w:trHeight w:val="239"/>
        </w:trPr>
        <w:tc>
          <w:tcPr>
            <w:tcW w:w="382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D7489C" w:rsidRPr="00AF70E9" w:rsidRDefault="00D7489C" w:rsidP="00D7489C">
            <w:pPr>
              <w:widowControl w:val="0"/>
              <w:autoSpaceDE w:val="0"/>
              <w:autoSpaceDN w:val="0"/>
              <w:adjustRightInd w:val="0"/>
              <w:rPr>
                <w:szCs w:val="28"/>
              </w:rPr>
            </w:pPr>
          </w:p>
        </w:tc>
        <w:tc>
          <w:tcPr>
            <w:tcW w:w="524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D7489C" w:rsidRPr="00AF70E9" w:rsidRDefault="00D7489C" w:rsidP="00D7489C">
            <w:pPr>
              <w:widowControl w:val="0"/>
              <w:autoSpaceDE w:val="0"/>
              <w:autoSpaceDN w:val="0"/>
              <w:adjustRightInd w:val="0"/>
              <w:rPr>
                <w:szCs w:val="28"/>
              </w:rPr>
            </w:pPr>
            <w:r w:rsidRPr="00AF70E9">
              <w:rPr>
                <w:color w:val="000000"/>
                <w:szCs w:val="28"/>
              </w:rPr>
              <w:t>7. Удовлетворенность потребности населения в высокотехнологичной медицинской помощи (%):</w:t>
            </w:r>
            <w:r w:rsidRPr="00AF70E9">
              <w:rPr>
                <w:color w:val="000000"/>
                <w:szCs w:val="28"/>
              </w:rPr>
              <w:br/>
              <w:t xml:space="preserve">2019 год - 75 </w:t>
            </w:r>
            <w:r w:rsidRPr="00AF70E9">
              <w:rPr>
                <w:color w:val="000000"/>
                <w:szCs w:val="28"/>
              </w:rPr>
              <w:br/>
              <w:t xml:space="preserve">2020 год - 75,5 </w:t>
            </w:r>
            <w:r w:rsidRPr="00AF70E9">
              <w:rPr>
                <w:color w:val="000000"/>
                <w:szCs w:val="28"/>
              </w:rPr>
              <w:br/>
              <w:t xml:space="preserve">2021 год - 76 </w:t>
            </w:r>
            <w:r w:rsidRPr="00AF70E9">
              <w:rPr>
                <w:color w:val="000000"/>
                <w:szCs w:val="28"/>
              </w:rPr>
              <w:br/>
              <w:t xml:space="preserve">2022 год - 76,5 </w:t>
            </w:r>
            <w:r w:rsidRPr="00AF70E9">
              <w:rPr>
                <w:color w:val="000000"/>
                <w:szCs w:val="28"/>
              </w:rPr>
              <w:br/>
              <w:t xml:space="preserve">2023 год - 77 </w:t>
            </w:r>
            <w:r w:rsidRPr="00AF70E9">
              <w:rPr>
                <w:color w:val="000000"/>
                <w:szCs w:val="28"/>
              </w:rPr>
              <w:br/>
              <w:t>2024 год - 77,5</w:t>
            </w:r>
          </w:p>
        </w:tc>
      </w:tr>
      <w:tr w:rsidR="00D7489C" w:rsidRPr="00AF70E9">
        <w:trPr>
          <w:trHeight w:val="239"/>
        </w:trPr>
        <w:tc>
          <w:tcPr>
            <w:tcW w:w="382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D7489C" w:rsidRPr="00AF70E9" w:rsidRDefault="00D7489C" w:rsidP="00D7489C">
            <w:pPr>
              <w:widowControl w:val="0"/>
              <w:autoSpaceDE w:val="0"/>
              <w:autoSpaceDN w:val="0"/>
              <w:adjustRightInd w:val="0"/>
              <w:rPr>
                <w:szCs w:val="28"/>
              </w:rPr>
            </w:pPr>
            <w:r w:rsidRPr="00AF70E9">
              <w:rPr>
                <w:b/>
                <w:bCs/>
                <w:color w:val="000000"/>
                <w:szCs w:val="28"/>
              </w:rPr>
              <w:t>Сроки реализации государственной программы</w:t>
            </w:r>
          </w:p>
        </w:tc>
        <w:tc>
          <w:tcPr>
            <w:tcW w:w="524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D7489C" w:rsidRPr="00AF70E9" w:rsidRDefault="00D7489C" w:rsidP="00D7489C">
            <w:pPr>
              <w:widowControl w:val="0"/>
              <w:autoSpaceDE w:val="0"/>
              <w:autoSpaceDN w:val="0"/>
              <w:adjustRightInd w:val="0"/>
              <w:rPr>
                <w:szCs w:val="28"/>
              </w:rPr>
            </w:pPr>
            <w:r w:rsidRPr="00AF70E9">
              <w:rPr>
                <w:color w:val="000000"/>
                <w:szCs w:val="28"/>
              </w:rPr>
              <w:t>01.01.2019 - 31.12.2024</w:t>
            </w:r>
          </w:p>
        </w:tc>
      </w:tr>
      <w:tr w:rsidR="00491943" w:rsidRPr="00AF70E9">
        <w:trPr>
          <w:trHeight w:val="239"/>
        </w:trPr>
        <w:tc>
          <w:tcPr>
            <w:tcW w:w="382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491943" w:rsidRPr="00AF70E9" w:rsidRDefault="00491943" w:rsidP="00491943">
            <w:pPr>
              <w:widowControl w:val="0"/>
              <w:autoSpaceDE w:val="0"/>
              <w:autoSpaceDN w:val="0"/>
              <w:adjustRightInd w:val="0"/>
              <w:rPr>
                <w:szCs w:val="28"/>
              </w:rPr>
            </w:pPr>
            <w:r w:rsidRPr="00AF70E9">
              <w:rPr>
                <w:b/>
                <w:bCs/>
                <w:color w:val="000000"/>
                <w:szCs w:val="28"/>
              </w:rPr>
              <w:t>Объем финансового обеспечения государственной программы</w:t>
            </w:r>
          </w:p>
        </w:tc>
        <w:tc>
          <w:tcPr>
            <w:tcW w:w="524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491943" w:rsidRPr="00AF70E9" w:rsidRDefault="00491943" w:rsidP="00491943">
            <w:pPr>
              <w:widowControl w:val="0"/>
              <w:autoSpaceDE w:val="0"/>
              <w:autoSpaceDN w:val="0"/>
              <w:adjustRightInd w:val="0"/>
              <w:rPr>
                <w:szCs w:val="28"/>
              </w:rPr>
            </w:pPr>
            <w:r w:rsidRPr="00AF70E9">
              <w:rPr>
                <w:color w:val="000000"/>
                <w:szCs w:val="28"/>
              </w:rPr>
              <w:t>Объем финансового обеспечения государственной программы - 22997483,0 тыс. рублей, в том числе:</w:t>
            </w:r>
            <w:r w:rsidRPr="00AF70E9">
              <w:rPr>
                <w:color w:val="000000"/>
                <w:szCs w:val="28"/>
              </w:rPr>
              <w:br/>
              <w:t>2019 год - 3241128,0 тыс. рублей</w:t>
            </w:r>
            <w:r w:rsidRPr="00AF70E9">
              <w:rPr>
                <w:color w:val="000000"/>
                <w:szCs w:val="28"/>
              </w:rPr>
              <w:br/>
              <w:t>2020 год - 4668393,6 тыс. рублей</w:t>
            </w:r>
            <w:r w:rsidRPr="00AF70E9">
              <w:rPr>
                <w:color w:val="000000"/>
                <w:szCs w:val="28"/>
              </w:rPr>
              <w:br/>
              <w:t>2021 год - 4074262,8 тыс. рублей</w:t>
            </w:r>
            <w:r w:rsidRPr="00AF70E9">
              <w:rPr>
                <w:color w:val="000000"/>
                <w:szCs w:val="28"/>
              </w:rPr>
              <w:br/>
              <w:t>2022 год - 3714048,1 тыс. рублей</w:t>
            </w:r>
            <w:r w:rsidRPr="00AF70E9">
              <w:rPr>
                <w:color w:val="000000"/>
                <w:szCs w:val="28"/>
              </w:rPr>
              <w:br/>
              <w:t>2023 год - 3594469,6 тыс. рублей</w:t>
            </w:r>
            <w:r w:rsidRPr="00AF70E9">
              <w:rPr>
                <w:color w:val="000000"/>
                <w:szCs w:val="28"/>
              </w:rPr>
              <w:br/>
              <w:t>2024 год - 3705180,9 тыс. рублей</w:t>
            </w:r>
            <w:r w:rsidRPr="00AF70E9">
              <w:rPr>
                <w:color w:val="000000"/>
                <w:szCs w:val="28"/>
              </w:rPr>
              <w:br/>
              <w:t>за счет средств республиканского бюджета Карачаево-Черкесской Республики - 18465952,0 тыс. рублей, в том числе по годам:</w:t>
            </w:r>
            <w:r w:rsidRPr="00AF70E9">
              <w:rPr>
                <w:color w:val="000000"/>
                <w:szCs w:val="28"/>
              </w:rPr>
              <w:br/>
              <w:t>2019 год - 2768150,2 тыс. рублей</w:t>
            </w:r>
            <w:r w:rsidRPr="00AF70E9">
              <w:rPr>
                <w:color w:val="000000"/>
                <w:szCs w:val="28"/>
              </w:rPr>
              <w:br/>
              <w:t>2020 год - 2977865,0 тыс. рублей</w:t>
            </w:r>
            <w:r w:rsidRPr="00AF70E9">
              <w:rPr>
                <w:color w:val="000000"/>
                <w:szCs w:val="28"/>
              </w:rPr>
              <w:br/>
              <w:t>2021 год - 3270403,0 тыс. рублей</w:t>
            </w:r>
            <w:r w:rsidRPr="00AF70E9">
              <w:rPr>
                <w:color w:val="000000"/>
                <w:szCs w:val="28"/>
              </w:rPr>
              <w:br/>
              <w:t>2022 год - 3111444,5 тыс. рублей</w:t>
            </w:r>
            <w:r w:rsidRPr="00AF70E9">
              <w:rPr>
                <w:color w:val="000000"/>
                <w:szCs w:val="28"/>
              </w:rPr>
              <w:br/>
              <w:t>2023 год - 3123010,4 тыс. рублей</w:t>
            </w:r>
            <w:r w:rsidRPr="00AF70E9">
              <w:rPr>
                <w:color w:val="000000"/>
                <w:szCs w:val="28"/>
              </w:rPr>
              <w:br/>
              <w:t>2024 год - 3215078,8 тыс. рублей</w:t>
            </w:r>
            <w:r w:rsidRPr="00AF70E9">
              <w:rPr>
                <w:color w:val="000000"/>
                <w:szCs w:val="28"/>
              </w:rPr>
              <w:br/>
              <w:t>за счет средств федерального бюджета (по согласованию) - 4531531,0 тыс. рублей, в том числе по годам:</w:t>
            </w:r>
            <w:r w:rsidRPr="00AF70E9">
              <w:rPr>
                <w:color w:val="000000"/>
                <w:szCs w:val="28"/>
              </w:rPr>
              <w:br/>
              <w:t>2019 год - 472977,8 тыс. рублей</w:t>
            </w:r>
            <w:r w:rsidRPr="00AF70E9">
              <w:rPr>
                <w:color w:val="000000"/>
                <w:szCs w:val="28"/>
              </w:rPr>
              <w:br/>
              <w:t>2020 год - 1690528,6 тыс. рублей</w:t>
            </w:r>
            <w:r w:rsidRPr="00AF70E9">
              <w:rPr>
                <w:color w:val="000000"/>
                <w:szCs w:val="28"/>
              </w:rPr>
              <w:br/>
              <w:t>2021 год - 803859,8 тыс. рублей</w:t>
            </w:r>
            <w:r w:rsidRPr="00AF70E9">
              <w:rPr>
                <w:color w:val="000000"/>
                <w:szCs w:val="28"/>
              </w:rPr>
              <w:br/>
              <w:t>2022 год - 602603,6 тыс. рублей</w:t>
            </w:r>
            <w:r w:rsidRPr="00AF70E9">
              <w:rPr>
                <w:color w:val="000000"/>
                <w:szCs w:val="28"/>
              </w:rPr>
              <w:br/>
              <w:t>2023 год - 471459,2 тыс. рублей</w:t>
            </w:r>
            <w:r w:rsidRPr="00AF70E9">
              <w:rPr>
                <w:color w:val="000000"/>
                <w:szCs w:val="28"/>
              </w:rPr>
              <w:br/>
              <w:t>2024 год - 490102,1 тыс. рублей</w:t>
            </w:r>
            <w:r w:rsidRPr="00AF70E9">
              <w:rPr>
                <w:color w:val="000000"/>
                <w:szCs w:val="28"/>
              </w:rPr>
              <w:br/>
              <w:t>за счет внебюджетных средств (по согласованию) - 0,0 тыс. рублей, в том числе по годам:</w:t>
            </w:r>
            <w:r w:rsidRPr="00AF70E9">
              <w:rPr>
                <w:color w:val="000000"/>
                <w:szCs w:val="28"/>
              </w:rPr>
              <w:br/>
            </w:r>
          </w:p>
        </w:tc>
      </w:tr>
      <w:tr w:rsidR="00491943" w:rsidRPr="00AF70E9">
        <w:trPr>
          <w:trHeight w:val="239"/>
        </w:trPr>
        <w:tc>
          <w:tcPr>
            <w:tcW w:w="382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491943" w:rsidRPr="00AF70E9" w:rsidRDefault="00491943" w:rsidP="00491943">
            <w:pPr>
              <w:widowControl w:val="0"/>
              <w:autoSpaceDE w:val="0"/>
              <w:autoSpaceDN w:val="0"/>
              <w:adjustRightInd w:val="0"/>
              <w:rPr>
                <w:szCs w:val="28"/>
              </w:rPr>
            </w:pPr>
            <w:r w:rsidRPr="00AF70E9">
              <w:rPr>
                <w:b/>
                <w:bCs/>
                <w:color w:val="000000"/>
                <w:szCs w:val="28"/>
              </w:rPr>
              <w:lastRenderedPageBreak/>
              <w:t>Ожидаемые результаты реализации государственной программы</w:t>
            </w:r>
          </w:p>
        </w:tc>
        <w:tc>
          <w:tcPr>
            <w:tcW w:w="524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491943" w:rsidRPr="00AF70E9" w:rsidRDefault="00491943" w:rsidP="00491943">
            <w:pPr>
              <w:widowControl w:val="0"/>
              <w:autoSpaceDE w:val="0"/>
              <w:autoSpaceDN w:val="0"/>
              <w:adjustRightInd w:val="0"/>
              <w:rPr>
                <w:szCs w:val="28"/>
              </w:rPr>
            </w:pPr>
            <w:r w:rsidRPr="00AF70E9">
              <w:rPr>
                <w:color w:val="000000"/>
                <w:szCs w:val="28"/>
              </w:rPr>
              <w:t>1. Доля аккредитованных специалистов 80,3 %.</w:t>
            </w:r>
          </w:p>
        </w:tc>
      </w:tr>
      <w:tr w:rsidR="00491943" w:rsidRPr="00AF70E9">
        <w:trPr>
          <w:trHeight w:val="239"/>
        </w:trPr>
        <w:tc>
          <w:tcPr>
            <w:tcW w:w="382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491943" w:rsidRPr="00AF70E9" w:rsidRDefault="00491943" w:rsidP="00491943">
            <w:pPr>
              <w:widowControl w:val="0"/>
              <w:autoSpaceDE w:val="0"/>
              <w:autoSpaceDN w:val="0"/>
              <w:adjustRightInd w:val="0"/>
              <w:rPr>
                <w:szCs w:val="28"/>
              </w:rPr>
            </w:pPr>
          </w:p>
        </w:tc>
        <w:tc>
          <w:tcPr>
            <w:tcW w:w="524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491943" w:rsidRPr="00AF70E9" w:rsidRDefault="00491943" w:rsidP="00491943">
            <w:pPr>
              <w:widowControl w:val="0"/>
              <w:autoSpaceDE w:val="0"/>
              <w:autoSpaceDN w:val="0"/>
              <w:adjustRightInd w:val="0"/>
              <w:rPr>
                <w:szCs w:val="28"/>
              </w:rPr>
            </w:pPr>
            <w:r w:rsidRPr="00AF70E9">
              <w:rPr>
                <w:color w:val="000000"/>
                <w:szCs w:val="28"/>
              </w:rPr>
              <w:t>2. Информатизация здравоохранения Карачаево-Черкесской Республики, включая развитие телемедицины 1 (да - 1/нет - 0).</w:t>
            </w:r>
          </w:p>
        </w:tc>
      </w:tr>
      <w:tr w:rsidR="00491943" w:rsidRPr="00AF70E9">
        <w:trPr>
          <w:trHeight w:val="239"/>
        </w:trPr>
        <w:tc>
          <w:tcPr>
            <w:tcW w:w="382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491943" w:rsidRPr="00AF70E9" w:rsidRDefault="00491943" w:rsidP="00491943">
            <w:pPr>
              <w:widowControl w:val="0"/>
              <w:autoSpaceDE w:val="0"/>
              <w:autoSpaceDN w:val="0"/>
              <w:adjustRightInd w:val="0"/>
              <w:rPr>
                <w:szCs w:val="28"/>
              </w:rPr>
            </w:pPr>
          </w:p>
        </w:tc>
        <w:tc>
          <w:tcPr>
            <w:tcW w:w="524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491943" w:rsidRPr="00AF70E9" w:rsidRDefault="002F4A5F" w:rsidP="00491943">
            <w:pPr>
              <w:widowControl w:val="0"/>
              <w:autoSpaceDE w:val="0"/>
              <w:autoSpaceDN w:val="0"/>
              <w:adjustRightInd w:val="0"/>
              <w:rPr>
                <w:szCs w:val="28"/>
              </w:rPr>
            </w:pPr>
            <w:r w:rsidRPr="00AF70E9">
              <w:rPr>
                <w:color w:val="000000"/>
                <w:szCs w:val="28"/>
              </w:rPr>
              <w:t>3. Младенческая смертность 4,9 промилле.</w:t>
            </w:r>
          </w:p>
        </w:tc>
      </w:tr>
      <w:tr w:rsidR="002F4A5F" w:rsidRPr="00AF70E9">
        <w:trPr>
          <w:trHeight w:val="239"/>
        </w:trPr>
        <w:tc>
          <w:tcPr>
            <w:tcW w:w="382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2F4A5F" w:rsidRPr="00AF70E9" w:rsidRDefault="002F4A5F" w:rsidP="002F4A5F">
            <w:pPr>
              <w:widowControl w:val="0"/>
              <w:autoSpaceDE w:val="0"/>
              <w:autoSpaceDN w:val="0"/>
              <w:adjustRightInd w:val="0"/>
              <w:rPr>
                <w:szCs w:val="28"/>
              </w:rPr>
            </w:pPr>
          </w:p>
        </w:tc>
        <w:tc>
          <w:tcPr>
            <w:tcW w:w="524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2F4A5F" w:rsidRPr="00AF70E9" w:rsidRDefault="002F4A5F" w:rsidP="002F4A5F">
            <w:pPr>
              <w:widowControl w:val="0"/>
              <w:autoSpaceDE w:val="0"/>
              <w:autoSpaceDN w:val="0"/>
              <w:adjustRightInd w:val="0"/>
              <w:rPr>
                <w:szCs w:val="28"/>
              </w:rPr>
            </w:pPr>
            <w:r w:rsidRPr="00AF70E9">
              <w:rPr>
                <w:color w:val="000000"/>
                <w:szCs w:val="28"/>
              </w:rPr>
              <w:t>4. Ожидаемая продолжительность жизни 80,79 число лет.</w:t>
            </w:r>
          </w:p>
        </w:tc>
      </w:tr>
      <w:tr w:rsidR="002F4A5F" w:rsidRPr="00AF70E9">
        <w:trPr>
          <w:trHeight w:val="239"/>
        </w:trPr>
        <w:tc>
          <w:tcPr>
            <w:tcW w:w="382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2F4A5F" w:rsidRPr="00AF70E9" w:rsidRDefault="002F4A5F" w:rsidP="002F4A5F">
            <w:pPr>
              <w:widowControl w:val="0"/>
              <w:autoSpaceDE w:val="0"/>
              <w:autoSpaceDN w:val="0"/>
              <w:adjustRightInd w:val="0"/>
              <w:rPr>
                <w:szCs w:val="28"/>
              </w:rPr>
            </w:pPr>
          </w:p>
        </w:tc>
        <w:tc>
          <w:tcPr>
            <w:tcW w:w="524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2F4A5F" w:rsidRPr="00AF70E9" w:rsidRDefault="002F4A5F" w:rsidP="002F4A5F">
            <w:pPr>
              <w:widowControl w:val="0"/>
              <w:autoSpaceDE w:val="0"/>
              <w:autoSpaceDN w:val="0"/>
              <w:adjustRightInd w:val="0"/>
              <w:rPr>
                <w:szCs w:val="28"/>
              </w:rPr>
            </w:pPr>
            <w:r w:rsidRPr="00AF70E9">
              <w:rPr>
                <w:color w:val="000000"/>
                <w:szCs w:val="28"/>
              </w:rPr>
              <w:t>5. Смертность населения от всех причин 8,8 на 1000 человек населения.</w:t>
            </w:r>
          </w:p>
        </w:tc>
      </w:tr>
      <w:tr w:rsidR="002F4A5F" w:rsidRPr="00AF70E9">
        <w:trPr>
          <w:trHeight w:val="239"/>
        </w:trPr>
        <w:tc>
          <w:tcPr>
            <w:tcW w:w="382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2F4A5F" w:rsidRPr="00AF70E9" w:rsidRDefault="002F4A5F" w:rsidP="002F4A5F">
            <w:pPr>
              <w:widowControl w:val="0"/>
              <w:autoSpaceDE w:val="0"/>
              <w:autoSpaceDN w:val="0"/>
              <w:adjustRightInd w:val="0"/>
              <w:rPr>
                <w:szCs w:val="28"/>
              </w:rPr>
            </w:pPr>
          </w:p>
        </w:tc>
        <w:tc>
          <w:tcPr>
            <w:tcW w:w="524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2F4A5F" w:rsidRPr="00AF70E9" w:rsidRDefault="002F4A5F" w:rsidP="002F4A5F">
            <w:pPr>
              <w:widowControl w:val="0"/>
              <w:autoSpaceDE w:val="0"/>
              <w:autoSpaceDN w:val="0"/>
              <w:adjustRightInd w:val="0"/>
              <w:rPr>
                <w:szCs w:val="28"/>
              </w:rPr>
            </w:pPr>
            <w:r w:rsidRPr="00AF70E9">
              <w:rPr>
                <w:color w:val="000000"/>
                <w:szCs w:val="28"/>
              </w:rPr>
              <w:t>6. Удовлетворенность населения медицинской помощью 73 %.</w:t>
            </w:r>
          </w:p>
        </w:tc>
      </w:tr>
      <w:tr w:rsidR="002F4A5F" w:rsidRPr="00AF70E9">
        <w:trPr>
          <w:trHeight w:val="239"/>
        </w:trPr>
        <w:tc>
          <w:tcPr>
            <w:tcW w:w="382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2F4A5F" w:rsidRPr="00AF70E9" w:rsidRDefault="002F4A5F" w:rsidP="002F4A5F">
            <w:pPr>
              <w:widowControl w:val="0"/>
              <w:autoSpaceDE w:val="0"/>
              <w:autoSpaceDN w:val="0"/>
              <w:adjustRightInd w:val="0"/>
              <w:rPr>
                <w:szCs w:val="28"/>
              </w:rPr>
            </w:pPr>
          </w:p>
        </w:tc>
        <w:tc>
          <w:tcPr>
            <w:tcW w:w="524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2F4A5F" w:rsidRPr="00AF70E9" w:rsidRDefault="002F4A5F" w:rsidP="002F4A5F">
            <w:pPr>
              <w:widowControl w:val="0"/>
              <w:autoSpaceDE w:val="0"/>
              <w:autoSpaceDN w:val="0"/>
              <w:adjustRightInd w:val="0"/>
              <w:rPr>
                <w:szCs w:val="28"/>
              </w:rPr>
            </w:pPr>
            <w:r w:rsidRPr="00AF70E9">
              <w:rPr>
                <w:color w:val="000000"/>
                <w:szCs w:val="28"/>
              </w:rPr>
              <w:t>7. Удовлетворенность потребности населения в высокотехнологичной медицинской помощи 77,5 %</w:t>
            </w:r>
          </w:p>
        </w:tc>
      </w:tr>
    </w:tbl>
    <w:p w:rsidR="00EC07E0" w:rsidRPr="00AF70E9" w:rsidRDefault="00EC07E0" w:rsidP="00EC07E0">
      <w:pPr>
        <w:rPr>
          <w:szCs w:val="28"/>
        </w:rPr>
      </w:pPr>
    </w:p>
    <w:p w:rsidR="00855E66" w:rsidRPr="00AF70E9" w:rsidRDefault="00855E66" w:rsidP="00EC07E0">
      <w:pPr>
        <w:rPr>
          <w:vanish/>
          <w:szCs w:val="28"/>
        </w:rPr>
      </w:pPr>
    </w:p>
    <w:p w:rsidR="00EC07E0" w:rsidRPr="00AF70E9" w:rsidRDefault="00EC07E0" w:rsidP="00EC07E0">
      <w:pPr>
        <w:ind w:firstLine="709"/>
        <w:jc w:val="both"/>
        <w:rPr>
          <w:color w:val="000000"/>
          <w:szCs w:val="28"/>
        </w:rPr>
      </w:pPr>
      <w:r w:rsidRPr="00AF70E9">
        <w:rPr>
          <w:color w:val="000000"/>
          <w:szCs w:val="28"/>
        </w:rPr>
        <w:t xml:space="preserve">1. </w:t>
      </w:r>
      <w:r w:rsidRPr="00AF70E9">
        <w:rPr>
          <w:b/>
          <w:bCs/>
          <w:color w:val="000000"/>
          <w:szCs w:val="28"/>
        </w:rPr>
        <w:t>Характеристика текущего состояния государственной программы, основные показатели и анализ социальных, финансово-экономических рисков</w:t>
      </w:r>
    </w:p>
    <w:p w:rsidR="000E06A0" w:rsidRDefault="00EC07E0" w:rsidP="000E06A0">
      <w:pPr>
        <w:ind w:firstLine="709"/>
        <w:jc w:val="both"/>
        <w:rPr>
          <w:color w:val="000000"/>
          <w:szCs w:val="28"/>
        </w:rPr>
      </w:pPr>
      <w:r w:rsidRPr="00AF70E9">
        <w:rPr>
          <w:color w:val="000000"/>
          <w:szCs w:val="28"/>
        </w:rPr>
        <w:tab/>
      </w:r>
      <w:r w:rsidR="000E06A0">
        <w:rPr>
          <w:color w:val="000000"/>
          <w:szCs w:val="28"/>
        </w:rPr>
        <w:t>Государственная программа разработана на основании перечня государственных программ Карачаево-Черкесской Республики, утвержденного распоряжением Правительства Карачаево-Черкесской Республики от 24.10.2018 № 501-р «О перечне государственных программ Карачаево-Черкесской Республики». Основными направлениями развития   здравоохранения Карачаево-Черкесской Республики являются достижение основных медико-демографических показателей, устойчивой положительной динамики состояния здоровья, увеличение продолжительности жизни жителей республики.</w:t>
      </w:r>
    </w:p>
    <w:p w:rsidR="000E06A0" w:rsidRDefault="000E06A0" w:rsidP="000E06A0">
      <w:pPr>
        <w:ind w:firstLine="709"/>
        <w:jc w:val="both"/>
        <w:rPr>
          <w:szCs w:val="28"/>
        </w:rPr>
      </w:pPr>
      <w:r>
        <w:rPr>
          <w:szCs w:val="28"/>
        </w:rPr>
        <w:t>Численность населения Карачаево-Черкесской Республики составила на 01.01.2021 465357 человек, из них: 53,6% - женщин, 46,4% - мужчин. Численность детского населения (0 -17) - 93880 человек или 20,2%.</w:t>
      </w:r>
    </w:p>
    <w:p w:rsidR="000E06A0" w:rsidRDefault="000E06A0" w:rsidP="000E06A0">
      <w:pPr>
        <w:ind w:firstLine="709"/>
        <w:jc w:val="both"/>
        <w:rPr>
          <w:szCs w:val="28"/>
        </w:rPr>
      </w:pPr>
      <w:r>
        <w:rPr>
          <w:szCs w:val="28"/>
        </w:rPr>
        <w:t>Демографическая ситуация в Карачаево-Черкесской Республике сложилась следующим образом:</w:t>
      </w:r>
    </w:p>
    <w:p w:rsidR="000E06A0" w:rsidRDefault="000E06A0" w:rsidP="000E06A0">
      <w:pPr>
        <w:ind w:firstLine="709"/>
        <w:jc w:val="both"/>
        <w:rPr>
          <w:szCs w:val="28"/>
        </w:rPr>
      </w:pPr>
      <w:r>
        <w:rPr>
          <w:szCs w:val="28"/>
        </w:rPr>
        <w:t xml:space="preserve">Впервые, с 2004 года, в республике в 2021 году зарегистрировано естественная убыль населения, связанная с пандемией новой </w:t>
      </w:r>
      <w:proofErr w:type="spellStart"/>
      <w:r>
        <w:rPr>
          <w:szCs w:val="28"/>
        </w:rPr>
        <w:t>коронавирусной</w:t>
      </w:r>
      <w:proofErr w:type="spellEnd"/>
      <w:r>
        <w:rPr>
          <w:szCs w:val="28"/>
        </w:rPr>
        <w:t xml:space="preserve"> инфекции </w:t>
      </w:r>
      <w:r>
        <w:rPr>
          <w:szCs w:val="28"/>
          <w:lang w:val="en-US"/>
        </w:rPr>
        <w:t>COVID</w:t>
      </w:r>
      <w:r>
        <w:rPr>
          <w:szCs w:val="28"/>
        </w:rPr>
        <w:t>-19: в 2021 году ( – 2,6),  2020 году (+0,04).</w:t>
      </w:r>
    </w:p>
    <w:p w:rsidR="000E06A0" w:rsidRDefault="000E06A0" w:rsidP="000E06A0">
      <w:pPr>
        <w:ind w:firstLine="709"/>
        <w:jc w:val="both"/>
        <w:rPr>
          <w:szCs w:val="28"/>
        </w:rPr>
      </w:pPr>
    </w:p>
    <w:p w:rsidR="000E06A0" w:rsidRDefault="000E06A0" w:rsidP="000E06A0">
      <w:pPr>
        <w:ind w:firstLine="709"/>
        <w:jc w:val="both"/>
        <w:rPr>
          <w:szCs w:val="28"/>
        </w:rPr>
      </w:pPr>
      <w:r>
        <w:rPr>
          <w:szCs w:val="28"/>
        </w:rPr>
        <w:t xml:space="preserve">  Коэффициент общей смертности увеличен с 2020 года на 15,1%, коэффициент младенческой смертности увеличен на 6,4%.</w:t>
      </w:r>
    </w:p>
    <w:p w:rsidR="000E06A0" w:rsidRDefault="000E06A0" w:rsidP="000E06A0">
      <w:pPr>
        <w:ind w:firstLine="709"/>
        <w:jc w:val="both"/>
        <w:rPr>
          <w:color w:val="000000"/>
          <w:szCs w:val="28"/>
        </w:rPr>
      </w:pPr>
      <w:r>
        <w:rPr>
          <w:color w:val="000000"/>
          <w:szCs w:val="28"/>
        </w:rPr>
        <w:t>Увеличены показатели смертности от основных и внешних причин, кроме смертности от туберкулеза (снижение на 66,6% в сравнение с 2020г.).</w:t>
      </w:r>
    </w:p>
    <w:p w:rsidR="000E06A0" w:rsidRDefault="000E06A0" w:rsidP="000E06A0">
      <w:pPr>
        <w:ind w:firstLine="709"/>
        <w:jc w:val="both"/>
        <w:rPr>
          <w:szCs w:val="28"/>
        </w:rPr>
      </w:pPr>
      <w:r>
        <w:rPr>
          <w:szCs w:val="28"/>
        </w:rPr>
        <w:lastRenderedPageBreak/>
        <w:t>Смертность от болезней системы кровообращения по сравнению с 2020 годом увеличена на 6,0 %, от болезней дыхания на 30,7%, от дорожно-транспортных происшествий в 2 раза.</w:t>
      </w:r>
    </w:p>
    <w:p w:rsidR="000E06A0" w:rsidRDefault="000E06A0" w:rsidP="000E06A0">
      <w:pPr>
        <w:ind w:firstLine="709"/>
        <w:jc w:val="both"/>
        <w:rPr>
          <w:szCs w:val="28"/>
        </w:rPr>
      </w:pPr>
      <w:r>
        <w:rPr>
          <w:szCs w:val="28"/>
        </w:rPr>
        <w:t>Главным результатом деятельности системы здравоохранения на всех уровнях является рост продолжительности жизни.</w:t>
      </w:r>
    </w:p>
    <w:p w:rsidR="000E06A0" w:rsidRDefault="000E06A0" w:rsidP="000E06A0">
      <w:pPr>
        <w:ind w:firstLine="709"/>
        <w:jc w:val="both"/>
        <w:rPr>
          <w:szCs w:val="28"/>
        </w:rPr>
      </w:pPr>
      <w:r>
        <w:rPr>
          <w:szCs w:val="28"/>
        </w:rPr>
        <w:t>Ожидаемая продолжительность жизни в республике увеличилась, составив на 01.01.2021г.-73,47, 2020г.-76,21 (2021г. СКФО-73,75). Республика занимает по данному показателю пятое место по России, четвертое по СКФО.</w:t>
      </w:r>
    </w:p>
    <w:p w:rsidR="000E06A0" w:rsidRDefault="000E06A0" w:rsidP="000E06A0">
      <w:pPr>
        <w:ind w:firstLine="709"/>
        <w:jc w:val="both"/>
        <w:rPr>
          <w:szCs w:val="28"/>
        </w:rPr>
      </w:pPr>
    </w:p>
    <w:p w:rsidR="000E06A0" w:rsidRDefault="000E06A0" w:rsidP="000E06A0">
      <w:pPr>
        <w:ind w:firstLine="709"/>
        <w:jc w:val="both"/>
        <w:rPr>
          <w:szCs w:val="28"/>
        </w:rPr>
      </w:pPr>
      <w:r>
        <w:rPr>
          <w:szCs w:val="28"/>
        </w:rPr>
        <w:t xml:space="preserve">Медицинская помощь в республике оказывается в амбулаторных, стационарных условиях и в дневных стационарах. Во всех населенных пунктах имеются медицинские организации или их структурные подразделения. </w:t>
      </w:r>
    </w:p>
    <w:p w:rsidR="000E06A0" w:rsidRDefault="000E06A0" w:rsidP="000E06A0">
      <w:pPr>
        <w:pStyle w:val="a9"/>
        <w:ind w:right="279" w:firstLine="708"/>
        <w:jc w:val="both"/>
        <w:rPr>
          <w:sz w:val="28"/>
          <w:szCs w:val="28"/>
        </w:rPr>
      </w:pPr>
      <w:r>
        <w:rPr>
          <w:sz w:val="28"/>
          <w:szCs w:val="28"/>
        </w:rPr>
        <w:t xml:space="preserve">Всего в систему здравоохранения Карачаево-Черкесской Республики входит 38 организаций. Медицинская помощь оказывается в 36 медицинских организациях: 32 - бюджетных, 1- казенное и 3- автономных. </w:t>
      </w:r>
    </w:p>
    <w:p w:rsidR="000E06A0" w:rsidRDefault="000E06A0" w:rsidP="000E06A0">
      <w:pPr>
        <w:pStyle w:val="a9"/>
        <w:ind w:right="279" w:firstLine="708"/>
        <w:jc w:val="both"/>
        <w:rPr>
          <w:sz w:val="28"/>
          <w:szCs w:val="28"/>
        </w:rPr>
      </w:pPr>
      <w:r>
        <w:rPr>
          <w:sz w:val="28"/>
          <w:szCs w:val="28"/>
        </w:rPr>
        <w:t xml:space="preserve">В состав центральных районных больниц и поликлиник входят 19 участковых больниц, 27 врачебных амбулаторий, 79 фельдшерско-акушерских пунктов, 6 фельдшерских пунктов, 7 домовых хозяйств. </w:t>
      </w:r>
    </w:p>
    <w:p w:rsidR="000E06A0" w:rsidRDefault="000E06A0" w:rsidP="000E06A0">
      <w:pPr>
        <w:ind w:firstLine="709"/>
        <w:jc w:val="both"/>
        <w:rPr>
          <w:szCs w:val="28"/>
        </w:rPr>
      </w:pPr>
      <w:r>
        <w:rPr>
          <w:szCs w:val="28"/>
        </w:rPr>
        <w:t xml:space="preserve">Плановая мощность амбулаторно-поликлинических учреждений - 10150 посещений в смену. Обеспеченность на 10 тыс. населения амбулаторно-поликлинической помощью - 218,0 посещений. Выполнено 2215447 посещений к врачам, включая профилактические. </w:t>
      </w:r>
    </w:p>
    <w:p w:rsidR="000E06A0" w:rsidRDefault="000E06A0" w:rsidP="000E06A0">
      <w:pPr>
        <w:ind w:firstLine="709"/>
        <w:jc w:val="both"/>
        <w:rPr>
          <w:color w:val="000000"/>
          <w:szCs w:val="28"/>
        </w:rPr>
      </w:pPr>
      <w:r>
        <w:rPr>
          <w:szCs w:val="28"/>
        </w:rPr>
        <w:t>Построена трехуровневая система оказания медицинской</w:t>
      </w:r>
      <w:r>
        <w:rPr>
          <w:color w:val="000000"/>
          <w:szCs w:val="28"/>
        </w:rPr>
        <w:t xml:space="preserve"> помощи, с маршрутизацией пациентов в зависимости от профиля, остроты и тяжести заболевания, позволяющая осуществлять этапность оказания помощи, соблюдать принципы территориальности и профилактической направленности, а также позволяет компенсировать неравномерность развития амбулаторной и стационарной медицинской помощи. Оказание медицинской помощи населению организовано в соответствии с Порядками и стандартами медицинской помощи, утвержденными Министерством здравоохранения Российской Федерации.</w:t>
      </w:r>
    </w:p>
    <w:p w:rsidR="000E06A0" w:rsidRDefault="000E06A0" w:rsidP="000E06A0">
      <w:pPr>
        <w:ind w:firstLine="709"/>
        <w:jc w:val="both"/>
        <w:rPr>
          <w:color w:val="000000"/>
          <w:szCs w:val="28"/>
        </w:rPr>
      </w:pPr>
      <w:r>
        <w:rPr>
          <w:szCs w:val="28"/>
        </w:rPr>
        <w:t>Численность всех работающих в медицинских организациях составила 10245 человек, из них 1737 врачей, 4808 средних медицинских работников.</w:t>
      </w:r>
    </w:p>
    <w:p w:rsidR="000E06A0" w:rsidRDefault="000E06A0" w:rsidP="000E06A0">
      <w:pPr>
        <w:ind w:firstLine="709"/>
        <w:jc w:val="both"/>
        <w:rPr>
          <w:szCs w:val="28"/>
        </w:rPr>
      </w:pPr>
      <w:r>
        <w:rPr>
          <w:szCs w:val="28"/>
        </w:rPr>
        <w:t>Обеспеченность на 10 тыс. населения республики составляет врачами- 37,3 (2018 - 37,1), средними медработниками – 103,3 (в 2018г. – 103,1), младшим персоналом – 22,0 (в 2018- 22,6).</w:t>
      </w:r>
    </w:p>
    <w:p w:rsidR="000E06A0" w:rsidRDefault="000E06A0" w:rsidP="000E06A0">
      <w:pPr>
        <w:ind w:firstLine="709"/>
        <w:jc w:val="both"/>
        <w:rPr>
          <w:color w:val="000000"/>
          <w:szCs w:val="28"/>
        </w:rPr>
      </w:pPr>
      <w:r>
        <w:rPr>
          <w:szCs w:val="28"/>
        </w:rPr>
        <w:t>Благодаря мероприятиям, проводимым Министерством</w:t>
      </w:r>
      <w:r>
        <w:rPr>
          <w:color w:val="000000"/>
          <w:szCs w:val="28"/>
        </w:rPr>
        <w:t xml:space="preserve"> здравоохранения Российской Федерации по привлечению в сельские местности регионов специалистов, с выплатой 1 миллиона рублей за счет средств Федерального фонда обязательного медицинского страхования (далее – ФОМС), наблюдалась динамика увеличения врачебных кадров, так в 2012 года принято 238 врачей, в 2018 году  программа возобновлена, привлечено 64 врача, в 2019 году привлечено 10 врачей, в 2020 году привлечено 25 врачей, в 2021 и 2022 годах привлечено 21 врачей.  </w:t>
      </w:r>
    </w:p>
    <w:p w:rsidR="000E06A0" w:rsidRDefault="000E06A0" w:rsidP="000E06A0">
      <w:pPr>
        <w:ind w:firstLine="709"/>
        <w:jc w:val="both"/>
        <w:rPr>
          <w:color w:val="000000"/>
          <w:szCs w:val="28"/>
        </w:rPr>
      </w:pPr>
      <w:r>
        <w:rPr>
          <w:color w:val="000000"/>
          <w:szCs w:val="28"/>
        </w:rPr>
        <w:t xml:space="preserve">В 2016 году дан старт принципиально новой системе допуска к профессиональной медицинской деятельности через проведение </w:t>
      </w:r>
      <w:r>
        <w:rPr>
          <w:color w:val="000000"/>
          <w:szCs w:val="28"/>
        </w:rPr>
        <w:lastRenderedPageBreak/>
        <w:t>профессиональным сообществом аккредитации по международному стандарту. В 2016 году аккредитацию проходили выпускники медицинских институтов по специальности «Стоматология» и  по специальности «Фармация», в 2017 году  по всем специальностям группы «Здравоохранение и медицина», а до конца 2021 года – на всех медицинских специалистов отрасли. Республика тоже активно включилась в работу по новой системе допуска.</w:t>
      </w:r>
    </w:p>
    <w:p w:rsidR="000E06A0" w:rsidRDefault="000E06A0" w:rsidP="000E06A0">
      <w:pPr>
        <w:ind w:firstLine="709"/>
        <w:jc w:val="both"/>
        <w:rPr>
          <w:color w:val="000000"/>
          <w:szCs w:val="28"/>
        </w:rPr>
      </w:pPr>
      <w:r>
        <w:rPr>
          <w:color w:val="000000"/>
          <w:szCs w:val="28"/>
        </w:rPr>
        <w:t>Основными направлениями в работе с медицинскими кадрами определены: стабилизация численности врачей в регионе, повышение их профессионального уровня, качества подготовки и переподготовки, предоставление жилья, выплата достойной заработной платы, создание эффективных систем стимулирования, обеспечение льготами.</w:t>
      </w:r>
    </w:p>
    <w:p w:rsidR="000E06A0" w:rsidRDefault="000E06A0" w:rsidP="000E06A0">
      <w:pPr>
        <w:ind w:firstLine="709"/>
        <w:jc w:val="both"/>
        <w:rPr>
          <w:color w:val="000000"/>
          <w:szCs w:val="28"/>
        </w:rPr>
      </w:pPr>
      <w:r>
        <w:rPr>
          <w:color w:val="000000"/>
          <w:szCs w:val="28"/>
        </w:rPr>
        <w:t xml:space="preserve">В республике достигнуты индикаторы по заработной плате по всем категориям. </w:t>
      </w:r>
    </w:p>
    <w:p w:rsidR="000E06A0" w:rsidRDefault="000E06A0" w:rsidP="000E06A0">
      <w:pPr>
        <w:ind w:firstLine="709"/>
        <w:jc w:val="both"/>
        <w:rPr>
          <w:color w:val="000000"/>
          <w:szCs w:val="28"/>
        </w:rPr>
      </w:pPr>
      <w:r>
        <w:rPr>
          <w:color w:val="000000"/>
          <w:szCs w:val="28"/>
        </w:rPr>
        <w:t xml:space="preserve">Все структурные преобразования в здравоохранение республики направлены, прежде всего, на повышение доступности и качества медицинской помощи. </w:t>
      </w:r>
    </w:p>
    <w:p w:rsidR="000E06A0" w:rsidRDefault="000E06A0" w:rsidP="000E06A0">
      <w:pPr>
        <w:ind w:firstLine="709"/>
        <w:jc w:val="both"/>
        <w:rPr>
          <w:color w:val="000000"/>
          <w:szCs w:val="28"/>
        </w:rPr>
      </w:pPr>
      <w:r>
        <w:rPr>
          <w:color w:val="000000"/>
          <w:szCs w:val="28"/>
        </w:rPr>
        <w:t xml:space="preserve">Благодаря продолжающейся модернизации здравоохранения в части укрепления материально-технической базы во всех учреждениях здравоохранения созданы равные условия по оказанию неотложной, первичной медико-санитарной помощи, расширен спектр диагностических и лечебных манипуляций, все машины скорой помощи обеспечены системой </w:t>
      </w:r>
      <w:r>
        <w:rPr>
          <w:bCs/>
          <w:color w:val="000000"/>
          <w:szCs w:val="28"/>
          <w:shd w:val="clear" w:color="auto" w:fill="FFFFFF"/>
        </w:rPr>
        <w:t>глобальной навигационной спутниковой системы (далее -</w:t>
      </w:r>
      <w:r>
        <w:rPr>
          <w:color w:val="000000"/>
          <w:szCs w:val="28"/>
          <w:shd w:val="clear" w:color="auto" w:fill="FFFFFF"/>
        </w:rPr>
        <w:t> </w:t>
      </w:r>
      <w:r>
        <w:rPr>
          <w:color w:val="000000"/>
          <w:szCs w:val="28"/>
        </w:rPr>
        <w:t xml:space="preserve"> ГЛОНАСС).  </w:t>
      </w:r>
    </w:p>
    <w:p w:rsidR="000E06A0" w:rsidRDefault="000E06A0" w:rsidP="000E06A0">
      <w:pPr>
        <w:ind w:firstLine="709"/>
        <w:jc w:val="both"/>
        <w:rPr>
          <w:color w:val="000000"/>
          <w:szCs w:val="28"/>
        </w:rPr>
      </w:pPr>
      <w:r>
        <w:rPr>
          <w:color w:val="000000"/>
          <w:szCs w:val="28"/>
        </w:rPr>
        <w:t>Проводится работа по развитию информатизации в здравоохранении.</w:t>
      </w:r>
    </w:p>
    <w:p w:rsidR="000E06A0" w:rsidRDefault="000E06A0" w:rsidP="000E06A0">
      <w:pPr>
        <w:ind w:firstLine="709"/>
        <w:jc w:val="both"/>
        <w:rPr>
          <w:color w:val="000000"/>
          <w:szCs w:val="28"/>
        </w:rPr>
      </w:pPr>
      <w:r>
        <w:rPr>
          <w:color w:val="000000"/>
          <w:szCs w:val="28"/>
        </w:rPr>
        <w:t xml:space="preserve">Обновлен санитарный транспорт </w:t>
      </w:r>
      <w:r>
        <w:rPr>
          <w:color w:val="000000"/>
          <w:szCs w:val="28"/>
          <w:lang w:val="en-US"/>
        </w:rPr>
        <w:t>c</w:t>
      </w:r>
      <w:r>
        <w:rPr>
          <w:color w:val="000000"/>
          <w:szCs w:val="28"/>
        </w:rPr>
        <w:t xml:space="preserve"> 2019 года по 2021 год на 33 единицы.                 </w:t>
      </w:r>
    </w:p>
    <w:p w:rsidR="000E06A0" w:rsidRDefault="000E06A0" w:rsidP="000E06A0">
      <w:pPr>
        <w:ind w:firstLine="709"/>
        <w:jc w:val="both"/>
        <w:rPr>
          <w:color w:val="000000"/>
          <w:szCs w:val="28"/>
        </w:rPr>
      </w:pPr>
      <w:r>
        <w:rPr>
          <w:color w:val="000000"/>
          <w:szCs w:val="28"/>
        </w:rPr>
        <w:t xml:space="preserve">Ежегодно для медицинских организаций закупается медицинское оборудование в соответствии с порядками оказания медицинской помощи. </w:t>
      </w:r>
    </w:p>
    <w:p w:rsidR="000E06A0" w:rsidRDefault="000E06A0" w:rsidP="000E06A0">
      <w:pPr>
        <w:ind w:firstLine="709"/>
        <w:jc w:val="both"/>
        <w:rPr>
          <w:szCs w:val="28"/>
        </w:rPr>
      </w:pPr>
      <w:r>
        <w:rPr>
          <w:szCs w:val="28"/>
        </w:rPr>
        <w:t xml:space="preserve">За 6 лет построено 17 новых зданий для фельдшерско-акушерских пунктов (далее – ФАП), ранее отремонтировано 42 </w:t>
      </w:r>
      <w:proofErr w:type="spellStart"/>
      <w:r>
        <w:rPr>
          <w:szCs w:val="28"/>
        </w:rPr>
        <w:t>ФАПа</w:t>
      </w:r>
      <w:proofErr w:type="spellEnd"/>
      <w:r>
        <w:rPr>
          <w:szCs w:val="28"/>
        </w:rPr>
        <w:t>.</w:t>
      </w:r>
    </w:p>
    <w:p w:rsidR="000E06A0" w:rsidRDefault="000E06A0" w:rsidP="000E06A0">
      <w:pPr>
        <w:ind w:firstLine="709"/>
        <w:jc w:val="both"/>
        <w:rPr>
          <w:color w:val="000000"/>
          <w:szCs w:val="28"/>
        </w:rPr>
      </w:pPr>
      <w:r>
        <w:rPr>
          <w:color w:val="000000"/>
          <w:szCs w:val="28"/>
        </w:rPr>
        <w:t xml:space="preserve">Продолжена работа по повышению доступности специализированной помощи: </w:t>
      </w:r>
    </w:p>
    <w:p w:rsidR="000E06A0" w:rsidRDefault="000E06A0" w:rsidP="000E06A0">
      <w:pPr>
        <w:ind w:firstLine="709"/>
        <w:jc w:val="both"/>
        <w:rPr>
          <w:color w:val="000000"/>
          <w:szCs w:val="28"/>
        </w:rPr>
      </w:pPr>
      <w:r>
        <w:rPr>
          <w:color w:val="000000"/>
          <w:szCs w:val="28"/>
        </w:rPr>
        <w:t>улучшено материально-техническое оснащение медицинских организаций Карачаево-Черкесской Республики, оказывающих помощь женщинам в период беременности, родов и в послеродовом периоде и новорожденным: приобретено медицинское оборудование и лекарственные средства учреждениями  (подразделениями) родовспоможения в том числе женскими консультациями, родильными отделениями, перинатальным центром за счет средств родовых сертификатов;</w:t>
      </w:r>
    </w:p>
    <w:p w:rsidR="000E06A0" w:rsidRDefault="000E06A0" w:rsidP="000E06A0">
      <w:pPr>
        <w:ind w:firstLine="709"/>
        <w:jc w:val="both"/>
        <w:rPr>
          <w:color w:val="000000"/>
          <w:szCs w:val="28"/>
        </w:rPr>
      </w:pPr>
      <w:r>
        <w:rPr>
          <w:color w:val="000000"/>
          <w:szCs w:val="28"/>
        </w:rPr>
        <w:t xml:space="preserve">В рамках совершенствования системы оказания медицинской помощи больным онкологическими заболеваниями функционируют первичные онкологические кабинеты во всех амбулаторно-поликлинических учреждениях здравоохранения районов и городов, направленные на раннее выявление </w:t>
      </w:r>
      <w:proofErr w:type="spellStart"/>
      <w:r>
        <w:rPr>
          <w:color w:val="000000"/>
          <w:szCs w:val="28"/>
        </w:rPr>
        <w:t>онкопатологии</w:t>
      </w:r>
      <w:proofErr w:type="spellEnd"/>
      <w:r>
        <w:rPr>
          <w:color w:val="000000"/>
          <w:szCs w:val="28"/>
        </w:rPr>
        <w:t>, своевременную диагностику и лечение.</w:t>
      </w:r>
    </w:p>
    <w:p w:rsidR="000E06A0" w:rsidRDefault="000E06A0" w:rsidP="000E06A0">
      <w:pPr>
        <w:ind w:firstLine="709"/>
        <w:jc w:val="both"/>
        <w:rPr>
          <w:szCs w:val="28"/>
        </w:rPr>
      </w:pPr>
      <w:r>
        <w:rPr>
          <w:szCs w:val="28"/>
        </w:rPr>
        <w:t xml:space="preserve">Благодаря внедрению правильной маршрутизации больных с сердечно-сосудистыми заболеваниями </w:t>
      </w:r>
      <w:proofErr w:type="gramStart"/>
      <w:r>
        <w:rPr>
          <w:szCs w:val="28"/>
        </w:rPr>
        <w:t>число</w:t>
      </w:r>
      <w:proofErr w:type="gramEnd"/>
      <w:r>
        <w:rPr>
          <w:szCs w:val="28"/>
        </w:rPr>
        <w:t xml:space="preserve"> госпитализированных в первичное сосудистое отделение и региональный сосудистый центр увеличилось на 46%. </w:t>
      </w:r>
    </w:p>
    <w:p w:rsidR="000E06A0" w:rsidRDefault="000E06A0" w:rsidP="000E06A0">
      <w:pPr>
        <w:ind w:firstLine="709"/>
        <w:jc w:val="both"/>
        <w:rPr>
          <w:color w:val="000000"/>
          <w:szCs w:val="28"/>
        </w:rPr>
      </w:pPr>
      <w:r>
        <w:rPr>
          <w:szCs w:val="28"/>
        </w:rPr>
        <w:lastRenderedPageBreak/>
        <w:t xml:space="preserve">Эффективная работа Регионального сосудистого центра вносит большой вклад в снижение смертности от болезней системы кровообращения в Карачаево-Черкесской Республике. </w:t>
      </w:r>
      <w:r>
        <w:rPr>
          <w:color w:val="000000"/>
          <w:szCs w:val="28"/>
        </w:rPr>
        <w:t>Повысилась доступность востребованных видов высокотехнологичной медицинской помощи по профилям «сердечно-сосудистая хирургия», «онкология», «урология», «ревматология», «эндокринология», «травматология», «челюстно-лицевая хирургия».</w:t>
      </w:r>
    </w:p>
    <w:p w:rsidR="000E06A0" w:rsidRDefault="000E06A0" w:rsidP="000E06A0">
      <w:pPr>
        <w:ind w:firstLine="709"/>
        <w:jc w:val="both"/>
        <w:rPr>
          <w:color w:val="000000"/>
          <w:szCs w:val="28"/>
        </w:rPr>
      </w:pPr>
      <w:r>
        <w:rPr>
          <w:color w:val="000000"/>
          <w:szCs w:val="28"/>
        </w:rPr>
        <w:t>Одним из приоритетных направлений в здравоохранении республики остаётся первичная медико-санитарная помощь, неотъемлемой частью которой является профилактика.</w:t>
      </w:r>
    </w:p>
    <w:p w:rsidR="000E06A0" w:rsidRDefault="000E06A0" w:rsidP="000E06A0">
      <w:pPr>
        <w:ind w:firstLine="709"/>
        <w:jc w:val="both"/>
        <w:rPr>
          <w:color w:val="000000"/>
          <w:szCs w:val="28"/>
        </w:rPr>
      </w:pPr>
      <w:r>
        <w:rPr>
          <w:color w:val="000000"/>
          <w:szCs w:val="28"/>
        </w:rPr>
        <w:t xml:space="preserve">Для реализации мероприятий по профилактике заболеваний и формирования здорового образа жизни (далее – ЗОЖ) на республиканском уровне создан региональный центр общественного здоровья и медицинской профилактики, а также 7 муниципальных центров общественного здоровья  в городе Черкесске, </w:t>
      </w:r>
      <w:proofErr w:type="spellStart"/>
      <w:r>
        <w:rPr>
          <w:color w:val="000000"/>
          <w:szCs w:val="28"/>
        </w:rPr>
        <w:t>Зеленчукском</w:t>
      </w:r>
      <w:proofErr w:type="spellEnd"/>
      <w:r>
        <w:rPr>
          <w:color w:val="000000"/>
          <w:szCs w:val="28"/>
        </w:rPr>
        <w:t xml:space="preserve">, </w:t>
      </w:r>
      <w:proofErr w:type="spellStart"/>
      <w:r>
        <w:rPr>
          <w:color w:val="000000"/>
          <w:szCs w:val="28"/>
        </w:rPr>
        <w:t>Урупском</w:t>
      </w:r>
      <w:proofErr w:type="spellEnd"/>
      <w:r>
        <w:rPr>
          <w:color w:val="000000"/>
          <w:szCs w:val="28"/>
        </w:rPr>
        <w:t>, Адыге-</w:t>
      </w:r>
      <w:proofErr w:type="spellStart"/>
      <w:r>
        <w:rPr>
          <w:color w:val="000000"/>
          <w:szCs w:val="28"/>
        </w:rPr>
        <w:t>Хабльском</w:t>
      </w:r>
      <w:proofErr w:type="spellEnd"/>
      <w:r>
        <w:rPr>
          <w:color w:val="000000"/>
          <w:szCs w:val="28"/>
        </w:rPr>
        <w:t xml:space="preserve">, Абазинском, Ногайском, </w:t>
      </w:r>
      <w:proofErr w:type="spellStart"/>
      <w:r>
        <w:rPr>
          <w:color w:val="000000"/>
          <w:szCs w:val="28"/>
        </w:rPr>
        <w:t>Малокарачаевском</w:t>
      </w:r>
      <w:proofErr w:type="spellEnd"/>
      <w:r>
        <w:rPr>
          <w:color w:val="000000"/>
          <w:szCs w:val="28"/>
        </w:rPr>
        <w:t xml:space="preserve"> районах. В рамках деятельности муниципальных центров общественного здоровья созданы и утверждены 8 муниципальных программ по укреплению общественного здоровья. </w:t>
      </w:r>
    </w:p>
    <w:p w:rsidR="000E06A0" w:rsidRDefault="000E06A0" w:rsidP="000E06A0">
      <w:pPr>
        <w:ind w:firstLine="709"/>
        <w:jc w:val="both"/>
        <w:rPr>
          <w:color w:val="000000"/>
          <w:szCs w:val="28"/>
        </w:rPr>
      </w:pPr>
      <w:r>
        <w:rPr>
          <w:color w:val="000000"/>
          <w:szCs w:val="28"/>
        </w:rPr>
        <w:t>Функционирует 2 центра здоровья для взрослых и детей.</w:t>
      </w:r>
    </w:p>
    <w:p w:rsidR="000E06A0" w:rsidRDefault="000E06A0" w:rsidP="000E06A0">
      <w:pPr>
        <w:ind w:firstLine="709"/>
        <w:jc w:val="both"/>
        <w:rPr>
          <w:color w:val="000000"/>
          <w:szCs w:val="28"/>
        </w:rPr>
      </w:pPr>
      <w:r>
        <w:rPr>
          <w:color w:val="000000"/>
          <w:szCs w:val="28"/>
        </w:rPr>
        <w:t>Активно реализуются программы диспансеризации взрослого и детского населения, при проведении которых широко используются центры Здоровья и мобильные комплексы. В 2021 году совершенно 8 выездов мобильных бригад в 8 районов республики и осмотрено 752 человек.</w:t>
      </w:r>
    </w:p>
    <w:p w:rsidR="000E06A0" w:rsidRDefault="000E06A0" w:rsidP="000E06A0">
      <w:pPr>
        <w:ind w:firstLine="708"/>
        <w:jc w:val="both"/>
        <w:rPr>
          <w:color w:val="000000"/>
          <w:szCs w:val="28"/>
        </w:rPr>
      </w:pPr>
      <w:r>
        <w:rPr>
          <w:color w:val="000000"/>
          <w:szCs w:val="28"/>
        </w:rPr>
        <w:t xml:space="preserve">Ежегодно проводятся выездные акции по бесплатному и добровольному тестированию на </w:t>
      </w:r>
      <w:r>
        <w:rPr>
          <w:bCs/>
          <w:color w:val="000000"/>
          <w:szCs w:val="28"/>
          <w:shd w:val="clear" w:color="auto" w:fill="FFFFFF"/>
        </w:rPr>
        <w:t>вирус иммунодефицита человека</w:t>
      </w:r>
      <w:r>
        <w:rPr>
          <w:color w:val="000000"/>
          <w:szCs w:val="28"/>
        </w:rPr>
        <w:t xml:space="preserve"> (далее – ВИЧ), а в целях раннего выявления онкологических заболеваний организованы выезды онкологических бригад в муниципальные районы.</w:t>
      </w:r>
    </w:p>
    <w:p w:rsidR="000E06A0" w:rsidRDefault="000E06A0" w:rsidP="000E06A0">
      <w:pPr>
        <w:ind w:firstLine="709"/>
        <w:jc w:val="both"/>
        <w:rPr>
          <w:color w:val="000000"/>
          <w:szCs w:val="28"/>
        </w:rPr>
      </w:pPr>
      <w:r>
        <w:rPr>
          <w:color w:val="000000"/>
          <w:szCs w:val="28"/>
        </w:rPr>
        <w:t xml:space="preserve">Волонтерское движение, в которое входят студенты медицинского колледжа, курирующие специализированный Дом ребёнка и Ветеранов Великой отечественной войны, активно развивается за счёт созданного общественного движения «Волонтеры – медики» с привлечением </w:t>
      </w:r>
      <w:r>
        <w:rPr>
          <w:szCs w:val="28"/>
        </w:rPr>
        <w:t xml:space="preserve">студентов медицинского </w:t>
      </w:r>
      <w:r>
        <w:rPr>
          <w:color w:val="000000"/>
          <w:szCs w:val="28"/>
        </w:rPr>
        <w:t>факультета Северо-Кавказской государственной академии.</w:t>
      </w:r>
    </w:p>
    <w:p w:rsidR="000E06A0" w:rsidRDefault="000E06A0" w:rsidP="000E06A0">
      <w:pPr>
        <w:ind w:firstLine="708"/>
        <w:jc w:val="both"/>
        <w:rPr>
          <w:color w:val="000000"/>
          <w:szCs w:val="28"/>
        </w:rPr>
      </w:pPr>
      <w:r>
        <w:rPr>
          <w:color w:val="000000"/>
          <w:szCs w:val="28"/>
        </w:rPr>
        <w:t>В республике активно ведется работа по повышению качества жизни пожилых людей.</w:t>
      </w:r>
    </w:p>
    <w:p w:rsidR="000E06A0" w:rsidRDefault="000E06A0" w:rsidP="000E06A0">
      <w:pPr>
        <w:ind w:firstLine="709"/>
        <w:jc w:val="both"/>
        <w:rPr>
          <w:color w:val="000000"/>
          <w:szCs w:val="28"/>
        </w:rPr>
      </w:pPr>
      <w:r>
        <w:rPr>
          <w:color w:val="000000"/>
          <w:szCs w:val="28"/>
        </w:rPr>
        <w:t xml:space="preserve">Открыто гериатрическое отделение в Черкесской городской поликлинике и 10 кабинетов во всех районах республики. Ведется мониторинг лиц преклонного возраста (старше 80 лет). С 2017 года в республике функционирует лечебно-реабилитационный центр, в котором оказывается помощь пациентам с </w:t>
      </w:r>
      <w:proofErr w:type="spellStart"/>
      <w:r>
        <w:rPr>
          <w:color w:val="000000"/>
          <w:szCs w:val="28"/>
        </w:rPr>
        <w:t>постковидным</w:t>
      </w:r>
      <w:proofErr w:type="spellEnd"/>
      <w:r>
        <w:rPr>
          <w:color w:val="000000"/>
          <w:szCs w:val="28"/>
        </w:rPr>
        <w:t xml:space="preserve"> синдромом, с повреждением периферической нервной систем</w:t>
      </w:r>
      <w:r>
        <w:rPr>
          <w:color w:val="000000"/>
          <w:szCs w:val="28"/>
          <w:lang w:val="en-US"/>
        </w:rPr>
        <w:t>s</w:t>
      </w:r>
      <w:r>
        <w:rPr>
          <w:color w:val="000000"/>
          <w:szCs w:val="28"/>
        </w:rPr>
        <w:t xml:space="preserve">, по нейро- и </w:t>
      </w:r>
      <w:proofErr w:type="spellStart"/>
      <w:r>
        <w:rPr>
          <w:color w:val="000000"/>
          <w:szCs w:val="28"/>
        </w:rPr>
        <w:t>кардиореабилитации</w:t>
      </w:r>
      <w:proofErr w:type="spellEnd"/>
      <w:r>
        <w:rPr>
          <w:color w:val="000000"/>
          <w:szCs w:val="28"/>
        </w:rPr>
        <w:t>.</w:t>
      </w:r>
    </w:p>
    <w:p w:rsidR="000E06A0" w:rsidRDefault="000E06A0" w:rsidP="000E06A0">
      <w:pPr>
        <w:ind w:firstLine="709"/>
        <w:jc w:val="both"/>
        <w:rPr>
          <w:color w:val="000000"/>
          <w:szCs w:val="28"/>
        </w:rPr>
      </w:pPr>
      <w:r>
        <w:rPr>
          <w:color w:val="000000"/>
          <w:szCs w:val="28"/>
        </w:rPr>
        <w:t>За счет развития службы крови в Карачаево-Черкесской Республике осуществлялось 100% соблюдение холодовой цепи на этапах заготовки, переработки, хранения и транспортировки, хранения крови и ее компонентов и препаратов, что обеспечило современный уровень качества и безопасности компонентов крови.</w:t>
      </w:r>
    </w:p>
    <w:p w:rsidR="000E06A0" w:rsidRDefault="000E06A0" w:rsidP="000E06A0">
      <w:pPr>
        <w:ind w:firstLine="709"/>
        <w:jc w:val="both"/>
        <w:rPr>
          <w:color w:val="000000"/>
          <w:szCs w:val="28"/>
        </w:rPr>
      </w:pPr>
      <w:r>
        <w:rPr>
          <w:color w:val="000000"/>
          <w:szCs w:val="28"/>
        </w:rPr>
        <w:t xml:space="preserve">В рамках совершенствования оказания скорой, в том числе скорой специализированной, медицинской помощи, медицинской эвакуации населения </w:t>
      </w:r>
      <w:r>
        <w:rPr>
          <w:color w:val="000000"/>
          <w:szCs w:val="28"/>
        </w:rPr>
        <w:lastRenderedPageBreak/>
        <w:t xml:space="preserve">республики и оснащение всех станций (отделений) скорой медицинской помощи республики автоматизированной системой ГЛОНАСС, доля выездов бригад скорой медицинской помощи со временем </w:t>
      </w:r>
      <w:proofErr w:type="spellStart"/>
      <w:r>
        <w:rPr>
          <w:color w:val="000000"/>
          <w:szCs w:val="28"/>
        </w:rPr>
        <w:t>доезда</w:t>
      </w:r>
      <w:proofErr w:type="spellEnd"/>
      <w:r>
        <w:rPr>
          <w:color w:val="000000"/>
          <w:szCs w:val="28"/>
        </w:rPr>
        <w:t xml:space="preserve"> до больного менее   20 минут в республике   составила 94,3%. </w:t>
      </w:r>
    </w:p>
    <w:p w:rsidR="000E06A0" w:rsidRDefault="000E06A0" w:rsidP="000E06A0">
      <w:pPr>
        <w:ind w:firstLine="708"/>
        <w:jc w:val="both"/>
        <w:rPr>
          <w:color w:val="000000"/>
          <w:szCs w:val="28"/>
        </w:rPr>
      </w:pPr>
      <w:r>
        <w:rPr>
          <w:color w:val="000000"/>
          <w:szCs w:val="28"/>
        </w:rPr>
        <w:t xml:space="preserve">Для оказания специализированной скорой медицинской помощи    в 2021 году круглосуточно находились на дежурстве 5 реанимационных бригад республиканского </w:t>
      </w:r>
      <w:r>
        <w:rPr>
          <w:bCs/>
          <w:color w:val="000000"/>
          <w:szCs w:val="28"/>
          <w:shd w:val="clear" w:color="auto" w:fill="FFFFFF"/>
        </w:rPr>
        <w:t>центра</w:t>
      </w:r>
      <w:r>
        <w:rPr>
          <w:color w:val="000000"/>
          <w:szCs w:val="28"/>
          <w:shd w:val="clear" w:color="auto" w:fill="FFFFFF"/>
        </w:rPr>
        <w:t> </w:t>
      </w:r>
      <w:r>
        <w:rPr>
          <w:bCs/>
          <w:color w:val="000000"/>
          <w:szCs w:val="28"/>
          <w:shd w:val="clear" w:color="auto" w:fill="FFFFFF"/>
        </w:rPr>
        <w:t>медицины</w:t>
      </w:r>
      <w:r>
        <w:rPr>
          <w:color w:val="000000"/>
          <w:szCs w:val="28"/>
          <w:shd w:val="clear" w:color="auto" w:fill="FFFFFF"/>
        </w:rPr>
        <w:t> </w:t>
      </w:r>
      <w:r>
        <w:rPr>
          <w:bCs/>
          <w:color w:val="000000"/>
          <w:szCs w:val="28"/>
          <w:shd w:val="clear" w:color="auto" w:fill="FFFFFF"/>
        </w:rPr>
        <w:t>катастроф и скорой медицинской помощи</w:t>
      </w:r>
      <w:r>
        <w:rPr>
          <w:color w:val="000000"/>
          <w:szCs w:val="28"/>
        </w:rPr>
        <w:t xml:space="preserve"> (далее – РЦМК и СМП).  </w:t>
      </w:r>
    </w:p>
    <w:p w:rsidR="000E06A0" w:rsidRDefault="000E06A0" w:rsidP="000E06A0">
      <w:pPr>
        <w:ind w:firstLine="708"/>
        <w:jc w:val="both"/>
        <w:rPr>
          <w:b/>
          <w:bCs/>
          <w:color w:val="000000"/>
          <w:szCs w:val="28"/>
        </w:rPr>
      </w:pPr>
    </w:p>
    <w:p w:rsidR="000E06A0" w:rsidRDefault="000E06A0" w:rsidP="000E06A0">
      <w:pPr>
        <w:ind w:firstLine="709"/>
        <w:jc w:val="center"/>
        <w:rPr>
          <w:b/>
          <w:bCs/>
          <w:color w:val="000000"/>
          <w:szCs w:val="28"/>
        </w:rPr>
      </w:pPr>
      <w:r>
        <w:rPr>
          <w:b/>
          <w:bCs/>
          <w:color w:val="000000"/>
          <w:szCs w:val="28"/>
        </w:rPr>
        <w:t>2. Цель и задачи государственной программы</w:t>
      </w:r>
    </w:p>
    <w:p w:rsidR="000E06A0" w:rsidRDefault="000E06A0" w:rsidP="000E06A0">
      <w:pPr>
        <w:ind w:firstLine="709"/>
        <w:jc w:val="center"/>
        <w:rPr>
          <w:b/>
          <w:bCs/>
          <w:color w:val="000000"/>
          <w:szCs w:val="28"/>
        </w:rPr>
      </w:pPr>
    </w:p>
    <w:p w:rsidR="000E06A0" w:rsidRDefault="000E06A0" w:rsidP="000E06A0">
      <w:pPr>
        <w:ind w:firstLine="709"/>
        <w:jc w:val="both"/>
        <w:rPr>
          <w:color w:val="000000"/>
          <w:szCs w:val="28"/>
        </w:rPr>
      </w:pPr>
      <w:r>
        <w:rPr>
          <w:color w:val="000000"/>
          <w:szCs w:val="28"/>
        </w:rPr>
        <w:t xml:space="preserve">Перечень приоритетов государственной политики в сфере здравоохранения Карачаево-Черкесской Республики:  </w:t>
      </w:r>
    </w:p>
    <w:p w:rsidR="000E06A0" w:rsidRDefault="000E06A0" w:rsidP="000E06A0">
      <w:pPr>
        <w:ind w:firstLine="709"/>
        <w:jc w:val="both"/>
        <w:rPr>
          <w:color w:val="000000"/>
          <w:szCs w:val="28"/>
        </w:rPr>
      </w:pPr>
      <w:r>
        <w:rPr>
          <w:color w:val="000000"/>
          <w:szCs w:val="28"/>
        </w:rPr>
        <w:t xml:space="preserve">развитие амбулаторно-поликлинической службы, которое будет осуществляться наряду с реструктуризацией стационарной помощи и обеспечит переход от «затратной» стационарной помощи к более экономичной амбулаторной медицинской помощи; </w:t>
      </w:r>
    </w:p>
    <w:p w:rsidR="000E06A0" w:rsidRDefault="000E06A0" w:rsidP="000E06A0">
      <w:pPr>
        <w:ind w:firstLine="709"/>
        <w:jc w:val="both"/>
        <w:rPr>
          <w:color w:val="000000"/>
          <w:szCs w:val="28"/>
        </w:rPr>
      </w:pPr>
      <w:r>
        <w:rPr>
          <w:color w:val="000000"/>
          <w:szCs w:val="28"/>
        </w:rPr>
        <w:t>развитие профилактического направления в здравоохранении и приближение профилактических услуг к населению, совершенствование методов выявления факторов риска и первичной профилактики неинфекционных заболеваний, в том числе социально значимых, с целью снижения заболеваемости и увеличения продолжительности жизни населения Карачаево-Черкесской Республики, активизацию работы центров здоровья по формированию здорового образа жизни; формирование здорового образа жизни у населения, включая популяризацию культуры здорового питания, спортивно-оздоровительных программ, профилактику зависимостей;</w:t>
      </w:r>
    </w:p>
    <w:p w:rsidR="000E06A0" w:rsidRDefault="000E06A0" w:rsidP="000E06A0">
      <w:pPr>
        <w:ind w:firstLine="709"/>
        <w:jc w:val="both"/>
        <w:rPr>
          <w:color w:val="000000"/>
          <w:szCs w:val="28"/>
        </w:rPr>
      </w:pPr>
      <w:r>
        <w:rPr>
          <w:color w:val="000000"/>
          <w:szCs w:val="28"/>
        </w:rPr>
        <w:t xml:space="preserve"> выполнение комплекса мер по совершенствованию системы охраны здоровья матери и детства, совершенствование медицинской помощи новорожденным с низкой и экстремально низкой массой тела;  </w:t>
      </w:r>
    </w:p>
    <w:p w:rsidR="000E06A0" w:rsidRDefault="000E06A0" w:rsidP="000E06A0">
      <w:pPr>
        <w:ind w:firstLine="709"/>
        <w:jc w:val="both"/>
        <w:rPr>
          <w:color w:val="000000"/>
          <w:szCs w:val="28"/>
        </w:rPr>
      </w:pPr>
      <w:r>
        <w:rPr>
          <w:color w:val="000000"/>
          <w:szCs w:val="28"/>
        </w:rPr>
        <w:t xml:space="preserve">развитие инфраструктуры здравоохранения, расширение ее доступности для населения; </w:t>
      </w:r>
    </w:p>
    <w:p w:rsidR="000E06A0" w:rsidRDefault="000E06A0" w:rsidP="000E06A0">
      <w:pPr>
        <w:ind w:firstLine="709"/>
        <w:jc w:val="both"/>
        <w:rPr>
          <w:color w:val="000000"/>
          <w:szCs w:val="28"/>
        </w:rPr>
      </w:pPr>
      <w:r>
        <w:rPr>
          <w:color w:val="000000"/>
          <w:szCs w:val="28"/>
        </w:rPr>
        <w:t xml:space="preserve">модернизация материально-технической базы в соответствии с современными стандартами; выполнение комплекса мер по развитию направлений по снижению смертности от управляемых причин, в том числе развитие кардиологической службы, совершенствование онкологической помощи, борьба с социально значимыми заболеваниями, развитие психиатрической и наркологической помощи; развитие высокотехнологичных видов лечения и расширение доступа к ним; </w:t>
      </w:r>
    </w:p>
    <w:p w:rsidR="000E06A0" w:rsidRDefault="000E06A0" w:rsidP="000E06A0">
      <w:pPr>
        <w:ind w:firstLine="709"/>
        <w:jc w:val="both"/>
        <w:rPr>
          <w:color w:val="000000"/>
          <w:szCs w:val="28"/>
        </w:rPr>
      </w:pPr>
      <w:r>
        <w:rPr>
          <w:color w:val="000000"/>
          <w:szCs w:val="28"/>
        </w:rPr>
        <w:t xml:space="preserve">осуществление мероприятий для </w:t>
      </w:r>
      <w:proofErr w:type="spellStart"/>
      <w:r>
        <w:rPr>
          <w:color w:val="000000"/>
          <w:szCs w:val="28"/>
        </w:rPr>
        <w:t>укомплектации</w:t>
      </w:r>
      <w:proofErr w:type="spellEnd"/>
      <w:r>
        <w:rPr>
          <w:color w:val="000000"/>
          <w:szCs w:val="28"/>
        </w:rPr>
        <w:t xml:space="preserve"> учреждений здравоохранения необходимым кадровым составом, повышение уровня квалификации работников в сфере здравоохранения, в том числе через, предоставление денежных выплат и льгот работающим в сельской местности; повышение престижа работников здравоохранения, увеличение заработной платы в сфере здравоохранения.</w:t>
      </w:r>
    </w:p>
    <w:p w:rsidR="000E06A0" w:rsidRDefault="000E06A0" w:rsidP="000E06A0">
      <w:pPr>
        <w:ind w:firstLine="709"/>
        <w:jc w:val="both"/>
        <w:rPr>
          <w:color w:val="000000"/>
          <w:szCs w:val="28"/>
        </w:rPr>
      </w:pPr>
      <w:r>
        <w:rPr>
          <w:color w:val="000000"/>
          <w:szCs w:val="28"/>
        </w:rPr>
        <w:t xml:space="preserve">Реализация государственной программы предусмотрена с 2019 по 2024 годы. </w:t>
      </w:r>
    </w:p>
    <w:p w:rsidR="000E06A0" w:rsidRDefault="000E06A0" w:rsidP="000E06A0">
      <w:pPr>
        <w:ind w:firstLine="709"/>
        <w:jc w:val="both"/>
        <w:rPr>
          <w:color w:val="000000"/>
          <w:szCs w:val="28"/>
        </w:rPr>
      </w:pPr>
      <w:r>
        <w:rPr>
          <w:color w:val="000000"/>
          <w:szCs w:val="28"/>
        </w:rPr>
        <w:lastRenderedPageBreak/>
        <w:t xml:space="preserve">Цель государственной программы - эффективная </w:t>
      </w:r>
      <w:proofErr w:type="spellStart"/>
      <w:r>
        <w:rPr>
          <w:color w:val="000000"/>
          <w:szCs w:val="28"/>
        </w:rPr>
        <w:t>пациентоориентированная</w:t>
      </w:r>
      <w:proofErr w:type="spellEnd"/>
      <w:r>
        <w:rPr>
          <w:color w:val="000000"/>
          <w:szCs w:val="28"/>
        </w:rPr>
        <w:t xml:space="preserve"> качественная система здравоохранения с использованием достижений медицинской науки, способная обеспечить население профилактической, доступной и специализированной медицинской помощью.</w:t>
      </w:r>
    </w:p>
    <w:p w:rsidR="000E06A0" w:rsidRDefault="000E06A0" w:rsidP="000E06A0">
      <w:pPr>
        <w:ind w:firstLine="709"/>
        <w:jc w:val="both"/>
        <w:rPr>
          <w:color w:val="000000"/>
          <w:szCs w:val="28"/>
        </w:rPr>
      </w:pPr>
      <w:r>
        <w:rPr>
          <w:color w:val="000000"/>
          <w:szCs w:val="28"/>
        </w:rPr>
        <w:t>Задачи государственной программы:</w:t>
      </w:r>
    </w:p>
    <w:p w:rsidR="000E06A0" w:rsidRDefault="000E06A0" w:rsidP="000E06A0">
      <w:pPr>
        <w:ind w:firstLine="709"/>
        <w:jc w:val="both"/>
        <w:rPr>
          <w:color w:val="000000"/>
          <w:szCs w:val="28"/>
        </w:rPr>
      </w:pPr>
      <w:r>
        <w:rPr>
          <w:color w:val="000000"/>
          <w:szCs w:val="28"/>
        </w:rPr>
        <w:t xml:space="preserve">обеспечение доступности и качества медицинской помощи, эффективности предоставления медицинских услуг, включая профилактические мероприятия и формирование здорового образа жизни; </w:t>
      </w:r>
      <w:r>
        <w:rPr>
          <w:color w:val="000000"/>
          <w:szCs w:val="28"/>
        </w:rPr>
        <w:tab/>
        <w:t xml:space="preserve">создание условий для удовлетворения потребности населения в медицинской помощи и профилактическом обслуживании, а также доступности медицинской помощи; </w:t>
      </w:r>
    </w:p>
    <w:p w:rsidR="000E06A0" w:rsidRDefault="000E06A0" w:rsidP="000E06A0">
      <w:pPr>
        <w:ind w:firstLine="709"/>
        <w:jc w:val="both"/>
        <w:rPr>
          <w:color w:val="000000"/>
          <w:szCs w:val="28"/>
        </w:rPr>
      </w:pPr>
      <w:r>
        <w:rPr>
          <w:color w:val="000000"/>
          <w:szCs w:val="28"/>
        </w:rPr>
        <w:t xml:space="preserve">увеличение продолжительности активного периода жизни населения Карачаево-Черкесской Республики; </w:t>
      </w:r>
    </w:p>
    <w:p w:rsidR="000E06A0" w:rsidRDefault="000E06A0" w:rsidP="000E06A0">
      <w:pPr>
        <w:ind w:firstLine="709"/>
        <w:jc w:val="both"/>
        <w:rPr>
          <w:color w:val="000000"/>
          <w:szCs w:val="28"/>
        </w:rPr>
      </w:pPr>
      <w:r>
        <w:rPr>
          <w:color w:val="000000"/>
          <w:szCs w:val="28"/>
        </w:rPr>
        <w:t>обеспечение системы здравоохранения квалифицированными кадрами;</w:t>
      </w:r>
    </w:p>
    <w:p w:rsidR="000E06A0" w:rsidRDefault="000E06A0" w:rsidP="000E06A0">
      <w:pPr>
        <w:ind w:firstLine="709"/>
        <w:jc w:val="both"/>
        <w:rPr>
          <w:color w:val="000000"/>
          <w:szCs w:val="28"/>
        </w:rPr>
      </w:pPr>
      <w:r>
        <w:rPr>
          <w:color w:val="000000"/>
          <w:szCs w:val="28"/>
        </w:rPr>
        <w:t xml:space="preserve">обеспечение оказания медицинской помощи в соответствии с порядками и стандартами оказания медицинской помощи, разработанными и утвержденными клиническими рекомендациями, обеспечение санитарно-эпидемиологического благополучия; </w:t>
      </w:r>
    </w:p>
    <w:p w:rsidR="000E06A0" w:rsidRDefault="000E06A0" w:rsidP="000E06A0">
      <w:pPr>
        <w:ind w:firstLine="709"/>
        <w:jc w:val="both"/>
        <w:rPr>
          <w:color w:val="000000"/>
          <w:szCs w:val="28"/>
        </w:rPr>
      </w:pPr>
      <w:r>
        <w:rPr>
          <w:color w:val="000000"/>
          <w:szCs w:val="28"/>
        </w:rPr>
        <w:t>повышение эффективности функционирования системы здравоохранения за счет создания единого цифрового контура здравоохранения и организации механизмов информационного взаимодействия медицинских организаций государственной и муниципальной систем здравоохранения на основе ЕГИСЗ в 2022 году, реализации электронных услуг (сервисов) в личном кабинете пациента «Мое здоровье» на ЕПГУ, доступных для всех граждан Российской Федерации к 2024 году;</w:t>
      </w:r>
    </w:p>
    <w:p w:rsidR="000E06A0" w:rsidRDefault="000E06A0" w:rsidP="000E06A0">
      <w:pPr>
        <w:ind w:firstLine="709"/>
        <w:jc w:val="both"/>
        <w:rPr>
          <w:color w:val="000000"/>
          <w:szCs w:val="28"/>
        </w:rPr>
      </w:pPr>
      <w:r>
        <w:rPr>
          <w:color w:val="000000"/>
          <w:szCs w:val="28"/>
        </w:rPr>
        <w:t xml:space="preserve">обеспечение деятельности Министерства, как ответственного исполнителя программы, и деятельности подведомственных организаций. </w:t>
      </w:r>
    </w:p>
    <w:p w:rsidR="000E06A0" w:rsidRDefault="000E06A0" w:rsidP="000E06A0">
      <w:pPr>
        <w:ind w:firstLine="709"/>
        <w:jc w:val="both"/>
        <w:rPr>
          <w:color w:val="000000"/>
          <w:szCs w:val="28"/>
        </w:rPr>
      </w:pPr>
    </w:p>
    <w:p w:rsidR="000E06A0" w:rsidRDefault="000E06A0" w:rsidP="000E06A0">
      <w:pPr>
        <w:ind w:firstLine="709"/>
        <w:jc w:val="both"/>
        <w:rPr>
          <w:color w:val="000000"/>
          <w:szCs w:val="28"/>
        </w:rPr>
      </w:pPr>
      <w:r>
        <w:rPr>
          <w:color w:val="000000"/>
          <w:szCs w:val="28"/>
        </w:rPr>
        <w:t>Для решения поставленных задач в государственной программе    предусмотрены следующие подпрограммы:</w:t>
      </w:r>
    </w:p>
    <w:p w:rsidR="000E06A0" w:rsidRDefault="000E06A0" w:rsidP="000E06A0">
      <w:pPr>
        <w:ind w:firstLine="709"/>
        <w:jc w:val="both"/>
        <w:rPr>
          <w:color w:val="000000"/>
          <w:szCs w:val="28"/>
        </w:rPr>
      </w:pPr>
    </w:p>
    <w:p w:rsidR="000E06A0" w:rsidRDefault="000E06A0" w:rsidP="000E06A0">
      <w:pPr>
        <w:ind w:firstLine="709"/>
        <w:jc w:val="both"/>
        <w:rPr>
          <w:color w:val="000000"/>
          <w:szCs w:val="28"/>
        </w:rPr>
      </w:pPr>
      <w:r>
        <w:rPr>
          <w:color w:val="000000"/>
          <w:szCs w:val="28"/>
        </w:rPr>
        <w:t>Подпрограмма 1 «Управление государственной программой» (далее – подпрограмма 1).</w:t>
      </w:r>
    </w:p>
    <w:p w:rsidR="000E06A0" w:rsidRDefault="000E06A0" w:rsidP="000E06A0">
      <w:pPr>
        <w:ind w:firstLine="709"/>
        <w:jc w:val="both"/>
        <w:rPr>
          <w:color w:val="000000"/>
          <w:szCs w:val="28"/>
        </w:rPr>
      </w:pPr>
    </w:p>
    <w:p w:rsidR="000E06A0" w:rsidRDefault="000E06A0" w:rsidP="000E06A0">
      <w:pPr>
        <w:ind w:firstLine="709"/>
        <w:jc w:val="both"/>
        <w:rPr>
          <w:color w:val="000000"/>
          <w:szCs w:val="28"/>
        </w:rPr>
      </w:pPr>
      <w:r>
        <w:rPr>
          <w:color w:val="000000"/>
          <w:szCs w:val="28"/>
        </w:rPr>
        <w:t xml:space="preserve">Подпрограмма 2 «Совершенствование оказания медицинской помощи, включая профилактику заболеваний и формирование здорового образа жизни в Карачаево-Черкесской Республике» (далее – подпрограмма 2). </w:t>
      </w:r>
    </w:p>
    <w:p w:rsidR="000E06A0" w:rsidRDefault="000E06A0" w:rsidP="000E06A0">
      <w:pPr>
        <w:ind w:firstLine="709"/>
        <w:jc w:val="both"/>
        <w:rPr>
          <w:color w:val="000000"/>
          <w:szCs w:val="28"/>
        </w:rPr>
      </w:pPr>
    </w:p>
    <w:p w:rsidR="000E06A0" w:rsidRDefault="000E06A0" w:rsidP="000E06A0">
      <w:pPr>
        <w:ind w:firstLine="709"/>
        <w:jc w:val="both"/>
        <w:rPr>
          <w:color w:val="000000"/>
          <w:szCs w:val="28"/>
        </w:rPr>
      </w:pPr>
      <w:r>
        <w:rPr>
          <w:color w:val="000000"/>
          <w:szCs w:val="28"/>
        </w:rPr>
        <w:t>Подпрограмма 3 «Совершенствование системы территориального планирования Карачаево-Черкесской Республики» (далее – подпрограмма 3).</w:t>
      </w:r>
    </w:p>
    <w:p w:rsidR="000E06A0" w:rsidRDefault="000E06A0" w:rsidP="000E06A0">
      <w:pPr>
        <w:ind w:firstLine="709"/>
        <w:jc w:val="both"/>
        <w:rPr>
          <w:color w:val="000000"/>
          <w:szCs w:val="28"/>
        </w:rPr>
      </w:pPr>
    </w:p>
    <w:p w:rsidR="000E06A0" w:rsidRDefault="000E06A0" w:rsidP="000E06A0">
      <w:pPr>
        <w:ind w:firstLine="709"/>
        <w:jc w:val="both"/>
        <w:rPr>
          <w:color w:val="000000"/>
          <w:szCs w:val="28"/>
        </w:rPr>
      </w:pPr>
      <w:r>
        <w:rPr>
          <w:color w:val="000000"/>
          <w:szCs w:val="28"/>
        </w:rPr>
        <w:t>Подпрограмма 4 «Развитие медицинской реабилитации и санаторно-курортного лечения, паллиативной медицинской помощи, в том числе детей» (далее – подпрограмма 4).</w:t>
      </w:r>
    </w:p>
    <w:p w:rsidR="000E06A0" w:rsidRDefault="000E06A0" w:rsidP="000E06A0">
      <w:pPr>
        <w:ind w:firstLine="709"/>
        <w:jc w:val="both"/>
        <w:rPr>
          <w:color w:val="000000"/>
          <w:szCs w:val="28"/>
        </w:rPr>
      </w:pPr>
    </w:p>
    <w:p w:rsidR="000E06A0" w:rsidRDefault="000E06A0" w:rsidP="000E06A0">
      <w:pPr>
        <w:ind w:firstLine="709"/>
        <w:jc w:val="both"/>
        <w:rPr>
          <w:color w:val="000000"/>
          <w:szCs w:val="28"/>
        </w:rPr>
      </w:pPr>
      <w:r>
        <w:rPr>
          <w:color w:val="000000"/>
          <w:szCs w:val="28"/>
        </w:rPr>
        <w:lastRenderedPageBreak/>
        <w:t>Подпрограмма 5 «Развитие кадровых ресурсов в здравоохранении Карачаево-Черкесской Республики» (далее – подпрограмма 5).</w:t>
      </w:r>
    </w:p>
    <w:p w:rsidR="000E06A0" w:rsidRDefault="000E06A0" w:rsidP="000E06A0">
      <w:pPr>
        <w:ind w:firstLine="709"/>
        <w:jc w:val="both"/>
        <w:rPr>
          <w:color w:val="000000"/>
          <w:szCs w:val="28"/>
        </w:rPr>
      </w:pPr>
    </w:p>
    <w:p w:rsidR="000E06A0" w:rsidRDefault="000E06A0" w:rsidP="000E06A0">
      <w:pPr>
        <w:ind w:firstLine="709"/>
        <w:jc w:val="both"/>
        <w:rPr>
          <w:color w:val="000000"/>
          <w:szCs w:val="28"/>
        </w:rPr>
      </w:pPr>
      <w:r>
        <w:rPr>
          <w:color w:val="000000"/>
          <w:szCs w:val="28"/>
        </w:rPr>
        <w:t>Подпрограмма 6 «Строительство, ремонт, реконструкция объектов здравоохранения» (далее – подпрограмма 6).</w:t>
      </w:r>
    </w:p>
    <w:p w:rsidR="000E06A0" w:rsidRDefault="000E06A0" w:rsidP="000E06A0">
      <w:pPr>
        <w:ind w:firstLine="709"/>
        <w:jc w:val="both"/>
        <w:rPr>
          <w:color w:val="000000"/>
          <w:szCs w:val="28"/>
        </w:rPr>
      </w:pPr>
    </w:p>
    <w:p w:rsidR="000E06A0" w:rsidRDefault="000E06A0" w:rsidP="000E06A0">
      <w:pPr>
        <w:ind w:firstLine="709"/>
        <w:jc w:val="both"/>
        <w:rPr>
          <w:color w:val="000000"/>
          <w:szCs w:val="28"/>
        </w:rPr>
      </w:pPr>
      <w:r>
        <w:rPr>
          <w:color w:val="000000"/>
          <w:szCs w:val="28"/>
        </w:rPr>
        <w:t>Подпрограмма 7 «Совершенствование процессов организации медицинской помощи на основе внедрения информационных технологий» (далее – подпрограмма 7).</w:t>
      </w:r>
    </w:p>
    <w:p w:rsidR="000E06A0" w:rsidRDefault="000E06A0" w:rsidP="000E06A0">
      <w:pPr>
        <w:tabs>
          <w:tab w:val="left" w:pos="8055"/>
        </w:tabs>
        <w:ind w:firstLine="709"/>
        <w:jc w:val="both"/>
        <w:rPr>
          <w:bCs/>
          <w:color w:val="000000"/>
          <w:szCs w:val="28"/>
        </w:rPr>
      </w:pPr>
    </w:p>
    <w:p w:rsidR="000E06A0" w:rsidRDefault="000E06A0" w:rsidP="000E06A0">
      <w:pPr>
        <w:tabs>
          <w:tab w:val="left" w:pos="8055"/>
        </w:tabs>
        <w:ind w:firstLine="709"/>
        <w:jc w:val="both"/>
        <w:rPr>
          <w:bCs/>
          <w:color w:val="000000"/>
          <w:szCs w:val="28"/>
          <w:lang w:eastAsia="en-US"/>
        </w:rPr>
      </w:pPr>
      <w:r>
        <w:rPr>
          <w:bCs/>
          <w:color w:val="000000"/>
          <w:szCs w:val="28"/>
        </w:rPr>
        <w:t>Подпрограмма 1.</w:t>
      </w:r>
      <w:r>
        <w:rPr>
          <w:bCs/>
          <w:color w:val="000000"/>
          <w:szCs w:val="28"/>
        </w:rPr>
        <w:tab/>
      </w:r>
    </w:p>
    <w:p w:rsidR="000E06A0" w:rsidRDefault="000E06A0" w:rsidP="000E06A0">
      <w:pPr>
        <w:ind w:firstLine="709"/>
        <w:jc w:val="both"/>
        <w:rPr>
          <w:color w:val="000000"/>
          <w:szCs w:val="28"/>
        </w:rPr>
      </w:pPr>
      <w:r>
        <w:rPr>
          <w:color w:val="000000"/>
          <w:szCs w:val="28"/>
        </w:rPr>
        <w:t>Целью подпрограммы 1 является обеспечение деятельности Министерства, как ответственного исполнителя государственной программы, и деятельности подведомственных организаций.</w:t>
      </w:r>
    </w:p>
    <w:p w:rsidR="000E06A0" w:rsidRDefault="000E06A0" w:rsidP="000E06A0">
      <w:pPr>
        <w:ind w:firstLine="709"/>
        <w:jc w:val="both"/>
        <w:rPr>
          <w:color w:val="000000"/>
          <w:szCs w:val="28"/>
        </w:rPr>
      </w:pPr>
      <w:r>
        <w:rPr>
          <w:color w:val="000000"/>
          <w:szCs w:val="28"/>
        </w:rPr>
        <w:t>Для достижения поставленной цели необходимо решение следующей задачи:</w:t>
      </w:r>
    </w:p>
    <w:p w:rsidR="000E06A0" w:rsidRDefault="000E06A0" w:rsidP="000E06A0">
      <w:pPr>
        <w:ind w:firstLine="709"/>
        <w:jc w:val="both"/>
        <w:rPr>
          <w:color w:val="000000"/>
          <w:szCs w:val="28"/>
        </w:rPr>
      </w:pPr>
      <w:r>
        <w:rPr>
          <w:color w:val="000000"/>
          <w:szCs w:val="28"/>
        </w:rPr>
        <w:t>обеспечение реализации государственной политики в области охраны здоровья граждан.</w:t>
      </w:r>
    </w:p>
    <w:p w:rsidR="000E06A0" w:rsidRDefault="000E06A0" w:rsidP="000E06A0">
      <w:pPr>
        <w:ind w:firstLine="709"/>
        <w:jc w:val="both"/>
        <w:rPr>
          <w:color w:val="000000"/>
          <w:szCs w:val="28"/>
        </w:rPr>
      </w:pPr>
      <w:r>
        <w:rPr>
          <w:color w:val="000000"/>
          <w:szCs w:val="28"/>
        </w:rPr>
        <w:t>Реализация Подпрограммы 1 позволит:</w:t>
      </w:r>
    </w:p>
    <w:p w:rsidR="000E06A0" w:rsidRDefault="000E06A0" w:rsidP="000E06A0">
      <w:pPr>
        <w:ind w:firstLine="709"/>
        <w:jc w:val="both"/>
        <w:rPr>
          <w:color w:val="000000"/>
          <w:szCs w:val="28"/>
        </w:rPr>
      </w:pPr>
      <w:r>
        <w:rPr>
          <w:color w:val="000000"/>
          <w:szCs w:val="28"/>
        </w:rPr>
        <w:t>создать условия для достижения цели государственной программы в целом и входящих в ее состав подпрограмм;</w:t>
      </w:r>
    </w:p>
    <w:p w:rsidR="000E06A0" w:rsidRDefault="000E06A0" w:rsidP="000E06A0">
      <w:pPr>
        <w:ind w:firstLine="709"/>
        <w:jc w:val="both"/>
        <w:rPr>
          <w:color w:val="000000"/>
          <w:szCs w:val="28"/>
        </w:rPr>
      </w:pPr>
      <w:r>
        <w:rPr>
          <w:color w:val="000000"/>
          <w:szCs w:val="28"/>
        </w:rPr>
        <w:t>повысить качество и доступность государственных услуг в сфере здравоохранения;</w:t>
      </w:r>
    </w:p>
    <w:p w:rsidR="000E06A0" w:rsidRDefault="000E06A0" w:rsidP="000E06A0">
      <w:pPr>
        <w:ind w:firstLine="709"/>
        <w:jc w:val="both"/>
        <w:rPr>
          <w:color w:val="000000"/>
          <w:szCs w:val="28"/>
        </w:rPr>
      </w:pPr>
      <w:r>
        <w:rPr>
          <w:color w:val="000000"/>
          <w:szCs w:val="28"/>
        </w:rPr>
        <w:t>повысить эффективность бюджетных расходов в сфере здравоохранения.</w:t>
      </w:r>
    </w:p>
    <w:p w:rsidR="000E06A0" w:rsidRDefault="000E06A0" w:rsidP="000E06A0">
      <w:pPr>
        <w:ind w:firstLine="709"/>
        <w:jc w:val="both"/>
        <w:rPr>
          <w:color w:val="000000"/>
          <w:szCs w:val="28"/>
        </w:rPr>
      </w:pPr>
      <w:r>
        <w:rPr>
          <w:color w:val="000000"/>
          <w:szCs w:val="28"/>
        </w:rPr>
        <w:t xml:space="preserve">Достижение целей и задач подпрограммы должно выразиться в достижении целевых показателей. </w:t>
      </w:r>
    </w:p>
    <w:p w:rsidR="000E06A0" w:rsidRDefault="000E06A0" w:rsidP="000E06A0">
      <w:pPr>
        <w:ind w:firstLine="709"/>
        <w:jc w:val="both"/>
        <w:rPr>
          <w:bCs/>
          <w:color w:val="000000"/>
          <w:szCs w:val="28"/>
        </w:rPr>
      </w:pPr>
    </w:p>
    <w:p w:rsidR="000E06A0" w:rsidRDefault="000E06A0" w:rsidP="000E06A0">
      <w:pPr>
        <w:ind w:firstLine="709"/>
        <w:jc w:val="both"/>
        <w:rPr>
          <w:bCs/>
          <w:color w:val="000000"/>
          <w:szCs w:val="28"/>
        </w:rPr>
      </w:pPr>
      <w:r>
        <w:rPr>
          <w:bCs/>
          <w:color w:val="000000"/>
          <w:szCs w:val="28"/>
        </w:rPr>
        <w:t>Подпрограмма 2.</w:t>
      </w:r>
    </w:p>
    <w:p w:rsidR="000E06A0" w:rsidRDefault="000E06A0" w:rsidP="000E06A0">
      <w:pPr>
        <w:ind w:firstLine="709"/>
        <w:jc w:val="both"/>
        <w:rPr>
          <w:color w:val="000000"/>
          <w:szCs w:val="28"/>
        </w:rPr>
      </w:pPr>
      <w:r>
        <w:rPr>
          <w:color w:val="000000"/>
          <w:szCs w:val="28"/>
        </w:rPr>
        <w:t>Цель</w:t>
      </w:r>
      <w:proofErr w:type="gramStart"/>
      <w:r>
        <w:rPr>
          <w:color w:val="000000"/>
          <w:szCs w:val="28"/>
        </w:rPr>
        <w:t>: Обеспечить</w:t>
      </w:r>
      <w:proofErr w:type="gramEnd"/>
      <w:r>
        <w:rPr>
          <w:color w:val="000000"/>
          <w:szCs w:val="28"/>
        </w:rPr>
        <w:t xml:space="preserve"> доступность и качество медицинской помощи, эффективность предоставления медицинских услуг, включая профилактические мероприятия и формирование здорового образа жизни </w:t>
      </w:r>
    </w:p>
    <w:p w:rsidR="000E06A0" w:rsidRDefault="000E06A0" w:rsidP="000E06A0">
      <w:pPr>
        <w:ind w:firstLine="709"/>
        <w:jc w:val="both"/>
        <w:rPr>
          <w:color w:val="000000"/>
          <w:szCs w:val="28"/>
        </w:rPr>
      </w:pPr>
      <w:r>
        <w:rPr>
          <w:color w:val="000000"/>
          <w:szCs w:val="28"/>
        </w:rPr>
        <w:t>Для достижения поставленной цели необходимо решение следующих задач:</w:t>
      </w:r>
    </w:p>
    <w:p w:rsidR="000E06A0" w:rsidRDefault="000E06A0" w:rsidP="000E06A0">
      <w:pPr>
        <w:ind w:firstLine="709"/>
        <w:jc w:val="both"/>
        <w:rPr>
          <w:color w:val="000000"/>
          <w:szCs w:val="28"/>
        </w:rPr>
      </w:pPr>
      <w:r>
        <w:rPr>
          <w:szCs w:val="28"/>
        </w:rPr>
        <w:t>Количество мероприятий по капитальному и (или) текущему ремонту, а также мероприятий по благоустройству, поддержанию в техническом, санитарном и эстетическом состоянии зданий, сооружений, а также прилегающей территории учреждений здравоохранения</w:t>
      </w:r>
    </w:p>
    <w:p w:rsidR="000E06A0" w:rsidRDefault="000E06A0" w:rsidP="000E06A0">
      <w:pPr>
        <w:ind w:firstLine="709"/>
        <w:jc w:val="both"/>
        <w:rPr>
          <w:color w:val="000000"/>
          <w:szCs w:val="28"/>
        </w:rPr>
      </w:pPr>
      <w:r>
        <w:rPr>
          <w:color w:val="000000"/>
          <w:szCs w:val="28"/>
        </w:rPr>
        <w:t>обеспечение профилактики ВИЧ, вирусных гепатитов В и С;</w:t>
      </w:r>
    </w:p>
    <w:p w:rsidR="000E06A0" w:rsidRDefault="000E06A0" w:rsidP="000E06A0">
      <w:pPr>
        <w:ind w:firstLine="709"/>
        <w:jc w:val="both"/>
        <w:rPr>
          <w:color w:val="000000"/>
          <w:szCs w:val="28"/>
        </w:rPr>
      </w:pPr>
      <w:r>
        <w:rPr>
          <w:color w:val="000000"/>
          <w:szCs w:val="28"/>
        </w:rPr>
        <w:t>обеспечение профилактики инфекционных заболеваний;</w:t>
      </w:r>
    </w:p>
    <w:p w:rsidR="000E06A0" w:rsidRDefault="000E06A0" w:rsidP="000E06A0">
      <w:pPr>
        <w:ind w:firstLine="709"/>
        <w:jc w:val="both"/>
        <w:rPr>
          <w:color w:val="000000"/>
          <w:szCs w:val="28"/>
        </w:rPr>
      </w:pPr>
      <w:r>
        <w:rPr>
          <w:color w:val="000000"/>
          <w:szCs w:val="28"/>
        </w:rPr>
        <w:t>обеспечение развития первичной медико-санитарной помощи, а также системы раннего выявления заболеваний, патологических состояний и факторов риска их развития, включая проведение медицинских осмотров и диспансеризации населения;</w:t>
      </w:r>
    </w:p>
    <w:p w:rsidR="000E06A0" w:rsidRDefault="000E06A0" w:rsidP="000E06A0">
      <w:pPr>
        <w:ind w:firstLine="709"/>
        <w:jc w:val="both"/>
        <w:rPr>
          <w:color w:val="000000"/>
          <w:szCs w:val="28"/>
        </w:rPr>
      </w:pPr>
      <w:r>
        <w:rPr>
          <w:color w:val="000000"/>
          <w:szCs w:val="28"/>
        </w:rPr>
        <w:t>обеспечение развития службы крови;</w:t>
      </w:r>
    </w:p>
    <w:p w:rsidR="000E06A0" w:rsidRDefault="000E06A0" w:rsidP="000E06A0">
      <w:pPr>
        <w:ind w:firstLine="709"/>
        <w:jc w:val="both"/>
        <w:rPr>
          <w:color w:val="000000"/>
          <w:szCs w:val="28"/>
        </w:rPr>
      </w:pPr>
      <w:r>
        <w:rPr>
          <w:color w:val="000000"/>
          <w:szCs w:val="28"/>
        </w:rPr>
        <w:t>обеспечение своевременности оказания экстренной медицинской помощи в труднодоступных районах;</w:t>
      </w:r>
    </w:p>
    <w:p w:rsidR="000E06A0" w:rsidRDefault="000E06A0" w:rsidP="000E06A0">
      <w:pPr>
        <w:ind w:firstLine="709"/>
        <w:jc w:val="both"/>
        <w:rPr>
          <w:color w:val="000000"/>
          <w:szCs w:val="28"/>
        </w:rPr>
      </w:pPr>
      <w:r>
        <w:rPr>
          <w:color w:val="000000"/>
          <w:szCs w:val="28"/>
        </w:rPr>
        <w:lastRenderedPageBreak/>
        <w:t>обеспечение совершенствования системы оказания медицинской помощи больным сосудистыми заболеваниями;</w:t>
      </w:r>
    </w:p>
    <w:p w:rsidR="000E06A0" w:rsidRDefault="000E06A0" w:rsidP="000E06A0">
      <w:pPr>
        <w:ind w:firstLine="709"/>
        <w:jc w:val="both"/>
        <w:rPr>
          <w:color w:val="000000"/>
          <w:szCs w:val="28"/>
        </w:rPr>
      </w:pPr>
      <w:r>
        <w:rPr>
          <w:color w:val="000000"/>
          <w:szCs w:val="28"/>
        </w:rPr>
        <w:t>обеспечение совершенствования высокотехнологичной медицинской помощи;</w:t>
      </w:r>
    </w:p>
    <w:p w:rsidR="000E06A0" w:rsidRDefault="000E06A0" w:rsidP="000E06A0">
      <w:pPr>
        <w:ind w:firstLine="709"/>
        <w:jc w:val="both"/>
        <w:rPr>
          <w:color w:val="000000"/>
          <w:szCs w:val="28"/>
        </w:rPr>
      </w:pPr>
      <w:r>
        <w:rPr>
          <w:color w:val="000000"/>
          <w:szCs w:val="28"/>
        </w:rPr>
        <w:t>обеспечение совершенствования оказания гериатрической медицинской помощи;</w:t>
      </w:r>
    </w:p>
    <w:p w:rsidR="000E06A0" w:rsidRDefault="000E06A0" w:rsidP="000E06A0">
      <w:pPr>
        <w:ind w:firstLine="709"/>
        <w:jc w:val="both"/>
        <w:rPr>
          <w:color w:val="000000"/>
          <w:szCs w:val="28"/>
        </w:rPr>
      </w:pPr>
      <w:r>
        <w:rPr>
          <w:color w:val="000000"/>
          <w:szCs w:val="28"/>
        </w:rPr>
        <w:t>обеспечение совершенствования оказания медицинской помощи лицам, инфицированным вирусом иммунодефицита человека, гепатитами В и С;</w:t>
      </w:r>
    </w:p>
    <w:p w:rsidR="000E06A0" w:rsidRDefault="000E06A0" w:rsidP="000E06A0">
      <w:pPr>
        <w:ind w:firstLine="709"/>
        <w:jc w:val="both"/>
        <w:rPr>
          <w:color w:val="000000"/>
          <w:szCs w:val="28"/>
        </w:rPr>
      </w:pPr>
      <w:r>
        <w:rPr>
          <w:color w:val="000000"/>
          <w:szCs w:val="28"/>
        </w:rPr>
        <w:t>обеспечение совершенствования оказания медицинской помощи пострадавшим при дорожно-транспортных происшествиях;</w:t>
      </w:r>
    </w:p>
    <w:p w:rsidR="000E06A0" w:rsidRDefault="000E06A0" w:rsidP="000E06A0">
      <w:pPr>
        <w:ind w:firstLine="709"/>
        <w:jc w:val="both"/>
        <w:rPr>
          <w:color w:val="000000"/>
          <w:szCs w:val="28"/>
        </w:rPr>
      </w:pPr>
      <w:r>
        <w:rPr>
          <w:color w:val="000000"/>
          <w:szCs w:val="28"/>
        </w:rPr>
        <w:t>обеспечение совершенствования оказания скорой, в том числе скорой специализированной, медицинской помощи, медицинской эвакуации;</w:t>
      </w:r>
    </w:p>
    <w:p w:rsidR="000E06A0" w:rsidRDefault="000E06A0" w:rsidP="000E06A0">
      <w:pPr>
        <w:ind w:firstLine="709"/>
        <w:jc w:val="both"/>
        <w:rPr>
          <w:color w:val="000000"/>
          <w:szCs w:val="28"/>
        </w:rPr>
      </w:pPr>
      <w:r>
        <w:rPr>
          <w:color w:val="000000"/>
          <w:szCs w:val="28"/>
        </w:rPr>
        <w:t>обеспечение совершенствования системы оказания медицинской помощи больным онкологическими заболеваниями;</w:t>
      </w:r>
    </w:p>
    <w:p w:rsidR="000E06A0" w:rsidRDefault="000E06A0" w:rsidP="000E06A0">
      <w:pPr>
        <w:ind w:firstLine="709"/>
        <w:jc w:val="both"/>
        <w:rPr>
          <w:color w:val="000000"/>
          <w:szCs w:val="28"/>
        </w:rPr>
      </w:pPr>
      <w:r>
        <w:rPr>
          <w:color w:val="000000"/>
          <w:szCs w:val="28"/>
        </w:rPr>
        <w:t>обеспечение совершенствования системы оказания медицинской помощи больным с прочими заболеваниями и совершенствования оказания иных медицинских услуг;</w:t>
      </w:r>
    </w:p>
    <w:p w:rsidR="000E06A0" w:rsidRDefault="000E06A0" w:rsidP="000E06A0">
      <w:pPr>
        <w:ind w:firstLine="709"/>
        <w:jc w:val="both"/>
        <w:rPr>
          <w:color w:val="000000"/>
          <w:szCs w:val="28"/>
        </w:rPr>
      </w:pPr>
      <w:r>
        <w:rPr>
          <w:color w:val="000000"/>
          <w:szCs w:val="28"/>
        </w:rPr>
        <w:t>обеспечение совершенствования системы оказания медицинской помощи больным с психическими расстройствами и расстройствами поведения;</w:t>
      </w:r>
    </w:p>
    <w:p w:rsidR="000E06A0" w:rsidRDefault="000E06A0" w:rsidP="000E06A0">
      <w:pPr>
        <w:ind w:firstLine="709"/>
        <w:jc w:val="both"/>
        <w:rPr>
          <w:color w:val="000000"/>
          <w:szCs w:val="28"/>
        </w:rPr>
      </w:pPr>
      <w:r>
        <w:rPr>
          <w:color w:val="000000"/>
          <w:szCs w:val="28"/>
        </w:rPr>
        <w:t>обеспечение совершенствования системы оказания медицинской помощи больным туберкулезом;</w:t>
      </w:r>
    </w:p>
    <w:p w:rsidR="000E06A0" w:rsidRDefault="000E06A0" w:rsidP="000E06A0">
      <w:pPr>
        <w:ind w:firstLine="709"/>
        <w:jc w:val="both"/>
        <w:rPr>
          <w:color w:val="000000"/>
          <w:szCs w:val="28"/>
        </w:rPr>
      </w:pPr>
      <w:r>
        <w:rPr>
          <w:color w:val="000000"/>
          <w:szCs w:val="28"/>
        </w:rPr>
        <w:t>обеспечение совершенствования системы оказания медицинской помощи наркологическим больным;</w:t>
      </w:r>
    </w:p>
    <w:p w:rsidR="000E06A0" w:rsidRDefault="000E06A0" w:rsidP="000E06A0">
      <w:pPr>
        <w:ind w:firstLine="709"/>
        <w:jc w:val="both"/>
        <w:rPr>
          <w:color w:val="000000"/>
          <w:szCs w:val="28"/>
        </w:rPr>
      </w:pPr>
      <w:r>
        <w:rPr>
          <w:color w:val="000000"/>
          <w:szCs w:val="28"/>
        </w:rPr>
        <w:t>полноценное обеспечение пациентов на амбулаторно-поликлиническом приеме, в условиях стационара в соответствии со стандартами оказания медицинской помощи;</w:t>
      </w:r>
    </w:p>
    <w:p w:rsidR="000E06A0" w:rsidRDefault="000E06A0" w:rsidP="000E06A0">
      <w:pPr>
        <w:ind w:firstLine="709"/>
        <w:jc w:val="both"/>
        <w:rPr>
          <w:color w:val="000000"/>
          <w:szCs w:val="28"/>
        </w:rPr>
      </w:pPr>
      <w:r>
        <w:rPr>
          <w:color w:val="000000"/>
          <w:szCs w:val="28"/>
        </w:rPr>
        <w:t>создание новой модели медицинской организации, оказывающей первичную медико-санитарную помощь;</w:t>
      </w:r>
    </w:p>
    <w:p w:rsidR="000E06A0" w:rsidRDefault="000E06A0" w:rsidP="000E06A0">
      <w:pPr>
        <w:ind w:firstLine="709"/>
        <w:jc w:val="both"/>
        <w:rPr>
          <w:szCs w:val="28"/>
        </w:rPr>
      </w:pPr>
      <w:r>
        <w:rPr>
          <w:szCs w:val="28"/>
        </w:rPr>
        <w:t xml:space="preserve">создание (строительство) фельдшерских, фельдшерско-акушерских пунктов врачебных амбулаторий в количестве 17 </w:t>
      </w:r>
      <w:proofErr w:type="spellStart"/>
      <w:r>
        <w:rPr>
          <w:szCs w:val="28"/>
        </w:rPr>
        <w:t>шт</w:t>
      </w:r>
      <w:proofErr w:type="spellEnd"/>
      <w:r>
        <w:rPr>
          <w:szCs w:val="28"/>
        </w:rPr>
        <w:t>;</w:t>
      </w:r>
    </w:p>
    <w:p w:rsidR="000E06A0" w:rsidRDefault="000E06A0" w:rsidP="000E06A0">
      <w:pPr>
        <w:ind w:firstLine="709"/>
        <w:jc w:val="both"/>
        <w:rPr>
          <w:color w:val="000000"/>
          <w:szCs w:val="28"/>
        </w:rPr>
      </w:pPr>
      <w:r>
        <w:rPr>
          <w:color w:val="000000"/>
          <w:szCs w:val="28"/>
        </w:rPr>
        <w:t>формирование здорового образа жизни.</w:t>
      </w:r>
    </w:p>
    <w:p w:rsidR="000E06A0" w:rsidRDefault="000E06A0" w:rsidP="000E06A0">
      <w:pPr>
        <w:ind w:firstLine="709"/>
        <w:jc w:val="both"/>
        <w:rPr>
          <w:color w:val="000000"/>
          <w:szCs w:val="28"/>
        </w:rPr>
      </w:pPr>
      <w:r>
        <w:rPr>
          <w:color w:val="000000"/>
          <w:szCs w:val="28"/>
        </w:rPr>
        <w:t xml:space="preserve">Достижение целей и задач подпрограммы должно выразиться в достижении целевых показателей. </w:t>
      </w:r>
    </w:p>
    <w:p w:rsidR="000E06A0" w:rsidRDefault="000E06A0" w:rsidP="000E06A0">
      <w:pPr>
        <w:ind w:firstLine="709"/>
        <w:jc w:val="both"/>
        <w:rPr>
          <w:bCs/>
          <w:color w:val="000000"/>
          <w:szCs w:val="28"/>
        </w:rPr>
      </w:pPr>
    </w:p>
    <w:p w:rsidR="000E06A0" w:rsidRDefault="000E06A0" w:rsidP="000E06A0">
      <w:pPr>
        <w:ind w:firstLine="709"/>
        <w:jc w:val="both"/>
        <w:rPr>
          <w:bCs/>
          <w:color w:val="000000"/>
          <w:szCs w:val="28"/>
        </w:rPr>
      </w:pPr>
      <w:r>
        <w:rPr>
          <w:bCs/>
          <w:color w:val="000000"/>
          <w:szCs w:val="28"/>
        </w:rPr>
        <w:t>Подпрограмма 3.</w:t>
      </w:r>
    </w:p>
    <w:p w:rsidR="000E06A0" w:rsidRDefault="000E06A0" w:rsidP="000E06A0">
      <w:pPr>
        <w:ind w:firstLine="709"/>
        <w:jc w:val="both"/>
        <w:rPr>
          <w:color w:val="000000"/>
          <w:szCs w:val="28"/>
          <w:lang w:eastAsia="en-US"/>
        </w:rPr>
      </w:pPr>
      <w:r>
        <w:rPr>
          <w:color w:val="000000"/>
          <w:szCs w:val="28"/>
        </w:rPr>
        <w:t xml:space="preserve">Цель Подпрограммы - создание условий для удовлетворения потребности населения в медицинской помощи и профилактическом обслуживании, а также доступности медицинской помощи. </w:t>
      </w:r>
    </w:p>
    <w:p w:rsidR="000E06A0" w:rsidRDefault="000E06A0" w:rsidP="000E06A0">
      <w:pPr>
        <w:ind w:firstLine="709"/>
        <w:jc w:val="both"/>
        <w:rPr>
          <w:color w:val="000000"/>
          <w:szCs w:val="28"/>
        </w:rPr>
      </w:pPr>
      <w:r>
        <w:rPr>
          <w:color w:val="000000"/>
          <w:szCs w:val="28"/>
        </w:rPr>
        <w:t>Для достижения поставленной цели необходимо решение следующей задачи:</w:t>
      </w:r>
    </w:p>
    <w:p w:rsidR="000E06A0" w:rsidRDefault="000E06A0" w:rsidP="000E06A0">
      <w:pPr>
        <w:ind w:firstLine="709"/>
        <w:jc w:val="both"/>
        <w:rPr>
          <w:color w:val="000000"/>
          <w:szCs w:val="28"/>
        </w:rPr>
      </w:pPr>
      <w:r>
        <w:rPr>
          <w:szCs w:val="28"/>
        </w:rPr>
        <w:t>Обеспечение совершенствования системы территориального планирования Карачаево-Черкесской Республики</w:t>
      </w:r>
      <w:r>
        <w:rPr>
          <w:color w:val="000000"/>
          <w:szCs w:val="28"/>
        </w:rPr>
        <w:t>.</w:t>
      </w:r>
    </w:p>
    <w:p w:rsidR="000E06A0" w:rsidRDefault="000E06A0" w:rsidP="000E06A0">
      <w:pPr>
        <w:ind w:firstLine="709"/>
        <w:jc w:val="both"/>
        <w:rPr>
          <w:color w:val="000000"/>
          <w:szCs w:val="28"/>
        </w:rPr>
      </w:pPr>
      <w:r>
        <w:rPr>
          <w:color w:val="000000"/>
          <w:szCs w:val="28"/>
        </w:rPr>
        <w:t xml:space="preserve">Достижение целей и задач подпрограммы должно выразиться в достижении целевых показателей. </w:t>
      </w:r>
    </w:p>
    <w:p w:rsidR="000E06A0" w:rsidRDefault="000E06A0" w:rsidP="000E06A0">
      <w:pPr>
        <w:ind w:firstLine="709"/>
        <w:jc w:val="both"/>
        <w:rPr>
          <w:bCs/>
          <w:color w:val="000000"/>
          <w:szCs w:val="28"/>
        </w:rPr>
      </w:pPr>
    </w:p>
    <w:p w:rsidR="000E06A0" w:rsidRDefault="000E06A0" w:rsidP="000E06A0">
      <w:pPr>
        <w:ind w:firstLine="709"/>
        <w:jc w:val="both"/>
        <w:rPr>
          <w:bCs/>
          <w:color w:val="000000"/>
          <w:szCs w:val="28"/>
        </w:rPr>
      </w:pPr>
      <w:r>
        <w:rPr>
          <w:bCs/>
          <w:color w:val="000000"/>
          <w:szCs w:val="28"/>
        </w:rPr>
        <w:t>Подпрограмма 4.</w:t>
      </w:r>
    </w:p>
    <w:p w:rsidR="000E06A0" w:rsidRDefault="000E06A0" w:rsidP="000E06A0">
      <w:pPr>
        <w:ind w:firstLine="709"/>
        <w:jc w:val="both"/>
        <w:rPr>
          <w:color w:val="000000"/>
          <w:szCs w:val="28"/>
          <w:lang w:eastAsia="en-US"/>
        </w:rPr>
      </w:pPr>
      <w:r>
        <w:rPr>
          <w:color w:val="000000"/>
          <w:szCs w:val="28"/>
        </w:rPr>
        <w:lastRenderedPageBreak/>
        <w:t>Цель: Увеличение продолжительности активного периода жизни населения Карачаево-Черкесской Республики.</w:t>
      </w:r>
    </w:p>
    <w:p w:rsidR="000E06A0" w:rsidRDefault="000E06A0" w:rsidP="000E06A0">
      <w:pPr>
        <w:ind w:firstLine="709"/>
        <w:jc w:val="both"/>
        <w:rPr>
          <w:color w:val="000000"/>
          <w:szCs w:val="28"/>
        </w:rPr>
      </w:pPr>
      <w:r>
        <w:rPr>
          <w:color w:val="000000"/>
          <w:szCs w:val="28"/>
        </w:rPr>
        <w:t>Для достижения поставленной цели необходимо решение следующих задач:</w:t>
      </w:r>
    </w:p>
    <w:p w:rsidR="000E06A0" w:rsidRDefault="000E06A0" w:rsidP="000E06A0">
      <w:pPr>
        <w:ind w:firstLine="709"/>
        <w:jc w:val="both"/>
        <w:rPr>
          <w:color w:val="000000"/>
          <w:szCs w:val="28"/>
        </w:rPr>
      </w:pPr>
      <w:r>
        <w:rPr>
          <w:color w:val="000000"/>
          <w:szCs w:val="28"/>
        </w:rPr>
        <w:t>обеспечение оказания паллиативной медицинской помощи взрослым и детям;</w:t>
      </w:r>
    </w:p>
    <w:p w:rsidR="000E06A0" w:rsidRDefault="000E06A0" w:rsidP="000E06A0">
      <w:pPr>
        <w:ind w:firstLine="709"/>
        <w:jc w:val="both"/>
        <w:rPr>
          <w:color w:val="000000"/>
          <w:szCs w:val="28"/>
        </w:rPr>
      </w:pPr>
      <w:r>
        <w:rPr>
          <w:color w:val="000000"/>
          <w:szCs w:val="28"/>
        </w:rPr>
        <w:t>обеспечение развития медицинской реабилитации;</w:t>
      </w:r>
    </w:p>
    <w:p w:rsidR="000E06A0" w:rsidRDefault="000E06A0" w:rsidP="000E06A0">
      <w:pPr>
        <w:ind w:firstLine="709"/>
        <w:jc w:val="both"/>
        <w:rPr>
          <w:color w:val="000000"/>
          <w:szCs w:val="28"/>
        </w:rPr>
      </w:pPr>
      <w:r>
        <w:rPr>
          <w:color w:val="000000"/>
          <w:szCs w:val="28"/>
        </w:rPr>
        <w:t>обеспечение развития санаторно-курортного лечения.</w:t>
      </w:r>
    </w:p>
    <w:p w:rsidR="000E06A0" w:rsidRDefault="000E06A0" w:rsidP="000E06A0">
      <w:pPr>
        <w:ind w:firstLine="709"/>
        <w:jc w:val="both"/>
        <w:rPr>
          <w:color w:val="000000"/>
          <w:szCs w:val="28"/>
        </w:rPr>
      </w:pPr>
      <w:r>
        <w:rPr>
          <w:color w:val="000000"/>
          <w:szCs w:val="28"/>
        </w:rPr>
        <w:t xml:space="preserve">Достижение целей и задач подпрограммы должно выразиться в достижении целевых показателей. </w:t>
      </w:r>
    </w:p>
    <w:p w:rsidR="000E06A0" w:rsidRDefault="000E06A0" w:rsidP="000E06A0">
      <w:pPr>
        <w:ind w:firstLine="709"/>
        <w:jc w:val="both"/>
        <w:rPr>
          <w:bCs/>
          <w:color w:val="000000"/>
          <w:szCs w:val="28"/>
        </w:rPr>
      </w:pPr>
    </w:p>
    <w:p w:rsidR="000E06A0" w:rsidRDefault="000E06A0" w:rsidP="000E06A0">
      <w:pPr>
        <w:ind w:firstLine="709"/>
        <w:jc w:val="both"/>
        <w:rPr>
          <w:bCs/>
          <w:color w:val="000000"/>
          <w:szCs w:val="28"/>
        </w:rPr>
      </w:pPr>
      <w:r>
        <w:rPr>
          <w:bCs/>
          <w:color w:val="000000"/>
          <w:szCs w:val="28"/>
        </w:rPr>
        <w:t>Подпрограмма 5.</w:t>
      </w:r>
    </w:p>
    <w:p w:rsidR="000E06A0" w:rsidRDefault="000E06A0" w:rsidP="000E06A0">
      <w:pPr>
        <w:ind w:firstLine="709"/>
        <w:jc w:val="both"/>
        <w:rPr>
          <w:color w:val="000000"/>
          <w:szCs w:val="28"/>
          <w:lang w:eastAsia="en-US"/>
        </w:rPr>
      </w:pPr>
      <w:r>
        <w:rPr>
          <w:color w:val="000000"/>
          <w:szCs w:val="28"/>
        </w:rPr>
        <w:t>Цель подпрограммы – обеспечение системы здравоохранения Карачаево-Черкесской Республики квалифицированными кадрами.</w:t>
      </w:r>
    </w:p>
    <w:p w:rsidR="000E06A0" w:rsidRDefault="000E06A0" w:rsidP="000E06A0">
      <w:pPr>
        <w:ind w:firstLine="709"/>
        <w:jc w:val="both"/>
        <w:rPr>
          <w:color w:val="000000"/>
          <w:szCs w:val="28"/>
        </w:rPr>
      </w:pPr>
      <w:r>
        <w:rPr>
          <w:color w:val="000000"/>
          <w:szCs w:val="28"/>
        </w:rPr>
        <w:t>Для достижения поставленной цели необходимо решение следующих задач:</w:t>
      </w:r>
    </w:p>
    <w:p w:rsidR="000E06A0" w:rsidRDefault="000E06A0" w:rsidP="000E06A0">
      <w:pPr>
        <w:ind w:firstLine="709"/>
        <w:jc w:val="both"/>
        <w:rPr>
          <w:color w:val="000000"/>
          <w:szCs w:val="28"/>
        </w:rPr>
      </w:pPr>
      <w:r>
        <w:rPr>
          <w:szCs w:val="28"/>
        </w:rPr>
        <w:t>увеличение доли специалистов, допущенных к профессиональной деятельности через процедуру аккредитации;</w:t>
      </w:r>
    </w:p>
    <w:p w:rsidR="000E06A0" w:rsidRDefault="000E06A0" w:rsidP="000E06A0">
      <w:pPr>
        <w:ind w:firstLine="709"/>
        <w:jc w:val="both"/>
        <w:rPr>
          <w:szCs w:val="28"/>
        </w:rPr>
      </w:pPr>
      <w:r>
        <w:rPr>
          <w:szCs w:val="28"/>
        </w:rPr>
        <w:t>увеличение количества сертифицированных специалистов по программам дополнительного медицинского и фармацевтического образования в государственных образовательных учреждениях дополнительного профессионального образования;</w:t>
      </w:r>
    </w:p>
    <w:p w:rsidR="000E06A0" w:rsidRDefault="000E06A0" w:rsidP="000E06A0">
      <w:pPr>
        <w:ind w:firstLine="709"/>
        <w:jc w:val="both"/>
        <w:rPr>
          <w:szCs w:val="28"/>
        </w:rPr>
      </w:pPr>
      <w:r>
        <w:rPr>
          <w:szCs w:val="28"/>
        </w:rPr>
        <w:t>увеличение количества специалистов, получивших государственную поддержку («Земский доктор»);</w:t>
      </w:r>
    </w:p>
    <w:p w:rsidR="000E06A0" w:rsidRDefault="000E06A0" w:rsidP="000E06A0">
      <w:pPr>
        <w:ind w:firstLine="709"/>
        <w:jc w:val="both"/>
        <w:rPr>
          <w:szCs w:val="28"/>
        </w:rPr>
      </w:pPr>
      <w:r>
        <w:rPr>
          <w:szCs w:val="28"/>
        </w:rPr>
        <w:t>увеличение численности врачей и средних медицинских работников, работающих в государственных и муниципальных медицинских организациях.</w:t>
      </w:r>
    </w:p>
    <w:p w:rsidR="000E06A0" w:rsidRDefault="000E06A0" w:rsidP="000E06A0">
      <w:pPr>
        <w:ind w:firstLine="709"/>
        <w:jc w:val="both"/>
        <w:rPr>
          <w:szCs w:val="28"/>
        </w:rPr>
      </w:pPr>
      <w:r>
        <w:rPr>
          <w:szCs w:val="28"/>
        </w:rPr>
        <w:t>Достижение целей и задач подпрограммы должно выразиться в достижении целевых показателей.</w:t>
      </w:r>
    </w:p>
    <w:p w:rsidR="000E06A0" w:rsidRDefault="000E06A0" w:rsidP="000E06A0">
      <w:pPr>
        <w:ind w:firstLine="709"/>
        <w:jc w:val="both"/>
        <w:rPr>
          <w:bCs/>
          <w:szCs w:val="28"/>
        </w:rPr>
      </w:pPr>
    </w:p>
    <w:p w:rsidR="000E06A0" w:rsidRDefault="000E06A0" w:rsidP="000E06A0">
      <w:pPr>
        <w:ind w:firstLine="709"/>
        <w:jc w:val="both"/>
        <w:rPr>
          <w:bCs/>
          <w:szCs w:val="28"/>
        </w:rPr>
      </w:pPr>
      <w:r>
        <w:rPr>
          <w:bCs/>
          <w:szCs w:val="28"/>
        </w:rPr>
        <w:t>Подпрограмма 6.</w:t>
      </w:r>
    </w:p>
    <w:p w:rsidR="000E06A0" w:rsidRDefault="000E06A0" w:rsidP="000E06A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Цель подпрограммы – обеспечение доступности качества оказания медицинской помощи в Карачаево-Черкесской Республике.</w:t>
      </w:r>
    </w:p>
    <w:p w:rsidR="000E06A0" w:rsidRDefault="000E06A0" w:rsidP="000E06A0">
      <w:pPr>
        <w:ind w:firstLine="709"/>
        <w:jc w:val="both"/>
        <w:rPr>
          <w:szCs w:val="28"/>
        </w:rPr>
      </w:pPr>
      <w:r>
        <w:rPr>
          <w:szCs w:val="28"/>
        </w:rPr>
        <w:t>Для достижения поставленной цели необходимо решение следующей задачи:</w:t>
      </w:r>
    </w:p>
    <w:p w:rsidR="000E06A0" w:rsidRDefault="000E06A0" w:rsidP="000E06A0">
      <w:pPr>
        <w:ind w:firstLine="709"/>
        <w:jc w:val="both"/>
        <w:rPr>
          <w:szCs w:val="28"/>
        </w:rPr>
      </w:pPr>
      <w:r>
        <w:rPr>
          <w:szCs w:val="28"/>
        </w:rPr>
        <w:t>обеспечение контроля качества выполненных работ и услуг по строительству, реконструкции и капитальному ремонту объектов здравоохранения.</w:t>
      </w:r>
    </w:p>
    <w:p w:rsidR="000E06A0" w:rsidRDefault="000E06A0" w:rsidP="000E06A0">
      <w:pPr>
        <w:ind w:firstLine="709"/>
        <w:jc w:val="both"/>
        <w:rPr>
          <w:szCs w:val="28"/>
        </w:rPr>
      </w:pPr>
      <w:r>
        <w:rPr>
          <w:szCs w:val="28"/>
        </w:rPr>
        <w:t xml:space="preserve">Достижение целей и задач подпрограммы должно выразиться в достижении целевых показателей. </w:t>
      </w:r>
    </w:p>
    <w:p w:rsidR="000E06A0" w:rsidRDefault="000E06A0" w:rsidP="000E06A0">
      <w:pPr>
        <w:ind w:firstLine="709"/>
        <w:jc w:val="both"/>
        <w:rPr>
          <w:bCs/>
          <w:szCs w:val="28"/>
        </w:rPr>
      </w:pPr>
    </w:p>
    <w:p w:rsidR="000E06A0" w:rsidRDefault="000E06A0" w:rsidP="000E06A0">
      <w:pPr>
        <w:ind w:firstLine="709"/>
        <w:jc w:val="both"/>
        <w:rPr>
          <w:bCs/>
          <w:szCs w:val="28"/>
        </w:rPr>
      </w:pPr>
      <w:r>
        <w:rPr>
          <w:bCs/>
          <w:szCs w:val="28"/>
        </w:rPr>
        <w:t>Подпрограмма 7.</w:t>
      </w:r>
    </w:p>
    <w:p w:rsidR="000E06A0" w:rsidRDefault="000E06A0" w:rsidP="000E06A0">
      <w:pPr>
        <w:pStyle w:val="ConsPlusNormal"/>
        <w:ind w:firstLine="709"/>
        <w:jc w:val="both"/>
        <w:rPr>
          <w:rFonts w:ascii="Times New Roman" w:hAnsi="Times New Roman" w:cs="Times New Roman"/>
          <w:color w:val="000000"/>
          <w:sz w:val="28"/>
          <w:szCs w:val="28"/>
        </w:rPr>
      </w:pPr>
      <w:r>
        <w:rPr>
          <w:rFonts w:ascii="Times New Roman" w:hAnsi="Times New Roman" w:cs="Times New Roman"/>
          <w:sz w:val="28"/>
          <w:szCs w:val="28"/>
        </w:rPr>
        <w:t>Цель подпрограммы - повышение эффективности функционирования системы здравоохранения за счет создания единого цифрового контура здравоохранения и организации</w:t>
      </w:r>
      <w:r>
        <w:rPr>
          <w:rFonts w:ascii="Times New Roman" w:hAnsi="Times New Roman" w:cs="Times New Roman"/>
          <w:color w:val="000000"/>
          <w:sz w:val="28"/>
          <w:szCs w:val="28"/>
        </w:rPr>
        <w:t xml:space="preserve"> механизмов информационного взаимодействия медицинских организаций государственной и муниципальной систем здравоохранения на основе ЕГИСЗ в 2022 году, реализации электронных услуг </w:t>
      </w:r>
      <w:r>
        <w:rPr>
          <w:rFonts w:ascii="Times New Roman" w:hAnsi="Times New Roman" w:cs="Times New Roman"/>
          <w:color w:val="000000"/>
          <w:sz w:val="28"/>
          <w:szCs w:val="28"/>
        </w:rPr>
        <w:lastRenderedPageBreak/>
        <w:t>(сервисов) в личном кабинете пациента «Мое здоровье» на ЕПГУ, доступных для всех граждан Российской Федерации к 2024 году.</w:t>
      </w:r>
    </w:p>
    <w:p w:rsidR="000E06A0" w:rsidRDefault="000E06A0" w:rsidP="000E06A0">
      <w:pPr>
        <w:ind w:firstLine="709"/>
        <w:jc w:val="both"/>
        <w:rPr>
          <w:color w:val="000000"/>
          <w:szCs w:val="28"/>
        </w:rPr>
      </w:pPr>
      <w:r>
        <w:rPr>
          <w:color w:val="000000"/>
          <w:szCs w:val="28"/>
        </w:rPr>
        <w:t>Для достижения поставленной цели необходимо решение следующей задачи:</w:t>
      </w:r>
    </w:p>
    <w:p w:rsidR="000E06A0" w:rsidRDefault="000E06A0" w:rsidP="000E06A0">
      <w:pPr>
        <w:ind w:firstLine="709"/>
        <w:jc w:val="both"/>
        <w:rPr>
          <w:color w:val="000000"/>
          <w:szCs w:val="28"/>
        </w:rPr>
      </w:pPr>
      <w:r>
        <w:rPr>
          <w:color w:val="000000"/>
          <w:szCs w:val="28"/>
        </w:rPr>
        <w:t>создание единого цифрового контура здравоохранения Карачаево-Черкесской Республики Единой государственной информационной системы в сфере здравоохранения 2019-2024 гг.</w:t>
      </w:r>
    </w:p>
    <w:p w:rsidR="000E06A0" w:rsidRDefault="000E06A0" w:rsidP="000E06A0">
      <w:pPr>
        <w:ind w:firstLine="709"/>
        <w:jc w:val="both"/>
        <w:rPr>
          <w:color w:val="000000"/>
          <w:szCs w:val="28"/>
        </w:rPr>
      </w:pPr>
      <w:r>
        <w:rPr>
          <w:color w:val="000000"/>
          <w:szCs w:val="28"/>
        </w:rPr>
        <w:t xml:space="preserve">Достижение целей и задач подпрограммы должно выразиться в достижении целевых показателей. </w:t>
      </w:r>
    </w:p>
    <w:p w:rsidR="000E06A0" w:rsidRDefault="000E06A0" w:rsidP="000E06A0">
      <w:pPr>
        <w:ind w:firstLine="709"/>
        <w:jc w:val="both"/>
        <w:rPr>
          <w:color w:val="000000"/>
          <w:szCs w:val="28"/>
        </w:rPr>
      </w:pPr>
      <w:r>
        <w:rPr>
          <w:color w:val="000000"/>
          <w:szCs w:val="28"/>
        </w:rPr>
        <w:t>Сведения о целевых показателях (индикаторах) государственной программы, подпрограмм и основных мероприятий государственной программы и их значениях приведены в приложении 2 к государственной программе.</w:t>
      </w:r>
    </w:p>
    <w:p w:rsidR="000E06A0" w:rsidRDefault="000E06A0" w:rsidP="000E06A0">
      <w:pPr>
        <w:ind w:firstLine="709"/>
        <w:jc w:val="both"/>
        <w:rPr>
          <w:color w:val="000000"/>
          <w:szCs w:val="28"/>
        </w:rPr>
      </w:pPr>
    </w:p>
    <w:p w:rsidR="000E06A0" w:rsidRDefault="000E06A0" w:rsidP="000E06A0">
      <w:pPr>
        <w:ind w:firstLine="709"/>
        <w:jc w:val="both"/>
        <w:rPr>
          <w:color w:val="000000"/>
          <w:szCs w:val="28"/>
        </w:rPr>
      </w:pPr>
      <w:r>
        <w:rPr>
          <w:color w:val="000000"/>
          <w:szCs w:val="28"/>
        </w:rPr>
        <w:t>План мероприятий по реализации государственной программы приведен в приложении 4 к государственной программе.</w:t>
      </w:r>
    </w:p>
    <w:p w:rsidR="000E06A0" w:rsidRDefault="000E06A0" w:rsidP="000E06A0">
      <w:pPr>
        <w:ind w:firstLine="709"/>
        <w:jc w:val="both"/>
        <w:rPr>
          <w:color w:val="000000"/>
          <w:szCs w:val="28"/>
        </w:rPr>
      </w:pPr>
    </w:p>
    <w:p w:rsidR="000E06A0" w:rsidRDefault="000E06A0" w:rsidP="000E06A0">
      <w:pPr>
        <w:ind w:firstLine="709"/>
        <w:jc w:val="center"/>
        <w:rPr>
          <w:bCs/>
          <w:color w:val="000000"/>
          <w:szCs w:val="28"/>
        </w:rPr>
      </w:pPr>
    </w:p>
    <w:p w:rsidR="000E06A0" w:rsidRDefault="000E06A0" w:rsidP="000E06A0">
      <w:pPr>
        <w:ind w:firstLine="709"/>
        <w:jc w:val="center"/>
        <w:rPr>
          <w:b/>
          <w:bCs/>
          <w:color w:val="000000"/>
          <w:szCs w:val="28"/>
        </w:rPr>
      </w:pPr>
      <w:r>
        <w:rPr>
          <w:b/>
          <w:bCs/>
          <w:color w:val="000000"/>
          <w:szCs w:val="28"/>
        </w:rPr>
        <w:t>3. Общая характеристика участия муниципальных образований Карачаево-Черкесской Республики в реализации государственной программы</w:t>
      </w:r>
    </w:p>
    <w:p w:rsidR="000E06A0" w:rsidRDefault="000E06A0" w:rsidP="000E06A0">
      <w:pPr>
        <w:ind w:firstLine="709"/>
        <w:jc w:val="center"/>
        <w:rPr>
          <w:b/>
          <w:bCs/>
          <w:color w:val="000000"/>
          <w:szCs w:val="28"/>
        </w:rPr>
      </w:pPr>
    </w:p>
    <w:p w:rsidR="000E06A0" w:rsidRDefault="000E06A0" w:rsidP="000E06A0">
      <w:pPr>
        <w:ind w:firstLine="709"/>
        <w:jc w:val="both"/>
        <w:rPr>
          <w:color w:val="000000"/>
          <w:szCs w:val="28"/>
        </w:rPr>
      </w:pPr>
      <w:r>
        <w:rPr>
          <w:color w:val="000000"/>
          <w:szCs w:val="28"/>
        </w:rPr>
        <w:t>В рамках настоящей государственной программы участие муниципальных образований Карачаево-Черкесской Республики не предусмотрено.</w:t>
      </w:r>
    </w:p>
    <w:p w:rsidR="00EC07E0" w:rsidRPr="00AF70E9" w:rsidRDefault="00EC07E0" w:rsidP="000E06A0">
      <w:pPr>
        <w:ind w:firstLine="709"/>
        <w:jc w:val="both"/>
        <w:rPr>
          <w:b/>
          <w:bCs/>
          <w:color w:val="000000"/>
          <w:szCs w:val="28"/>
        </w:rPr>
      </w:pPr>
    </w:p>
    <w:p w:rsidR="00EC07E0" w:rsidRPr="00AF70E9" w:rsidRDefault="00EC07E0" w:rsidP="00EC07E0">
      <w:pPr>
        <w:ind w:firstLine="709"/>
        <w:jc w:val="both"/>
        <w:rPr>
          <w:b/>
          <w:bCs/>
          <w:color w:val="000000"/>
          <w:szCs w:val="28"/>
        </w:rPr>
      </w:pPr>
      <w:r w:rsidRPr="00AF70E9">
        <w:rPr>
          <w:b/>
          <w:bCs/>
          <w:color w:val="000000"/>
          <w:szCs w:val="28"/>
        </w:rPr>
        <w:t>4. Ресурсное обеспечение реализации государственной программы.</w:t>
      </w:r>
    </w:p>
    <w:p w:rsidR="00EC07E0" w:rsidRPr="00AF70E9" w:rsidRDefault="00EC07E0" w:rsidP="00EC07E0">
      <w:pPr>
        <w:tabs>
          <w:tab w:val="left" w:pos="709"/>
        </w:tabs>
        <w:ind w:firstLine="709"/>
        <w:jc w:val="both"/>
        <w:rPr>
          <w:color w:val="000000"/>
          <w:szCs w:val="28"/>
        </w:rPr>
      </w:pPr>
      <w:r w:rsidRPr="00AF70E9">
        <w:rPr>
          <w:color w:val="000000"/>
          <w:szCs w:val="28"/>
        </w:rPr>
        <w:t xml:space="preserve">Объем финансового обеспечения Государственной программы за счет всех источников составляет </w:t>
      </w:r>
      <w:r w:rsidR="002F4A5F" w:rsidRPr="00AF70E9">
        <w:rPr>
          <w:color w:val="000000"/>
          <w:szCs w:val="28"/>
        </w:rPr>
        <w:t xml:space="preserve">22997483,0 </w:t>
      </w:r>
      <w:r w:rsidRPr="00AF70E9">
        <w:rPr>
          <w:color w:val="000000"/>
          <w:szCs w:val="28"/>
        </w:rPr>
        <w:t>тыс. рублей, в том числе:</w:t>
      </w:r>
    </w:p>
    <w:p w:rsidR="00EC07E0" w:rsidRPr="00AF70E9" w:rsidRDefault="00EC07E0" w:rsidP="00EC07E0">
      <w:pPr>
        <w:ind w:firstLine="709"/>
        <w:jc w:val="both"/>
        <w:rPr>
          <w:szCs w:val="28"/>
        </w:rPr>
      </w:pPr>
      <w:r w:rsidRPr="00AF70E9">
        <w:rPr>
          <w:szCs w:val="28"/>
        </w:rPr>
        <w:t xml:space="preserve">2019 год – </w:t>
      </w:r>
      <w:r w:rsidR="00C15134" w:rsidRPr="00AF70E9">
        <w:rPr>
          <w:color w:val="000000"/>
          <w:szCs w:val="28"/>
        </w:rPr>
        <w:t xml:space="preserve">3241128,0 </w:t>
      </w:r>
      <w:r w:rsidRPr="00AF70E9">
        <w:rPr>
          <w:szCs w:val="28"/>
        </w:rPr>
        <w:t xml:space="preserve">тыс. рублей; </w:t>
      </w:r>
    </w:p>
    <w:p w:rsidR="00EC07E0" w:rsidRPr="00AF70E9" w:rsidRDefault="00EC07E0" w:rsidP="00EC07E0">
      <w:pPr>
        <w:ind w:firstLine="709"/>
        <w:jc w:val="both"/>
        <w:rPr>
          <w:szCs w:val="28"/>
        </w:rPr>
      </w:pPr>
      <w:r w:rsidRPr="00AF70E9">
        <w:rPr>
          <w:szCs w:val="28"/>
        </w:rPr>
        <w:t xml:space="preserve">2020 год – </w:t>
      </w:r>
      <w:r w:rsidR="00C15134" w:rsidRPr="00AF70E9">
        <w:rPr>
          <w:color w:val="000000"/>
          <w:szCs w:val="28"/>
        </w:rPr>
        <w:t xml:space="preserve">4668393,6 </w:t>
      </w:r>
      <w:r w:rsidRPr="00AF70E9">
        <w:rPr>
          <w:szCs w:val="28"/>
        </w:rPr>
        <w:t xml:space="preserve">тыс. рублей; </w:t>
      </w:r>
    </w:p>
    <w:p w:rsidR="00EC07E0" w:rsidRPr="00AF70E9" w:rsidRDefault="00EC07E0" w:rsidP="00EC07E0">
      <w:pPr>
        <w:ind w:firstLine="709"/>
        <w:jc w:val="both"/>
        <w:rPr>
          <w:szCs w:val="28"/>
        </w:rPr>
      </w:pPr>
      <w:r w:rsidRPr="00AF70E9">
        <w:rPr>
          <w:szCs w:val="28"/>
        </w:rPr>
        <w:t xml:space="preserve">2021 год – </w:t>
      </w:r>
      <w:r w:rsidR="00C15134" w:rsidRPr="00AF70E9">
        <w:rPr>
          <w:color w:val="000000"/>
          <w:szCs w:val="28"/>
        </w:rPr>
        <w:t xml:space="preserve">4074262,8 </w:t>
      </w:r>
      <w:r w:rsidRPr="00AF70E9">
        <w:rPr>
          <w:szCs w:val="28"/>
        </w:rPr>
        <w:t xml:space="preserve">тыс. рублей; </w:t>
      </w:r>
    </w:p>
    <w:p w:rsidR="00EC07E0" w:rsidRPr="00AF70E9" w:rsidRDefault="00EC07E0" w:rsidP="00EC07E0">
      <w:pPr>
        <w:ind w:firstLine="709"/>
        <w:jc w:val="both"/>
        <w:rPr>
          <w:szCs w:val="28"/>
        </w:rPr>
      </w:pPr>
      <w:r w:rsidRPr="00AF70E9">
        <w:rPr>
          <w:szCs w:val="28"/>
        </w:rPr>
        <w:t xml:space="preserve">2022 год – </w:t>
      </w:r>
      <w:r w:rsidR="002F4A5F" w:rsidRPr="00AF70E9">
        <w:rPr>
          <w:color w:val="000000"/>
          <w:szCs w:val="28"/>
        </w:rPr>
        <w:t xml:space="preserve">3714048,1 </w:t>
      </w:r>
      <w:r w:rsidRPr="00AF70E9">
        <w:rPr>
          <w:szCs w:val="28"/>
        </w:rPr>
        <w:t xml:space="preserve">тыс. рублей; </w:t>
      </w:r>
    </w:p>
    <w:p w:rsidR="00EC07E0" w:rsidRPr="00AF70E9" w:rsidRDefault="00EC07E0" w:rsidP="00EC07E0">
      <w:pPr>
        <w:ind w:firstLine="709"/>
        <w:jc w:val="both"/>
        <w:rPr>
          <w:szCs w:val="28"/>
        </w:rPr>
      </w:pPr>
      <w:r w:rsidRPr="00AF70E9">
        <w:rPr>
          <w:szCs w:val="28"/>
        </w:rPr>
        <w:t xml:space="preserve">2023 год – </w:t>
      </w:r>
      <w:r w:rsidR="002F4A5F" w:rsidRPr="00AF70E9">
        <w:rPr>
          <w:color w:val="000000"/>
          <w:szCs w:val="28"/>
        </w:rPr>
        <w:t xml:space="preserve">3594469,6 </w:t>
      </w:r>
      <w:r w:rsidRPr="00AF70E9">
        <w:rPr>
          <w:szCs w:val="28"/>
        </w:rPr>
        <w:t xml:space="preserve">тыс. рублей; </w:t>
      </w:r>
    </w:p>
    <w:p w:rsidR="00EC07E0" w:rsidRPr="00AF70E9" w:rsidRDefault="00EC07E0" w:rsidP="00EC07E0">
      <w:pPr>
        <w:ind w:firstLine="709"/>
        <w:jc w:val="both"/>
        <w:rPr>
          <w:szCs w:val="28"/>
        </w:rPr>
      </w:pPr>
      <w:r w:rsidRPr="00AF70E9">
        <w:rPr>
          <w:szCs w:val="28"/>
        </w:rPr>
        <w:t xml:space="preserve">2024 год – </w:t>
      </w:r>
      <w:r w:rsidR="002F4A5F" w:rsidRPr="00AF70E9">
        <w:rPr>
          <w:color w:val="000000"/>
          <w:szCs w:val="28"/>
        </w:rPr>
        <w:t xml:space="preserve">3705180,9 </w:t>
      </w:r>
      <w:r w:rsidRPr="00AF70E9">
        <w:rPr>
          <w:szCs w:val="28"/>
        </w:rPr>
        <w:t xml:space="preserve">тыс. рублей. </w:t>
      </w:r>
    </w:p>
    <w:p w:rsidR="00EC07E0" w:rsidRPr="00AF70E9" w:rsidRDefault="00EC07E0" w:rsidP="00EC07E0">
      <w:pPr>
        <w:ind w:firstLine="709"/>
        <w:jc w:val="both"/>
        <w:rPr>
          <w:szCs w:val="28"/>
        </w:rPr>
      </w:pPr>
      <w:r w:rsidRPr="00AF70E9">
        <w:rPr>
          <w:szCs w:val="28"/>
        </w:rPr>
        <w:t xml:space="preserve"> за счет средств республиканского бюджета Карачаево-Черкесской Республики – </w:t>
      </w:r>
      <w:r w:rsidR="002F4A5F" w:rsidRPr="00AF70E9">
        <w:rPr>
          <w:color w:val="000000"/>
          <w:szCs w:val="28"/>
        </w:rPr>
        <w:t xml:space="preserve">18465952,0 </w:t>
      </w:r>
      <w:r w:rsidRPr="00AF70E9">
        <w:rPr>
          <w:szCs w:val="28"/>
        </w:rPr>
        <w:t xml:space="preserve">тыс. рублей, в том числе по годам: </w:t>
      </w:r>
    </w:p>
    <w:p w:rsidR="00EC07E0" w:rsidRPr="00AF70E9" w:rsidRDefault="00EC07E0" w:rsidP="00EC07E0">
      <w:pPr>
        <w:ind w:firstLine="709"/>
        <w:jc w:val="both"/>
        <w:rPr>
          <w:szCs w:val="28"/>
        </w:rPr>
      </w:pPr>
      <w:r w:rsidRPr="00AF70E9">
        <w:rPr>
          <w:szCs w:val="28"/>
        </w:rPr>
        <w:t xml:space="preserve">2019 год – </w:t>
      </w:r>
      <w:r w:rsidR="00C15134" w:rsidRPr="00AF70E9">
        <w:rPr>
          <w:color w:val="000000"/>
          <w:szCs w:val="28"/>
        </w:rPr>
        <w:t xml:space="preserve">2768150,2 </w:t>
      </w:r>
      <w:r w:rsidRPr="00AF70E9">
        <w:rPr>
          <w:szCs w:val="28"/>
        </w:rPr>
        <w:t xml:space="preserve">тыс. рублей; </w:t>
      </w:r>
    </w:p>
    <w:p w:rsidR="00EC07E0" w:rsidRPr="00AF70E9" w:rsidRDefault="00EC07E0" w:rsidP="00EC07E0">
      <w:pPr>
        <w:ind w:firstLine="709"/>
        <w:jc w:val="both"/>
        <w:rPr>
          <w:szCs w:val="28"/>
        </w:rPr>
      </w:pPr>
      <w:r w:rsidRPr="00AF70E9">
        <w:rPr>
          <w:szCs w:val="28"/>
        </w:rPr>
        <w:t xml:space="preserve">2020 год – </w:t>
      </w:r>
      <w:r w:rsidR="00C15134" w:rsidRPr="00AF70E9">
        <w:rPr>
          <w:color w:val="000000"/>
          <w:szCs w:val="28"/>
        </w:rPr>
        <w:t xml:space="preserve">2977865,0 </w:t>
      </w:r>
      <w:r w:rsidRPr="00AF70E9">
        <w:rPr>
          <w:szCs w:val="28"/>
        </w:rPr>
        <w:t xml:space="preserve">тыс. рублей; </w:t>
      </w:r>
    </w:p>
    <w:p w:rsidR="00EC07E0" w:rsidRPr="00AF70E9" w:rsidRDefault="00EC07E0" w:rsidP="00EC07E0">
      <w:pPr>
        <w:ind w:firstLine="709"/>
        <w:jc w:val="both"/>
        <w:rPr>
          <w:szCs w:val="28"/>
        </w:rPr>
      </w:pPr>
      <w:r w:rsidRPr="00AF70E9">
        <w:rPr>
          <w:szCs w:val="28"/>
        </w:rPr>
        <w:t xml:space="preserve">2021 год – </w:t>
      </w:r>
      <w:r w:rsidR="00C15134" w:rsidRPr="00AF70E9">
        <w:rPr>
          <w:color w:val="000000"/>
          <w:szCs w:val="28"/>
        </w:rPr>
        <w:t xml:space="preserve">3270403,0 </w:t>
      </w:r>
      <w:r w:rsidRPr="00AF70E9">
        <w:rPr>
          <w:szCs w:val="28"/>
        </w:rPr>
        <w:t xml:space="preserve">тыс. рублей; </w:t>
      </w:r>
    </w:p>
    <w:p w:rsidR="00EC07E0" w:rsidRPr="00AF70E9" w:rsidRDefault="00EC07E0" w:rsidP="00EC07E0">
      <w:pPr>
        <w:ind w:firstLine="709"/>
        <w:jc w:val="both"/>
        <w:rPr>
          <w:szCs w:val="28"/>
        </w:rPr>
      </w:pPr>
      <w:r w:rsidRPr="00AF70E9">
        <w:rPr>
          <w:szCs w:val="28"/>
        </w:rPr>
        <w:t xml:space="preserve">2022 год – </w:t>
      </w:r>
      <w:r w:rsidR="002F4A5F" w:rsidRPr="00AF70E9">
        <w:rPr>
          <w:color w:val="000000"/>
          <w:szCs w:val="28"/>
        </w:rPr>
        <w:t xml:space="preserve">3111444,5 </w:t>
      </w:r>
      <w:r w:rsidRPr="00AF70E9">
        <w:rPr>
          <w:szCs w:val="28"/>
        </w:rPr>
        <w:t xml:space="preserve">тыс. рублей; </w:t>
      </w:r>
    </w:p>
    <w:p w:rsidR="00EC07E0" w:rsidRPr="00AF70E9" w:rsidRDefault="00EC07E0" w:rsidP="00EC07E0">
      <w:pPr>
        <w:ind w:firstLine="709"/>
        <w:jc w:val="both"/>
        <w:rPr>
          <w:szCs w:val="28"/>
        </w:rPr>
      </w:pPr>
      <w:r w:rsidRPr="00AF70E9">
        <w:rPr>
          <w:szCs w:val="28"/>
        </w:rPr>
        <w:t xml:space="preserve">2023 год – </w:t>
      </w:r>
      <w:r w:rsidR="002F4A5F" w:rsidRPr="00AF70E9">
        <w:rPr>
          <w:color w:val="000000"/>
          <w:szCs w:val="28"/>
        </w:rPr>
        <w:t xml:space="preserve">3123010,4 </w:t>
      </w:r>
      <w:r w:rsidRPr="00AF70E9">
        <w:rPr>
          <w:szCs w:val="28"/>
        </w:rPr>
        <w:t xml:space="preserve">тыс. рублей; </w:t>
      </w:r>
    </w:p>
    <w:p w:rsidR="00EC07E0" w:rsidRPr="00AF70E9" w:rsidRDefault="00EC07E0" w:rsidP="00EC07E0">
      <w:pPr>
        <w:ind w:firstLine="709"/>
        <w:jc w:val="both"/>
        <w:rPr>
          <w:szCs w:val="28"/>
        </w:rPr>
      </w:pPr>
      <w:r w:rsidRPr="00AF70E9">
        <w:rPr>
          <w:szCs w:val="28"/>
        </w:rPr>
        <w:t xml:space="preserve">2024 год – </w:t>
      </w:r>
      <w:r w:rsidR="002F4A5F" w:rsidRPr="00AF70E9">
        <w:rPr>
          <w:color w:val="000000"/>
          <w:szCs w:val="28"/>
        </w:rPr>
        <w:t xml:space="preserve">3215078,8 </w:t>
      </w:r>
      <w:r w:rsidRPr="00AF70E9">
        <w:rPr>
          <w:szCs w:val="28"/>
        </w:rPr>
        <w:t xml:space="preserve">тыс. рублей. </w:t>
      </w:r>
    </w:p>
    <w:p w:rsidR="00EC07E0" w:rsidRPr="00AF70E9" w:rsidRDefault="00EC07E0" w:rsidP="00EC07E0">
      <w:pPr>
        <w:ind w:firstLine="709"/>
        <w:jc w:val="both"/>
        <w:rPr>
          <w:szCs w:val="28"/>
        </w:rPr>
      </w:pPr>
      <w:r w:rsidRPr="00AF70E9">
        <w:rPr>
          <w:szCs w:val="28"/>
        </w:rPr>
        <w:t xml:space="preserve">за счет средств федерального бюджета (по согласованию) – </w:t>
      </w:r>
      <w:r w:rsidR="002F4A5F" w:rsidRPr="00AF70E9">
        <w:rPr>
          <w:color w:val="000000"/>
          <w:szCs w:val="28"/>
        </w:rPr>
        <w:t xml:space="preserve">4531531,0 </w:t>
      </w:r>
      <w:r w:rsidRPr="00AF70E9">
        <w:rPr>
          <w:szCs w:val="28"/>
        </w:rPr>
        <w:t xml:space="preserve">тыс. рублей, в том числе по годам: </w:t>
      </w:r>
    </w:p>
    <w:p w:rsidR="00EC07E0" w:rsidRPr="00AF70E9" w:rsidRDefault="00EC07E0" w:rsidP="00EC07E0">
      <w:pPr>
        <w:ind w:firstLine="709"/>
        <w:jc w:val="both"/>
        <w:rPr>
          <w:szCs w:val="28"/>
        </w:rPr>
      </w:pPr>
      <w:r w:rsidRPr="00AF70E9">
        <w:rPr>
          <w:szCs w:val="28"/>
        </w:rPr>
        <w:t xml:space="preserve">2019 год – 472977,8 тыс. рублей; </w:t>
      </w:r>
    </w:p>
    <w:p w:rsidR="00EC07E0" w:rsidRPr="00AF70E9" w:rsidRDefault="00EC07E0" w:rsidP="00EC07E0">
      <w:pPr>
        <w:ind w:firstLine="709"/>
        <w:jc w:val="both"/>
        <w:rPr>
          <w:szCs w:val="28"/>
        </w:rPr>
      </w:pPr>
      <w:r w:rsidRPr="00AF70E9">
        <w:rPr>
          <w:szCs w:val="28"/>
        </w:rPr>
        <w:lastRenderedPageBreak/>
        <w:t xml:space="preserve">2020 год – </w:t>
      </w:r>
      <w:r w:rsidR="004F0860" w:rsidRPr="00AF70E9">
        <w:rPr>
          <w:szCs w:val="28"/>
        </w:rPr>
        <w:t>1690528,6</w:t>
      </w:r>
      <w:r w:rsidRPr="00AF70E9">
        <w:rPr>
          <w:szCs w:val="28"/>
        </w:rPr>
        <w:t xml:space="preserve"> тыс. рублей; </w:t>
      </w:r>
    </w:p>
    <w:p w:rsidR="00EC07E0" w:rsidRPr="00AF70E9" w:rsidRDefault="00EC07E0" w:rsidP="00EC07E0">
      <w:pPr>
        <w:ind w:firstLine="709"/>
        <w:jc w:val="both"/>
        <w:rPr>
          <w:szCs w:val="28"/>
        </w:rPr>
      </w:pPr>
      <w:r w:rsidRPr="00AF70E9">
        <w:rPr>
          <w:szCs w:val="28"/>
        </w:rPr>
        <w:t xml:space="preserve">2021 год – </w:t>
      </w:r>
      <w:r w:rsidR="00C15134" w:rsidRPr="00AF70E9">
        <w:rPr>
          <w:color w:val="000000"/>
          <w:szCs w:val="28"/>
        </w:rPr>
        <w:t xml:space="preserve">803859,8 </w:t>
      </w:r>
      <w:r w:rsidRPr="00AF70E9">
        <w:rPr>
          <w:szCs w:val="28"/>
        </w:rPr>
        <w:t xml:space="preserve">тыс. рублей; </w:t>
      </w:r>
    </w:p>
    <w:p w:rsidR="00EC07E0" w:rsidRPr="00AF70E9" w:rsidRDefault="00EC07E0" w:rsidP="00EC07E0">
      <w:pPr>
        <w:ind w:firstLine="709"/>
        <w:jc w:val="both"/>
        <w:rPr>
          <w:szCs w:val="28"/>
        </w:rPr>
      </w:pPr>
      <w:r w:rsidRPr="00AF70E9">
        <w:rPr>
          <w:szCs w:val="28"/>
        </w:rPr>
        <w:t xml:space="preserve">2022 год – </w:t>
      </w:r>
      <w:r w:rsidR="002F4A5F" w:rsidRPr="00AF70E9">
        <w:rPr>
          <w:color w:val="000000"/>
          <w:szCs w:val="28"/>
        </w:rPr>
        <w:t xml:space="preserve">602603,6 </w:t>
      </w:r>
      <w:r w:rsidRPr="00AF70E9">
        <w:rPr>
          <w:szCs w:val="28"/>
        </w:rPr>
        <w:t xml:space="preserve">тыс. рублей; </w:t>
      </w:r>
    </w:p>
    <w:p w:rsidR="00EC07E0" w:rsidRPr="00AF70E9" w:rsidRDefault="00EC07E0" w:rsidP="00EC07E0">
      <w:pPr>
        <w:ind w:firstLine="709"/>
        <w:jc w:val="both"/>
        <w:rPr>
          <w:szCs w:val="28"/>
        </w:rPr>
      </w:pPr>
      <w:r w:rsidRPr="00AF70E9">
        <w:rPr>
          <w:szCs w:val="28"/>
        </w:rPr>
        <w:t xml:space="preserve">2023 год – </w:t>
      </w:r>
      <w:r w:rsidR="002F4A5F" w:rsidRPr="00AF70E9">
        <w:rPr>
          <w:color w:val="000000"/>
          <w:szCs w:val="28"/>
        </w:rPr>
        <w:t xml:space="preserve">471459,2 </w:t>
      </w:r>
      <w:r w:rsidRPr="00AF70E9">
        <w:rPr>
          <w:szCs w:val="28"/>
        </w:rPr>
        <w:t>тыс. рублей;</w:t>
      </w:r>
    </w:p>
    <w:p w:rsidR="00EC07E0" w:rsidRPr="00AF70E9" w:rsidRDefault="00EC07E0" w:rsidP="00EC07E0">
      <w:pPr>
        <w:ind w:firstLine="709"/>
        <w:jc w:val="both"/>
        <w:rPr>
          <w:szCs w:val="28"/>
        </w:rPr>
      </w:pPr>
      <w:r w:rsidRPr="00AF70E9">
        <w:rPr>
          <w:szCs w:val="28"/>
        </w:rPr>
        <w:t xml:space="preserve">2024 год – </w:t>
      </w:r>
      <w:r w:rsidR="002F4A5F" w:rsidRPr="00AF70E9">
        <w:rPr>
          <w:color w:val="000000"/>
          <w:szCs w:val="28"/>
        </w:rPr>
        <w:t xml:space="preserve">490102,1 </w:t>
      </w:r>
      <w:r w:rsidRPr="00AF70E9">
        <w:rPr>
          <w:szCs w:val="28"/>
        </w:rPr>
        <w:t>тыс. рублей.</w:t>
      </w:r>
    </w:p>
    <w:p w:rsidR="00EC07E0" w:rsidRPr="00AF70E9" w:rsidRDefault="00EC07E0" w:rsidP="00EC07E0">
      <w:pPr>
        <w:ind w:firstLine="709"/>
        <w:jc w:val="both"/>
        <w:rPr>
          <w:color w:val="000000"/>
          <w:szCs w:val="28"/>
        </w:rPr>
      </w:pPr>
      <w:r w:rsidRPr="00AF70E9">
        <w:rPr>
          <w:color w:val="000000"/>
          <w:szCs w:val="28"/>
        </w:rPr>
        <w:t>Объем финансирования государственной программы за счет средств республиканского бюджета определяется ежегодно в пределах возможности доходной части республиканского бюджета</w:t>
      </w:r>
      <w:r w:rsidR="00220FEE" w:rsidRPr="00AF70E9">
        <w:rPr>
          <w:color w:val="000000"/>
          <w:szCs w:val="28"/>
        </w:rPr>
        <w:t>, в соответствии с Законом Карачаево-Черкесской Республики от 2</w:t>
      </w:r>
      <w:r w:rsidR="002F4A5F" w:rsidRPr="00AF70E9">
        <w:rPr>
          <w:color w:val="000000"/>
          <w:szCs w:val="28"/>
        </w:rPr>
        <w:t>8</w:t>
      </w:r>
      <w:r w:rsidR="00220FEE" w:rsidRPr="00AF70E9">
        <w:rPr>
          <w:color w:val="000000"/>
          <w:szCs w:val="28"/>
        </w:rPr>
        <w:t xml:space="preserve">.12.2021 № </w:t>
      </w:r>
      <w:r w:rsidR="002F4A5F" w:rsidRPr="00AF70E9">
        <w:rPr>
          <w:color w:val="000000"/>
          <w:szCs w:val="28"/>
        </w:rPr>
        <w:t>112</w:t>
      </w:r>
      <w:r w:rsidR="00220FEE" w:rsidRPr="00AF70E9">
        <w:rPr>
          <w:color w:val="000000"/>
          <w:szCs w:val="28"/>
        </w:rPr>
        <w:t>-РЗ О республиканском бюджете Карачаево-Черкесской Республики на 202</w:t>
      </w:r>
      <w:r w:rsidR="002F4A5F" w:rsidRPr="00AF70E9">
        <w:rPr>
          <w:color w:val="000000"/>
          <w:szCs w:val="28"/>
        </w:rPr>
        <w:t>2</w:t>
      </w:r>
      <w:r w:rsidR="00220FEE" w:rsidRPr="00AF70E9">
        <w:rPr>
          <w:color w:val="000000"/>
          <w:szCs w:val="28"/>
        </w:rPr>
        <w:t xml:space="preserve"> год и на плановый период 202</w:t>
      </w:r>
      <w:r w:rsidR="002F4A5F" w:rsidRPr="00AF70E9">
        <w:rPr>
          <w:color w:val="000000"/>
          <w:szCs w:val="28"/>
        </w:rPr>
        <w:t>3</w:t>
      </w:r>
      <w:r w:rsidR="00220FEE" w:rsidRPr="00AF70E9">
        <w:rPr>
          <w:color w:val="000000"/>
          <w:szCs w:val="28"/>
        </w:rPr>
        <w:t xml:space="preserve"> и 202</w:t>
      </w:r>
      <w:r w:rsidR="002F4A5F" w:rsidRPr="00AF70E9">
        <w:rPr>
          <w:color w:val="000000"/>
          <w:szCs w:val="28"/>
        </w:rPr>
        <w:t>4</w:t>
      </w:r>
      <w:r w:rsidR="00220FEE" w:rsidRPr="00AF70E9">
        <w:rPr>
          <w:color w:val="000000"/>
          <w:szCs w:val="28"/>
        </w:rPr>
        <w:t xml:space="preserve"> годов».</w:t>
      </w:r>
    </w:p>
    <w:p w:rsidR="00EC07E0" w:rsidRPr="00AF70E9" w:rsidRDefault="00EC07E0" w:rsidP="00EC07E0">
      <w:pPr>
        <w:ind w:firstLine="709"/>
        <w:jc w:val="both"/>
        <w:rPr>
          <w:color w:val="000000"/>
          <w:szCs w:val="28"/>
        </w:rPr>
      </w:pPr>
      <w:r w:rsidRPr="00AF70E9">
        <w:rPr>
          <w:color w:val="000000"/>
          <w:szCs w:val="28"/>
        </w:rPr>
        <w:t xml:space="preserve">Информация о ресурсном обеспечении </w:t>
      </w:r>
      <w:r w:rsidRPr="00AF70E9">
        <w:rPr>
          <w:bCs/>
          <w:color w:val="000000"/>
          <w:szCs w:val="28"/>
        </w:rPr>
        <w:t>реализации государственной программы</w:t>
      </w:r>
      <w:r w:rsidRPr="00AF70E9">
        <w:rPr>
          <w:b/>
          <w:bCs/>
          <w:color w:val="000000"/>
          <w:szCs w:val="28"/>
        </w:rPr>
        <w:t xml:space="preserve"> </w:t>
      </w:r>
      <w:r w:rsidRPr="00AF70E9">
        <w:rPr>
          <w:color w:val="000000"/>
          <w:szCs w:val="28"/>
        </w:rPr>
        <w:t>Карачаево-Черкесской Республики приведена в приложении 3 к государственной программе.</w:t>
      </w:r>
    </w:p>
    <w:p w:rsidR="00EC07E0" w:rsidRPr="00AF70E9" w:rsidRDefault="00EC07E0" w:rsidP="00EC07E0">
      <w:pPr>
        <w:ind w:firstLine="709"/>
        <w:jc w:val="center"/>
        <w:rPr>
          <w:b/>
          <w:bCs/>
          <w:color w:val="000000"/>
          <w:szCs w:val="28"/>
        </w:rPr>
      </w:pPr>
    </w:p>
    <w:p w:rsidR="00EC07E0" w:rsidRPr="00AF70E9" w:rsidRDefault="00EC07E0" w:rsidP="00EC07E0">
      <w:pPr>
        <w:ind w:firstLine="709"/>
        <w:jc w:val="center"/>
        <w:rPr>
          <w:b/>
          <w:bCs/>
          <w:color w:val="000000"/>
          <w:szCs w:val="28"/>
        </w:rPr>
      </w:pPr>
      <w:r w:rsidRPr="00AF70E9">
        <w:rPr>
          <w:b/>
          <w:bCs/>
          <w:color w:val="000000"/>
          <w:szCs w:val="28"/>
        </w:rPr>
        <w:t>5.  Механизм реализации государственной программы</w:t>
      </w:r>
    </w:p>
    <w:p w:rsidR="00EC07E0" w:rsidRPr="00AF70E9" w:rsidRDefault="00EC07E0" w:rsidP="00EC07E0">
      <w:pPr>
        <w:ind w:firstLine="709"/>
        <w:jc w:val="both"/>
        <w:rPr>
          <w:color w:val="000000"/>
          <w:szCs w:val="28"/>
        </w:rPr>
      </w:pPr>
    </w:p>
    <w:p w:rsidR="00EC07E0" w:rsidRPr="00AF70E9" w:rsidRDefault="00EC07E0" w:rsidP="00EC07E0">
      <w:pPr>
        <w:ind w:firstLine="709"/>
        <w:jc w:val="both"/>
        <w:rPr>
          <w:color w:val="000000"/>
          <w:szCs w:val="28"/>
        </w:rPr>
      </w:pPr>
      <w:r w:rsidRPr="00AF70E9">
        <w:rPr>
          <w:color w:val="000000"/>
          <w:szCs w:val="28"/>
        </w:rPr>
        <w:t>Порядок сбора и представления отчетности государственной программы производится в соответствии с постановлением Правительства Карачаево-Черкесской Республики от 29.08.2018 № 208 «Об утверждении Порядка разработки, реализации и оценки эффективности государственных программ Карачаево-Черкесской Республики» и Приказом Министерства экономического развития Карачаево-Черкесской Республики от 12.09.2018 № 78-п «Об утверждении Методических указаний по разработке и реализации государственных программ Карачаево-Черкесской Республики и оценки эффективности реализации основных мероприятий, предлагаемых к реализации с 2019 года».</w:t>
      </w:r>
    </w:p>
    <w:p w:rsidR="00EC07E0" w:rsidRPr="00AF70E9" w:rsidRDefault="00EC07E0" w:rsidP="00EC07E0">
      <w:pPr>
        <w:ind w:firstLine="709"/>
        <w:jc w:val="both"/>
        <w:rPr>
          <w:color w:val="000000"/>
          <w:szCs w:val="28"/>
        </w:rPr>
      </w:pPr>
      <w:r w:rsidRPr="00AF70E9">
        <w:rPr>
          <w:color w:val="000000"/>
          <w:szCs w:val="28"/>
        </w:rPr>
        <w:t>Основаниями для внесения изменений в государственную программу Карачаево-Черкесской Республики являются:</w:t>
      </w:r>
    </w:p>
    <w:p w:rsidR="00EC07E0" w:rsidRPr="00AF70E9" w:rsidRDefault="00EC07E0" w:rsidP="00EC07E0">
      <w:pPr>
        <w:ind w:firstLine="709"/>
        <w:jc w:val="both"/>
        <w:rPr>
          <w:color w:val="000000"/>
          <w:szCs w:val="28"/>
        </w:rPr>
      </w:pPr>
      <w:r w:rsidRPr="00AF70E9">
        <w:rPr>
          <w:color w:val="000000"/>
          <w:szCs w:val="28"/>
        </w:rPr>
        <w:t xml:space="preserve">приведение в соответствие с законом Карачаево-Черкесской Республики о республиканском бюджете Карачаево-Черкесской Республики на очередной финансовый год и плановый период в соответствии с требованиями </w:t>
      </w:r>
      <w:hyperlink r:id="rId7" w:history="1">
        <w:r w:rsidRPr="00AF70E9">
          <w:rPr>
            <w:rStyle w:val="af0"/>
            <w:color w:val="000000"/>
            <w:szCs w:val="28"/>
            <w:u w:val="none"/>
          </w:rPr>
          <w:t>статьи 179</w:t>
        </w:r>
      </w:hyperlink>
      <w:r w:rsidRPr="00AF70E9">
        <w:rPr>
          <w:color w:val="000000"/>
          <w:szCs w:val="28"/>
        </w:rPr>
        <w:t xml:space="preserve"> Бюджетного кодекса Российской Федерации;</w:t>
      </w:r>
    </w:p>
    <w:p w:rsidR="00EC07E0" w:rsidRPr="00AF70E9" w:rsidRDefault="00EC07E0" w:rsidP="00EC07E0">
      <w:pPr>
        <w:ind w:firstLine="709"/>
        <w:jc w:val="both"/>
        <w:rPr>
          <w:color w:val="000000"/>
          <w:szCs w:val="28"/>
        </w:rPr>
      </w:pPr>
      <w:r w:rsidRPr="00AF70E9">
        <w:rPr>
          <w:color w:val="000000"/>
          <w:szCs w:val="28"/>
        </w:rPr>
        <w:t>увеличение или уменьшение объемов финансирования государственной программы;</w:t>
      </w:r>
    </w:p>
    <w:p w:rsidR="00EC07E0" w:rsidRPr="00AF70E9" w:rsidRDefault="00EC07E0" w:rsidP="00EC07E0">
      <w:pPr>
        <w:ind w:firstLine="709"/>
        <w:jc w:val="both"/>
        <w:rPr>
          <w:color w:val="000000"/>
          <w:szCs w:val="28"/>
        </w:rPr>
      </w:pPr>
      <w:r w:rsidRPr="00AF70E9">
        <w:rPr>
          <w:color w:val="000000"/>
          <w:szCs w:val="28"/>
        </w:rPr>
        <w:t>изменения законодательства о стратегическом планировании и бюджетного законодательства;</w:t>
      </w:r>
    </w:p>
    <w:p w:rsidR="00EC07E0" w:rsidRPr="00AF70E9" w:rsidRDefault="00EC07E0" w:rsidP="00EC07E0">
      <w:pPr>
        <w:ind w:firstLine="709"/>
        <w:jc w:val="both"/>
        <w:rPr>
          <w:color w:val="000000"/>
          <w:szCs w:val="28"/>
        </w:rPr>
      </w:pPr>
      <w:r w:rsidRPr="00AF70E9">
        <w:rPr>
          <w:color w:val="000000"/>
          <w:szCs w:val="28"/>
        </w:rPr>
        <w:t>изменения Стратегии социально-экономического развития Карачаево-Черкесской Республики и плана мероприятий по реализации Стратегии социально-экономического развития Карачаево-Черкесской Республики, утвержденной постановлением Правительства Карачаево-Черкесской Республики от 26.08.2014 № 239;</w:t>
      </w:r>
    </w:p>
    <w:p w:rsidR="00EC07E0" w:rsidRPr="00AF70E9" w:rsidRDefault="00EC07E0" w:rsidP="00EC07E0">
      <w:pPr>
        <w:ind w:firstLine="709"/>
        <w:jc w:val="both"/>
        <w:rPr>
          <w:color w:val="000000"/>
          <w:szCs w:val="28"/>
        </w:rPr>
      </w:pPr>
      <w:r w:rsidRPr="00AF70E9">
        <w:rPr>
          <w:color w:val="000000"/>
          <w:szCs w:val="28"/>
        </w:rPr>
        <w:t>наличие иных обстоятельств, требующих внесения изменений (дополнений) в государственную программу;</w:t>
      </w:r>
    </w:p>
    <w:p w:rsidR="00EC07E0" w:rsidRPr="00AF70E9" w:rsidRDefault="00EC07E0" w:rsidP="00EC07E0">
      <w:pPr>
        <w:ind w:firstLine="709"/>
        <w:jc w:val="both"/>
        <w:rPr>
          <w:color w:val="000000"/>
          <w:szCs w:val="28"/>
        </w:rPr>
      </w:pPr>
      <w:r w:rsidRPr="00AF70E9">
        <w:rPr>
          <w:color w:val="000000"/>
          <w:szCs w:val="28"/>
        </w:rPr>
        <w:t>требования, установленные государственными программами Российской Федерации.</w:t>
      </w:r>
    </w:p>
    <w:p w:rsidR="00EC07E0" w:rsidRPr="00AF70E9" w:rsidRDefault="00EC07E0" w:rsidP="00EC07E0">
      <w:pPr>
        <w:ind w:firstLine="709"/>
        <w:jc w:val="both"/>
        <w:rPr>
          <w:color w:val="000000"/>
          <w:szCs w:val="28"/>
        </w:rPr>
      </w:pPr>
      <w:r w:rsidRPr="00AF70E9">
        <w:rPr>
          <w:color w:val="000000"/>
          <w:szCs w:val="28"/>
        </w:rPr>
        <w:lastRenderedPageBreak/>
        <w:t>Процедура обеспечения публичности (открытости) информации о реализации государственной программы обеспечивается путем размещения ежеквартальных отчетов на официальном сайте Министерства здравоохранения Карачаево-Черкесской Республики.</w:t>
      </w:r>
    </w:p>
    <w:p w:rsidR="008A657F" w:rsidRPr="00AF70E9" w:rsidRDefault="008A657F" w:rsidP="00AB2506">
      <w:pPr>
        <w:jc w:val="right"/>
        <w:rPr>
          <w:szCs w:val="28"/>
        </w:rPr>
      </w:pPr>
    </w:p>
    <w:p w:rsidR="006C3F1A" w:rsidRPr="00AF70E9" w:rsidRDefault="006C3F1A" w:rsidP="00AB2506">
      <w:pPr>
        <w:jc w:val="right"/>
        <w:rPr>
          <w:szCs w:val="28"/>
        </w:rPr>
      </w:pPr>
    </w:p>
    <w:p w:rsidR="006C3F1A" w:rsidRPr="00AF70E9" w:rsidRDefault="006C3F1A" w:rsidP="00AB2506">
      <w:pPr>
        <w:jc w:val="right"/>
        <w:rPr>
          <w:szCs w:val="28"/>
        </w:rPr>
      </w:pPr>
    </w:p>
    <w:p w:rsidR="006C3F1A" w:rsidRPr="00AF70E9" w:rsidRDefault="006C3F1A" w:rsidP="006C3F1A">
      <w:pPr>
        <w:rPr>
          <w:szCs w:val="28"/>
        </w:rPr>
      </w:pPr>
      <w:r w:rsidRPr="00AF70E9">
        <w:rPr>
          <w:szCs w:val="28"/>
        </w:rPr>
        <w:t xml:space="preserve">Заместитель Руководителя Администрации </w:t>
      </w:r>
    </w:p>
    <w:p w:rsidR="006C3F1A" w:rsidRPr="00AF70E9" w:rsidRDefault="006C3F1A" w:rsidP="006C3F1A">
      <w:pPr>
        <w:rPr>
          <w:szCs w:val="28"/>
        </w:rPr>
      </w:pPr>
      <w:r w:rsidRPr="00AF70E9">
        <w:rPr>
          <w:szCs w:val="28"/>
        </w:rPr>
        <w:t xml:space="preserve">Главы и Правительства КЧР, начальник </w:t>
      </w:r>
    </w:p>
    <w:p w:rsidR="006C3F1A" w:rsidRPr="00AF70E9" w:rsidRDefault="006C3F1A" w:rsidP="006C3F1A">
      <w:pPr>
        <w:rPr>
          <w:szCs w:val="28"/>
        </w:rPr>
      </w:pPr>
      <w:r w:rsidRPr="00AF70E9">
        <w:rPr>
          <w:szCs w:val="28"/>
        </w:rPr>
        <w:t xml:space="preserve">Управления документационного </w:t>
      </w:r>
    </w:p>
    <w:p w:rsidR="006C3F1A" w:rsidRPr="00AF70E9" w:rsidRDefault="006C3F1A" w:rsidP="006C3F1A">
      <w:pPr>
        <w:rPr>
          <w:szCs w:val="28"/>
        </w:rPr>
      </w:pPr>
      <w:r w:rsidRPr="00AF70E9">
        <w:rPr>
          <w:szCs w:val="28"/>
        </w:rPr>
        <w:t xml:space="preserve">обеспечения Главы и Правительства КЧР                                        Ф.Я. </w:t>
      </w:r>
      <w:proofErr w:type="spellStart"/>
      <w:r w:rsidRPr="00AF70E9">
        <w:rPr>
          <w:szCs w:val="28"/>
        </w:rPr>
        <w:t>Астежева</w:t>
      </w:r>
      <w:proofErr w:type="spellEnd"/>
    </w:p>
    <w:p w:rsidR="006C3F1A" w:rsidRPr="00AF70E9" w:rsidRDefault="006C3F1A" w:rsidP="006C3F1A">
      <w:pPr>
        <w:rPr>
          <w:szCs w:val="28"/>
        </w:rPr>
      </w:pPr>
    </w:p>
    <w:p w:rsidR="006C3F1A" w:rsidRPr="00AF70E9" w:rsidRDefault="006C3F1A" w:rsidP="006C3F1A">
      <w:pPr>
        <w:rPr>
          <w:szCs w:val="28"/>
        </w:rPr>
      </w:pPr>
    </w:p>
    <w:p w:rsidR="006C3F1A" w:rsidRPr="00AF70E9" w:rsidRDefault="006C3F1A" w:rsidP="006C3F1A">
      <w:pPr>
        <w:rPr>
          <w:szCs w:val="28"/>
        </w:rPr>
      </w:pPr>
    </w:p>
    <w:p w:rsidR="006C3F1A" w:rsidRPr="00AF70E9" w:rsidRDefault="000E15F6" w:rsidP="006C3F1A">
      <w:pPr>
        <w:rPr>
          <w:szCs w:val="28"/>
        </w:rPr>
        <w:sectPr w:rsidR="006C3F1A" w:rsidRPr="00AF70E9" w:rsidSect="00220FEE">
          <w:headerReference w:type="even" r:id="rId8"/>
          <w:headerReference w:type="default" r:id="rId9"/>
          <w:headerReference w:type="first" r:id="rId10"/>
          <w:pgSz w:w="11906" w:h="16838"/>
          <w:pgMar w:top="540" w:right="748" w:bottom="539" w:left="1622" w:header="709" w:footer="709" w:gutter="0"/>
          <w:pgNumType w:start="1"/>
          <w:cols w:space="708"/>
          <w:titlePg/>
          <w:docGrid w:linePitch="360"/>
        </w:sectPr>
      </w:pPr>
      <w:r w:rsidRPr="00AF70E9">
        <w:rPr>
          <w:szCs w:val="28"/>
        </w:rPr>
        <w:t>М</w:t>
      </w:r>
      <w:r w:rsidR="006C3F1A" w:rsidRPr="00AF70E9">
        <w:rPr>
          <w:szCs w:val="28"/>
        </w:rPr>
        <w:t xml:space="preserve">инистр здравоохранения КЧР </w:t>
      </w:r>
      <w:r w:rsidR="006C3F1A" w:rsidRPr="00AF70E9">
        <w:rPr>
          <w:szCs w:val="28"/>
        </w:rPr>
        <w:tab/>
      </w:r>
      <w:r w:rsidR="006C3F1A" w:rsidRPr="00AF70E9">
        <w:rPr>
          <w:szCs w:val="28"/>
        </w:rPr>
        <w:tab/>
      </w:r>
      <w:r w:rsidR="006C3F1A" w:rsidRPr="00AF70E9">
        <w:rPr>
          <w:szCs w:val="28"/>
        </w:rPr>
        <w:tab/>
      </w:r>
      <w:r w:rsidR="006C3F1A" w:rsidRPr="00AF70E9">
        <w:rPr>
          <w:szCs w:val="28"/>
        </w:rPr>
        <w:tab/>
      </w:r>
      <w:r w:rsidR="00F26B07" w:rsidRPr="00AF70E9">
        <w:rPr>
          <w:szCs w:val="28"/>
        </w:rPr>
        <w:t xml:space="preserve">   </w:t>
      </w:r>
      <w:r w:rsidR="00C15134" w:rsidRPr="00AF70E9">
        <w:rPr>
          <w:szCs w:val="28"/>
        </w:rPr>
        <w:t xml:space="preserve">   </w:t>
      </w:r>
      <w:r w:rsidR="00F26B07" w:rsidRPr="00AF70E9">
        <w:rPr>
          <w:szCs w:val="28"/>
        </w:rPr>
        <w:t xml:space="preserve">   </w:t>
      </w:r>
      <w:r w:rsidRPr="00AF70E9">
        <w:rPr>
          <w:szCs w:val="28"/>
        </w:rPr>
        <w:t xml:space="preserve">          </w:t>
      </w:r>
      <w:r w:rsidR="00F26B07" w:rsidRPr="00AF70E9">
        <w:rPr>
          <w:szCs w:val="28"/>
        </w:rPr>
        <w:t xml:space="preserve"> </w:t>
      </w:r>
      <w:r w:rsidR="00C15134" w:rsidRPr="00AF70E9">
        <w:rPr>
          <w:szCs w:val="28"/>
        </w:rPr>
        <w:t>К</w:t>
      </w:r>
      <w:r w:rsidR="00F26B07" w:rsidRPr="00AF70E9">
        <w:rPr>
          <w:szCs w:val="28"/>
        </w:rPr>
        <w:t xml:space="preserve">.А. </w:t>
      </w:r>
      <w:r w:rsidR="00C15134" w:rsidRPr="00AF70E9">
        <w:rPr>
          <w:szCs w:val="28"/>
        </w:rPr>
        <w:t>Шаманов</w:t>
      </w:r>
    </w:p>
    <w:p w:rsidR="00AB2506" w:rsidRPr="00AF70E9" w:rsidRDefault="00AB2506" w:rsidP="00AB2506">
      <w:pPr>
        <w:jc w:val="right"/>
        <w:rPr>
          <w:szCs w:val="28"/>
        </w:rPr>
      </w:pPr>
      <w:r w:rsidRPr="00AF70E9">
        <w:rPr>
          <w:szCs w:val="28"/>
        </w:rPr>
        <w:lastRenderedPageBreak/>
        <w:t xml:space="preserve">Приложение 1 к </w:t>
      </w:r>
    </w:p>
    <w:p w:rsidR="00956532" w:rsidRPr="00AF70E9" w:rsidRDefault="00AB2506" w:rsidP="00AB2506">
      <w:pPr>
        <w:jc w:val="right"/>
        <w:rPr>
          <w:szCs w:val="28"/>
        </w:rPr>
      </w:pPr>
      <w:r w:rsidRPr="00AF70E9">
        <w:rPr>
          <w:szCs w:val="28"/>
        </w:rPr>
        <w:t xml:space="preserve">государственной программе </w:t>
      </w:r>
    </w:p>
    <w:p w:rsidR="00742617" w:rsidRPr="00AF70E9" w:rsidRDefault="00742617" w:rsidP="00AB2506">
      <w:pPr>
        <w:jc w:val="right"/>
        <w:rPr>
          <w:szCs w:val="28"/>
        </w:rPr>
      </w:pPr>
    </w:p>
    <w:tbl>
      <w:tblPr>
        <w:tblW w:w="0" w:type="auto"/>
        <w:tblInd w:w="-108" w:type="dxa"/>
        <w:tblLayout w:type="fixed"/>
        <w:tblLook w:val="0000" w:firstRow="0" w:lastRow="0" w:firstColumn="0" w:lastColumn="0" w:noHBand="0" w:noVBand="0"/>
      </w:tblPr>
      <w:tblGrid>
        <w:gridCol w:w="3616"/>
        <w:gridCol w:w="272"/>
        <w:gridCol w:w="5135"/>
        <w:gridCol w:w="272"/>
      </w:tblGrid>
      <w:tr w:rsidR="00AB2506" w:rsidRPr="00AF70E9">
        <w:trPr>
          <w:trHeight w:val="288"/>
        </w:trPr>
        <w:tc>
          <w:tcPr>
            <w:tcW w:w="9295" w:type="dxa"/>
            <w:gridSpan w:val="4"/>
            <w:tcMar>
              <w:top w:w="0" w:type="dxa"/>
              <w:left w:w="0" w:type="dxa"/>
              <w:bottom w:w="0" w:type="dxa"/>
              <w:right w:w="0" w:type="dxa"/>
            </w:tcMar>
          </w:tcPr>
          <w:p w:rsidR="00AB2506" w:rsidRPr="00AF70E9" w:rsidRDefault="00AB2506" w:rsidP="00712720">
            <w:pPr>
              <w:widowControl w:val="0"/>
              <w:autoSpaceDE w:val="0"/>
              <w:autoSpaceDN w:val="0"/>
              <w:adjustRightInd w:val="0"/>
              <w:jc w:val="center"/>
              <w:rPr>
                <w:szCs w:val="28"/>
              </w:rPr>
            </w:pPr>
            <w:r w:rsidRPr="00AF70E9">
              <w:rPr>
                <w:b/>
                <w:bCs/>
                <w:szCs w:val="28"/>
              </w:rPr>
              <w:t>ПАСПОРТ</w:t>
            </w:r>
          </w:p>
        </w:tc>
      </w:tr>
      <w:tr w:rsidR="00AB2506" w:rsidRPr="00AF70E9">
        <w:trPr>
          <w:trHeight w:val="288"/>
        </w:trPr>
        <w:tc>
          <w:tcPr>
            <w:tcW w:w="9295" w:type="dxa"/>
            <w:gridSpan w:val="4"/>
            <w:tcMar>
              <w:top w:w="0" w:type="dxa"/>
              <w:left w:w="0" w:type="dxa"/>
              <w:bottom w:w="0" w:type="dxa"/>
              <w:right w:w="0" w:type="dxa"/>
            </w:tcMar>
          </w:tcPr>
          <w:p w:rsidR="00AF70E9" w:rsidRPr="00AF70E9" w:rsidRDefault="00AB2506" w:rsidP="00AF70E9">
            <w:pPr>
              <w:widowControl w:val="0"/>
              <w:autoSpaceDE w:val="0"/>
              <w:autoSpaceDN w:val="0"/>
              <w:adjustRightInd w:val="0"/>
              <w:jc w:val="center"/>
              <w:rPr>
                <w:szCs w:val="28"/>
              </w:rPr>
            </w:pPr>
            <w:r w:rsidRPr="00AF70E9">
              <w:rPr>
                <w:szCs w:val="28"/>
              </w:rPr>
              <w:t>подпрограммы 1 «Управление государственной программой» (далее - подпрограмма 1)</w:t>
            </w:r>
          </w:p>
        </w:tc>
      </w:tr>
      <w:tr w:rsidR="00D7489C" w:rsidRPr="00AF70E9">
        <w:trPr>
          <w:trHeight w:val="239"/>
        </w:trPr>
        <w:tc>
          <w:tcPr>
            <w:tcW w:w="3888" w:type="dxa"/>
            <w:gridSpan w:val="2"/>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D7489C" w:rsidRPr="00AF70E9" w:rsidRDefault="00D7489C" w:rsidP="00D7489C">
            <w:pPr>
              <w:widowControl w:val="0"/>
              <w:autoSpaceDE w:val="0"/>
              <w:autoSpaceDN w:val="0"/>
              <w:adjustRightInd w:val="0"/>
              <w:rPr>
                <w:szCs w:val="28"/>
              </w:rPr>
            </w:pPr>
            <w:r w:rsidRPr="00AF70E9">
              <w:rPr>
                <w:b/>
                <w:bCs/>
                <w:color w:val="000000"/>
                <w:szCs w:val="28"/>
              </w:rPr>
              <w:t>Наименование подпрограммы 1</w:t>
            </w:r>
          </w:p>
        </w:tc>
        <w:tc>
          <w:tcPr>
            <w:tcW w:w="5407" w:type="dxa"/>
            <w:gridSpan w:val="2"/>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D7489C" w:rsidRPr="00AF70E9" w:rsidRDefault="00D7489C" w:rsidP="00D7489C">
            <w:pPr>
              <w:widowControl w:val="0"/>
              <w:autoSpaceDE w:val="0"/>
              <w:autoSpaceDN w:val="0"/>
              <w:adjustRightInd w:val="0"/>
              <w:rPr>
                <w:szCs w:val="28"/>
              </w:rPr>
            </w:pPr>
            <w:r w:rsidRPr="00AF70E9">
              <w:rPr>
                <w:color w:val="000000"/>
                <w:szCs w:val="28"/>
              </w:rPr>
              <w:t>«Управление государственной программой»</w:t>
            </w:r>
          </w:p>
        </w:tc>
      </w:tr>
      <w:tr w:rsidR="00D7489C" w:rsidRPr="00AF70E9">
        <w:trPr>
          <w:trHeight w:val="239"/>
        </w:trPr>
        <w:tc>
          <w:tcPr>
            <w:tcW w:w="3888" w:type="dxa"/>
            <w:gridSpan w:val="2"/>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D7489C" w:rsidRPr="00AF70E9" w:rsidRDefault="00D7489C" w:rsidP="00D7489C">
            <w:pPr>
              <w:widowControl w:val="0"/>
              <w:autoSpaceDE w:val="0"/>
              <w:autoSpaceDN w:val="0"/>
              <w:adjustRightInd w:val="0"/>
              <w:rPr>
                <w:szCs w:val="28"/>
              </w:rPr>
            </w:pPr>
            <w:r w:rsidRPr="00AF70E9">
              <w:rPr>
                <w:b/>
                <w:bCs/>
                <w:color w:val="000000"/>
                <w:szCs w:val="28"/>
              </w:rPr>
              <w:t>Ответственный исполнитель подпрограммы 1 (соисполнитель программы)</w:t>
            </w:r>
          </w:p>
        </w:tc>
        <w:tc>
          <w:tcPr>
            <w:tcW w:w="5407" w:type="dxa"/>
            <w:gridSpan w:val="2"/>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D7489C" w:rsidRPr="00AF70E9" w:rsidRDefault="00D7489C" w:rsidP="00D7489C">
            <w:pPr>
              <w:widowControl w:val="0"/>
              <w:autoSpaceDE w:val="0"/>
              <w:autoSpaceDN w:val="0"/>
              <w:adjustRightInd w:val="0"/>
              <w:rPr>
                <w:szCs w:val="28"/>
              </w:rPr>
            </w:pPr>
            <w:r w:rsidRPr="00AF70E9">
              <w:rPr>
                <w:color w:val="000000"/>
                <w:szCs w:val="28"/>
              </w:rPr>
              <w:t>Министерство здравоохранения Карачаево-Черкесской Республики</w:t>
            </w:r>
          </w:p>
        </w:tc>
      </w:tr>
      <w:tr w:rsidR="00D7489C" w:rsidRPr="00AF70E9">
        <w:trPr>
          <w:trHeight w:val="239"/>
        </w:trPr>
        <w:tc>
          <w:tcPr>
            <w:tcW w:w="3888" w:type="dxa"/>
            <w:gridSpan w:val="2"/>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D7489C" w:rsidRPr="00AF70E9" w:rsidRDefault="00D7489C" w:rsidP="00D7489C">
            <w:pPr>
              <w:widowControl w:val="0"/>
              <w:autoSpaceDE w:val="0"/>
              <w:autoSpaceDN w:val="0"/>
              <w:adjustRightInd w:val="0"/>
              <w:rPr>
                <w:szCs w:val="28"/>
              </w:rPr>
            </w:pPr>
            <w:r w:rsidRPr="00AF70E9">
              <w:rPr>
                <w:b/>
                <w:bCs/>
                <w:color w:val="000000"/>
                <w:szCs w:val="28"/>
              </w:rPr>
              <w:t>Участники подпрограммы 1</w:t>
            </w:r>
          </w:p>
        </w:tc>
        <w:tc>
          <w:tcPr>
            <w:tcW w:w="5407" w:type="dxa"/>
            <w:gridSpan w:val="2"/>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D7489C" w:rsidRPr="00AF70E9" w:rsidRDefault="00D7489C" w:rsidP="00D7489C">
            <w:pPr>
              <w:widowControl w:val="0"/>
              <w:autoSpaceDE w:val="0"/>
              <w:autoSpaceDN w:val="0"/>
              <w:adjustRightInd w:val="0"/>
              <w:rPr>
                <w:szCs w:val="28"/>
              </w:rPr>
            </w:pPr>
            <w:r w:rsidRPr="00AF70E9">
              <w:rPr>
                <w:color w:val="000000"/>
                <w:szCs w:val="28"/>
              </w:rPr>
              <w:t>Отсутствуют</w:t>
            </w:r>
          </w:p>
        </w:tc>
      </w:tr>
      <w:tr w:rsidR="00D7489C" w:rsidRPr="00AF70E9">
        <w:trPr>
          <w:trHeight w:val="239"/>
        </w:trPr>
        <w:tc>
          <w:tcPr>
            <w:tcW w:w="3888" w:type="dxa"/>
            <w:gridSpan w:val="2"/>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D7489C" w:rsidRPr="00AF70E9" w:rsidRDefault="00D7489C" w:rsidP="00D7489C">
            <w:pPr>
              <w:widowControl w:val="0"/>
              <w:autoSpaceDE w:val="0"/>
              <w:autoSpaceDN w:val="0"/>
              <w:adjustRightInd w:val="0"/>
              <w:rPr>
                <w:szCs w:val="28"/>
              </w:rPr>
            </w:pPr>
            <w:r w:rsidRPr="00AF70E9">
              <w:rPr>
                <w:b/>
                <w:bCs/>
                <w:color w:val="000000"/>
                <w:szCs w:val="28"/>
              </w:rPr>
              <w:t>Цель подпрограммы 1</w:t>
            </w:r>
          </w:p>
        </w:tc>
        <w:tc>
          <w:tcPr>
            <w:tcW w:w="5407" w:type="dxa"/>
            <w:gridSpan w:val="2"/>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D7489C" w:rsidRPr="00AF70E9" w:rsidRDefault="00D7489C" w:rsidP="00D7489C">
            <w:pPr>
              <w:widowControl w:val="0"/>
              <w:autoSpaceDE w:val="0"/>
              <w:autoSpaceDN w:val="0"/>
              <w:adjustRightInd w:val="0"/>
              <w:rPr>
                <w:szCs w:val="28"/>
              </w:rPr>
            </w:pPr>
            <w:r w:rsidRPr="00AF70E9">
              <w:rPr>
                <w:color w:val="000000"/>
                <w:szCs w:val="28"/>
              </w:rPr>
              <w:t>Обеспечение деятельности Министерства, как ответственного исполнителя государственной программы, и деятельности подведомственных организаций</w:t>
            </w:r>
          </w:p>
        </w:tc>
      </w:tr>
      <w:tr w:rsidR="00D7489C" w:rsidRPr="00AF70E9">
        <w:trPr>
          <w:trHeight w:val="239"/>
        </w:trPr>
        <w:tc>
          <w:tcPr>
            <w:tcW w:w="3888" w:type="dxa"/>
            <w:gridSpan w:val="2"/>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D7489C" w:rsidRPr="00AF70E9" w:rsidRDefault="00D7489C" w:rsidP="00D7489C">
            <w:pPr>
              <w:widowControl w:val="0"/>
              <w:autoSpaceDE w:val="0"/>
              <w:autoSpaceDN w:val="0"/>
              <w:adjustRightInd w:val="0"/>
              <w:rPr>
                <w:szCs w:val="28"/>
              </w:rPr>
            </w:pPr>
            <w:r w:rsidRPr="00AF70E9">
              <w:rPr>
                <w:b/>
                <w:bCs/>
                <w:color w:val="000000"/>
                <w:szCs w:val="28"/>
              </w:rPr>
              <w:t>Задачи подпрограммы 1</w:t>
            </w:r>
          </w:p>
        </w:tc>
        <w:tc>
          <w:tcPr>
            <w:tcW w:w="5407" w:type="dxa"/>
            <w:gridSpan w:val="2"/>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D7489C" w:rsidRPr="00AF70E9" w:rsidRDefault="00D7489C" w:rsidP="00D7489C">
            <w:pPr>
              <w:widowControl w:val="0"/>
              <w:autoSpaceDE w:val="0"/>
              <w:autoSpaceDN w:val="0"/>
              <w:adjustRightInd w:val="0"/>
              <w:rPr>
                <w:szCs w:val="28"/>
              </w:rPr>
            </w:pPr>
            <w:r w:rsidRPr="00AF70E9">
              <w:rPr>
                <w:color w:val="000000"/>
                <w:szCs w:val="28"/>
              </w:rPr>
              <w:t>Обеспечение реализации государственной политики в области охраны здоровья граждан</w:t>
            </w:r>
          </w:p>
        </w:tc>
      </w:tr>
      <w:tr w:rsidR="00D7489C" w:rsidRPr="00AF70E9">
        <w:trPr>
          <w:trHeight w:val="239"/>
        </w:trPr>
        <w:tc>
          <w:tcPr>
            <w:tcW w:w="3888" w:type="dxa"/>
            <w:gridSpan w:val="2"/>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D7489C" w:rsidRPr="00AF70E9" w:rsidRDefault="00D7489C" w:rsidP="00D7489C">
            <w:pPr>
              <w:widowControl w:val="0"/>
              <w:autoSpaceDE w:val="0"/>
              <w:autoSpaceDN w:val="0"/>
              <w:adjustRightInd w:val="0"/>
              <w:rPr>
                <w:szCs w:val="28"/>
              </w:rPr>
            </w:pPr>
            <w:r w:rsidRPr="00AF70E9">
              <w:rPr>
                <w:b/>
                <w:bCs/>
                <w:color w:val="000000"/>
                <w:szCs w:val="28"/>
              </w:rPr>
              <w:t>Целевые показатели (индикаторы) подпрограммы 1</w:t>
            </w:r>
          </w:p>
        </w:tc>
        <w:tc>
          <w:tcPr>
            <w:tcW w:w="5407" w:type="dxa"/>
            <w:gridSpan w:val="2"/>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D7489C" w:rsidRPr="00AF70E9" w:rsidRDefault="00D7489C" w:rsidP="00D7489C">
            <w:pPr>
              <w:widowControl w:val="0"/>
              <w:autoSpaceDE w:val="0"/>
              <w:autoSpaceDN w:val="0"/>
              <w:adjustRightInd w:val="0"/>
              <w:rPr>
                <w:szCs w:val="28"/>
              </w:rPr>
            </w:pPr>
            <w:r w:rsidRPr="00AF70E9">
              <w:rPr>
                <w:color w:val="000000"/>
                <w:szCs w:val="28"/>
              </w:rPr>
              <w:t>-</w:t>
            </w:r>
          </w:p>
        </w:tc>
      </w:tr>
      <w:tr w:rsidR="00D7489C" w:rsidRPr="00AF70E9">
        <w:trPr>
          <w:trHeight w:val="239"/>
        </w:trPr>
        <w:tc>
          <w:tcPr>
            <w:tcW w:w="3888" w:type="dxa"/>
            <w:gridSpan w:val="2"/>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D7489C" w:rsidRPr="00AF70E9" w:rsidRDefault="00D7489C" w:rsidP="00D7489C">
            <w:pPr>
              <w:widowControl w:val="0"/>
              <w:autoSpaceDE w:val="0"/>
              <w:autoSpaceDN w:val="0"/>
              <w:adjustRightInd w:val="0"/>
              <w:rPr>
                <w:szCs w:val="28"/>
              </w:rPr>
            </w:pPr>
            <w:r w:rsidRPr="00AF70E9">
              <w:rPr>
                <w:b/>
                <w:bCs/>
                <w:color w:val="000000"/>
                <w:szCs w:val="28"/>
              </w:rPr>
              <w:t>Сроки реализации подпрограммы 1</w:t>
            </w:r>
          </w:p>
        </w:tc>
        <w:tc>
          <w:tcPr>
            <w:tcW w:w="5407" w:type="dxa"/>
            <w:gridSpan w:val="2"/>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D7489C" w:rsidRPr="00AF70E9" w:rsidRDefault="00D7489C" w:rsidP="00D7489C">
            <w:pPr>
              <w:widowControl w:val="0"/>
              <w:autoSpaceDE w:val="0"/>
              <w:autoSpaceDN w:val="0"/>
              <w:adjustRightInd w:val="0"/>
              <w:rPr>
                <w:szCs w:val="28"/>
              </w:rPr>
            </w:pPr>
            <w:r w:rsidRPr="00AF70E9">
              <w:rPr>
                <w:color w:val="000000"/>
                <w:szCs w:val="28"/>
              </w:rPr>
              <w:t>01.01.2019 - 31.12.2024</w:t>
            </w:r>
          </w:p>
        </w:tc>
      </w:tr>
      <w:tr w:rsidR="00742617" w:rsidRPr="00AF70E9">
        <w:trPr>
          <w:trHeight w:val="239"/>
        </w:trPr>
        <w:tc>
          <w:tcPr>
            <w:tcW w:w="3888" w:type="dxa"/>
            <w:gridSpan w:val="2"/>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742617" w:rsidRPr="00AF70E9" w:rsidRDefault="00742617" w:rsidP="00742617">
            <w:pPr>
              <w:widowControl w:val="0"/>
              <w:autoSpaceDE w:val="0"/>
              <w:autoSpaceDN w:val="0"/>
              <w:adjustRightInd w:val="0"/>
              <w:rPr>
                <w:szCs w:val="28"/>
              </w:rPr>
            </w:pPr>
            <w:r w:rsidRPr="00AF70E9">
              <w:rPr>
                <w:b/>
                <w:bCs/>
                <w:color w:val="000000"/>
                <w:szCs w:val="28"/>
              </w:rPr>
              <w:t>Объем финансового обеспечения подпрограммы 1</w:t>
            </w:r>
          </w:p>
        </w:tc>
        <w:tc>
          <w:tcPr>
            <w:tcW w:w="5407" w:type="dxa"/>
            <w:gridSpan w:val="2"/>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742617" w:rsidRPr="00AF70E9" w:rsidRDefault="00742617" w:rsidP="00742617">
            <w:pPr>
              <w:widowControl w:val="0"/>
              <w:autoSpaceDE w:val="0"/>
              <w:autoSpaceDN w:val="0"/>
              <w:adjustRightInd w:val="0"/>
              <w:rPr>
                <w:szCs w:val="28"/>
              </w:rPr>
            </w:pPr>
            <w:r w:rsidRPr="00AF70E9">
              <w:rPr>
                <w:color w:val="000000"/>
                <w:szCs w:val="28"/>
              </w:rPr>
              <w:t>Объем финансового обеспечения подпрограммы 1 - 138385,0 тыс. рублей , в том числе:</w:t>
            </w:r>
            <w:r w:rsidRPr="00AF70E9">
              <w:rPr>
                <w:color w:val="000000"/>
                <w:szCs w:val="28"/>
              </w:rPr>
              <w:br/>
              <w:t>2019 год - 18761,8 тыс. рублей</w:t>
            </w:r>
            <w:r w:rsidRPr="00AF70E9">
              <w:rPr>
                <w:color w:val="000000"/>
                <w:szCs w:val="28"/>
              </w:rPr>
              <w:br/>
              <w:t>2020 год - 23911,3 тыс. рублей</w:t>
            </w:r>
            <w:r w:rsidRPr="00AF70E9">
              <w:rPr>
                <w:color w:val="000000"/>
                <w:szCs w:val="28"/>
              </w:rPr>
              <w:br/>
              <w:t>2021 год - 29695,4 тыс. рублей</w:t>
            </w:r>
            <w:r w:rsidRPr="00AF70E9">
              <w:rPr>
                <w:color w:val="000000"/>
                <w:szCs w:val="28"/>
              </w:rPr>
              <w:br/>
              <w:t>2022 год - 22005,5 тыс. рублей</w:t>
            </w:r>
            <w:r w:rsidRPr="00AF70E9">
              <w:rPr>
                <w:color w:val="000000"/>
                <w:szCs w:val="28"/>
              </w:rPr>
              <w:br/>
              <w:t>2023 год - 22005,5 тыс. рублей</w:t>
            </w:r>
            <w:r w:rsidRPr="00AF70E9">
              <w:rPr>
                <w:color w:val="000000"/>
                <w:szCs w:val="28"/>
              </w:rPr>
              <w:br/>
              <w:t>2024 год - 22005,5 тыс. рублей</w:t>
            </w:r>
            <w:r w:rsidRPr="00AF70E9">
              <w:rPr>
                <w:color w:val="000000"/>
                <w:szCs w:val="28"/>
              </w:rPr>
              <w:br/>
              <w:t>за счет средств республиканского бюджета Карачаево-Черкесской Республики - 138385,0 тыс. рублей, в том числе по годам:</w:t>
            </w:r>
            <w:r w:rsidRPr="00AF70E9">
              <w:rPr>
                <w:color w:val="000000"/>
                <w:szCs w:val="28"/>
              </w:rPr>
              <w:br/>
              <w:t>2019 год - 18761,8 тыс. рублей</w:t>
            </w:r>
            <w:r w:rsidRPr="00AF70E9">
              <w:rPr>
                <w:color w:val="000000"/>
                <w:szCs w:val="28"/>
              </w:rPr>
              <w:br/>
              <w:t>2020 год - 23911,3 тыс. рублей</w:t>
            </w:r>
            <w:r w:rsidRPr="00AF70E9">
              <w:rPr>
                <w:color w:val="000000"/>
                <w:szCs w:val="28"/>
              </w:rPr>
              <w:br/>
              <w:t>2021 год - 29695,4 тыс. рублей</w:t>
            </w:r>
            <w:r w:rsidRPr="00AF70E9">
              <w:rPr>
                <w:color w:val="000000"/>
                <w:szCs w:val="28"/>
              </w:rPr>
              <w:br/>
              <w:t>2022 год - 22005,5 тыс. рублей</w:t>
            </w:r>
            <w:r w:rsidRPr="00AF70E9">
              <w:rPr>
                <w:color w:val="000000"/>
                <w:szCs w:val="28"/>
              </w:rPr>
              <w:br/>
              <w:t>2023 год - 22005,5 тыс. рублей</w:t>
            </w:r>
            <w:r w:rsidRPr="00AF70E9">
              <w:rPr>
                <w:color w:val="000000"/>
                <w:szCs w:val="28"/>
              </w:rPr>
              <w:br/>
              <w:t>2024 год - 22005,5 тыс. рублей</w:t>
            </w:r>
          </w:p>
        </w:tc>
      </w:tr>
      <w:tr w:rsidR="00742617" w:rsidRPr="00AF70E9">
        <w:trPr>
          <w:trHeight w:val="239"/>
        </w:trPr>
        <w:tc>
          <w:tcPr>
            <w:tcW w:w="3888" w:type="dxa"/>
            <w:gridSpan w:val="2"/>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742617" w:rsidRPr="00AF70E9" w:rsidRDefault="00742617" w:rsidP="00742617">
            <w:pPr>
              <w:widowControl w:val="0"/>
              <w:autoSpaceDE w:val="0"/>
              <w:autoSpaceDN w:val="0"/>
              <w:adjustRightInd w:val="0"/>
              <w:rPr>
                <w:szCs w:val="28"/>
              </w:rPr>
            </w:pPr>
            <w:r w:rsidRPr="00AF70E9">
              <w:rPr>
                <w:b/>
                <w:bCs/>
                <w:color w:val="000000"/>
                <w:szCs w:val="28"/>
              </w:rPr>
              <w:t>Ожидаемые результаты реализации подпрограммы 1</w:t>
            </w:r>
          </w:p>
        </w:tc>
        <w:tc>
          <w:tcPr>
            <w:tcW w:w="5407" w:type="dxa"/>
            <w:gridSpan w:val="2"/>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742617" w:rsidRPr="00AF70E9" w:rsidRDefault="00742617" w:rsidP="00742617">
            <w:pPr>
              <w:widowControl w:val="0"/>
              <w:autoSpaceDE w:val="0"/>
              <w:autoSpaceDN w:val="0"/>
              <w:adjustRightInd w:val="0"/>
              <w:rPr>
                <w:szCs w:val="28"/>
              </w:rPr>
            </w:pPr>
            <w:r w:rsidRPr="00AF70E9">
              <w:rPr>
                <w:color w:val="000000"/>
                <w:szCs w:val="28"/>
              </w:rPr>
              <w:t>-</w:t>
            </w:r>
          </w:p>
        </w:tc>
      </w:tr>
      <w:tr w:rsidR="00742617" w:rsidRPr="00AF70E9">
        <w:trPr>
          <w:gridAfter w:val="1"/>
          <w:wAfter w:w="272" w:type="dxa"/>
          <w:trHeight w:val="288"/>
        </w:trPr>
        <w:tc>
          <w:tcPr>
            <w:tcW w:w="9023" w:type="dxa"/>
            <w:gridSpan w:val="3"/>
            <w:tcMar>
              <w:top w:w="0" w:type="dxa"/>
              <w:left w:w="0" w:type="dxa"/>
              <w:bottom w:w="0" w:type="dxa"/>
              <w:right w:w="0" w:type="dxa"/>
            </w:tcMar>
          </w:tcPr>
          <w:p w:rsidR="00742617" w:rsidRPr="00AF70E9" w:rsidRDefault="00742617" w:rsidP="00742617">
            <w:pPr>
              <w:widowControl w:val="0"/>
              <w:autoSpaceDE w:val="0"/>
              <w:autoSpaceDN w:val="0"/>
              <w:adjustRightInd w:val="0"/>
              <w:jc w:val="center"/>
              <w:rPr>
                <w:szCs w:val="28"/>
              </w:rPr>
            </w:pPr>
            <w:r w:rsidRPr="00AF70E9">
              <w:rPr>
                <w:b/>
                <w:bCs/>
                <w:szCs w:val="28"/>
              </w:rPr>
              <w:lastRenderedPageBreak/>
              <w:t>ПАСПОРТ</w:t>
            </w:r>
          </w:p>
        </w:tc>
      </w:tr>
      <w:tr w:rsidR="00742617" w:rsidRPr="00AF70E9">
        <w:trPr>
          <w:gridAfter w:val="1"/>
          <w:wAfter w:w="272" w:type="dxa"/>
          <w:trHeight w:val="288"/>
        </w:trPr>
        <w:tc>
          <w:tcPr>
            <w:tcW w:w="9023" w:type="dxa"/>
            <w:gridSpan w:val="3"/>
            <w:tcMar>
              <w:top w:w="0" w:type="dxa"/>
              <w:left w:w="0" w:type="dxa"/>
              <w:bottom w:w="0" w:type="dxa"/>
              <w:right w:w="0" w:type="dxa"/>
            </w:tcMar>
          </w:tcPr>
          <w:p w:rsidR="00742617" w:rsidRPr="00AF70E9" w:rsidRDefault="00742617" w:rsidP="00AF70E9">
            <w:pPr>
              <w:widowControl w:val="0"/>
              <w:autoSpaceDE w:val="0"/>
              <w:autoSpaceDN w:val="0"/>
              <w:adjustRightInd w:val="0"/>
              <w:jc w:val="center"/>
              <w:rPr>
                <w:szCs w:val="28"/>
              </w:rPr>
            </w:pPr>
            <w:r w:rsidRPr="00AF70E9">
              <w:rPr>
                <w:szCs w:val="28"/>
              </w:rPr>
              <w:t>подпрограммы 2 «Совершенствование оказания медицинской помощи, включая профилактику заболеваний и формирование здорового образа жизни в Карачаево-Черкесской Республике» (далее - подпрограмма 2)</w:t>
            </w:r>
          </w:p>
        </w:tc>
      </w:tr>
      <w:tr w:rsidR="00742617" w:rsidRPr="00AF70E9">
        <w:trPr>
          <w:gridAfter w:val="1"/>
          <w:wAfter w:w="272" w:type="dxa"/>
          <w:trHeight w:val="239"/>
        </w:trPr>
        <w:tc>
          <w:tcPr>
            <w:tcW w:w="361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742617" w:rsidRPr="00AF70E9" w:rsidRDefault="00742617" w:rsidP="00742617">
            <w:pPr>
              <w:widowControl w:val="0"/>
              <w:autoSpaceDE w:val="0"/>
              <w:autoSpaceDN w:val="0"/>
              <w:adjustRightInd w:val="0"/>
              <w:rPr>
                <w:szCs w:val="28"/>
              </w:rPr>
            </w:pPr>
            <w:r w:rsidRPr="00AF70E9">
              <w:rPr>
                <w:b/>
                <w:bCs/>
                <w:color w:val="000000"/>
                <w:szCs w:val="28"/>
              </w:rPr>
              <w:t>Наименование подпрограммы 2</w:t>
            </w:r>
          </w:p>
        </w:tc>
        <w:tc>
          <w:tcPr>
            <w:tcW w:w="5407" w:type="dxa"/>
            <w:gridSpan w:val="2"/>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742617" w:rsidRPr="00AF70E9" w:rsidRDefault="00742617" w:rsidP="00742617">
            <w:pPr>
              <w:widowControl w:val="0"/>
              <w:autoSpaceDE w:val="0"/>
              <w:autoSpaceDN w:val="0"/>
              <w:adjustRightInd w:val="0"/>
              <w:rPr>
                <w:szCs w:val="28"/>
              </w:rPr>
            </w:pPr>
            <w:r w:rsidRPr="00AF70E9">
              <w:rPr>
                <w:color w:val="000000"/>
                <w:szCs w:val="28"/>
              </w:rPr>
              <w:t>«Совершенствование оказания медицинской помощи, включая профилактику заболеваний и формирование здорового образа жизни в Карачаево-Черкесской Республике»</w:t>
            </w:r>
          </w:p>
        </w:tc>
      </w:tr>
      <w:tr w:rsidR="00742617" w:rsidRPr="00AF70E9">
        <w:trPr>
          <w:gridAfter w:val="1"/>
          <w:wAfter w:w="272" w:type="dxa"/>
          <w:trHeight w:val="239"/>
        </w:trPr>
        <w:tc>
          <w:tcPr>
            <w:tcW w:w="361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742617" w:rsidRPr="00AF70E9" w:rsidRDefault="00742617" w:rsidP="00742617">
            <w:pPr>
              <w:widowControl w:val="0"/>
              <w:autoSpaceDE w:val="0"/>
              <w:autoSpaceDN w:val="0"/>
              <w:adjustRightInd w:val="0"/>
              <w:rPr>
                <w:szCs w:val="28"/>
              </w:rPr>
            </w:pPr>
            <w:r w:rsidRPr="00AF70E9">
              <w:rPr>
                <w:b/>
                <w:bCs/>
                <w:color w:val="000000"/>
                <w:szCs w:val="28"/>
              </w:rPr>
              <w:t>Ответственный исполнитель подпрограммы 2 (соисполнитель программы)</w:t>
            </w:r>
          </w:p>
        </w:tc>
        <w:tc>
          <w:tcPr>
            <w:tcW w:w="5407" w:type="dxa"/>
            <w:gridSpan w:val="2"/>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742617" w:rsidRPr="00AF70E9" w:rsidRDefault="00742617" w:rsidP="00742617">
            <w:pPr>
              <w:widowControl w:val="0"/>
              <w:autoSpaceDE w:val="0"/>
              <w:autoSpaceDN w:val="0"/>
              <w:adjustRightInd w:val="0"/>
              <w:rPr>
                <w:szCs w:val="28"/>
              </w:rPr>
            </w:pPr>
            <w:r w:rsidRPr="00AF70E9">
              <w:rPr>
                <w:color w:val="000000"/>
                <w:szCs w:val="28"/>
              </w:rPr>
              <w:t>Министерство здравоохранения Карачаево-Черкесской Республики</w:t>
            </w:r>
          </w:p>
        </w:tc>
      </w:tr>
      <w:tr w:rsidR="00742617" w:rsidRPr="00AF70E9">
        <w:trPr>
          <w:gridAfter w:val="1"/>
          <w:wAfter w:w="272" w:type="dxa"/>
          <w:trHeight w:val="239"/>
        </w:trPr>
        <w:tc>
          <w:tcPr>
            <w:tcW w:w="361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742617" w:rsidRPr="00AF70E9" w:rsidRDefault="00742617" w:rsidP="00742617">
            <w:pPr>
              <w:widowControl w:val="0"/>
              <w:autoSpaceDE w:val="0"/>
              <w:autoSpaceDN w:val="0"/>
              <w:adjustRightInd w:val="0"/>
              <w:rPr>
                <w:szCs w:val="28"/>
              </w:rPr>
            </w:pPr>
            <w:r w:rsidRPr="00AF70E9">
              <w:rPr>
                <w:b/>
                <w:bCs/>
                <w:color w:val="000000"/>
                <w:szCs w:val="28"/>
              </w:rPr>
              <w:t>Участники подпрограммы 2</w:t>
            </w:r>
          </w:p>
        </w:tc>
        <w:tc>
          <w:tcPr>
            <w:tcW w:w="5407" w:type="dxa"/>
            <w:gridSpan w:val="2"/>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742617" w:rsidRPr="00AF70E9" w:rsidRDefault="00742617" w:rsidP="00742617">
            <w:pPr>
              <w:widowControl w:val="0"/>
              <w:autoSpaceDE w:val="0"/>
              <w:autoSpaceDN w:val="0"/>
              <w:adjustRightInd w:val="0"/>
              <w:rPr>
                <w:szCs w:val="28"/>
              </w:rPr>
            </w:pPr>
            <w:r w:rsidRPr="00AF70E9">
              <w:rPr>
                <w:color w:val="000000"/>
                <w:szCs w:val="28"/>
              </w:rPr>
              <w:t>Отсутствуют</w:t>
            </w:r>
          </w:p>
        </w:tc>
      </w:tr>
      <w:tr w:rsidR="00742617" w:rsidRPr="00AF70E9">
        <w:trPr>
          <w:gridAfter w:val="1"/>
          <w:wAfter w:w="272" w:type="dxa"/>
          <w:trHeight w:val="239"/>
        </w:trPr>
        <w:tc>
          <w:tcPr>
            <w:tcW w:w="361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742617" w:rsidRPr="00AF70E9" w:rsidRDefault="00742617" w:rsidP="00742617">
            <w:pPr>
              <w:widowControl w:val="0"/>
              <w:autoSpaceDE w:val="0"/>
              <w:autoSpaceDN w:val="0"/>
              <w:adjustRightInd w:val="0"/>
              <w:rPr>
                <w:szCs w:val="28"/>
              </w:rPr>
            </w:pPr>
            <w:r w:rsidRPr="00AF70E9">
              <w:rPr>
                <w:b/>
                <w:bCs/>
                <w:color w:val="000000"/>
                <w:szCs w:val="28"/>
              </w:rPr>
              <w:t>Цель подпрограммы 2</w:t>
            </w:r>
          </w:p>
        </w:tc>
        <w:tc>
          <w:tcPr>
            <w:tcW w:w="5407" w:type="dxa"/>
            <w:gridSpan w:val="2"/>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742617" w:rsidRPr="00AF70E9" w:rsidRDefault="00742617" w:rsidP="00742617">
            <w:pPr>
              <w:widowControl w:val="0"/>
              <w:autoSpaceDE w:val="0"/>
              <w:autoSpaceDN w:val="0"/>
              <w:adjustRightInd w:val="0"/>
              <w:rPr>
                <w:szCs w:val="28"/>
              </w:rPr>
            </w:pPr>
            <w:r w:rsidRPr="00AF70E9">
              <w:rPr>
                <w:color w:val="000000"/>
                <w:szCs w:val="28"/>
              </w:rPr>
              <w:t>Обеспечить доступность и качество медицинской помощи, эффективность предоставления медицинских услуг, включая профилактические мероприятия и формирование здорового образа жизни</w:t>
            </w:r>
          </w:p>
        </w:tc>
      </w:tr>
      <w:tr w:rsidR="00742617" w:rsidRPr="00AF70E9">
        <w:trPr>
          <w:gridAfter w:val="1"/>
          <w:wAfter w:w="272" w:type="dxa"/>
          <w:trHeight w:val="239"/>
        </w:trPr>
        <w:tc>
          <w:tcPr>
            <w:tcW w:w="361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742617" w:rsidRPr="00AF70E9" w:rsidRDefault="00742617" w:rsidP="00742617">
            <w:pPr>
              <w:widowControl w:val="0"/>
              <w:autoSpaceDE w:val="0"/>
              <w:autoSpaceDN w:val="0"/>
              <w:adjustRightInd w:val="0"/>
              <w:rPr>
                <w:szCs w:val="28"/>
              </w:rPr>
            </w:pPr>
            <w:r w:rsidRPr="00AF70E9">
              <w:rPr>
                <w:b/>
                <w:bCs/>
                <w:color w:val="000000"/>
                <w:szCs w:val="28"/>
              </w:rPr>
              <w:t>Задачи подпрограммы 2</w:t>
            </w:r>
          </w:p>
        </w:tc>
        <w:tc>
          <w:tcPr>
            <w:tcW w:w="5407" w:type="dxa"/>
            <w:gridSpan w:val="2"/>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742617" w:rsidRPr="00AF70E9" w:rsidRDefault="00742617" w:rsidP="00742617">
            <w:pPr>
              <w:widowControl w:val="0"/>
              <w:autoSpaceDE w:val="0"/>
              <w:autoSpaceDN w:val="0"/>
              <w:adjustRightInd w:val="0"/>
              <w:rPr>
                <w:szCs w:val="28"/>
              </w:rPr>
            </w:pPr>
            <w:r w:rsidRPr="00AF70E9">
              <w:rPr>
                <w:color w:val="000000"/>
                <w:szCs w:val="28"/>
              </w:rPr>
              <w:t>1. Количество мероприятий по капитальному и (или) текущему ремонту, а также мероприятий по благоустройству, поддержанию в техническом, санитарном и эстетическом состоянии зданий, сооружений, а также прилегающей территории учреждений здравоохранения.</w:t>
            </w:r>
            <w:r w:rsidRPr="00AF70E9">
              <w:rPr>
                <w:color w:val="000000"/>
                <w:szCs w:val="28"/>
              </w:rPr>
              <w:br/>
              <w:t>2. Обеспечение профилактики ВИЧ, вирусных гепатитов В и С.</w:t>
            </w:r>
            <w:r w:rsidRPr="00AF70E9">
              <w:rPr>
                <w:color w:val="000000"/>
                <w:szCs w:val="28"/>
              </w:rPr>
              <w:br/>
              <w:t>3. Обеспечение профилактики инфекционных заболеваний.</w:t>
            </w:r>
            <w:r w:rsidRPr="00AF70E9">
              <w:rPr>
                <w:color w:val="000000"/>
                <w:szCs w:val="28"/>
              </w:rPr>
              <w:br/>
              <w:t>4. Обеспечение развития первичной медико-санитарной помощи, а также системы раннего выявления заболеваний, патологических состояний и факторов риска их развития, включая проведение медицинских осмотров и диспансеризации населения.</w:t>
            </w:r>
            <w:r w:rsidRPr="00AF70E9">
              <w:rPr>
                <w:color w:val="000000"/>
                <w:szCs w:val="28"/>
              </w:rPr>
              <w:br/>
              <w:t>5. Обеспечение развития службы крови.</w:t>
            </w:r>
            <w:r w:rsidRPr="00AF70E9">
              <w:rPr>
                <w:color w:val="000000"/>
                <w:szCs w:val="28"/>
              </w:rPr>
              <w:br/>
              <w:t>6. Обеспечение своевременности оказания экстренной медицинской помощи  в труднодоступных районах.</w:t>
            </w:r>
            <w:r w:rsidRPr="00AF70E9">
              <w:rPr>
                <w:color w:val="000000"/>
                <w:szCs w:val="28"/>
              </w:rPr>
              <w:br/>
              <w:t xml:space="preserve">7. Обеспечение совершенствование системы оказания медицинской помощи </w:t>
            </w:r>
            <w:r w:rsidRPr="00AF70E9">
              <w:rPr>
                <w:color w:val="000000"/>
                <w:szCs w:val="28"/>
              </w:rPr>
              <w:lastRenderedPageBreak/>
              <w:t>больным сосудистыми заболеваниями.</w:t>
            </w:r>
            <w:r w:rsidRPr="00AF70E9">
              <w:rPr>
                <w:color w:val="000000"/>
                <w:szCs w:val="28"/>
              </w:rPr>
              <w:br/>
              <w:t>8. Обеспечение совершенствования высокотехнологичной медицинской помощи.</w:t>
            </w:r>
            <w:r w:rsidRPr="00AF70E9">
              <w:rPr>
                <w:color w:val="000000"/>
                <w:szCs w:val="28"/>
              </w:rPr>
              <w:br/>
              <w:t>9. Обеспечение совершенствования оказания гериатрической  медицинской помощи.</w:t>
            </w:r>
            <w:r w:rsidRPr="00AF70E9">
              <w:rPr>
                <w:color w:val="000000"/>
                <w:szCs w:val="28"/>
              </w:rPr>
              <w:br/>
              <w:t>10. Обеспечение совершенствования оказания медицинской помощи лицам, инфицированным вирусом иммунодефицита человека, гепатитами В и С.</w:t>
            </w:r>
            <w:r w:rsidRPr="00AF70E9">
              <w:rPr>
                <w:color w:val="000000"/>
                <w:szCs w:val="28"/>
              </w:rPr>
              <w:br/>
              <w:t>11. Обеспечение совершенствования оказания медицинской помощи пострадавшим при дорожно-транспортных происшествиях.</w:t>
            </w:r>
            <w:r w:rsidRPr="00AF70E9">
              <w:rPr>
                <w:color w:val="000000"/>
                <w:szCs w:val="28"/>
              </w:rPr>
              <w:br/>
              <w:t>12. Обеспечение совершенствования оказания скорой, в том числе скорой специализированной, медицинской помощи, медицинской эвакуации.</w:t>
            </w:r>
            <w:r w:rsidRPr="00AF70E9">
              <w:rPr>
                <w:color w:val="000000"/>
                <w:szCs w:val="28"/>
              </w:rPr>
              <w:br/>
              <w:t>13. Обеспечение совершенствования системы оказания медицинской помощи больным онкологическими заболеваниями.</w:t>
            </w:r>
            <w:r w:rsidRPr="00AF70E9">
              <w:rPr>
                <w:color w:val="000000"/>
                <w:szCs w:val="28"/>
              </w:rPr>
              <w:br/>
              <w:t>14. Обеспечение совершенствования системы оказания медицинской помощи больным с прочими заболеваниями и совершенствования оказания иных медицинских услуг.</w:t>
            </w:r>
            <w:r w:rsidRPr="00AF70E9">
              <w:rPr>
                <w:color w:val="000000"/>
                <w:szCs w:val="28"/>
              </w:rPr>
              <w:br/>
              <w:t>15. Обеспечение совершенствования системы оказания медицинской помощи больным с психическими расстройствами и расстройствами поведения.</w:t>
            </w:r>
            <w:r w:rsidRPr="00AF70E9">
              <w:rPr>
                <w:color w:val="000000"/>
                <w:szCs w:val="28"/>
              </w:rPr>
              <w:br/>
              <w:t>16. Обеспечение совершенствования системы оказания медицинской помощи больным туберкулезом.</w:t>
            </w:r>
            <w:r w:rsidRPr="00AF70E9">
              <w:rPr>
                <w:color w:val="000000"/>
                <w:szCs w:val="28"/>
              </w:rPr>
              <w:br/>
              <w:t>17. Обеспечение совершенствования системы оказания медицинской помощи наркологическим больным.</w:t>
            </w:r>
            <w:r w:rsidRPr="00AF70E9">
              <w:rPr>
                <w:color w:val="000000"/>
                <w:szCs w:val="28"/>
              </w:rPr>
              <w:br/>
              <w:t>18. Полноценное обеспечение пациентов на амбулаторно-поликлиническом приеме, в условиях стационара в соответствии со стандартами оказания медицинской помощи.</w:t>
            </w:r>
            <w:r w:rsidRPr="00AF70E9">
              <w:rPr>
                <w:color w:val="000000"/>
                <w:szCs w:val="28"/>
              </w:rPr>
              <w:br/>
              <w:t>19. Создание новой модели медицинской организации, оказывающей первичную медико-санитарную помощь.</w:t>
            </w:r>
            <w:r w:rsidRPr="00AF70E9">
              <w:rPr>
                <w:color w:val="000000"/>
                <w:szCs w:val="28"/>
              </w:rPr>
              <w:br/>
            </w:r>
            <w:r w:rsidRPr="00AF70E9">
              <w:rPr>
                <w:color w:val="000000"/>
                <w:szCs w:val="28"/>
              </w:rPr>
              <w:lastRenderedPageBreak/>
              <w:t>20. Формирование здорового образа жизни</w:t>
            </w:r>
          </w:p>
        </w:tc>
      </w:tr>
      <w:tr w:rsidR="00742617" w:rsidRPr="00AF70E9">
        <w:trPr>
          <w:gridAfter w:val="1"/>
          <w:wAfter w:w="272" w:type="dxa"/>
          <w:trHeight w:val="239"/>
        </w:trPr>
        <w:tc>
          <w:tcPr>
            <w:tcW w:w="361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742617" w:rsidRPr="00AF70E9" w:rsidRDefault="00742617" w:rsidP="00742617">
            <w:pPr>
              <w:widowControl w:val="0"/>
              <w:autoSpaceDE w:val="0"/>
              <w:autoSpaceDN w:val="0"/>
              <w:adjustRightInd w:val="0"/>
              <w:rPr>
                <w:szCs w:val="28"/>
              </w:rPr>
            </w:pPr>
            <w:r w:rsidRPr="00AF70E9">
              <w:rPr>
                <w:b/>
                <w:bCs/>
                <w:color w:val="000000"/>
                <w:szCs w:val="28"/>
              </w:rPr>
              <w:lastRenderedPageBreak/>
              <w:t>Целевые показатели (индикаторы) подпрограммы2</w:t>
            </w:r>
          </w:p>
        </w:tc>
        <w:tc>
          <w:tcPr>
            <w:tcW w:w="5407" w:type="dxa"/>
            <w:gridSpan w:val="2"/>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742617" w:rsidRPr="00AF70E9" w:rsidRDefault="00742617" w:rsidP="00742617">
            <w:pPr>
              <w:widowControl w:val="0"/>
              <w:autoSpaceDE w:val="0"/>
              <w:autoSpaceDN w:val="0"/>
              <w:adjustRightInd w:val="0"/>
              <w:rPr>
                <w:szCs w:val="28"/>
              </w:rPr>
            </w:pPr>
            <w:r w:rsidRPr="00AF70E9">
              <w:rPr>
                <w:color w:val="000000"/>
                <w:szCs w:val="28"/>
              </w:rPr>
              <w:t>1. Взято на диспансерный учет по поводу заболеваний и патологических состояний (%):</w:t>
            </w:r>
            <w:r w:rsidRPr="00AF70E9">
              <w:rPr>
                <w:color w:val="000000"/>
                <w:szCs w:val="28"/>
              </w:rPr>
              <w:br/>
              <w:t>2019 год - 56,9</w:t>
            </w:r>
            <w:r w:rsidRPr="00AF70E9">
              <w:rPr>
                <w:color w:val="000000"/>
                <w:szCs w:val="28"/>
              </w:rPr>
              <w:br/>
              <w:t>2020 год - 60,9</w:t>
            </w:r>
            <w:r w:rsidRPr="00AF70E9">
              <w:rPr>
                <w:color w:val="000000"/>
                <w:szCs w:val="28"/>
              </w:rPr>
              <w:br/>
              <w:t>2021 год - 65,1</w:t>
            </w:r>
            <w:r w:rsidRPr="00AF70E9">
              <w:rPr>
                <w:color w:val="000000"/>
                <w:szCs w:val="28"/>
              </w:rPr>
              <w:br/>
              <w:t>2022 год - 68,9</w:t>
            </w:r>
            <w:r w:rsidRPr="00AF70E9">
              <w:rPr>
                <w:color w:val="000000"/>
                <w:szCs w:val="28"/>
              </w:rPr>
              <w:br/>
              <w:t>2023 год - 80</w:t>
            </w:r>
            <w:r w:rsidRPr="00AF70E9">
              <w:rPr>
                <w:color w:val="000000"/>
                <w:szCs w:val="28"/>
              </w:rPr>
              <w:br/>
              <w:t>2024 год - 90</w:t>
            </w:r>
            <w:r w:rsidRPr="00AF70E9">
              <w:rPr>
                <w:color w:val="000000"/>
                <w:szCs w:val="28"/>
              </w:rPr>
              <w:br/>
              <w:t>2. Охват профилактическими осмотрами, включая диспансеризацию (%):</w:t>
            </w:r>
            <w:r w:rsidRPr="00AF70E9">
              <w:rPr>
                <w:color w:val="000000"/>
                <w:szCs w:val="28"/>
              </w:rPr>
              <w:br/>
              <w:t>2019 год - 25</w:t>
            </w:r>
            <w:r w:rsidRPr="00AF70E9">
              <w:rPr>
                <w:color w:val="000000"/>
                <w:szCs w:val="28"/>
              </w:rPr>
              <w:br/>
              <w:t>2020 год - 30</w:t>
            </w:r>
            <w:r w:rsidRPr="00AF70E9">
              <w:rPr>
                <w:color w:val="000000"/>
                <w:szCs w:val="28"/>
              </w:rPr>
              <w:br/>
              <w:t>2021 год - 36</w:t>
            </w:r>
            <w:r w:rsidRPr="00AF70E9">
              <w:rPr>
                <w:color w:val="000000"/>
                <w:szCs w:val="28"/>
              </w:rPr>
              <w:br/>
              <w:t>2022 год - 55,7</w:t>
            </w:r>
            <w:r w:rsidRPr="00AF70E9">
              <w:rPr>
                <w:color w:val="000000"/>
                <w:szCs w:val="28"/>
              </w:rPr>
              <w:br/>
              <w:t>2023 год - 65,3</w:t>
            </w:r>
            <w:r w:rsidRPr="00AF70E9">
              <w:rPr>
                <w:color w:val="000000"/>
                <w:szCs w:val="28"/>
              </w:rPr>
              <w:br/>
              <w:t>2024 год - 70</w:t>
            </w:r>
            <w:r w:rsidRPr="00AF70E9">
              <w:rPr>
                <w:color w:val="000000"/>
                <w:szCs w:val="28"/>
              </w:rPr>
              <w:br/>
              <w:t>3. Повышение удовлетворенности населения качеством оказания медицинской помощи в амбулаторных условиях до 60 процентов к 2020 году и до 70 процентов к 2022 году путем создания новой модели медицинской организации, оказывающей первичную медико-санитарную помощь на принципах бережливого производства (%):</w:t>
            </w:r>
            <w:r w:rsidRPr="00AF70E9">
              <w:rPr>
                <w:color w:val="000000"/>
                <w:szCs w:val="28"/>
              </w:rPr>
              <w:br/>
              <w:t>2019 год - 60</w:t>
            </w:r>
            <w:r w:rsidRPr="00AF70E9">
              <w:rPr>
                <w:color w:val="000000"/>
                <w:szCs w:val="28"/>
              </w:rPr>
              <w:br/>
              <w:t>2020 год - 60</w:t>
            </w:r>
            <w:r w:rsidRPr="00AF70E9">
              <w:rPr>
                <w:color w:val="000000"/>
                <w:szCs w:val="28"/>
              </w:rPr>
              <w:br/>
              <w:t>2021 год - 70</w:t>
            </w:r>
            <w:r w:rsidRPr="00AF70E9">
              <w:rPr>
                <w:color w:val="000000"/>
                <w:szCs w:val="28"/>
              </w:rPr>
              <w:br/>
              <w:t>2022 год - 70</w:t>
            </w:r>
            <w:r w:rsidRPr="00AF70E9">
              <w:rPr>
                <w:color w:val="000000"/>
                <w:szCs w:val="28"/>
              </w:rPr>
              <w:br/>
              <w:t>2023 год - 80</w:t>
            </w:r>
            <w:r w:rsidRPr="00AF70E9">
              <w:rPr>
                <w:color w:val="000000"/>
                <w:szCs w:val="28"/>
              </w:rPr>
              <w:br/>
              <w:t>2024 год - 90</w:t>
            </w:r>
            <w:r w:rsidRPr="00AF70E9">
              <w:rPr>
                <w:color w:val="000000"/>
                <w:szCs w:val="28"/>
              </w:rPr>
              <w:br/>
              <w:t>4. Снижение показателя младенческой смертности на 1000 родившихся живыми путем создания трехуровневой системы организации медицинской помощи женщинам в период беременности и родов и новорожденным (промилле):</w:t>
            </w:r>
            <w:r w:rsidRPr="00AF70E9">
              <w:rPr>
                <w:color w:val="000000"/>
                <w:szCs w:val="28"/>
              </w:rPr>
              <w:br/>
              <w:t>2019 год - 6,2</w:t>
            </w:r>
            <w:r w:rsidRPr="00AF70E9">
              <w:rPr>
                <w:color w:val="000000"/>
                <w:szCs w:val="28"/>
              </w:rPr>
              <w:br/>
              <w:t>2020 год - 6</w:t>
            </w:r>
            <w:r w:rsidRPr="00AF70E9">
              <w:rPr>
                <w:color w:val="000000"/>
                <w:szCs w:val="28"/>
              </w:rPr>
              <w:br/>
              <w:t>2021 год - 5,8</w:t>
            </w:r>
            <w:r w:rsidRPr="00AF70E9">
              <w:rPr>
                <w:color w:val="000000"/>
                <w:szCs w:val="28"/>
              </w:rPr>
              <w:br/>
              <w:t>2022 год - 5,4</w:t>
            </w:r>
            <w:r w:rsidRPr="00AF70E9">
              <w:rPr>
                <w:color w:val="000000"/>
                <w:szCs w:val="28"/>
              </w:rPr>
              <w:br/>
              <w:t>2023 год - 5,2</w:t>
            </w:r>
            <w:r w:rsidRPr="00AF70E9">
              <w:rPr>
                <w:color w:val="000000"/>
                <w:szCs w:val="28"/>
              </w:rPr>
              <w:br/>
              <w:t>2024 год - 4,9</w:t>
            </w:r>
            <w:r w:rsidRPr="00AF70E9">
              <w:rPr>
                <w:color w:val="000000"/>
                <w:szCs w:val="28"/>
              </w:rPr>
              <w:br/>
              <w:t xml:space="preserve">5. Увеличение доли граждан, </w:t>
            </w:r>
            <w:r w:rsidRPr="00AF70E9">
              <w:rPr>
                <w:color w:val="000000"/>
                <w:szCs w:val="28"/>
              </w:rPr>
              <w:lastRenderedPageBreak/>
              <w:t>приверженных здоровому образу жизни, до 50 процентов к 2020 году и до 60 процентов к 2025 году путем формирования у граждан ответственного отношения к своему здоровью (%):</w:t>
            </w:r>
            <w:r w:rsidRPr="00AF70E9">
              <w:rPr>
                <w:color w:val="000000"/>
                <w:szCs w:val="28"/>
              </w:rPr>
              <w:br/>
              <w:t>2019 год - 50</w:t>
            </w:r>
            <w:r w:rsidRPr="00AF70E9">
              <w:rPr>
                <w:color w:val="000000"/>
                <w:szCs w:val="28"/>
              </w:rPr>
              <w:br/>
              <w:t>2020 год - 50</w:t>
            </w:r>
            <w:r w:rsidRPr="00AF70E9">
              <w:rPr>
                <w:color w:val="000000"/>
                <w:szCs w:val="28"/>
              </w:rPr>
              <w:br/>
              <w:t>2021 год - 60</w:t>
            </w:r>
            <w:r w:rsidRPr="00AF70E9">
              <w:rPr>
                <w:color w:val="000000"/>
                <w:szCs w:val="28"/>
              </w:rPr>
              <w:br/>
              <w:t>2022 год - 60</w:t>
            </w:r>
            <w:r w:rsidRPr="00AF70E9">
              <w:rPr>
                <w:color w:val="000000"/>
                <w:szCs w:val="28"/>
              </w:rPr>
              <w:br/>
              <w:t>2023 год - 60</w:t>
            </w:r>
            <w:r w:rsidRPr="00AF70E9">
              <w:rPr>
                <w:color w:val="000000"/>
                <w:szCs w:val="28"/>
              </w:rPr>
              <w:br/>
              <w:t>2024 год - 60</w:t>
            </w:r>
            <w:r w:rsidRPr="00AF70E9">
              <w:rPr>
                <w:color w:val="000000"/>
                <w:szCs w:val="28"/>
              </w:rPr>
              <w:br/>
              <w:t>6. Увеличение доли лиц, госпитализированных по экстренным показаниям в течение первых суток (%):</w:t>
            </w:r>
            <w:r w:rsidRPr="00AF70E9">
              <w:rPr>
                <w:color w:val="000000"/>
                <w:szCs w:val="28"/>
              </w:rPr>
              <w:br/>
              <w:t>2019 год - 83,8</w:t>
            </w:r>
            <w:r w:rsidRPr="00AF70E9">
              <w:rPr>
                <w:color w:val="000000"/>
                <w:szCs w:val="28"/>
              </w:rPr>
              <w:br/>
              <w:t>2020 год - 84,5</w:t>
            </w:r>
            <w:r w:rsidRPr="00AF70E9">
              <w:rPr>
                <w:color w:val="000000"/>
                <w:szCs w:val="28"/>
              </w:rPr>
              <w:br/>
              <w:t>2021 год - 85,2</w:t>
            </w:r>
            <w:r w:rsidRPr="00AF70E9">
              <w:rPr>
                <w:color w:val="000000"/>
                <w:szCs w:val="28"/>
              </w:rPr>
              <w:br/>
              <w:t>2022 год - 86,4</w:t>
            </w:r>
            <w:r w:rsidRPr="00AF70E9">
              <w:rPr>
                <w:color w:val="000000"/>
                <w:szCs w:val="28"/>
              </w:rPr>
              <w:br/>
              <w:t>2023 год - 88,6</w:t>
            </w:r>
            <w:r w:rsidRPr="00AF70E9">
              <w:rPr>
                <w:color w:val="000000"/>
                <w:szCs w:val="28"/>
              </w:rPr>
              <w:br/>
              <w:t>2024 год - 90,8</w:t>
            </w:r>
            <w:r w:rsidRPr="00AF70E9">
              <w:rPr>
                <w:color w:val="000000"/>
                <w:szCs w:val="28"/>
              </w:rPr>
              <w:br/>
            </w:r>
          </w:p>
        </w:tc>
      </w:tr>
      <w:tr w:rsidR="00742617" w:rsidRPr="00AF70E9">
        <w:trPr>
          <w:gridAfter w:val="1"/>
          <w:wAfter w:w="272" w:type="dxa"/>
          <w:trHeight w:val="239"/>
        </w:trPr>
        <w:tc>
          <w:tcPr>
            <w:tcW w:w="361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742617" w:rsidRPr="00AF70E9" w:rsidRDefault="00742617" w:rsidP="00742617">
            <w:pPr>
              <w:widowControl w:val="0"/>
              <w:autoSpaceDE w:val="0"/>
              <w:autoSpaceDN w:val="0"/>
              <w:adjustRightInd w:val="0"/>
              <w:rPr>
                <w:szCs w:val="28"/>
              </w:rPr>
            </w:pPr>
            <w:r w:rsidRPr="00AF70E9">
              <w:rPr>
                <w:b/>
                <w:bCs/>
                <w:color w:val="000000"/>
                <w:szCs w:val="28"/>
              </w:rPr>
              <w:lastRenderedPageBreak/>
              <w:t>Сроки реализации подпрограммы 2</w:t>
            </w:r>
          </w:p>
        </w:tc>
        <w:tc>
          <w:tcPr>
            <w:tcW w:w="5407" w:type="dxa"/>
            <w:gridSpan w:val="2"/>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742617" w:rsidRPr="00AF70E9" w:rsidRDefault="00742617" w:rsidP="00742617">
            <w:pPr>
              <w:widowControl w:val="0"/>
              <w:autoSpaceDE w:val="0"/>
              <w:autoSpaceDN w:val="0"/>
              <w:adjustRightInd w:val="0"/>
              <w:rPr>
                <w:szCs w:val="28"/>
              </w:rPr>
            </w:pPr>
            <w:r w:rsidRPr="00AF70E9">
              <w:rPr>
                <w:color w:val="000000"/>
                <w:szCs w:val="28"/>
              </w:rPr>
              <w:t>01.01.2019 - 31.12.2024</w:t>
            </w:r>
          </w:p>
        </w:tc>
      </w:tr>
      <w:tr w:rsidR="00742617" w:rsidRPr="00AF70E9">
        <w:trPr>
          <w:gridAfter w:val="1"/>
          <w:wAfter w:w="272" w:type="dxa"/>
          <w:trHeight w:val="239"/>
        </w:trPr>
        <w:tc>
          <w:tcPr>
            <w:tcW w:w="361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742617" w:rsidRPr="00AF70E9" w:rsidRDefault="00742617" w:rsidP="00742617">
            <w:pPr>
              <w:widowControl w:val="0"/>
              <w:autoSpaceDE w:val="0"/>
              <w:autoSpaceDN w:val="0"/>
              <w:adjustRightInd w:val="0"/>
              <w:rPr>
                <w:szCs w:val="28"/>
              </w:rPr>
            </w:pPr>
            <w:r w:rsidRPr="00AF70E9">
              <w:rPr>
                <w:b/>
                <w:bCs/>
                <w:color w:val="000000"/>
                <w:szCs w:val="28"/>
              </w:rPr>
              <w:t>Объем финансового обеспечения подпрограммы 2</w:t>
            </w:r>
          </w:p>
        </w:tc>
        <w:tc>
          <w:tcPr>
            <w:tcW w:w="5407" w:type="dxa"/>
            <w:gridSpan w:val="2"/>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742617" w:rsidRPr="00AF70E9" w:rsidRDefault="00742617" w:rsidP="00742617">
            <w:pPr>
              <w:widowControl w:val="0"/>
              <w:autoSpaceDE w:val="0"/>
              <w:autoSpaceDN w:val="0"/>
              <w:adjustRightInd w:val="0"/>
              <w:rPr>
                <w:szCs w:val="28"/>
              </w:rPr>
            </w:pPr>
            <w:r w:rsidRPr="00AF70E9">
              <w:rPr>
                <w:color w:val="000000"/>
                <w:szCs w:val="28"/>
              </w:rPr>
              <w:t>Объем финансового обеспечения подпрограммы 2 - 8199421,7 тыс. рублей , в том числе:</w:t>
            </w:r>
            <w:r w:rsidRPr="00AF70E9">
              <w:rPr>
                <w:color w:val="000000"/>
                <w:szCs w:val="28"/>
              </w:rPr>
              <w:br/>
              <w:t>2019 год - 1021733,6 тыс. рублей</w:t>
            </w:r>
            <w:r w:rsidRPr="00AF70E9">
              <w:rPr>
                <w:color w:val="000000"/>
                <w:szCs w:val="28"/>
              </w:rPr>
              <w:br/>
              <w:t>2020 год - 2089677,1 тыс. рублей</w:t>
            </w:r>
            <w:r w:rsidRPr="00AF70E9">
              <w:rPr>
                <w:color w:val="000000"/>
                <w:szCs w:val="28"/>
              </w:rPr>
              <w:br/>
              <w:t>2021 год - 1640043,7 тыс. рублей</w:t>
            </w:r>
            <w:r w:rsidRPr="00AF70E9">
              <w:rPr>
                <w:color w:val="000000"/>
                <w:szCs w:val="28"/>
              </w:rPr>
              <w:br/>
              <w:t>2022 год - 1327380,6 тыс. рублей</w:t>
            </w:r>
            <w:r w:rsidRPr="00AF70E9">
              <w:rPr>
                <w:color w:val="000000"/>
                <w:szCs w:val="28"/>
              </w:rPr>
              <w:br/>
              <w:t>2023 год - 1131048,3 тыс. рублей</w:t>
            </w:r>
            <w:r w:rsidRPr="00AF70E9">
              <w:rPr>
                <w:color w:val="000000"/>
                <w:szCs w:val="28"/>
              </w:rPr>
              <w:br/>
              <w:t>2024 год - 989538,4 тыс. рублей</w:t>
            </w:r>
            <w:r w:rsidRPr="00AF70E9">
              <w:rPr>
                <w:color w:val="000000"/>
                <w:szCs w:val="28"/>
              </w:rPr>
              <w:br/>
              <w:t>за счет средств республиканского бюджета Карачаево-Черкесской Республики - 4563412,9 тыс. рублей, в том числе по годам:</w:t>
            </w:r>
            <w:r w:rsidRPr="00AF70E9">
              <w:rPr>
                <w:color w:val="000000"/>
                <w:szCs w:val="28"/>
              </w:rPr>
              <w:br/>
              <w:t>2019 год - 652690,4 тыс. рублей</w:t>
            </w:r>
            <w:r w:rsidRPr="00AF70E9">
              <w:rPr>
                <w:color w:val="000000"/>
                <w:szCs w:val="28"/>
              </w:rPr>
              <w:br/>
              <w:t>2020 год - 734372,9 тыс. рублей</w:t>
            </w:r>
            <w:r w:rsidRPr="00AF70E9">
              <w:rPr>
                <w:color w:val="000000"/>
                <w:szCs w:val="28"/>
              </w:rPr>
              <w:br/>
              <w:t>2021 год - 948601,8 тыс. рублей</w:t>
            </w:r>
            <w:r w:rsidRPr="00AF70E9">
              <w:rPr>
                <w:color w:val="000000"/>
                <w:szCs w:val="28"/>
              </w:rPr>
              <w:br/>
              <w:t>2022 год - 797093,4 тыс. рублей</w:t>
            </w:r>
            <w:r w:rsidRPr="00AF70E9">
              <w:rPr>
                <w:color w:val="000000"/>
                <w:szCs w:val="28"/>
              </w:rPr>
              <w:br/>
              <w:t>2023 год - 720204,0 тыс. рублей</w:t>
            </w:r>
            <w:r w:rsidRPr="00AF70E9">
              <w:rPr>
                <w:color w:val="000000"/>
                <w:szCs w:val="28"/>
              </w:rPr>
              <w:br/>
              <w:t>2024 год - 710450,4 тыс. рублей</w:t>
            </w:r>
            <w:r w:rsidRPr="00AF70E9">
              <w:rPr>
                <w:color w:val="000000"/>
                <w:szCs w:val="28"/>
              </w:rPr>
              <w:br/>
              <w:t>за счет средств федерального бюджета (по согласованию) - 3636008,8 тыс. рублей, в том числе по годам:</w:t>
            </w:r>
            <w:r w:rsidRPr="00AF70E9">
              <w:rPr>
                <w:color w:val="000000"/>
                <w:szCs w:val="28"/>
              </w:rPr>
              <w:br/>
            </w:r>
            <w:r w:rsidRPr="00AF70E9">
              <w:rPr>
                <w:color w:val="000000"/>
                <w:szCs w:val="28"/>
              </w:rPr>
              <w:lastRenderedPageBreak/>
              <w:t>2019 год - 369043,2 тыс. рублей</w:t>
            </w:r>
            <w:r w:rsidRPr="00AF70E9">
              <w:rPr>
                <w:color w:val="000000"/>
                <w:szCs w:val="28"/>
              </w:rPr>
              <w:br/>
              <w:t>2020 год - 1355304,2 тыс. рублей</w:t>
            </w:r>
            <w:r w:rsidRPr="00AF70E9">
              <w:rPr>
                <w:color w:val="000000"/>
                <w:szCs w:val="28"/>
              </w:rPr>
              <w:br/>
              <w:t>2021 год - 691441,9 тыс. рублей</w:t>
            </w:r>
            <w:r w:rsidRPr="00AF70E9">
              <w:rPr>
                <w:color w:val="000000"/>
                <w:szCs w:val="28"/>
              </w:rPr>
              <w:br/>
              <w:t>2022 год - 530287,2 тыс. рублей</w:t>
            </w:r>
            <w:r w:rsidRPr="00AF70E9">
              <w:rPr>
                <w:color w:val="000000"/>
                <w:szCs w:val="28"/>
              </w:rPr>
              <w:br/>
              <w:t>2023 год - 410844,3 тыс. рублей</w:t>
            </w:r>
            <w:r w:rsidRPr="00AF70E9">
              <w:rPr>
                <w:color w:val="000000"/>
                <w:szCs w:val="28"/>
              </w:rPr>
              <w:br/>
              <w:t>2024 год - 279088,0 тыс. рублей</w:t>
            </w:r>
          </w:p>
        </w:tc>
      </w:tr>
      <w:tr w:rsidR="00742617" w:rsidRPr="00AF70E9">
        <w:trPr>
          <w:gridAfter w:val="1"/>
          <w:wAfter w:w="272" w:type="dxa"/>
          <w:trHeight w:val="239"/>
        </w:trPr>
        <w:tc>
          <w:tcPr>
            <w:tcW w:w="361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742617" w:rsidRPr="00AF70E9" w:rsidRDefault="00742617" w:rsidP="00742617">
            <w:pPr>
              <w:widowControl w:val="0"/>
              <w:autoSpaceDE w:val="0"/>
              <w:autoSpaceDN w:val="0"/>
              <w:adjustRightInd w:val="0"/>
              <w:rPr>
                <w:szCs w:val="28"/>
              </w:rPr>
            </w:pPr>
            <w:r w:rsidRPr="00AF70E9">
              <w:rPr>
                <w:b/>
                <w:bCs/>
                <w:color w:val="000000"/>
                <w:szCs w:val="28"/>
              </w:rPr>
              <w:lastRenderedPageBreak/>
              <w:t>Ожидаемые   результаты реализации подпрограммы 2</w:t>
            </w:r>
          </w:p>
        </w:tc>
        <w:tc>
          <w:tcPr>
            <w:tcW w:w="5407" w:type="dxa"/>
            <w:gridSpan w:val="2"/>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742617" w:rsidRPr="00AF70E9" w:rsidRDefault="00742617" w:rsidP="00742617">
            <w:pPr>
              <w:widowControl w:val="0"/>
              <w:autoSpaceDE w:val="0"/>
              <w:autoSpaceDN w:val="0"/>
              <w:adjustRightInd w:val="0"/>
              <w:rPr>
                <w:szCs w:val="28"/>
              </w:rPr>
            </w:pPr>
            <w:r w:rsidRPr="00AF70E9">
              <w:rPr>
                <w:color w:val="000000"/>
                <w:szCs w:val="28"/>
              </w:rPr>
              <w:t>1. Взято на диспансерный учет по поводу заболеваний и патологических состояний 90 %.</w:t>
            </w:r>
            <w:r w:rsidRPr="00AF70E9">
              <w:rPr>
                <w:color w:val="000000"/>
                <w:szCs w:val="28"/>
              </w:rPr>
              <w:br/>
              <w:t>2. Охват профилактическими осмотрами, включая диспансеризацию 70 %.</w:t>
            </w:r>
            <w:r w:rsidRPr="00AF70E9">
              <w:rPr>
                <w:color w:val="000000"/>
                <w:szCs w:val="28"/>
              </w:rPr>
              <w:br/>
              <w:t>3. Повышение удовлетворенности населения качеством оказания медицинской помощи в амбулаторных условиях до 60 процентов к 2020 году и до 70 процентов к 2022 году путем создания новой модели медицинской организации, оказывающей первичную медико-санитарную помощь на принципах бережливого производства 90 %.</w:t>
            </w:r>
            <w:r w:rsidRPr="00AF70E9">
              <w:rPr>
                <w:color w:val="000000"/>
                <w:szCs w:val="28"/>
              </w:rPr>
              <w:br/>
              <w:t>4. Снижение показателя младенческой смертности на 1000 родившихся живыми путем создания трехуровневой системы организации медицинской помощи женщинам в период беременности и родов и новорожденным 4,9 промилле.</w:t>
            </w:r>
            <w:r w:rsidRPr="00AF70E9">
              <w:rPr>
                <w:color w:val="000000"/>
                <w:szCs w:val="28"/>
              </w:rPr>
              <w:br/>
              <w:t>5. Увеличение доли граждан, приверженных здоровому образу жизни, до 50 процентов к 2020 году и до 60 процентов к 2025 году путем формирования у граждан ответственного отношения к своему здоровью 60 %.</w:t>
            </w:r>
            <w:r w:rsidRPr="00AF70E9">
              <w:rPr>
                <w:color w:val="000000"/>
                <w:szCs w:val="28"/>
              </w:rPr>
              <w:br/>
              <w:t>6. Увеличение доли лиц, госпитализированных по экстренным показаниям в течение первых суток 90,8 %</w:t>
            </w:r>
          </w:p>
        </w:tc>
      </w:tr>
    </w:tbl>
    <w:p w:rsidR="00AB2506" w:rsidRPr="00AF70E9" w:rsidRDefault="00AB2506" w:rsidP="00AB2506">
      <w:pPr>
        <w:widowControl w:val="0"/>
        <w:autoSpaceDE w:val="0"/>
        <w:autoSpaceDN w:val="0"/>
        <w:adjustRightInd w:val="0"/>
        <w:rPr>
          <w:szCs w:val="28"/>
        </w:rPr>
      </w:pPr>
    </w:p>
    <w:tbl>
      <w:tblPr>
        <w:tblW w:w="0" w:type="auto"/>
        <w:tblInd w:w="-108" w:type="dxa"/>
        <w:tblLayout w:type="fixed"/>
        <w:tblLook w:val="0000" w:firstRow="0" w:lastRow="0" w:firstColumn="0" w:lastColumn="0" w:noHBand="0" w:noVBand="0"/>
      </w:tblPr>
      <w:tblGrid>
        <w:gridCol w:w="3616"/>
        <w:gridCol w:w="5407"/>
      </w:tblGrid>
      <w:tr w:rsidR="00AB2506" w:rsidRPr="00AF70E9">
        <w:trPr>
          <w:trHeight w:val="288"/>
        </w:trPr>
        <w:tc>
          <w:tcPr>
            <w:tcW w:w="9023" w:type="dxa"/>
            <w:gridSpan w:val="2"/>
            <w:tcMar>
              <w:top w:w="0" w:type="dxa"/>
              <w:left w:w="0" w:type="dxa"/>
              <w:bottom w:w="0" w:type="dxa"/>
              <w:right w:w="0" w:type="dxa"/>
            </w:tcMar>
          </w:tcPr>
          <w:p w:rsidR="00AF67F8" w:rsidRPr="00AF70E9" w:rsidRDefault="00AF67F8" w:rsidP="00712720">
            <w:pPr>
              <w:widowControl w:val="0"/>
              <w:autoSpaceDE w:val="0"/>
              <w:autoSpaceDN w:val="0"/>
              <w:adjustRightInd w:val="0"/>
              <w:jc w:val="center"/>
              <w:rPr>
                <w:b/>
                <w:bCs/>
                <w:szCs w:val="28"/>
              </w:rPr>
            </w:pPr>
          </w:p>
          <w:p w:rsidR="00AF67F8" w:rsidRPr="00AF70E9" w:rsidRDefault="00AF67F8" w:rsidP="00712720">
            <w:pPr>
              <w:widowControl w:val="0"/>
              <w:autoSpaceDE w:val="0"/>
              <w:autoSpaceDN w:val="0"/>
              <w:adjustRightInd w:val="0"/>
              <w:jc w:val="center"/>
              <w:rPr>
                <w:b/>
                <w:bCs/>
                <w:szCs w:val="28"/>
              </w:rPr>
            </w:pPr>
          </w:p>
          <w:p w:rsidR="00AF67F8" w:rsidRPr="00AF70E9" w:rsidRDefault="00AF67F8" w:rsidP="00712720">
            <w:pPr>
              <w:widowControl w:val="0"/>
              <w:autoSpaceDE w:val="0"/>
              <w:autoSpaceDN w:val="0"/>
              <w:adjustRightInd w:val="0"/>
              <w:jc w:val="center"/>
              <w:rPr>
                <w:b/>
                <w:bCs/>
                <w:szCs w:val="28"/>
              </w:rPr>
            </w:pPr>
          </w:p>
          <w:p w:rsidR="00D7489C" w:rsidRPr="00AF70E9" w:rsidRDefault="00D7489C" w:rsidP="00712720">
            <w:pPr>
              <w:widowControl w:val="0"/>
              <w:autoSpaceDE w:val="0"/>
              <w:autoSpaceDN w:val="0"/>
              <w:adjustRightInd w:val="0"/>
              <w:jc w:val="center"/>
              <w:rPr>
                <w:b/>
                <w:bCs/>
                <w:szCs w:val="28"/>
              </w:rPr>
            </w:pPr>
          </w:p>
          <w:p w:rsidR="00742617" w:rsidRPr="00AF70E9" w:rsidRDefault="00742617" w:rsidP="00712720">
            <w:pPr>
              <w:widowControl w:val="0"/>
              <w:autoSpaceDE w:val="0"/>
              <w:autoSpaceDN w:val="0"/>
              <w:adjustRightInd w:val="0"/>
              <w:jc w:val="center"/>
              <w:rPr>
                <w:b/>
                <w:bCs/>
                <w:szCs w:val="28"/>
              </w:rPr>
            </w:pPr>
          </w:p>
          <w:p w:rsidR="00D7489C" w:rsidRPr="00AF70E9" w:rsidRDefault="00D7489C" w:rsidP="00712720">
            <w:pPr>
              <w:widowControl w:val="0"/>
              <w:autoSpaceDE w:val="0"/>
              <w:autoSpaceDN w:val="0"/>
              <w:adjustRightInd w:val="0"/>
              <w:jc w:val="center"/>
              <w:rPr>
                <w:b/>
                <w:bCs/>
                <w:szCs w:val="28"/>
              </w:rPr>
            </w:pPr>
          </w:p>
          <w:p w:rsidR="00D7489C" w:rsidRPr="00AF70E9" w:rsidRDefault="00D7489C" w:rsidP="00712720">
            <w:pPr>
              <w:widowControl w:val="0"/>
              <w:autoSpaceDE w:val="0"/>
              <w:autoSpaceDN w:val="0"/>
              <w:adjustRightInd w:val="0"/>
              <w:jc w:val="center"/>
              <w:rPr>
                <w:b/>
                <w:bCs/>
                <w:szCs w:val="28"/>
              </w:rPr>
            </w:pPr>
          </w:p>
          <w:p w:rsidR="00D7489C" w:rsidRPr="00AF70E9" w:rsidRDefault="00D7489C" w:rsidP="00712720">
            <w:pPr>
              <w:widowControl w:val="0"/>
              <w:autoSpaceDE w:val="0"/>
              <w:autoSpaceDN w:val="0"/>
              <w:adjustRightInd w:val="0"/>
              <w:jc w:val="center"/>
              <w:rPr>
                <w:b/>
                <w:bCs/>
                <w:szCs w:val="28"/>
              </w:rPr>
            </w:pPr>
          </w:p>
          <w:p w:rsidR="00D7489C" w:rsidRPr="00AF70E9" w:rsidRDefault="00D7489C" w:rsidP="00712720">
            <w:pPr>
              <w:widowControl w:val="0"/>
              <w:autoSpaceDE w:val="0"/>
              <w:autoSpaceDN w:val="0"/>
              <w:adjustRightInd w:val="0"/>
              <w:jc w:val="center"/>
              <w:rPr>
                <w:b/>
                <w:bCs/>
                <w:szCs w:val="28"/>
              </w:rPr>
            </w:pPr>
          </w:p>
          <w:p w:rsidR="00AF67F8" w:rsidRPr="00AF70E9" w:rsidRDefault="00AF67F8" w:rsidP="00712720">
            <w:pPr>
              <w:widowControl w:val="0"/>
              <w:autoSpaceDE w:val="0"/>
              <w:autoSpaceDN w:val="0"/>
              <w:adjustRightInd w:val="0"/>
              <w:jc w:val="center"/>
              <w:rPr>
                <w:b/>
                <w:bCs/>
                <w:szCs w:val="28"/>
              </w:rPr>
            </w:pPr>
          </w:p>
          <w:p w:rsidR="00AB2506" w:rsidRPr="00AF70E9" w:rsidRDefault="00AB2506" w:rsidP="00712720">
            <w:pPr>
              <w:widowControl w:val="0"/>
              <w:autoSpaceDE w:val="0"/>
              <w:autoSpaceDN w:val="0"/>
              <w:adjustRightInd w:val="0"/>
              <w:jc w:val="center"/>
              <w:rPr>
                <w:szCs w:val="28"/>
              </w:rPr>
            </w:pPr>
            <w:r w:rsidRPr="00AF70E9">
              <w:rPr>
                <w:b/>
                <w:bCs/>
                <w:szCs w:val="28"/>
              </w:rPr>
              <w:lastRenderedPageBreak/>
              <w:t>ПАСПОРТ</w:t>
            </w:r>
          </w:p>
        </w:tc>
      </w:tr>
      <w:tr w:rsidR="00AB2506" w:rsidRPr="00AF70E9">
        <w:trPr>
          <w:trHeight w:val="288"/>
        </w:trPr>
        <w:tc>
          <w:tcPr>
            <w:tcW w:w="9023" w:type="dxa"/>
            <w:gridSpan w:val="2"/>
            <w:tcMar>
              <w:top w:w="0" w:type="dxa"/>
              <w:left w:w="0" w:type="dxa"/>
              <w:bottom w:w="0" w:type="dxa"/>
              <w:right w:w="0" w:type="dxa"/>
            </w:tcMar>
          </w:tcPr>
          <w:p w:rsidR="00742617" w:rsidRPr="00AF70E9" w:rsidRDefault="00AB2506" w:rsidP="00AF70E9">
            <w:pPr>
              <w:widowControl w:val="0"/>
              <w:autoSpaceDE w:val="0"/>
              <w:autoSpaceDN w:val="0"/>
              <w:adjustRightInd w:val="0"/>
              <w:jc w:val="center"/>
              <w:rPr>
                <w:szCs w:val="28"/>
              </w:rPr>
            </w:pPr>
            <w:r w:rsidRPr="00AF70E9">
              <w:rPr>
                <w:szCs w:val="28"/>
              </w:rPr>
              <w:lastRenderedPageBreak/>
              <w:t>подпрограммы 3 «Совершенствование системы территориального планирования» (далее - подпрограмма 3)</w:t>
            </w:r>
          </w:p>
        </w:tc>
      </w:tr>
      <w:tr w:rsidR="00D7489C" w:rsidRPr="00AF70E9">
        <w:trPr>
          <w:trHeight w:val="239"/>
        </w:trPr>
        <w:tc>
          <w:tcPr>
            <w:tcW w:w="361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D7489C" w:rsidRPr="00AF70E9" w:rsidRDefault="00D7489C" w:rsidP="00D7489C">
            <w:pPr>
              <w:widowControl w:val="0"/>
              <w:autoSpaceDE w:val="0"/>
              <w:autoSpaceDN w:val="0"/>
              <w:adjustRightInd w:val="0"/>
              <w:rPr>
                <w:szCs w:val="28"/>
              </w:rPr>
            </w:pPr>
            <w:r w:rsidRPr="00AF70E9">
              <w:rPr>
                <w:b/>
                <w:bCs/>
                <w:color w:val="000000"/>
                <w:szCs w:val="28"/>
              </w:rPr>
              <w:t>Наименование подпрограммы 3</w:t>
            </w:r>
          </w:p>
        </w:tc>
        <w:tc>
          <w:tcPr>
            <w:tcW w:w="54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D7489C" w:rsidRPr="00AF70E9" w:rsidRDefault="00D7489C" w:rsidP="00D7489C">
            <w:pPr>
              <w:widowControl w:val="0"/>
              <w:autoSpaceDE w:val="0"/>
              <w:autoSpaceDN w:val="0"/>
              <w:adjustRightInd w:val="0"/>
              <w:rPr>
                <w:szCs w:val="28"/>
              </w:rPr>
            </w:pPr>
            <w:r w:rsidRPr="00AF70E9">
              <w:rPr>
                <w:color w:val="000000"/>
                <w:szCs w:val="28"/>
              </w:rPr>
              <w:t>«Совершенствование системы территориального планирования»</w:t>
            </w:r>
          </w:p>
        </w:tc>
      </w:tr>
      <w:tr w:rsidR="00D7489C" w:rsidRPr="00AF70E9">
        <w:trPr>
          <w:trHeight w:val="239"/>
        </w:trPr>
        <w:tc>
          <w:tcPr>
            <w:tcW w:w="361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D7489C" w:rsidRPr="00AF70E9" w:rsidRDefault="00D7489C" w:rsidP="00D7489C">
            <w:pPr>
              <w:widowControl w:val="0"/>
              <w:autoSpaceDE w:val="0"/>
              <w:autoSpaceDN w:val="0"/>
              <w:adjustRightInd w:val="0"/>
              <w:rPr>
                <w:szCs w:val="28"/>
              </w:rPr>
            </w:pPr>
            <w:r w:rsidRPr="00AF70E9">
              <w:rPr>
                <w:b/>
                <w:bCs/>
                <w:color w:val="000000"/>
                <w:szCs w:val="28"/>
              </w:rPr>
              <w:t>Ответственный исполнитель подпрограммы 3 (соисполнитель программы)</w:t>
            </w:r>
          </w:p>
        </w:tc>
        <w:tc>
          <w:tcPr>
            <w:tcW w:w="54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D7489C" w:rsidRPr="00AF70E9" w:rsidRDefault="00D7489C" w:rsidP="00D7489C">
            <w:pPr>
              <w:widowControl w:val="0"/>
              <w:autoSpaceDE w:val="0"/>
              <w:autoSpaceDN w:val="0"/>
              <w:adjustRightInd w:val="0"/>
              <w:rPr>
                <w:szCs w:val="28"/>
              </w:rPr>
            </w:pPr>
            <w:r w:rsidRPr="00AF70E9">
              <w:rPr>
                <w:color w:val="000000"/>
                <w:szCs w:val="28"/>
              </w:rPr>
              <w:t>Министерство здравоохранения Карачаево-Черкесской Республики</w:t>
            </w:r>
          </w:p>
        </w:tc>
      </w:tr>
      <w:tr w:rsidR="00D7489C" w:rsidRPr="00AF70E9">
        <w:trPr>
          <w:trHeight w:val="239"/>
        </w:trPr>
        <w:tc>
          <w:tcPr>
            <w:tcW w:w="361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D7489C" w:rsidRPr="00AF70E9" w:rsidRDefault="00D7489C" w:rsidP="00D7489C">
            <w:pPr>
              <w:widowControl w:val="0"/>
              <w:autoSpaceDE w:val="0"/>
              <w:autoSpaceDN w:val="0"/>
              <w:adjustRightInd w:val="0"/>
              <w:rPr>
                <w:szCs w:val="28"/>
              </w:rPr>
            </w:pPr>
            <w:r w:rsidRPr="00AF70E9">
              <w:rPr>
                <w:b/>
                <w:bCs/>
                <w:color w:val="000000"/>
                <w:szCs w:val="28"/>
              </w:rPr>
              <w:t>Участники подпрограммы 3</w:t>
            </w:r>
          </w:p>
        </w:tc>
        <w:tc>
          <w:tcPr>
            <w:tcW w:w="54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D7489C" w:rsidRPr="00AF70E9" w:rsidRDefault="00D7489C" w:rsidP="00D7489C">
            <w:pPr>
              <w:widowControl w:val="0"/>
              <w:autoSpaceDE w:val="0"/>
              <w:autoSpaceDN w:val="0"/>
              <w:adjustRightInd w:val="0"/>
              <w:rPr>
                <w:szCs w:val="28"/>
              </w:rPr>
            </w:pPr>
            <w:r w:rsidRPr="00AF70E9">
              <w:rPr>
                <w:color w:val="000000"/>
                <w:szCs w:val="28"/>
              </w:rPr>
              <w:t>Отсутствуют</w:t>
            </w:r>
          </w:p>
        </w:tc>
      </w:tr>
      <w:tr w:rsidR="00D7489C" w:rsidRPr="00AF70E9">
        <w:trPr>
          <w:trHeight w:val="239"/>
        </w:trPr>
        <w:tc>
          <w:tcPr>
            <w:tcW w:w="361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D7489C" w:rsidRPr="00AF70E9" w:rsidRDefault="00D7489C" w:rsidP="00D7489C">
            <w:pPr>
              <w:widowControl w:val="0"/>
              <w:autoSpaceDE w:val="0"/>
              <w:autoSpaceDN w:val="0"/>
              <w:adjustRightInd w:val="0"/>
              <w:rPr>
                <w:szCs w:val="28"/>
              </w:rPr>
            </w:pPr>
            <w:r w:rsidRPr="00AF70E9">
              <w:rPr>
                <w:b/>
                <w:bCs/>
                <w:color w:val="000000"/>
                <w:szCs w:val="28"/>
              </w:rPr>
              <w:t>Цель подпрограммы 3</w:t>
            </w:r>
          </w:p>
        </w:tc>
        <w:tc>
          <w:tcPr>
            <w:tcW w:w="54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D7489C" w:rsidRPr="00AF70E9" w:rsidRDefault="00D7489C" w:rsidP="00D7489C">
            <w:pPr>
              <w:widowControl w:val="0"/>
              <w:autoSpaceDE w:val="0"/>
              <w:autoSpaceDN w:val="0"/>
              <w:adjustRightInd w:val="0"/>
              <w:rPr>
                <w:szCs w:val="28"/>
              </w:rPr>
            </w:pPr>
            <w:r w:rsidRPr="00AF70E9">
              <w:rPr>
                <w:color w:val="000000"/>
                <w:szCs w:val="28"/>
              </w:rPr>
              <w:t>Создание условий для удовлетворения потребности населения в медицинской помощи и профилактическом обслуживании, а также доступности медицинской помощи</w:t>
            </w:r>
          </w:p>
        </w:tc>
      </w:tr>
      <w:tr w:rsidR="00D7489C" w:rsidRPr="00AF70E9">
        <w:trPr>
          <w:trHeight w:val="239"/>
        </w:trPr>
        <w:tc>
          <w:tcPr>
            <w:tcW w:w="361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D7489C" w:rsidRPr="00AF70E9" w:rsidRDefault="00D7489C" w:rsidP="00D7489C">
            <w:pPr>
              <w:widowControl w:val="0"/>
              <w:autoSpaceDE w:val="0"/>
              <w:autoSpaceDN w:val="0"/>
              <w:adjustRightInd w:val="0"/>
              <w:rPr>
                <w:szCs w:val="28"/>
              </w:rPr>
            </w:pPr>
            <w:r w:rsidRPr="00AF70E9">
              <w:rPr>
                <w:b/>
                <w:bCs/>
                <w:color w:val="000000"/>
                <w:szCs w:val="28"/>
              </w:rPr>
              <w:t>Задачи подпрограммы 3</w:t>
            </w:r>
          </w:p>
        </w:tc>
        <w:tc>
          <w:tcPr>
            <w:tcW w:w="54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D7489C" w:rsidRPr="00AF70E9" w:rsidRDefault="00D7489C" w:rsidP="00D7489C">
            <w:pPr>
              <w:widowControl w:val="0"/>
              <w:autoSpaceDE w:val="0"/>
              <w:autoSpaceDN w:val="0"/>
              <w:adjustRightInd w:val="0"/>
              <w:rPr>
                <w:szCs w:val="28"/>
              </w:rPr>
            </w:pPr>
            <w:r w:rsidRPr="00AF70E9">
              <w:rPr>
                <w:color w:val="000000"/>
                <w:szCs w:val="28"/>
              </w:rPr>
              <w:t>Обеспечение совершенствования системы территориального планирования Карачаево-Черкесской Республики</w:t>
            </w:r>
          </w:p>
        </w:tc>
      </w:tr>
      <w:tr w:rsidR="00D7489C" w:rsidRPr="00AF70E9">
        <w:trPr>
          <w:trHeight w:val="239"/>
        </w:trPr>
        <w:tc>
          <w:tcPr>
            <w:tcW w:w="361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D7489C" w:rsidRPr="00AF70E9" w:rsidRDefault="00D7489C" w:rsidP="00D7489C">
            <w:pPr>
              <w:widowControl w:val="0"/>
              <w:autoSpaceDE w:val="0"/>
              <w:autoSpaceDN w:val="0"/>
              <w:adjustRightInd w:val="0"/>
              <w:rPr>
                <w:szCs w:val="28"/>
              </w:rPr>
            </w:pPr>
            <w:r w:rsidRPr="00AF70E9">
              <w:rPr>
                <w:b/>
                <w:bCs/>
                <w:color w:val="000000"/>
                <w:szCs w:val="28"/>
              </w:rPr>
              <w:t>Целевые показатели (индикаторы) подпрограммы3</w:t>
            </w:r>
          </w:p>
        </w:tc>
        <w:tc>
          <w:tcPr>
            <w:tcW w:w="54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D7489C" w:rsidRPr="00AF70E9" w:rsidRDefault="00D7489C" w:rsidP="00D7489C">
            <w:pPr>
              <w:widowControl w:val="0"/>
              <w:autoSpaceDE w:val="0"/>
              <w:autoSpaceDN w:val="0"/>
              <w:adjustRightInd w:val="0"/>
              <w:rPr>
                <w:szCs w:val="28"/>
              </w:rPr>
            </w:pPr>
            <w:r w:rsidRPr="00AF70E9">
              <w:rPr>
                <w:color w:val="000000"/>
                <w:szCs w:val="28"/>
              </w:rPr>
              <w:t>1. Обеспечение деятельности учреждений здравоохранения (в том числе укрепление материально-технической базы учреждений здравоохранения) (%):</w:t>
            </w:r>
            <w:r w:rsidRPr="00AF70E9">
              <w:rPr>
                <w:color w:val="000000"/>
                <w:szCs w:val="28"/>
              </w:rPr>
              <w:br/>
              <w:t>2019 год - 100</w:t>
            </w:r>
            <w:r w:rsidRPr="00AF70E9">
              <w:rPr>
                <w:color w:val="000000"/>
                <w:szCs w:val="28"/>
              </w:rPr>
              <w:br/>
              <w:t>2020 год - 100</w:t>
            </w:r>
            <w:r w:rsidRPr="00AF70E9">
              <w:rPr>
                <w:color w:val="000000"/>
                <w:szCs w:val="28"/>
              </w:rPr>
              <w:br/>
              <w:t>2021 год - 100</w:t>
            </w:r>
            <w:r w:rsidRPr="00AF70E9">
              <w:rPr>
                <w:color w:val="000000"/>
                <w:szCs w:val="28"/>
              </w:rPr>
              <w:br/>
              <w:t>2022 год - 100</w:t>
            </w:r>
            <w:r w:rsidRPr="00AF70E9">
              <w:rPr>
                <w:color w:val="000000"/>
                <w:szCs w:val="28"/>
              </w:rPr>
              <w:br/>
              <w:t>2023 год - 100</w:t>
            </w:r>
            <w:r w:rsidRPr="00AF70E9">
              <w:rPr>
                <w:color w:val="000000"/>
                <w:szCs w:val="28"/>
              </w:rPr>
              <w:br/>
              <w:t>2024 год - 100</w:t>
            </w:r>
            <w:r w:rsidRPr="00AF70E9">
              <w:rPr>
                <w:color w:val="000000"/>
                <w:szCs w:val="28"/>
              </w:rPr>
              <w:br/>
            </w:r>
          </w:p>
        </w:tc>
      </w:tr>
      <w:tr w:rsidR="00D7489C" w:rsidRPr="00AF70E9">
        <w:trPr>
          <w:trHeight w:val="239"/>
        </w:trPr>
        <w:tc>
          <w:tcPr>
            <w:tcW w:w="361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D7489C" w:rsidRPr="00AF70E9" w:rsidRDefault="00D7489C" w:rsidP="00D7489C">
            <w:pPr>
              <w:widowControl w:val="0"/>
              <w:autoSpaceDE w:val="0"/>
              <w:autoSpaceDN w:val="0"/>
              <w:adjustRightInd w:val="0"/>
              <w:rPr>
                <w:szCs w:val="28"/>
              </w:rPr>
            </w:pPr>
            <w:r w:rsidRPr="00AF70E9">
              <w:rPr>
                <w:b/>
                <w:bCs/>
                <w:color w:val="000000"/>
                <w:szCs w:val="28"/>
              </w:rPr>
              <w:t>Сроки реализации подпрограммы 3</w:t>
            </w:r>
          </w:p>
        </w:tc>
        <w:tc>
          <w:tcPr>
            <w:tcW w:w="54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D7489C" w:rsidRPr="00AF70E9" w:rsidRDefault="00D7489C" w:rsidP="00D7489C">
            <w:pPr>
              <w:widowControl w:val="0"/>
              <w:autoSpaceDE w:val="0"/>
              <w:autoSpaceDN w:val="0"/>
              <w:adjustRightInd w:val="0"/>
              <w:rPr>
                <w:szCs w:val="28"/>
              </w:rPr>
            </w:pPr>
            <w:r w:rsidRPr="00AF70E9">
              <w:rPr>
                <w:color w:val="000000"/>
                <w:szCs w:val="28"/>
              </w:rPr>
              <w:t>01.01.2019 - 31.12.2024</w:t>
            </w:r>
          </w:p>
        </w:tc>
      </w:tr>
      <w:tr w:rsidR="00142E03" w:rsidRPr="00AF70E9">
        <w:trPr>
          <w:trHeight w:val="239"/>
        </w:trPr>
        <w:tc>
          <w:tcPr>
            <w:tcW w:w="361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142E03" w:rsidRPr="00AF70E9" w:rsidRDefault="00142E03" w:rsidP="00142E03">
            <w:pPr>
              <w:widowControl w:val="0"/>
              <w:autoSpaceDE w:val="0"/>
              <w:autoSpaceDN w:val="0"/>
              <w:adjustRightInd w:val="0"/>
              <w:rPr>
                <w:szCs w:val="28"/>
              </w:rPr>
            </w:pPr>
            <w:r w:rsidRPr="00AF70E9">
              <w:rPr>
                <w:b/>
                <w:bCs/>
                <w:color w:val="000000"/>
                <w:szCs w:val="28"/>
              </w:rPr>
              <w:t>Объем финансового обеспечения подпрограммы 3</w:t>
            </w:r>
          </w:p>
        </w:tc>
        <w:tc>
          <w:tcPr>
            <w:tcW w:w="54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142E03" w:rsidRPr="00AF70E9" w:rsidRDefault="00142E03" w:rsidP="00142E03">
            <w:pPr>
              <w:widowControl w:val="0"/>
              <w:autoSpaceDE w:val="0"/>
              <w:autoSpaceDN w:val="0"/>
              <w:adjustRightInd w:val="0"/>
              <w:rPr>
                <w:szCs w:val="28"/>
              </w:rPr>
            </w:pPr>
            <w:r w:rsidRPr="00AF70E9">
              <w:rPr>
                <w:color w:val="000000"/>
                <w:szCs w:val="28"/>
              </w:rPr>
              <w:t>Объем финансового обеспечения подпрограммы 3 - 13573409,4 тыс. рублей , в том числе:</w:t>
            </w:r>
            <w:r w:rsidRPr="00AF70E9">
              <w:rPr>
                <w:color w:val="000000"/>
                <w:szCs w:val="28"/>
              </w:rPr>
              <w:br/>
              <w:t>2019 год - 2057285,9 тыс. рублей</w:t>
            </w:r>
            <w:r w:rsidRPr="00AF70E9">
              <w:rPr>
                <w:color w:val="000000"/>
                <w:szCs w:val="28"/>
              </w:rPr>
              <w:br/>
              <w:t>2020 год - 2192230,8 тыс. рублей</w:t>
            </w:r>
            <w:r w:rsidRPr="00AF70E9">
              <w:rPr>
                <w:color w:val="000000"/>
                <w:szCs w:val="28"/>
              </w:rPr>
              <w:br/>
              <w:t>2021 год - 2265696,4 тыс. рублей</w:t>
            </w:r>
            <w:r w:rsidRPr="00AF70E9">
              <w:rPr>
                <w:color w:val="000000"/>
                <w:szCs w:val="28"/>
              </w:rPr>
              <w:br/>
              <w:t>2022 год - 2262833,3 тыс. рублей</w:t>
            </w:r>
            <w:r w:rsidRPr="00AF70E9">
              <w:rPr>
                <w:color w:val="000000"/>
                <w:szCs w:val="28"/>
              </w:rPr>
              <w:br/>
              <w:t>2023 год - 2351507,8 тыс. рублей</w:t>
            </w:r>
            <w:r w:rsidRPr="00AF70E9">
              <w:rPr>
                <w:color w:val="000000"/>
                <w:szCs w:val="28"/>
              </w:rPr>
              <w:br/>
              <w:t>2024 год - 2443855,2 тыс. рублей</w:t>
            </w:r>
            <w:r w:rsidRPr="00AF70E9">
              <w:rPr>
                <w:color w:val="000000"/>
                <w:szCs w:val="28"/>
              </w:rPr>
              <w:br/>
              <w:t xml:space="preserve">за счет средств республиканского бюджета Карачаево-Черкесской Республики - 13573409,4 тыс. рублей, в том числе по </w:t>
            </w:r>
            <w:r w:rsidRPr="00AF70E9">
              <w:rPr>
                <w:color w:val="000000"/>
                <w:szCs w:val="28"/>
              </w:rPr>
              <w:lastRenderedPageBreak/>
              <w:t>годам:</w:t>
            </w:r>
            <w:r w:rsidRPr="00AF70E9">
              <w:rPr>
                <w:color w:val="000000"/>
                <w:szCs w:val="28"/>
              </w:rPr>
              <w:br/>
              <w:t>2019 год - 2057285,9 тыс. рублей</w:t>
            </w:r>
            <w:r w:rsidRPr="00AF70E9">
              <w:rPr>
                <w:color w:val="000000"/>
                <w:szCs w:val="28"/>
              </w:rPr>
              <w:br/>
              <w:t>2020 год - 2192230,8 тыс. рублей</w:t>
            </w:r>
            <w:r w:rsidRPr="00AF70E9">
              <w:rPr>
                <w:color w:val="000000"/>
                <w:szCs w:val="28"/>
              </w:rPr>
              <w:br/>
              <w:t>2021 год - 2265696,4 тыс. рублей</w:t>
            </w:r>
            <w:r w:rsidRPr="00AF70E9">
              <w:rPr>
                <w:color w:val="000000"/>
                <w:szCs w:val="28"/>
              </w:rPr>
              <w:br/>
              <w:t>2022 год - 2262833,3 тыс. рублей</w:t>
            </w:r>
            <w:r w:rsidRPr="00AF70E9">
              <w:rPr>
                <w:color w:val="000000"/>
                <w:szCs w:val="28"/>
              </w:rPr>
              <w:br/>
              <w:t>2023 год - 2351507,8 тыс. рублей</w:t>
            </w:r>
            <w:r w:rsidRPr="00AF70E9">
              <w:rPr>
                <w:color w:val="000000"/>
                <w:szCs w:val="28"/>
              </w:rPr>
              <w:br/>
              <w:t>2024 год - 2443855,2 тыс. рублей</w:t>
            </w:r>
          </w:p>
        </w:tc>
      </w:tr>
      <w:tr w:rsidR="00142E03" w:rsidRPr="00AF70E9">
        <w:trPr>
          <w:trHeight w:val="239"/>
        </w:trPr>
        <w:tc>
          <w:tcPr>
            <w:tcW w:w="361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142E03" w:rsidRPr="00AF70E9" w:rsidRDefault="00142E03" w:rsidP="00142E03">
            <w:pPr>
              <w:widowControl w:val="0"/>
              <w:autoSpaceDE w:val="0"/>
              <w:autoSpaceDN w:val="0"/>
              <w:adjustRightInd w:val="0"/>
              <w:rPr>
                <w:szCs w:val="28"/>
              </w:rPr>
            </w:pPr>
            <w:r w:rsidRPr="00AF70E9">
              <w:rPr>
                <w:b/>
                <w:bCs/>
                <w:color w:val="000000"/>
                <w:szCs w:val="28"/>
              </w:rPr>
              <w:lastRenderedPageBreak/>
              <w:t>Ожидаемые   результаты реализации подпрограммы 3</w:t>
            </w:r>
          </w:p>
        </w:tc>
        <w:tc>
          <w:tcPr>
            <w:tcW w:w="54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142E03" w:rsidRPr="00AF70E9" w:rsidRDefault="00142E03" w:rsidP="00142E03">
            <w:pPr>
              <w:widowControl w:val="0"/>
              <w:autoSpaceDE w:val="0"/>
              <w:autoSpaceDN w:val="0"/>
              <w:adjustRightInd w:val="0"/>
              <w:rPr>
                <w:szCs w:val="28"/>
              </w:rPr>
            </w:pPr>
            <w:r w:rsidRPr="00AF70E9">
              <w:rPr>
                <w:color w:val="000000"/>
                <w:szCs w:val="28"/>
              </w:rPr>
              <w:t>Обеспечение деятельности учреждений здравоохранения (в том числе укрепление материально-технической базы учреждений здравоохранения) 100 %</w:t>
            </w:r>
          </w:p>
        </w:tc>
      </w:tr>
    </w:tbl>
    <w:p w:rsidR="00AB2506" w:rsidRPr="00AF70E9" w:rsidRDefault="00AB2506" w:rsidP="00AB2506">
      <w:pPr>
        <w:widowControl w:val="0"/>
        <w:autoSpaceDE w:val="0"/>
        <w:autoSpaceDN w:val="0"/>
        <w:adjustRightInd w:val="0"/>
        <w:rPr>
          <w:szCs w:val="28"/>
        </w:rPr>
      </w:pPr>
    </w:p>
    <w:p w:rsidR="00AF67F8" w:rsidRPr="00AF70E9" w:rsidRDefault="00AF67F8" w:rsidP="00AB2506">
      <w:pPr>
        <w:widowControl w:val="0"/>
        <w:autoSpaceDE w:val="0"/>
        <w:autoSpaceDN w:val="0"/>
        <w:adjustRightInd w:val="0"/>
        <w:rPr>
          <w:szCs w:val="28"/>
        </w:rPr>
      </w:pPr>
    </w:p>
    <w:p w:rsidR="00AF67F8" w:rsidRPr="00AF70E9" w:rsidRDefault="00AF67F8" w:rsidP="00AB2506">
      <w:pPr>
        <w:widowControl w:val="0"/>
        <w:autoSpaceDE w:val="0"/>
        <w:autoSpaceDN w:val="0"/>
        <w:adjustRightInd w:val="0"/>
        <w:rPr>
          <w:szCs w:val="28"/>
        </w:rPr>
      </w:pPr>
    </w:p>
    <w:p w:rsidR="00AF67F8" w:rsidRPr="00AF70E9" w:rsidRDefault="00AF67F8" w:rsidP="00AB2506">
      <w:pPr>
        <w:widowControl w:val="0"/>
        <w:autoSpaceDE w:val="0"/>
        <w:autoSpaceDN w:val="0"/>
        <w:adjustRightInd w:val="0"/>
        <w:rPr>
          <w:szCs w:val="28"/>
        </w:rPr>
      </w:pPr>
    </w:p>
    <w:p w:rsidR="00AF67F8" w:rsidRPr="00AF70E9" w:rsidRDefault="00AF67F8" w:rsidP="00AB2506">
      <w:pPr>
        <w:widowControl w:val="0"/>
        <w:autoSpaceDE w:val="0"/>
        <w:autoSpaceDN w:val="0"/>
        <w:adjustRightInd w:val="0"/>
        <w:rPr>
          <w:szCs w:val="28"/>
        </w:rPr>
      </w:pPr>
    </w:p>
    <w:p w:rsidR="00AF67F8" w:rsidRPr="00AF70E9" w:rsidRDefault="00AF67F8" w:rsidP="00AB2506">
      <w:pPr>
        <w:widowControl w:val="0"/>
        <w:autoSpaceDE w:val="0"/>
        <w:autoSpaceDN w:val="0"/>
        <w:adjustRightInd w:val="0"/>
        <w:rPr>
          <w:szCs w:val="28"/>
        </w:rPr>
      </w:pPr>
    </w:p>
    <w:p w:rsidR="00AF67F8" w:rsidRPr="00AF70E9" w:rsidRDefault="00AF67F8" w:rsidP="00AB2506">
      <w:pPr>
        <w:widowControl w:val="0"/>
        <w:autoSpaceDE w:val="0"/>
        <w:autoSpaceDN w:val="0"/>
        <w:adjustRightInd w:val="0"/>
        <w:rPr>
          <w:szCs w:val="28"/>
        </w:rPr>
      </w:pPr>
    </w:p>
    <w:p w:rsidR="00AF67F8" w:rsidRPr="00AF70E9" w:rsidRDefault="00AF67F8" w:rsidP="00AB2506">
      <w:pPr>
        <w:widowControl w:val="0"/>
        <w:autoSpaceDE w:val="0"/>
        <w:autoSpaceDN w:val="0"/>
        <w:adjustRightInd w:val="0"/>
        <w:rPr>
          <w:szCs w:val="28"/>
        </w:rPr>
      </w:pPr>
    </w:p>
    <w:p w:rsidR="00AF67F8" w:rsidRPr="00AF70E9" w:rsidRDefault="00AF67F8" w:rsidP="00AB2506">
      <w:pPr>
        <w:widowControl w:val="0"/>
        <w:autoSpaceDE w:val="0"/>
        <w:autoSpaceDN w:val="0"/>
        <w:adjustRightInd w:val="0"/>
        <w:rPr>
          <w:szCs w:val="28"/>
        </w:rPr>
      </w:pPr>
    </w:p>
    <w:p w:rsidR="00AF67F8" w:rsidRPr="00AF70E9" w:rsidRDefault="00AF67F8" w:rsidP="00AB2506">
      <w:pPr>
        <w:widowControl w:val="0"/>
        <w:autoSpaceDE w:val="0"/>
        <w:autoSpaceDN w:val="0"/>
        <w:adjustRightInd w:val="0"/>
        <w:rPr>
          <w:szCs w:val="28"/>
        </w:rPr>
      </w:pPr>
    </w:p>
    <w:p w:rsidR="00AF67F8" w:rsidRPr="00AF70E9" w:rsidRDefault="00AF67F8" w:rsidP="00AB2506">
      <w:pPr>
        <w:widowControl w:val="0"/>
        <w:autoSpaceDE w:val="0"/>
        <w:autoSpaceDN w:val="0"/>
        <w:adjustRightInd w:val="0"/>
        <w:rPr>
          <w:szCs w:val="28"/>
        </w:rPr>
      </w:pPr>
    </w:p>
    <w:p w:rsidR="00AF67F8" w:rsidRPr="00AF70E9" w:rsidRDefault="00AF67F8" w:rsidP="00AB2506">
      <w:pPr>
        <w:widowControl w:val="0"/>
        <w:autoSpaceDE w:val="0"/>
        <w:autoSpaceDN w:val="0"/>
        <w:adjustRightInd w:val="0"/>
        <w:rPr>
          <w:szCs w:val="28"/>
        </w:rPr>
      </w:pPr>
    </w:p>
    <w:p w:rsidR="00AF67F8" w:rsidRPr="00AF70E9" w:rsidRDefault="00AF67F8" w:rsidP="00AB2506">
      <w:pPr>
        <w:widowControl w:val="0"/>
        <w:autoSpaceDE w:val="0"/>
        <w:autoSpaceDN w:val="0"/>
        <w:adjustRightInd w:val="0"/>
        <w:rPr>
          <w:szCs w:val="28"/>
        </w:rPr>
      </w:pPr>
    </w:p>
    <w:p w:rsidR="00AF67F8" w:rsidRPr="00AF70E9" w:rsidRDefault="00AF67F8" w:rsidP="00AB2506">
      <w:pPr>
        <w:widowControl w:val="0"/>
        <w:autoSpaceDE w:val="0"/>
        <w:autoSpaceDN w:val="0"/>
        <w:adjustRightInd w:val="0"/>
        <w:rPr>
          <w:szCs w:val="28"/>
        </w:rPr>
      </w:pPr>
    </w:p>
    <w:p w:rsidR="00AF67F8" w:rsidRPr="00AF70E9" w:rsidRDefault="00AF67F8" w:rsidP="00AB2506">
      <w:pPr>
        <w:widowControl w:val="0"/>
        <w:autoSpaceDE w:val="0"/>
        <w:autoSpaceDN w:val="0"/>
        <w:adjustRightInd w:val="0"/>
        <w:rPr>
          <w:szCs w:val="28"/>
        </w:rPr>
      </w:pPr>
    </w:p>
    <w:p w:rsidR="00AF67F8" w:rsidRPr="00AF70E9" w:rsidRDefault="00AF67F8" w:rsidP="00AB2506">
      <w:pPr>
        <w:widowControl w:val="0"/>
        <w:autoSpaceDE w:val="0"/>
        <w:autoSpaceDN w:val="0"/>
        <w:adjustRightInd w:val="0"/>
        <w:rPr>
          <w:szCs w:val="28"/>
        </w:rPr>
      </w:pPr>
    </w:p>
    <w:p w:rsidR="00AF67F8" w:rsidRPr="00AF70E9" w:rsidRDefault="00AF67F8" w:rsidP="00AB2506">
      <w:pPr>
        <w:widowControl w:val="0"/>
        <w:autoSpaceDE w:val="0"/>
        <w:autoSpaceDN w:val="0"/>
        <w:adjustRightInd w:val="0"/>
        <w:rPr>
          <w:szCs w:val="28"/>
        </w:rPr>
      </w:pPr>
    </w:p>
    <w:p w:rsidR="00AF67F8" w:rsidRPr="00AF70E9" w:rsidRDefault="00AF67F8" w:rsidP="00AB2506">
      <w:pPr>
        <w:widowControl w:val="0"/>
        <w:autoSpaceDE w:val="0"/>
        <w:autoSpaceDN w:val="0"/>
        <w:adjustRightInd w:val="0"/>
        <w:rPr>
          <w:szCs w:val="28"/>
        </w:rPr>
      </w:pPr>
    </w:p>
    <w:p w:rsidR="00AF67F8" w:rsidRPr="00AF70E9" w:rsidRDefault="00AF67F8" w:rsidP="00AB2506">
      <w:pPr>
        <w:widowControl w:val="0"/>
        <w:autoSpaceDE w:val="0"/>
        <w:autoSpaceDN w:val="0"/>
        <w:adjustRightInd w:val="0"/>
        <w:rPr>
          <w:szCs w:val="28"/>
        </w:rPr>
      </w:pPr>
    </w:p>
    <w:p w:rsidR="00AF67F8" w:rsidRPr="00AF70E9" w:rsidRDefault="00AF67F8" w:rsidP="00AB2506">
      <w:pPr>
        <w:widowControl w:val="0"/>
        <w:autoSpaceDE w:val="0"/>
        <w:autoSpaceDN w:val="0"/>
        <w:adjustRightInd w:val="0"/>
        <w:rPr>
          <w:szCs w:val="28"/>
        </w:rPr>
      </w:pPr>
    </w:p>
    <w:p w:rsidR="00AF67F8" w:rsidRPr="00AF70E9" w:rsidRDefault="00AF67F8" w:rsidP="00AB2506">
      <w:pPr>
        <w:widowControl w:val="0"/>
        <w:autoSpaceDE w:val="0"/>
        <w:autoSpaceDN w:val="0"/>
        <w:adjustRightInd w:val="0"/>
        <w:rPr>
          <w:szCs w:val="28"/>
        </w:rPr>
      </w:pPr>
    </w:p>
    <w:p w:rsidR="00AF67F8" w:rsidRPr="00AF70E9" w:rsidRDefault="00AF67F8" w:rsidP="00AB2506">
      <w:pPr>
        <w:widowControl w:val="0"/>
        <w:autoSpaceDE w:val="0"/>
        <w:autoSpaceDN w:val="0"/>
        <w:adjustRightInd w:val="0"/>
        <w:rPr>
          <w:szCs w:val="28"/>
        </w:rPr>
      </w:pPr>
    </w:p>
    <w:p w:rsidR="00AF67F8" w:rsidRPr="00AF70E9" w:rsidRDefault="00AF67F8" w:rsidP="00AB2506">
      <w:pPr>
        <w:widowControl w:val="0"/>
        <w:autoSpaceDE w:val="0"/>
        <w:autoSpaceDN w:val="0"/>
        <w:adjustRightInd w:val="0"/>
        <w:rPr>
          <w:szCs w:val="28"/>
        </w:rPr>
      </w:pPr>
    </w:p>
    <w:p w:rsidR="00AF67F8" w:rsidRPr="00AF70E9" w:rsidRDefault="00AF67F8" w:rsidP="00AB2506">
      <w:pPr>
        <w:widowControl w:val="0"/>
        <w:autoSpaceDE w:val="0"/>
        <w:autoSpaceDN w:val="0"/>
        <w:adjustRightInd w:val="0"/>
        <w:rPr>
          <w:szCs w:val="28"/>
        </w:rPr>
      </w:pPr>
    </w:p>
    <w:p w:rsidR="00AF67F8" w:rsidRPr="00AF70E9" w:rsidRDefault="00AF67F8" w:rsidP="00AB2506">
      <w:pPr>
        <w:widowControl w:val="0"/>
        <w:autoSpaceDE w:val="0"/>
        <w:autoSpaceDN w:val="0"/>
        <w:adjustRightInd w:val="0"/>
        <w:rPr>
          <w:szCs w:val="28"/>
        </w:rPr>
      </w:pPr>
    </w:p>
    <w:p w:rsidR="00AF67F8" w:rsidRPr="00AF70E9" w:rsidRDefault="00AF67F8" w:rsidP="00AB2506">
      <w:pPr>
        <w:widowControl w:val="0"/>
        <w:autoSpaceDE w:val="0"/>
        <w:autoSpaceDN w:val="0"/>
        <w:adjustRightInd w:val="0"/>
        <w:rPr>
          <w:szCs w:val="28"/>
        </w:rPr>
      </w:pPr>
    </w:p>
    <w:p w:rsidR="00AF67F8" w:rsidRPr="00AF70E9" w:rsidRDefault="00AF67F8" w:rsidP="00AB2506">
      <w:pPr>
        <w:widowControl w:val="0"/>
        <w:autoSpaceDE w:val="0"/>
        <w:autoSpaceDN w:val="0"/>
        <w:adjustRightInd w:val="0"/>
        <w:rPr>
          <w:szCs w:val="28"/>
        </w:rPr>
      </w:pPr>
    </w:p>
    <w:p w:rsidR="00AF67F8" w:rsidRPr="00AF70E9" w:rsidRDefault="00AF67F8" w:rsidP="00AB2506">
      <w:pPr>
        <w:widowControl w:val="0"/>
        <w:autoSpaceDE w:val="0"/>
        <w:autoSpaceDN w:val="0"/>
        <w:adjustRightInd w:val="0"/>
        <w:rPr>
          <w:szCs w:val="28"/>
        </w:rPr>
      </w:pPr>
    </w:p>
    <w:p w:rsidR="00AF67F8" w:rsidRPr="00AF70E9" w:rsidRDefault="00AF67F8" w:rsidP="00AB2506">
      <w:pPr>
        <w:widowControl w:val="0"/>
        <w:autoSpaceDE w:val="0"/>
        <w:autoSpaceDN w:val="0"/>
        <w:adjustRightInd w:val="0"/>
        <w:rPr>
          <w:szCs w:val="28"/>
        </w:rPr>
      </w:pPr>
    </w:p>
    <w:p w:rsidR="00AF67F8" w:rsidRPr="00AF70E9" w:rsidRDefault="00AF67F8" w:rsidP="00AB2506">
      <w:pPr>
        <w:widowControl w:val="0"/>
        <w:autoSpaceDE w:val="0"/>
        <w:autoSpaceDN w:val="0"/>
        <w:adjustRightInd w:val="0"/>
        <w:rPr>
          <w:szCs w:val="28"/>
        </w:rPr>
      </w:pPr>
    </w:p>
    <w:p w:rsidR="00AF67F8" w:rsidRPr="00AF70E9" w:rsidRDefault="00AF67F8" w:rsidP="00AB2506">
      <w:pPr>
        <w:widowControl w:val="0"/>
        <w:autoSpaceDE w:val="0"/>
        <w:autoSpaceDN w:val="0"/>
        <w:adjustRightInd w:val="0"/>
        <w:rPr>
          <w:szCs w:val="28"/>
        </w:rPr>
      </w:pPr>
    </w:p>
    <w:p w:rsidR="00AF67F8" w:rsidRPr="00AF70E9" w:rsidRDefault="00AF67F8" w:rsidP="00AB2506">
      <w:pPr>
        <w:widowControl w:val="0"/>
        <w:autoSpaceDE w:val="0"/>
        <w:autoSpaceDN w:val="0"/>
        <w:adjustRightInd w:val="0"/>
        <w:rPr>
          <w:szCs w:val="28"/>
        </w:rPr>
      </w:pPr>
    </w:p>
    <w:p w:rsidR="00AF67F8" w:rsidRPr="00AF70E9" w:rsidRDefault="00AF67F8" w:rsidP="00AB2506">
      <w:pPr>
        <w:widowControl w:val="0"/>
        <w:autoSpaceDE w:val="0"/>
        <w:autoSpaceDN w:val="0"/>
        <w:adjustRightInd w:val="0"/>
        <w:rPr>
          <w:szCs w:val="28"/>
        </w:rPr>
      </w:pPr>
    </w:p>
    <w:p w:rsidR="00AF67F8" w:rsidRPr="00AF70E9" w:rsidRDefault="00AF67F8" w:rsidP="00AB2506">
      <w:pPr>
        <w:widowControl w:val="0"/>
        <w:autoSpaceDE w:val="0"/>
        <w:autoSpaceDN w:val="0"/>
        <w:adjustRightInd w:val="0"/>
        <w:rPr>
          <w:szCs w:val="28"/>
        </w:rPr>
      </w:pPr>
    </w:p>
    <w:p w:rsidR="00AF67F8" w:rsidRPr="00AF70E9" w:rsidRDefault="00AF67F8" w:rsidP="00AB2506">
      <w:pPr>
        <w:widowControl w:val="0"/>
        <w:autoSpaceDE w:val="0"/>
        <w:autoSpaceDN w:val="0"/>
        <w:adjustRightInd w:val="0"/>
        <w:rPr>
          <w:szCs w:val="28"/>
        </w:rPr>
      </w:pPr>
    </w:p>
    <w:tbl>
      <w:tblPr>
        <w:tblW w:w="0" w:type="auto"/>
        <w:tblInd w:w="-108" w:type="dxa"/>
        <w:tblLayout w:type="fixed"/>
        <w:tblLook w:val="0000" w:firstRow="0" w:lastRow="0" w:firstColumn="0" w:lastColumn="0" w:noHBand="0" w:noVBand="0"/>
      </w:tblPr>
      <w:tblGrid>
        <w:gridCol w:w="3616"/>
        <w:gridCol w:w="5407"/>
      </w:tblGrid>
      <w:tr w:rsidR="00AB2506" w:rsidRPr="00AF70E9">
        <w:trPr>
          <w:trHeight w:val="288"/>
        </w:trPr>
        <w:tc>
          <w:tcPr>
            <w:tcW w:w="9023" w:type="dxa"/>
            <w:gridSpan w:val="2"/>
            <w:tcMar>
              <w:top w:w="0" w:type="dxa"/>
              <w:left w:w="0" w:type="dxa"/>
              <w:bottom w:w="0" w:type="dxa"/>
              <w:right w:w="0" w:type="dxa"/>
            </w:tcMar>
          </w:tcPr>
          <w:p w:rsidR="00AB2506" w:rsidRPr="00AF70E9" w:rsidRDefault="00AB2506" w:rsidP="00712720">
            <w:pPr>
              <w:widowControl w:val="0"/>
              <w:autoSpaceDE w:val="0"/>
              <w:autoSpaceDN w:val="0"/>
              <w:adjustRightInd w:val="0"/>
              <w:jc w:val="center"/>
              <w:rPr>
                <w:szCs w:val="28"/>
              </w:rPr>
            </w:pPr>
            <w:r w:rsidRPr="00AF70E9">
              <w:rPr>
                <w:b/>
                <w:bCs/>
                <w:szCs w:val="28"/>
              </w:rPr>
              <w:lastRenderedPageBreak/>
              <w:t>ПАСПОРТ</w:t>
            </w:r>
          </w:p>
        </w:tc>
      </w:tr>
      <w:tr w:rsidR="00AB2506" w:rsidRPr="00AF70E9">
        <w:trPr>
          <w:trHeight w:val="288"/>
        </w:trPr>
        <w:tc>
          <w:tcPr>
            <w:tcW w:w="9023" w:type="dxa"/>
            <w:gridSpan w:val="2"/>
            <w:tcMar>
              <w:top w:w="0" w:type="dxa"/>
              <w:left w:w="0" w:type="dxa"/>
              <w:bottom w:w="0" w:type="dxa"/>
              <w:right w:w="0" w:type="dxa"/>
            </w:tcMar>
          </w:tcPr>
          <w:p w:rsidR="00142E03" w:rsidRPr="00AF70E9" w:rsidRDefault="00AB2506" w:rsidP="00AF70E9">
            <w:pPr>
              <w:widowControl w:val="0"/>
              <w:autoSpaceDE w:val="0"/>
              <w:autoSpaceDN w:val="0"/>
              <w:adjustRightInd w:val="0"/>
              <w:jc w:val="center"/>
              <w:rPr>
                <w:szCs w:val="28"/>
              </w:rPr>
            </w:pPr>
            <w:r w:rsidRPr="00AF70E9">
              <w:rPr>
                <w:szCs w:val="28"/>
              </w:rPr>
              <w:t>подпрограммы 4 «Развитие медицинской реабилитации и санаторно-курортного лечения, паллиативной медицинской помощи,</w:t>
            </w:r>
            <w:r w:rsidR="00764A88" w:rsidRPr="00AF70E9">
              <w:rPr>
                <w:szCs w:val="28"/>
              </w:rPr>
              <w:t xml:space="preserve"> </w:t>
            </w:r>
            <w:r w:rsidRPr="00AF70E9">
              <w:rPr>
                <w:szCs w:val="28"/>
              </w:rPr>
              <w:t>в том числе детей» (далее - подпрограмма 4)</w:t>
            </w:r>
          </w:p>
        </w:tc>
      </w:tr>
      <w:tr w:rsidR="00773A5A" w:rsidRPr="00AF70E9">
        <w:trPr>
          <w:trHeight w:val="239"/>
        </w:trPr>
        <w:tc>
          <w:tcPr>
            <w:tcW w:w="361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773A5A" w:rsidRPr="00AF70E9" w:rsidRDefault="00773A5A" w:rsidP="00773A5A">
            <w:pPr>
              <w:widowControl w:val="0"/>
              <w:autoSpaceDE w:val="0"/>
              <w:autoSpaceDN w:val="0"/>
              <w:adjustRightInd w:val="0"/>
              <w:rPr>
                <w:szCs w:val="28"/>
              </w:rPr>
            </w:pPr>
            <w:r w:rsidRPr="00AF70E9">
              <w:rPr>
                <w:b/>
                <w:bCs/>
                <w:color w:val="000000"/>
                <w:szCs w:val="28"/>
              </w:rPr>
              <w:t>Наименование подпрограммы 4</w:t>
            </w:r>
          </w:p>
        </w:tc>
        <w:tc>
          <w:tcPr>
            <w:tcW w:w="54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773A5A" w:rsidRPr="00AF70E9" w:rsidRDefault="00773A5A" w:rsidP="00773A5A">
            <w:pPr>
              <w:widowControl w:val="0"/>
              <w:autoSpaceDE w:val="0"/>
              <w:autoSpaceDN w:val="0"/>
              <w:adjustRightInd w:val="0"/>
              <w:rPr>
                <w:szCs w:val="28"/>
              </w:rPr>
            </w:pPr>
            <w:r w:rsidRPr="00AF70E9">
              <w:rPr>
                <w:color w:val="000000"/>
                <w:szCs w:val="28"/>
              </w:rPr>
              <w:t>«Развитие медицинской реабилитации и санаторно-курортного лечения, паллиативной медицинской помощи,</w:t>
            </w:r>
            <w:r w:rsidR="00764A88" w:rsidRPr="00AF70E9">
              <w:rPr>
                <w:color w:val="000000"/>
                <w:szCs w:val="28"/>
              </w:rPr>
              <w:t xml:space="preserve"> </w:t>
            </w:r>
            <w:r w:rsidRPr="00AF70E9">
              <w:rPr>
                <w:color w:val="000000"/>
                <w:szCs w:val="28"/>
              </w:rPr>
              <w:t>в том числе детей»</w:t>
            </w:r>
          </w:p>
        </w:tc>
      </w:tr>
      <w:tr w:rsidR="00773A5A" w:rsidRPr="00AF70E9">
        <w:trPr>
          <w:trHeight w:val="239"/>
        </w:trPr>
        <w:tc>
          <w:tcPr>
            <w:tcW w:w="361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773A5A" w:rsidRPr="00AF70E9" w:rsidRDefault="00773A5A" w:rsidP="00773A5A">
            <w:pPr>
              <w:widowControl w:val="0"/>
              <w:autoSpaceDE w:val="0"/>
              <w:autoSpaceDN w:val="0"/>
              <w:adjustRightInd w:val="0"/>
              <w:rPr>
                <w:szCs w:val="28"/>
              </w:rPr>
            </w:pPr>
            <w:r w:rsidRPr="00AF70E9">
              <w:rPr>
                <w:b/>
                <w:bCs/>
                <w:color w:val="000000"/>
                <w:szCs w:val="28"/>
              </w:rPr>
              <w:t>Ответственный исполнитель подпрограммы 4 (соисполнитель программы)</w:t>
            </w:r>
          </w:p>
        </w:tc>
        <w:tc>
          <w:tcPr>
            <w:tcW w:w="54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773A5A" w:rsidRPr="00AF70E9" w:rsidRDefault="00773A5A" w:rsidP="00773A5A">
            <w:pPr>
              <w:widowControl w:val="0"/>
              <w:autoSpaceDE w:val="0"/>
              <w:autoSpaceDN w:val="0"/>
              <w:adjustRightInd w:val="0"/>
              <w:rPr>
                <w:szCs w:val="28"/>
              </w:rPr>
            </w:pPr>
            <w:r w:rsidRPr="00AF70E9">
              <w:rPr>
                <w:color w:val="000000"/>
                <w:szCs w:val="28"/>
              </w:rPr>
              <w:t>Министерство здравоохранения Карачаево-Черкесской Республики</w:t>
            </w:r>
          </w:p>
        </w:tc>
      </w:tr>
      <w:tr w:rsidR="00773A5A" w:rsidRPr="00AF70E9">
        <w:trPr>
          <w:trHeight w:val="239"/>
        </w:trPr>
        <w:tc>
          <w:tcPr>
            <w:tcW w:w="361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773A5A" w:rsidRPr="00AF70E9" w:rsidRDefault="00773A5A" w:rsidP="00773A5A">
            <w:pPr>
              <w:widowControl w:val="0"/>
              <w:autoSpaceDE w:val="0"/>
              <w:autoSpaceDN w:val="0"/>
              <w:adjustRightInd w:val="0"/>
              <w:rPr>
                <w:szCs w:val="28"/>
              </w:rPr>
            </w:pPr>
            <w:r w:rsidRPr="00AF70E9">
              <w:rPr>
                <w:b/>
                <w:bCs/>
                <w:color w:val="000000"/>
                <w:szCs w:val="28"/>
              </w:rPr>
              <w:t>Участники подпрограммы 4</w:t>
            </w:r>
          </w:p>
        </w:tc>
        <w:tc>
          <w:tcPr>
            <w:tcW w:w="54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773A5A" w:rsidRPr="00AF70E9" w:rsidRDefault="00773A5A" w:rsidP="00773A5A">
            <w:pPr>
              <w:widowControl w:val="0"/>
              <w:autoSpaceDE w:val="0"/>
              <w:autoSpaceDN w:val="0"/>
              <w:adjustRightInd w:val="0"/>
              <w:rPr>
                <w:szCs w:val="28"/>
              </w:rPr>
            </w:pPr>
            <w:r w:rsidRPr="00AF70E9">
              <w:rPr>
                <w:color w:val="000000"/>
                <w:szCs w:val="28"/>
              </w:rPr>
              <w:t>Отсутствуют</w:t>
            </w:r>
          </w:p>
        </w:tc>
      </w:tr>
      <w:tr w:rsidR="00773A5A" w:rsidRPr="00AF70E9">
        <w:trPr>
          <w:trHeight w:val="239"/>
        </w:trPr>
        <w:tc>
          <w:tcPr>
            <w:tcW w:w="361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773A5A" w:rsidRPr="00AF70E9" w:rsidRDefault="00773A5A" w:rsidP="00773A5A">
            <w:pPr>
              <w:widowControl w:val="0"/>
              <w:autoSpaceDE w:val="0"/>
              <w:autoSpaceDN w:val="0"/>
              <w:adjustRightInd w:val="0"/>
              <w:rPr>
                <w:szCs w:val="28"/>
              </w:rPr>
            </w:pPr>
            <w:r w:rsidRPr="00AF70E9">
              <w:rPr>
                <w:b/>
                <w:bCs/>
                <w:color w:val="000000"/>
                <w:szCs w:val="28"/>
              </w:rPr>
              <w:t>Цель подпрограммы 4</w:t>
            </w:r>
          </w:p>
        </w:tc>
        <w:tc>
          <w:tcPr>
            <w:tcW w:w="54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773A5A" w:rsidRPr="00AF70E9" w:rsidRDefault="00773A5A" w:rsidP="00773A5A">
            <w:pPr>
              <w:widowControl w:val="0"/>
              <w:autoSpaceDE w:val="0"/>
              <w:autoSpaceDN w:val="0"/>
              <w:adjustRightInd w:val="0"/>
              <w:rPr>
                <w:szCs w:val="28"/>
              </w:rPr>
            </w:pPr>
            <w:r w:rsidRPr="00AF70E9">
              <w:rPr>
                <w:color w:val="000000"/>
                <w:szCs w:val="28"/>
              </w:rPr>
              <w:t>Увеличение продолжительности активного периода жизни населения Карачаево-Черкесской Республики</w:t>
            </w:r>
          </w:p>
        </w:tc>
      </w:tr>
      <w:tr w:rsidR="00773A5A" w:rsidRPr="00AF70E9">
        <w:trPr>
          <w:trHeight w:val="239"/>
        </w:trPr>
        <w:tc>
          <w:tcPr>
            <w:tcW w:w="361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773A5A" w:rsidRPr="00AF70E9" w:rsidRDefault="00773A5A" w:rsidP="00773A5A">
            <w:pPr>
              <w:widowControl w:val="0"/>
              <w:autoSpaceDE w:val="0"/>
              <w:autoSpaceDN w:val="0"/>
              <w:adjustRightInd w:val="0"/>
              <w:rPr>
                <w:szCs w:val="28"/>
              </w:rPr>
            </w:pPr>
            <w:r w:rsidRPr="00AF70E9">
              <w:rPr>
                <w:b/>
                <w:bCs/>
                <w:color w:val="000000"/>
                <w:szCs w:val="28"/>
              </w:rPr>
              <w:t>Задачи подпрограммы 4</w:t>
            </w:r>
          </w:p>
        </w:tc>
        <w:tc>
          <w:tcPr>
            <w:tcW w:w="54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773A5A" w:rsidRPr="00AF70E9" w:rsidRDefault="00773A5A" w:rsidP="00773A5A">
            <w:pPr>
              <w:widowControl w:val="0"/>
              <w:autoSpaceDE w:val="0"/>
              <w:autoSpaceDN w:val="0"/>
              <w:adjustRightInd w:val="0"/>
              <w:rPr>
                <w:szCs w:val="28"/>
              </w:rPr>
            </w:pPr>
            <w:r w:rsidRPr="00AF70E9">
              <w:rPr>
                <w:color w:val="000000"/>
                <w:szCs w:val="28"/>
              </w:rPr>
              <w:t>1. Обеспечение оказания паллиативной медицинской помощи взрослым и детям.</w:t>
            </w:r>
            <w:r w:rsidRPr="00AF70E9">
              <w:rPr>
                <w:color w:val="000000"/>
                <w:szCs w:val="28"/>
              </w:rPr>
              <w:br/>
              <w:t>2. Обеспечение развития медицинской реабилитации.</w:t>
            </w:r>
            <w:r w:rsidRPr="00AF70E9">
              <w:rPr>
                <w:color w:val="000000"/>
                <w:szCs w:val="28"/>
              </w:rPr>
              <w:br/>
              <w:t>3. Обеспечение развития санаторно-курортного лечения</w:t>
            </w:r>
          </w:p>
        </w:tc>
      </w:tr>
      <w:tr w:rsidR="00773A5A" w:rsidRPr="00AF70E9">
        <w:trPr>
          <w:trHeight w:val="239"/>
        </w:trPr>
        <w:tc>
          <w:tcPr>
            <w:tcW w:w="361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773A5A" w:rsidRPr="00AF70E9" w:rsidRDefault="00773A5A" w:rsidP="00773A5A">
            <w:pPr>
              <w:widowControl w:val="0"/>
              <w:autoSpaceDE w:val="0"/>
              <w:autoSpaceDN w:val="0"/>
              <w:adjustRightInd w:val="0"/>
              <w:rPr>
                <w:szCs w:val="28"/>
              </w:rPr>
            </w:pPr>
            <w:r w:rsidRPr="00AF70E9">
              <w:rPr>
                <w:b/>
                <w:bCs/>
                <w:color w:val="000000"/>
                <w:szCs w:val="28"/>
              </w:rPr>
              <w:t>Целевые показатели (индикаторы) подпрограммы4</w:t>
            </w:r>
          </w:p>
        </w:tc>
        <w:tc>
          <w:tcPr>
            <w:tcW w:w="54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773A5A" w:rsidRPr="00AF70E9" w:rsidRDefault="00773A5A" w:rsidP="00773A5A">
            <w:pPr>
              <w:widowControl w:val="0"/>
              <w:autoSpaceDE w:val="0"/>
              <w:autoSpaceDN w:val="0"/>
              <w:adjustRightInd w:val="0"/>
              <w:rPr>
                <w:szCs w:val="28"/>
              </w:rPr>
            </w:pPr>
            <w:r w:rsidRPr="00AF70E9">
              <w:rPr>
                <w:color w:val="000000"/>
                <w:szCs w:val="28"/>
              </w:rPr>
              <w:t>1. Доступность санаторно-курортного лечения для пациентов (%):</w:t>
            </w:r>
            <w:r w:rsidRPr="00AF70E9">
              <w:rPr>
                <w:color w:val="000000"/>
                <w:szCs w:val="28"/>
              </w:rPr>
              <w:br/>
              <w:t>2019 год - 27</w:t>
            </w:r>
            <w:r w:rsidRPr="00AF70E9">
              <w:rPr>
                <w:color w:val="000000"/>
                <w:szCs w:val="28"/>
              </w:rPr>
              <w:br/>
              <w:t>2020 год - 27,5</w:t>
            </w:r>
            <w:r w:rsidRPr="00AF70E9">
              <w:rPr>
                <w:color w:val="000000"/>
                <w:szCs w:val="28"/>
              </w:rPr>
              <w:br/>
              <w:t>2021 год - 28</w:t>
            </w:r>
            <w:r w:rsidRPr="00AF70E9">
              <w:rPr>
                <w:color w:val="000000"/>
                <w:szCs w:val="28"/>
              </w:rPr>
              <w:br/>
              <w:t>2022 год - 100</w:t>
            </w:r>
            <w:r w:rsidRPr="00AF70E9">
              <w:rPr>
                <w:color w:val="000000"/>
                <w:szCs w:val="28"/>
              </w:rPr>
              <w:br/>
              <w:t>2023 год - 100</w:t>
            </w:r>
            <w:r w:rsidRPr="00AF70E9">
              <w:rPr>
                <w:color w:val="000000"/>
                <w:szCs w:val="28"/>
              </w:rPr>
              <w:br/>
              <w:t>2024 год - 100</w:t>
            </w:r>
            <w:r w:rsidRPr="00AF70E9">
              <w:rPr>
                <w:color w:val="000000"/>
                <w:szCs w:val="28"/>
              </w:rPr>
              <w:br/>
              <w:t>2. Охват реабилитационной медицинской помощью детей-инвалидов от числа нуждающихся согласно ИПРА (%):</w:t>
            </w:r>
            <w:r w:rsidRPr="00AF70E9">
              <w:rPr>
                <w:color w:val="000000"/>
                <w:szCs w:val="28"/>
              </w:rPr>
              <w:br/>
              <w:t>2019 год - 85</w:t>
            </w:r>
            <w:r w:rsidRPr="00AF70E9">
              <w:rPr>
                <w:color w:val="000000"/>
                <w:szCs w:val="28"/>
              </w:rPr>
              <w:br/>
              <w:t>2020 год - 85,5</w:t>
            </w:r>
            <w:r w:rsidRPr="00AF70E9">
              <w:rPr>
                <w:color w:val="000000"/>
                <w:szCs w:val="28"/>
              </w:rPr>
              <w:br/>
              <w:t>2021 год - 86</w:t>
            </w:r>
            <w:r w:rsidRPr="00AF70E9">
              <w:rPr>
                <w:color w:val="000000"/>
                <w:szCs w:val="28"/>
              </w:rPr>
              <w:br/>
              <w:t>2022 год - 86,5</w:t>
            </w:r>
            <w:r w:rsidRPr="00AF70E9">
              <w:rPr>
                <w:color w:val="000000"/>
                <w:szCs w:val="28"/>
              </w:rPr>
              <w:br/>
              <w:t>2023 год - 87</w:t>
            </w:r>
            <w:r w:rsidRPr="00AF70E9">
              <w:rPr>
                <w:color w:val="000000"/>
                <w:szCs w:val="28"/>
              </w:rPr>
              <w:br/>
              <w:t>2024 год - 88</w:t>
            </w:r>
            <w:r w:rsidRPr="00AF70E9">
              <w:rPr>
                <w:color w:val="000000"/>
                <w:szCs w:val="28"/>
              </w:rPr>
              <w:br/>
              <w:t>3. Охват реабилитационной медицинской помощью, от числа нуждающихся после оказания специализированной медицинской помощи (%):</w:t>
            </w:r>
            <w:r w:rsidRPr="00AF70E9">
              <w:rPr>
                <w:color w:val="000000"/>
                <w:szCs w:val="28"/>
              </w:rPr>
              <w:br/>
            </w:r>
            <w:r w:rsidRPr="00AF70E9">
              <w:rPr>
                <w:color w:val="000000"/>
                <w:szCs w:val="28"/>
              </w:rPr>
              <w:lastRenderedPageBreak/>
              <w:t>2019 год - 100</w:t>
            </w:r>
            <w:r w:rsidRPr="00AF70E9">
              <w:rPr>
                <w:color w:val="000000"/>
                <w:szCs w:val="28"/>
              </w:rPr>
              <w:br/>
              <w:t>2020 год - 100</w:t>
            </w:r>
            <w:r w:rsidRPr="00AF70E9">
              <w:rPr>
                <w:color w:val="000000"/>
                <w:szCs w:val="28"/>
              </w:rPr>
              <w:br/>
              <w:t>2021 год - 100</w:t>
            </w:r>
            <w:r w:rsidRPr="00AF70E9">
              <w:rPr>
                <w:color w:val="000000"/>
                <w:szCs w:val="28"/>
              </w:rPr>
              <w:br/>
              <w:t>2022 год - 100</w:t>
            </w:r>
            <w:r w:rsidRPr="00AF70E9">
              <w:rPr>
                <w:color w:val="000000"/>
                <w:szCs w:val="28"/>
              </w:rPr>
              <w:br/>
              <w:t>2023 год - 100</w:t>
            </w:r>
            <w:r w:rsidRPr="00AF70E9">
              <w:rPr>
                <w:color w:val="000000"/>
                <w:szCs w:val="28"/>
              </w:rPr>
              <w:br/>
              <w:t>2024 год - 100</w:t>
            </w:r>
            <w:r w:rsidRPr="00AF70E9">
              <w:rPr>
                <w:color w:val="000000"/>
                <w:szCs w:val="28"/>
              </w:rPr>
              <w:br/>
              <w:t>4. Охват санаторно-курортным лечением пациентов от числа нуждающихся по медицинским показаниям в государственных санаторно-курортных организаци</w:t>
            </w:r>
            <w:r w:rsidR="00764A88" w:rsidRPr="00AF70E9">
              <w:rPr>
                <w:color w:val="000000"/>
                <w:szCs w:val="28"/>
              </w:rPr>
              <w:t>я</w:t>
            </w:r>
            <w:r w:rsidRPr="00AF70E9">
              <w:rPr>
                <w:color w:val="000000"/>
                <w:szCs w:val="28"/>
              </w:rPr>
              <w:t>х системы Минздрава РФ (%):</w:t>
            </w:r>
            <w:r w:rsidRPr="00AF70E9">
              <w:rPr>
                <w:color w:val="000000"/>
                <w:szCs w:val="28"/>
              </w:rPr>
              <w:br/>
              <w:t>2019 год - 20,2</w:t>
            </w:r>
            <w:r w:rsidRPr="00AF70E9">
              <w:rPr>
                <w:color w:val="000000"/>
                <w:szCs w:val="28"/>
              </w:rPr>
              <w:br/>
              <w:t>2020 год - 20,5</w:t>
            </w:r>
            <w:r w:rsidRPr="00AF70E9">
              <w:rPr>
                <w:color w:val="000000"/>
                <w:szCs w:val="28"/>
              </w:rPr>
              <w:br/>
              <w:t>2021 год - 20,7</w:t>
            </w:r>
            <w:r w:rsidRPr="00AF70E9">
              <w:rPr>
                <w:color w:val="000000"/>
                <w:szCs w:val="28"/>
              </w:rPr>
              <w:br/>
              <w:t>2022 год - 21</w:t>
            </w:r>
            <w:r w:rsidRPr="00AF70E9">
              <w:rPr>
                <w:color w:val="000000"/>
                <w:szCs w:val="28"/>
              </w:rPr>
              <w:br/>
              <w:t>2023 год - 22</w:t>
            </w:r>
            <w:r w:rsidRPr="00AF70E9">
              <w:rPr>
                <w:color w:val="000000"/>
                <w:szCs w:val="28"/>
              </w:rPr>
              <w:br/>
              <w:t>2024 год - 23</w:t>
            </w:r>
            <w:r w:rsidRPr="00AF70E9">
              <w:rPr>
                <w:color w:val="000000"/>
                <w:szCs w:val="28"/>
              </w:rPr>
              <w:br/>
            </w:r>
          </w:p>
        </w:tc>
      </w:tr>
      <w:tr w:rsidR="00773A5A" w:rsidRPr="00AF70E9">
        <w:trPr>
          <w:trHeight w:val="239"/>
        </w:trPr>
        <w:tc>
          <w:tcPr>
            <w:tcW w:w="361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773A5A" w:rsidRPr="00AF70E9" w:rsidRDefault="00773A5A" w:rsidP="00773A5A">
            <w:pPr>
              <w:widowControl w:val="0"/>
              <w:autoSpaceDE w:val="0"/>
              <w:autoSpaceDN w:val="0"/>
              <w:adjustRightInd w:val="0"/>
              <w:rPr>
                <w:szCs w:val="28"/>
              </w:rPr>
            </w:pPr>
            <w:r w:rsidRPr="00AF70E9">
              <w:rPr>
                <w:b/>
                <w:bCs/>
                <w:color w:val="000000"/>
                <w:szCs w:val="28"/>
              </w:rPr>
              <w:lastRenderedPageBreak/>
              <w:t>Сроки реализации подпрограммы 4</w:t>
            </w:r>
          </w:p>
        </w:tc>
        <w:tc>
          <w:tcPr>
            <w:tcW w:w="54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773A5A" w:rsidRPr="00AF70E9" w:rsidRDefault="00773A5A" w:rsidP="00773A5A">
            <w:pPr>
              <w:widowControl w:val="0"/>
              <w:autoSpaceDE w:val="0"/>
              <w:autoSpaceDN w:val="0"/>
              <w:adjustRightInd w:val="0"/>
              <w:rPr>
                <w:szCs w:val="28"/>
              </w:rPr>
            </w:pPr>
            <w:r w:rsidRPr="00AF70E9">
              <w:rPr>
                <w:color w:val="000000"/>
                <w:szCs w:val="28"/>
              </w:rPr>
              <w:t>01.01.2019 - 31.12.2024</w:t>
            </w:r>
          </w:p>
        </w:tc>
      </w:tr>
      <w:tr w:rsidR="00773A5A" w:rsidRPr="00AF70E9">
        <w:trPr>
          <w:trHeight w:val="239"/>
        </w:trPr>
        <w:tc>
          <w:tcPr>
            <w:tcW w:w="361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773A5A" w:rsidRPr="00AF70E9" w:rsidRDefault="00773A5A" w:rsidP="00773A5A">
            <w:pPr>
              <w:widowControl w:val="0"/>
              <w:autoSpaceDE w:val="0"/>
              <w:autoSpaceDN w:val="0"/>
              <w:adjustRightInd w:val="0"/>
              <w:rPr>
                <w:szCs w:val="28"/>
              </w:rPr>
            </w:pPr>
            <w:r w:rsidRPr="00AF70E9">
              <w:rPr>
                <w:b/>
                <w:bCs/>
                <w:color w:val="000000"/>
                <w:szCs w:val="28"/>
              </w:rPr>
              <w:t>Объем финансового обеспечения подпрограммы 4</w:t>
            </w:r>
          </w:p>
        </w:tc>
        <w:tc>
          <w:tcPr>
            <w:tcW w:w="54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773A5A" w:rsidRPr="00AF70E9" w:rsidRDefault="00142E03" w:rsidP="00773A5A">
            <w:pPr>
              <w:widowControl w:val="0"/>
              <w:autoSpaceDE w:val="0"/>
              <w:autoSpaceDN w:val="0"/>
              <w:adjustRightInd w:val="0"/>
              <w:rPr>
                <w:szCs w:val="28"/>
              </w:rPr>
            </w:pPr>
            <w:r w:rsidRPr="00AF70E9">
              <w:rPr>
                <w:color w:val="000000"/>
                <w:szCs w:val="28"/>
              </w:rPr>
              <w:t>Объем финансового обеспечения подпрограммы 4 - 154964,0 тыс. рублей , в том числе:</w:t>
            </w:r>
            <w:r w:rsidRPr="00AF70E9">
              <w:rPr>
                <w:color w:val="000000"/>
                <w:szCs w:val="28"/>
              </w:rPr>
              <w:br/>
              <w:t>2019 год - 25900,8 тыс. рублей</w:t>
            </w:r>
            <w:r w:rsidRPr="00AF70E9">
              <w:rPr>
                <w:color w:val="000000"/>
                <w:szCs w:val="28"/>
              </w:rPr>
              <w:br/>
              <w:t>2020 год - 25345,9 тыс. рублей</w:t>
            </w:r>
            <w:r w:rsidRPr="00AF70E9">
              <w:rPr>
                <w:color w:val="000000"/>
                <w:szCs w:val="28"/>
              </w:rPr>
              <w:br/>
              <w:t>2021 год - 25669,5 тыс. рублей</w:t>
            </w:r>
            <w:r w:rsidRPr="00AF70E9">
              <w:rPr>
                <w:color w:val="000000"/>
                <w:szCs w:val="28"/>
              </w:rPr>
              <w:br/>
              <w:t>2022 год - 26015,9 тыс. рублей</w:t>
            </w:r>
            <w:r w:rsidRPr="00AF70E9">
              <w:rPr>
                <w:color w:val="000000"/>
                <w:szCs w:val="28"/>
              </w:rPr>
              <w:br/>
              <w:t>2023 год - 26015,9 тыс. рублей</w:t>
            </w:r>
            <w:r w:rsidRPr="00AF70E9">
              <w:rPr>
                <w:color w:val="000000"/>
                <w:szCs w:val="28"/>
              </w:rPr>
              <w:br/>
              <w:t>2024 год - 26015,9 тыс. рублей</w:t>
            </w:r>
            <w:r w:rsidRPr="00AF70E9">
              <w:rPr>
                <w:color w:val="000000"/>
                <w:szCs w:val="28"/>
              </w:rPr>
              <w:br/>
              <w:t>за счет средств республиканского бюджета Карачаево-Черкесской Республики - 85551,8 тыс. рублей, в том числе по годам:</w:t>
            </w:r>
            <w:r w:rsidRPr="00AF70E9">
              <w:rPr>
                <w:color w:val="000000"/>
                <w:szCs w:val="28"/>
              </w:rPr>
              <w:br/>
              <w:t>2019 год - 13528,2 тыс. рублей</w:t>
            </w:r>
            <w:r w:rsidRPr="00AF70E9">
              <w:rPr>
                <w:color w:val="000000"/>
                <w:szCs w:val="28"/>
              </w:rPr>
              <w:br/>
              <w:t>2020 год - 13219,5 тыс. рублей</w:t>
            </w:r>
            <w:r w:rsidRPr="00AF70E9">
              <w:rPr>
                <w:color w:val="000000"/>
                <w:szCs w:val="28"/>
              </w:rPr>
              <w:br/>
              <w:t>2021 год - 14462,4 тыс. рублей</w:t>
            </w:r>
            <w:r w:rsidRPr="00AF70E9">
              <w:rPr>
                <w:color w:val="000000"/>
                <w:szCs w:val="28"/>
              </w:rPr>
              <w:br/>
              <w:t>2022 год - 14780,5 тыс. рублей</w:t>
            </w:r>
            <w:r w:rsidRPr="00AF70E9">
              <w:rPr>
                <w:color w:val="000000"/>
                <w:szCs w:val="28"/>
              </w:rPr>
              <w:br/>
              <w:t>2023 год - 14780,5 тыс. рублей</w:t>
            </w:r>
            <w:r w:rsidRPr="00AF70E9">
              <w:rPr>
                <w:color w:val="000000"/>
                <w:szCs w:val="28"/>
              </w:rPr>
              <w:br/>
              <w:t>2024 год - 14780,5 тыс. рублей</w:t>
            </w:r>
            <w:r w:rsidRPr="00AF70E9">
              <w:rPr>
                <w:color w:val="000000"/>
                <w:szCs w:val="28"/>
              </w:rPr>
              <w:br/>
              <w:t>за счет средств федерального бюджета (по согласованию) - 69412,3 тыс. рублей, в том числе по годам:</w:t>
            </w:r>
            <w:r w:rsidRPr="00AF70E9">
              <w:rPr>
                <w:color w:val="000000"/>
                <w:szCs w:val="28"/>
              </w:rPr>
              <w:br/>
              <w:t>2019 год - 12372,6 тыс. рублей</w:t>
            </w:r>
            <w:r w:rsidRPr="00AF70E9">
              <w:rPr>
                <w:color w:val="000000"/>
                <w:szCs w:val="28"/>
              </w:rPr>
              <w:br/>
              <w:t>2020 год - 12126,4 тыс. рублей</w:t>
            </w:r>
            <w:r w:rsidRPr="00AF70E9">
              <w:rPr>
                <w:color w:val="000000"/>
                <w:szCs w:val="28"/>
              </w:rPr>
              <w:br/>
              <w:t>2021 год - 11207,0 тыс. рублей</w:t>
            </w:r>
            <w:r w:rsidRPr="00AF70E9">
              <w:rPr>
                <w:color w:val="000000"/>
                <w:szCs w:val="28"/>
              </w:rPr>
              <w:br/>
              <w:t>2022 год - 11235,4 тыс. рублей</w:t>
            </w:r>
            <w:r w:rsidRPr="00AF70E9">
              <w:rPr>
                <w:color w:val="000000"/>
                <w:szCs w:val="28"/>
              </w:rPr>
              <w:br/>
            </w:r>
            <w:r w:rsidRPr="00AF70E9">
              <w:rPr>
                <w:color w:val="000000"/>
                <w:szCs w:val="28"/>
              </w:rPr>
              <w:lastRenderedPageBreak/>
              <w:t>2023 год - 11235,4 тыс. рублей</w:t>
            </w:r>
            <w:r w:rsidRPr="00AF70E9">
              <w:rPr>
                <w:color w:val="000000"/>
                <w:szCs w:val="28"/>
              </w:rPr>
              <w:br/>
              <w:t>2024 год - 11235,4 тыс. рублей</w:t>
            </w:r>
          </w:p>
        </w:tc>
      </w:tr>
      <w:tr w:rsidR="00773A5A" w:rsidRPr="00AF70E9">
        <w:trPr>
          <w:trHeight w:val="239"/>
        </w:trPr>
        <w:tc>
          <w:tcPr>
            <w:tcW w:w="361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773A5A" w:rsidRPr="00AF70E9" w:rsidRDefault="00773A5A" w:rsidP="00773A5A">
            <w:pPr>
              <w:widowControl w:val="0"/>
              <w:autoSpaceDE w:val="0"/>
              <w:autoSpaceDN w:val="0"/>
              <w:adjustRightInd w:val="0"/>
              <w:rPr>
                <w:szCs w:val="28"/>
              </w:rPr>
            </w:pPr>
            <w:r w:rsidRPr="00AF70E9">
              <w:rPr>
                <w:b/>
                <w:bCs/>
                <w:color w:val="000000"/>
                <w:szCs w:val="28"/>
              </w:rPr>
              <w:lastRenderedPageBreak/>
              <w:t xml:space="preserve">Ожидаемые  </w:t>
            </w:r>
            <w:r w:rsidR="00764A88" w:rsidRPr="00AF70E9">
              <w:rPr>
                <w:b/>
                <w:bCs/>
                <w:color w:val="000000"/>
                <w:szCs w:val="28"/>
              </w:rPr>
              <w:t xml:space="preserve"> </w:t>
            </w:r>
            <w:r w:rsidRPr="00AF70E9">
              <w:rPr>
                <w:b/>
                <w:bCs/>
                <w:color w:val="000000"/>
                <w:szCs w:val="28"/>
              </w:rPr>
              <w:t>результаты реализации подпрограммы 4</w:t>
            </w:r>
          </w:p>
        </w:tc>
        <w:tc>
          <w:tcPr>
            <w:tcW w:w="54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773A5A" w:rsidRPr="00AF70E9" w:rsidRDefault="00773A5A" w:rsidP="00773A5A">
            <w:pPr>
              <w:widowControl w:val="0"/>
              <w:autoSpaceDE w:val="0"/>
              <w:autoSpaceDN w:val="0"/>
              <w:adjustRightInd w:val="0"/>
              <w:rPr>
                <w:szCs w:val="28"/>
              </w:rPr>
            </w:pPr>
            <w:r w:rsidRPr="00AF70E9">
              <w:rPr>
                <w:color w:val="000000"/>
                <w:szCs w:val="28"/>
              </w:rPr>
              <w:t>1. Доступность санаторно-курортного лечения для пациентов 100 %.</w:t>
            </w:r>
            <w:r w:rsidRPr="00AF70E9">
              <w:rPr>
                <w:color w:val="000000"/>
                <w:szCs w:val="28"/>
              </w:rPr>
              <w:br/>
              <w:t>2. Охват реабилитационной медицинской помощью детей-инвалидов от числа нуждающихся согласно ИПРА 88 %.</w:t>
            </w:r>
            <w:r w:rsidRPr="00AF70E9">
              <w:rPr>
                <w:color w:val="000000"/>
                <w:szCs w:val="28"/>
              </w:rPr>
              <w:br/>
              <w:t>3. Охват реабилитационной медицинской помощью, от числа нуждающихся после оказания специализированной медицинской помощи 100 %.</w:t>
            </w:r>
            <w:r w:rsidRPr="00AF70E9">
              <w:rPr>
                <w:color w:val="000000"/>
                <w:szCs w:val="28"/>
              </w:rPr>
              <w:br/>
              <w:t>4. Охват санаторно-курортным лечением пациентов от числа нуждающихся по медицинским показаниям в государственных санаторно-курортных организаци</w:t>
            </w:r>
            <w:r w:rsidR="00764A88" w:rsidRPr="00AF70E9">
              <w:rPr>
                <w:color w:val="000000"/>
                <w:szCs w:val="28"/>
              </w:rPr>
              <w:t>я</w:t>
            </w:r>
            <w:r w:rsidRPr="00AF70E9">
              <w:rPr>
                <w:color w:val="000000"/>
                <w:szCs w:val="28"/>
              </w:rPr>
              <w:t>х системы Минздрава РФ 23 %</w:t>
            </w:r>
          </w:p>
        </w:tc>
      </w:tr>
    </w:tbl>
    <w:p w:rsidR="00AB2506" w:rsidRPr="00AF70E9" w:rsidRDefault="00AB2506" w:rsidP="00AB2506">
      <w:pPr>
        <w:widowControl w:val="0"/>
        <w:autoSpaceDE w:val="0"/>
        <w:autoSpaceDN w:val="0"/>
        <w:adjustRightInd w:val="0"/>
        <w:rPr>
          <w:szCs w:val="28"/>
        </w:rPr>
      </w:pPr>
    </w:p>
    <w:p w:rsidR="00AF67F8" w:rsidRPr="00AF70E9" w:rsidRDefault="00AF67F8" w:rsidP="00AB2506">
      <w:pPr>
        <w:widowControl w:val="0"/>
        <w:autoSpaceDE w:val="0"/>
        <w:autoSpaceDN w:val="0"/>
        <w:adjustRightInd w:val="0"/>
        <w:rPr>
          <w:szCs w:val="28"/>
        </w:rPr>
      </w:pPr>
    </w:p>
    <w:p w:rsidR="00AF67F8" w:rsidRPr="00AF70E9" w:rsidRDefault="00AF67F8" w:rsidP="00AB2506">
      <w:pPr>
        <w:widowControl w:val="0"/>
        <w:autoSpaceDE w:val="0"/>
        <w:autoSpaceDN w:val="0"/>
        <w:adjustRightInd w:val="0"/>
        <w:rPr>
          <w:szCs w:val="28"/>
        </w:rPr>
      </w:pPr>
    </w:p>
    <w:p w:rsidR="00AF67F8" w:rsidRPr="00AF70E9" w:rsidRDefault="00AF67F8" w:rsidP="00AB2506">
      <w:pPr>
        <w:widowControl w:val="0"/>
        <w:autoSpaceDE w:val="0"/>
        <w:autoSpaceDN w:val="0"/>
        <w:adjustRightInd w:val="0"/>
        <w:rPr>
          <w:szCs w:val="28"/>
        </w:rPr>
      </w:pPr>
    </w:p>
    <w:p w:rsidR="00AF67F8" w:rsidRPr="00AF70E9" w:rsidRDefault="00AF67F8" w:rsidP="00AB2506">
      <w:pPr>
        <w:widowControl w:val="0"/>
        <w:autoSpaceDE w:val="0"/>
        <w:autoSpaceDN w:val="0"/>
        <w:adjustRightInd w:val="0"/>
        <w:rPr>
          <w:szCs w:val="28"/>
        </w:rPr>
      </w:pPr>
    </w:p>
    <w:p w:rsidR="00AF67F8" w:rsidRPr="00AF70E9" w:rsidRDefault="00AF67F8" w:rsidP="00AB2506">
      <w:pPr>
        <w:widowControl w:val="0"/>
        <w:autoSpaceDE w:val="0"/>
        <w:autoSpaceDN w:val="0"/>
        <w:adjustRightInd w:val="0"/>
        <w:rPr>
          <w:szCs w:val="28"/>
        </w:rPr>
      </w:pPr>
    </w:p>
    <w:p w:rsidR="00AF67F8" w:rsidRPr="00AF70E9" w:rsidRDefault="00AF67F8" w:rsidP="00AB2506">
      <w:pPr>
        <w:widowControl w:val="0"/>
        <w:autoSpaceDE w:val="0"/>
        <w:autoSpaceDN w:val="0"/>
        <w:adjustRightInd w:val="0"/>
        <w:rPr>
          <w:szCs w:val="28"/>
        </w:rPr>
      </w:pPr>
    </w:p>
    <w:p w:rsidR="00AF67F8" w:rsidRPr="00AF70E9" w:rsidRDefault="00AF67F8" w:rsidP="00AB2506">
      <w:pPr>
        <w:widowControl w:val="0"/>
        <w:autoSpaceDE w:val="0"/>
        <w:autoSpaceDN w:val="0"/>
        <w:adjustRightInd w:val="0"/>
        <w:rPr>
          <w:szCs w:val="28"/>
        </w:rPr>
      </w:pPr>
    </w:p>
    <w:p w:rsidR="00AF67F8" w:rsidRPr="00AF70E9" w:rsidRDefault="00AF67F8" w:rsidP="00AB2506">
      <w:pPr>
        <w:widowControl w:val="0"/>
        <w:autoSpaceDE w:val="0"/>
        <w:autoSpaceDN w:val="0"/>
        <w:adjustRightInd w:val="0"/>
        <w:rPr>
          <w:szCs w:val="28"/>
        </w:rPr>
      </w:pPr>
    </w:p>
    <w:p w:rsidR="00AF67F8" w:rsidRPr="00AF70E9" w:rsidRDefault="00AF67F8" w:rsidP="00AB2506">
      <w:pPr>
        <w:widowControl w:val="0"/>
        <w:autoSpaceDE w:val="0"/>
        <w:autoSpaceDN w:val="0"/>
        <w:adjustRightInd w:val="0"/>
        <w:rPr>
          <w:szCs w:val="28"/>
        </w:rPr>
      </w:pPr>
    </w:p>
    <w:p w:rsidR="00AF67F8" w:rsidRPr="00AF70E9" w:rsidRDefault="00AF67F8" w:rsidP="00AB2506">
      <w:pPr>
        <w:widowControl w:val="0"/>
        <w:autoSpaceDE w:val="0"/>
        <w:autoSpaceDN w:val="0"/>
        <w:adjustRightInd w:val="0"/>
        <w:rPr>
          <w:szCs w:val="28"/>
        </w:rPr>
      </w:pPr>
    </w:p>
    <w:p w:rsidR="00AF67F8" w:rsidRPr="00AF70E9" w:rsidRDefault="00AF67F8" w:rsidP="00AB2506">
      <w:pPr>
        <w:widowControl w:val="0"/>
        <w:autoSpaceDE w:val="0"/>
        <w:autoSpaceDN w:val="0"/>
        <w:adjustRightInd w:val="0"/>
        <w:rPr>
          <w:szCs w:val="28"/>
        </w:rPr>
      </w:pPr>
    </w:p>
    <w:p w:rsidR="00AF67F8" w:rsidRPr="00AF70E9" w:rsidRDefault="00AF67F8" w:rsidP="00AB2506">
      <w:pPr>
        <w:widowControl w:val="0"/>
        <w:autoSpaceDE w:val="0"/>
        <w:autoSpaceDN w:val="0"/>
        <w:adjustRightInd w:val="0"/>
        <w:rPr>
          <w:szCs w:val="28"/>
        </w:rPr>
      </w:pPr>
    </w:p>
    <w:p w:rsidR="00AF67F8" w:rsidRPr="00AF70E9" w:rsidRDefault="00AF67F8" w:rsidP="00AB2506">
      <w:pPr>
        <w:widowControl w:val="0"/>
        <w:autoSpaceDE w:val="0"/>
        <w:autoSpaceDN w:val="0"/>
        <w:adjustRightInd w:val="0"/>
        <w:rPr>
          <w:szCs w:val="28"/>
        </w:rPr>
      </w:pPr>
    </w:p>
    <w:p w:rsidR="00AF67F8" w:rsidRPr="00AF70E9" w:rsidRDefault="00AF67F8" w:rsidP="00AB2506">
      <w:pPr>
        <w:widowControl w:val="0"/>
        <w:autoSpaceDE w:val="0"/>
        <w:autoSpaceDN w:val="0"/>
        <w:adjustRightInd w:val="0"/>
        <w:rPr>
          <w:szCs w:val="28"/>
        </w:rPr>
      </w:pPr>
    </w:p>
    <w:p w:rsidR="00AF67F8" w:rsidRPr="00AF70E9" w:rsidRDefault="00AF67F8" w:rsidP="00AB2506">
      <w:pPr>
        <w:widowControl w:val="0"/>
        <w:autoSpaceDE w:val="0"/>
        <w:autoSpaceDN w:val="0"/>
        <w:adjustRightInd w:val="0"/>
        <w:rPr>
          <w:szCs w:val="28"/>
        </w:rPr>
      </w:pPr>
    </w:p>
    <w:p w:rsidR="00AF67F8" w:rsidRPr="00AF70E9" w:rsidRDefault="00AF67F8" w:rsidP="00AB2506">
      <w:pPr>
        <w:widowControl w:val="0"/>
        <w:autoSpaceDE w:val="0"/>
        <w:autoSpaceDN w:val="0"/>
        <w:adjustRightInd w:val="0"/>
        <w:rPr>
          <w:szCs w:val="28"/>
        </w:rPr>
      </w:pPr>
    </w:p>
    <w:p w:rsidR="00AF67F8" w:rsidRPr="00AF70E9" w:rsidRDefault="00AF67F8" w:rsidP="00AB2506">
      <w:pPr>
        <w:widowControl w:val="0"/>
        <w:autoSpaceDE w:val="0"/>
        <w:autoSpaceDN w:val="0"/>
        <w:adjustRightInd w:val="0"/>
        <w:rPr>
          <w:szCs w:val="28"/>
        </w:rPr>
      </w:pPr>
    </w:p>
    <w:p w:rsidR="00AF67F8" w:rsidRPr="00AF70E9" w:rsidRDefault="00AF67F8" w:rsidP="00AB2506">
      <w:pPr>
        <w:widowControl w:val="0"/>
        <w:autoSpaceDE w:val="0"/>
        <w:autoSpaceDN w:val="0"/>
        <w:adjustRightInd w:val="0"/>
        <w:rPr>
          <w:szCs w:val="28"/>
        </w:rPr>
      </w:pPr>
    </w:p>
    <w:p w:rsidR="00AF67F8" w:rsidRPr="00AF70E9" w:rsidRDefault="00AF67F8" w:rsidP="00AB2506">
      <w:pPr>
        <w:widowControl w:val="0"/>
        <w:autoSpaceDE w:val="0"/>
        <w:autoSpaceDN w:val="0"/>
        <w:adjustRightInd w:val="0"/>
        <w:rPr>
          <w:szCs w:val="28"/>
        </w:rPr>
      </w:pPr>
    </w:p>
    <w:p w:rsidR="00AF67F8" w:rsidRPr="00AF70E9" w:rsidRDefault="00AF67F8" w:rsidP="00AB2506">
      <w:pPr>
        <w:widowControl w:val="0"/>
        <w:autoSpaceDE w:val="0"/>
        <w:autoSpaceDN w:val="0"/>
        <w:adjustRightInd w:val="0"/>
        <w:rPr>
          <w:szCs w:val="28"/>
        </w:rPr>
      </w:pPr>
    </w:p>
    <w:p w:rsidR="00AF67F8" w:rsidRPr="00AF70E9" w:rsidRDefault="00AF67F8" w:rsidP="00AB2506">
      <w:pPr>
        <w:widowControl w:val="0"/>
        <w:autoSpaceDE w:val="0"/>
        <w:autoSpaceDN w:val="0"/>
        <w:adjustRightInd w:val="0"/>
        <w:rPr>
          <w:szCs w:val="28"/>
        </w:rPr>
      </w:pPr>
    </w:p>
    <w:tbl>
      <w:tblPr>
        <w:tblW w:w="0" w:type="auto"/>
        <w:tblInd w:w="-108" w:type="dxa"/>
        <w:tblLayout w:type="fixed"/>
        <w:tblLook w:val="0000" w:firstRow="0" w:lastRow="0" w:firstColumn="0" w:lastColumn="0" w:noHBand="0" w:noVBand="0"/>
      </w:tblPr>
      <w:tblGrid>
        <w:gridCol w:w="108"/>
        <w:gridCol w:w="3508"/>
        <w:gridCol w:w="108"/>
        <w:gridCol w:w="5299"/>
        <w:gridCol w:w="108"/>
      </w:tblGrid>
      <w:tr w:rsidR="00AB2506" w:rsidRPr="00AF70E9">
        <w:trPr>
          <w:gridAfter w:val="1"/>
          <w:wAfter w:w="108" w:type="dxa"/>
          <w:trHeight w:val="288"/>
        </w:trPr>
        <w:tc>
          <w:tcPr>
            <w:tcW w:w="9023" w:type="dxa"/>
            <w:gridSpan w:val="4"/>
            <w:tcMar>
              <w:top w:w="0" w:type="dxa"/>
              <w:left w:w="0" w:type="dxa"/>
              <w:bottom w:w="0" w:type="dxa"/>
              <w:right w:w="0" w:type="dxa"/>
            </w:tcMar>
          </w:tcPr>
          <w:p w:rsidR="00AF70E9" w:rsidRDefault="00AF70E9" w:rsidP="00712720">
            <w:pPr>
              <w:widowControl w:val="0"/>
              <w:autoSpaceDE w:val="0"/>
              <w:autoSpaceDN w:val="0"/>
              <w:adjustRightInd w:val="0"/>
              <w:jc w:val="center"/>
              <w:rPr>
                <w:b/>
                <w:bCs/>
                <w:color w:val="000000"/>
                <w:szCs w:val="28"/>
              </w:rPr>
            </w:pPr>
          </w:p>
          <w:p w:rsidR="00AF70E9" w:rsidRDefault="00AF70E9" w:rsidP="00712720">
            <w:pPr>
              <w:widowControl w:val="0"/>
              <w:autoSpaceDE w:val="0"/>
              <w:autoSpaceDN w:val="0"/>
              <w:adjustRightInd w:val="0"/>
              <w:jc w:val="center"/>
              <w:rPr>
                <w:b/>
                <w:bCs/>
                <w:color w:val="000000"/>
                <w:szCs w:val="28"/>
              </w:rPr>
            </w:pPr>
          </w:p>
          <w:p w:rsidR="00AF70E9" w:rsidRDefault="00AF70E9" w:rsidP="00712720">
            <w:pPr>
              <w:widowControl w:val="0"/>
              <w:autoSpaceDE w:val="0"/>
              <w:autoSpaceDN w:val="0"/>
              <w:adjustRightInd w:val="0"/>
              <w:jc w:val="center"/>
              <w:rPr>
                <w:b/>
                <w:bCs/>
                <w:color w:val="000000"/>
                <w:szCs w:val="28"/>
              </w:rPr>
            </w:pPr>
          </w:p>
          <w:p w:rsidR="00AF70E9" w:rsidRDefault="00AF70E9" w:rsidP="00712720">
            <w:pPr>
              <w:widowControl w:val="0"/>
              <w:autoSpaceDE w:val="0"/>
              <w:autoSpaceDN w:val="0"/>
              <w:adjustRightInd w:val="0"/>
              <w:jc w:val="center"/>
              <w:rPr>
                <w:b/>
                <w:bCs/>
                <w:color w:val="000000"/>
                <w:szCs w:val="28"/>
              </w:rPr>
            </w:pPr>
          </w:p>
          <w:p w:rsidR="00AF70E9" w:rsidRDefault="00AF70E9" w:rsidP="00712720">
            <w:pPr>
              <w:widowControl w:val="0"/>
              <w:autoSpaceDE w:val="0"/>
              <w:autoSpaceDN w:val="0"/>
              <w:adjustRightInd w:val="0"/>
              <w:jc w:val="center"/>
              <w:rPr>
                <w:b/>
                <w:bCs/>
                <w:color w:val="000000"/>
                <w:szCs w:val="28"/>
              </w:rPr>
            </w:pPr>
          </w:p>
          <w:p w:rsidR="00AF70E9" w:rsidRDefault="00AF70E9" w:rsidP="00712720">
            <w:pPr>
              <w:widowControl w:val="0"/>
              <w:autoSpaceDE w:val="0"/>
              <w:autoSpaceDN w:val="0"/>
              <w:adjustRightInd w:val="0"/>
              <w:jc w:val="center"/>
              <w:rPr>
                <w:b/>
                <w:bCs/>
                <w:color w:val="000000"/>
                <w:szCs w:val="28"/>
              </w:rPr>
            </w:pPr>
          </w:p>
          <w:p w:rsidR="00AF70E9" w:rsidRDefault="00AF70E9" w:rsidP="00712720">
            <w:pPr>
              <w:widowControl w:val="0"/>
              <w:autoSpaceDE w:val="0"/>
              <w:autoSpaceDN w:val="0"/>
              <w:adjustRightInd w:val="0"/>
              <w:jc w:val="center"/>
              <w:rPr>
                <w:b/>
                <w:bCs/>
                <w:color w:val="000000"/>
                <w:szCs w:val="28"/>
              </w:rPr>
            </w:pPr>
          </w:p>
          <w:p w:rsidR="00AF70E9" w:rsidRDefault="00AF70E9" w:rsidP="00712720">
            <w:pPr>
              <w:widowControl w:val="0"/>
              <w:autoSpaceDE w:val="0"/>
              <w:autoSpaceDN w:val="0"/>
              <w:adjustRightInd w:val="0"/>
              <w:jc w:val="center"/>
              <w:rPr>
                <w:b/>
                <w:bCs/>
                <w:color w:val="000000"/>
                <w:szCs w:val="28"/>
              </w:rPr>
            </w:pPr>
          </w:p>
          <w:p w:rsidR="00AB2506" w:rsidRPr="00AF70E9" w:rsidRDefault="00AB2506" w:rsidP="00712720">
            <w:pPr>
              <w:widowControl w:val="0"/>
              <w:autoSpaceDE w:val="0"/>
              <w:autoSpaceDN w:val="0"/>
              <w:adjustRightInd w:val="0"/>
              <w:jc w:val="center"/>
              <w:rPr>
                <w:szCs w:val="28"/>
              </w:rPr>
            </w:pPr>
            <w:r w:rsidRPr="00AF70E9">
              <w:rPr>
                <w:b/>
                <w:bCs/>
                <w:color w:val="000000"/>
                <w:szCs w:val="28"/>
              </w:rPr>
              <w:lastRenderedPageBreak/>
              <w:t>ПАСПОРТ</w:t>
            </w:r>
          </w:p>
        </w:tc>
      </w:tr>
      <w:tr w:rsidR="00AB2506" w:rsidRPr="00AF70E9">
        <w:trPr>
          <w:gridAfter w:val="1"/>
          <w:wAfter w:w="108" w:type="dxa"/>
          <w:trHeight w:val="288"/>
        </w:trPr>
        <w:tc>
          <w:tcPr>
            <w:tcW w:w="9023" w:type="dxa"/>
            <w:gridSpan w:val="4"/>
            <w:tcMar>
              <w:top w:w="0" w:type="dxa"/>
              <w:left w:w="0" w:type="dxa"/>
              <w:bottom w:w="0" w:type="dxa"/>
              <w:right w:w="0" w:type="dxa"/>
            </w:tcMar>
          </w:tcPr>
          <w:p w:rsidR="00AF70E9" w:rsidRPr="00AF70E9" w:rsidRDefault="00AB2506" w:rsidP="00AF70E9">
            <w:pPr>
              <w:widowControl w:val="0"/>
              <w:autoSpaceDE w:val="0"/>
              <w:autoSpaceDN w:val="0"/>
              <w:adjustRightInd w:val="0"/>
              <w:jc w:val="center"/>
              <w:rPr>
                <w:szCs w:val="28"/>
              </w:rPr>
            </w:pPr>
            <w:r w:rsidRPr="00AF70E9">
              <w:rPr>
                <w:color w:val="000000"/>
                <w:szCs w:val="28"/>
              </w:rPr>
              <w:lastRenderedPageBreak/>
              <w:t>подпрограммы 5 «Развитие кадровых ресурсов в здравоохранении Карачаево-Черкесской Республики» (далее - подпрограмма 5)</w:t>
            </w:r>
          </w:p>
        </w:tc>
      </w:tr>
      <w:tr w:rsidR="00764A88" w:rsidRPr="00AF70E9">
        <w:trPr>
          <w:gridAfter w:val="1"/>
          <w:wAfter w:w="108" w:type="dxa"/>
          <w:trHeight w:val="239"/>
        </w:trPr>
        <w:tc>
          <w:tcPr>
            <w:tcW w:w="3616" w:type="dxa"/>
            <w:gridSpan w:val="2"/>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764A88" w:rsidRPr="00AF70E9" w:rsidRDefault="00764A88" w:rsidP="00764A88">
            <w:pPr>
              <w:widowControl w:val="0"/>
              <w:autoSpaceDE w:val="0"/>
              <w:autoSpaceDN w:val="0"/>
              <w:adjustRightInd w:val="0"/>
              <w:rPr>
                <w:szCs w:val="28"/>
              </w:rPr>
            </w:pPr>
            <w:r w:rsidRPr="00AF70E9">
              <w:rPr>
                <w:b/>
                <w:bCs/>
                <w:color w:val="000000"/>
                <w:szCs w:val="28"/>
              </w:rPr>
              <w:t>Наименование подпрограммы 5</w:t>
            </w:r>
          </w:p>
        </w:tc>
        <w:tc>
          <w:tcPr>
            <w:tcW w:w="5407" w:type="dxa"/>
            <w:gridSpan w:val="2"/>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764A88" w:rsidRPr="00AF70E9" w:rsidRDefault="00764A88" w:rsidP="00764A88">
            <w:pPr>
              <w:widowControl w:val="0"/>
              <w:autoSpaceDE w:val="0"/>
              <w:autoSpaceDN w:val="0"/>
              <w:adjustRightInd w:val="0"/>
              <w:rPr>
                <w:szCs w:val="28"/>
              </w:rPr>
            </w:pPr>
            <w:r w:rsidRPr="00AF70E9">
              <w:rPr>
                <w:color w:val="000000"/>
                <w:szCs w:val="28"/>
              </w:rPr>
              <w:t>«Развитие кадровых ресурсов в здравоохранении Карачаево-Черкесской Республики»</w:t>
            </w:r>
          </w:p>
        </w:tc>
      </w:tr>
      <w:tr w:rsidR="00764A88" w:rsidRPr="00AF70E9">
        <w:trPr>
          <w:gridAfter w:val="1"/>
          <w:wAfter w:w="108" w:type="dxa"/>
          <w:trHeight w:val="239"/>
        </w:trPr>
        <w:tc>
          <w:tcPr>
            <w:tcW w:w="3616" w:type="dxa"/>
            <w:gridSpan w:val="2"/>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764A88" w:rsidRPr="00AF70E9" w:rsidRDefault="00764A88" w:rsidP="00764A88">
            <w:pPr>
              <w:widowControl w:val="0"/>
              <w:autoSpaceDE w:val="0"/>
              <w:autoSpaceDN w:val="0"/>
              <w:adjustRightInd w:val="0"/>
              <w:rPr>
                <w:szCs w:val="28"/>
              </w:rPr>
            </w:pPr>
            <w:r w:rsidRPr="00AF70E9">
              <w:rPr>
                <w:b/>
                <w:bCs/>
                <w:color w:val="000000"/>
                <w:szCs w:val="28"/>
              </w:rPr>
              <w:t>Ответственный исполнитель подпрограммы 5 (соисполнитель программы)</w:t>
            </w:r>
          </w:p>
        </w:tc>
        <w:tc>
          <w:tcPr>
            <w:tcW w:w="5407" w:type="dxa"/>
            <w:gridSpan w:val="2"/>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764A88" w:rsidRPr="00AF70E9" w:rsidRDefault="00764A88" w:rsidP="00764A88">
            <w:pPr>
              <w:widowControl w:val="0"/>
              <w:autoSpaceDE w:val="0"/>
              <w:autoSpaceDN w:val="0"/>
              <w:adjustRightInd w:val="0"/>
              <w:rPr>
                <w:szCs w:val="28"/>
              </w:rPr>
            </w:pPr>
            <w:r w:rsidRPr="00AF70E9">
              <w:rPr>
                <w:color w:val="000000"/>
                <w:szCs w:val="28"/>
              </w:rPr>
              <w:t>Министерство здравоохранения Карачаево-Черкесской Республики</w:t>
            </w:r>
          </w:p>
        </w:tc>
      </w:tr>
      <w:tr w:rsidR="00764A88" w:rsidRPr="00AF70E9">
        <w:trPr>
          <w:gridAfter w:val="1"/>
          <w:wAfter w:w="108" w:type="dxa"/>
          <w:trHeight w:val="239"/>
        </w:trPr>
        <w:tc>
          <w:tcPr>
            <w:tcW w:w="3616" w:type="dxa"/>
            <w:gridSpan w:val="2"/>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764A88" w:rsidRPr="00AF70E9" w:rsidRDefault="00764A88" w:rsidP="00764A88">
            <w:pPr>
              <w:widowControl w:val="0"/>
              <w:autoSpaceDE w:val="0"/>
              <w:autoSpaceDN w:val="0"/>
              <w:adjustRightInd w:val="0"/>
              <w:rPr>
                <w:szCs w:val="28"/>
              </w:rPr>
            </w:pPr>
            <w:r w:rsidRPr="00AF70E9">
              <w:rPr>
                <w:b/>
                <w:bCs/>
                <w:color w:val="000000"/>
                <w:szCs w:val="28"/>
              </w:rPr>
              <w:t>Участники подпрограммы 5</w:t>
            </w:r>
          </w:p>
        </w:tc>
        <w:tc>
          <w:tcPr>
            <w:tcW w:w="5407" w:type="dxa"/>
            <w:gridSpan w:val="2"/>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764A88" w:rsidRPr="00AF70E9" w:rsidRDefault="00764A88" w:rsidP="00764A88">
            <w:pPr>
              <w:widowControl w:val="0"/>
              <w:autoSpaceDE w:val="0"/>
              <w:autoSpaceDN w:val="0"/>
              <w:adjustRightInd w:val="0"/>
              <w:rPr>
                <w:szCs w:val="28"/>
              </w:rPr>
            </w:pPr>
            <w:r w:rsidRPr="00AF70E9">
              <w:rPr>
                <w:color w:val="000000"/>
                <w:szCs w:val="28"/>
              </w:rPr>
              <w:t>Отсутствуют</w:t>
            </w:r>
          </w:p>
        </w:tc>
      </w:tr>
      <w:tr w:rsidR="00764A88" w:rsidRPr="00AF70E9">
        <w:trPr>
          <w:gridAfter w:val="1"/>
          <w:wAfter w:w="108" w:type="dxa"/>
          <w:trHeight w:val="239"/>
        </w:trPr>
        <w:tc>
          <w:tcPr>
            <w:tcW w:w="3616" w:type="dxa"/>
            <w:gridSpan w:val="2"/>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764A88" w:rsidRPr="00AF70E9" w:rsidRDefault="00764A88" w:rsidP="00764A88">
            <w:pPr>
              <w:widowControl w:val="0"/>
              <w:autoSpaceDE w:val="0"/>
              <w:autoSpaceDN w:val="0"/>
              <w:adjustRightInd w:val="0"/>
              <w:rPr>
                <w:szCs w:val="28"/>
              </w:rPr>
            </w:pPr>
            <w:r w:rsidRPr="00AF70E9">
              <w:rPr>
                <w:b/>
                <w:bCs/>
                <w:color w:val="000000"/>
                <w:szCs w:val="28"/>
              </w:rPr>
              <w:t>Цель подпрограммы 5</w:t>
            </w:r>
          </w:p>
        </w:tc>
        <w:tc>
          <w:tcPr>
            <w:tcW w:w="5407" w:type="dxa"/>
            <w:gridSpan w:val="2"/>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764A88" w:rsidRPr="00AF70E9" w:rsidRDefault="00764A88" w:rsidP="00764A88">
            <w:pPr>
              <w:widowControl w:val="0"/>
              <w:autoSpaceDE w:val="0"/>
              <w:autoSpaceDN w:val="0"/>
              <w:adjustRightInd w:val="0"/>
              <w:rPr>
                <w:szCs w:val="28"/>
              </w:rPr>
            </w:pPr>
            <w:r w:rsidRPr="00AF70E9">
              <w:rPr>
                <w:color w:val="000000"/>
                <w:szCs w:val="28"/>
              </w:rPr>
              <w:t>Обеспечение системы здравоохранения Карачаево-Черкесской Республики квалифицированными кадрами</w:t>
            </w:r>
          </w:p>
        </w:tc>
      </w:tr>
      <w:tr w:rsidR="00764A88" w:rsidRPr="00AF70E9">
        <w:trPr>
          <w:gridAfter w:val="1"/>
          <w:wAfter w:w="108" w:type="dxa"/>
          <w:trHeight w:val="239"/>
        </w:trPr>
        <w:tc>
          <w:tcPr>
            <w:tcW w:w="3616" w:type="dxa"/>
            <w:gridSpan w:val="2"/>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764A88" w:rsidRPr="00AF70E9" w:rsidRDefault="00764A88" w:rsidP="00764A88">
            <w:pPr>
              <w:widowControl w:val="0"/>
              <w:autoSpaceDE w:val="0"/>
              <w:autoSpaceDN w:val="0"/>
              <w:adjustRightInd w:val="0"/>
              <w:rPr>
                <w:szCs w:val="28"/>
              </w:rPr>
            </w:pPr>
            <w:r w:rsidRPr="00AF70E9">
              <w:rPr>
                <w:b/>
                <w:bCs/>
                <w:color w:val="000000"/>
                <w:szCs w:val="28"/>
              </w:rPr>
              <w:t>Задачи подпрограммы 5</w:t>
            </w:r>
          </w:p>
        </w:tc>
        <w:tc>
          <w:tcPr>
            <w:tcW w:w="5407" w:type="dxa"/>
            <w:gridSpan w:val="2"/>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764A88" w:rsidRPr="00AF70E9" w:rsidRDefault="007F20E6" w:rsidP="00764A88">
            <w:pPr>
              <w:widowControl w:val="0"/>
              <w:autoSpaceDE w:val="0"/>
              <w:autoSpaceDN w:val="0"/>
              <w:adjustRightInd w:val="0"/>
              <w:rPr>
                <w:szCs w:val="28"/>
              </w:rPr>
            </w:pPr>
            <w:r w:rsidRPr="00AF70E9">
              <w:rPr>
                <w:color w:val="000000"/>
                <w:szCs w:val="28"/>
              </w:rPr>
              <w:t>1. У</w:t>
            </w:r>
            <w:r w:rsidR="00764A88" w:rsidRPr="00AF70E9">
              <w:rPr>
                <w:color w:val="000000"/>
                <w:szCs w:val="28"/>
              </w:rPr>
              <w:t>величение доли специалистов, допущенных к профессиональной деятельности че</w:t>
            </w:r>
            <w:r w:rsidRPr="00AF70E9">
              <w:rPr>
                <w:color w:val="000000"/>
                <w:szCs w:val="28"/>
              </w:rPr>
              <w:t>рез процедуру аккредитации.</w:t>
            </w:r>
            <w:r w:rsidRPr="00AF70E9">
              <w:rPr>
                <w:color w:val="000000"/>
                <w:szCs w:val="28"/>
              </w:rPr>
              <w:br/>
              <w:t>2. У</w:t>
            </w:r>
            <w:r w:rsidR="00764A88" w:rsidRPr="00AF70E9">
              <w:rPr>
                <w:color w:val="000000"/>
                <w:szCs w:val="28"/>
              </w:rPr>
              <w:t>величение количества сертифицированных специалистов по программам дополнительного медицинского и фармацевтического образования в государственных образовательных учреждениях дополнительного про</w:t>
            </w:r>
            <w:r w:rsidRPr="00AF70E9">
              <w:rPr>
                <w:color w:val="000000"/>
                <w:szCs w:val="28"/>
              </w:rPr>
              <w:t>фессионального образования.</w:t>
            </w:r>
            <w:r w:rsidRPr="00AF70E9">
              <w:rPr>
                <w:color w:val="000000"/>
                <w:szCs w:val="28"/>
              </w:rPr>
              <w:br/>
              <w:t>3. У</w:t>
            </w:r>
            <w:r w:rsidR="00764A88" w:rsidRPr="00AF70E9">
              <w:rPr>
                <w:color w:val="000000"/>
                <w:szCs w:val="28"/>
              </w:rPr>
              <w:t>величение количества специалистов, получивших государственную по</w:t>
            </w:r>
            <w:r w:rsidRPr="00AF70E9">
              <w:rPr>
                <w:color w:val="000000"/>
                <w:szCs w:val="28"/>
              </w:rPr>
              <w:t>ддержку («Земский доктор»).</w:t>
            </w:r>
            <w:r w:rsidRPr="00AF70E9">
              <w:rPr>
                <w:color w:val="000000"/>
                <w:szCs w:val="28"/>
              </w:rPr>
              <w:br/>
              <w:t>4. У</w:t>
            </w:r>
            <w:r w:rsidR="00764A88" w:rsidRPr="00AF70E9">
              <w:rPr>
                <w:color w:val="000000"/>
                <w:szCs w:val="28"/>
              </w:rPr>
              <w:t>величение численности врачей и средних медицинских работников, работающих в государственных и муниципальных медицинских организациях</w:t>
            </w:r>
          </w:p>
        </w:tc>
      </w:tr>
      <w:tr w:rsidR="00764A88" w:rsidRPr="00AF70E9">
        <w:trPr>
          <w:gridAfter w:val="1"/>
          <w:wAfter w:w="108" w:type="dxa"/>
          <w:trHeight w:val="239"/>
        </w:trPr>
        <w:tc>
          <w:tcPr>
            <w:tcW w:w="3616" w:type="dxa"/>
            <w:gridSpan w:val="2"/>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764A88" w:rsidRPr="00AF70E9" w:rsidRDefault="00764A88" w:rsidP="00764A88">
            <w:pPr>
              <w:widowControl w:val="0"/>
              <w:autoSpaceDE w:val="0"/>
              <w:autoSpaceDN w:val="0"/>
              <w:adjustRightInd w:val="0"/>
              <w:rPr>
                <w:szCs w:val="28"/>
              </w:rPr>
            </w:pPr>
            <w:r w:rsidRPr="00AF70E9">
              <w:rPr>
                <w:b/>
                <w:bCs/>
                <w:color w:val="000000"/>
                <w:szCs w:val="28"/>
              </w:rPr>
              <w:t>Целевые показатели (индикаторы) подпрограммы5</w:t>
            </w:r>
          </w:p>
        </w:tc>
        <w:tc>
          <w:tcPr>
            <w:tcW w:w="5407" w:type="dxa"/>
            <w:gridSpan w:val="2"/>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764A88" w:rsidRPr="00AF70E9" w:rsidRDefault="00764A88" w:rsidP="00764A88">
            <w:pPr>
              <w:widowControl w:val="0"/>
              <w:autoSpaceDE w:val="0"/>
              <w:autoSpaceDN w:val="0"/>
              <w:adjustRightInd w:val="0"/>
              <w:rPr>
                <w:szCs w:val="28"/>
              </w:rPr>
            </w:pPr>
            <w:r w:rsidRPr="00AF70E9">
              <w:rPr>
                <w:color w:val="000000"/>
                <w:szCs w:val="28"/>
              </w:rPr>
              <w:t>1. Количество специалистов, получив</w:t>
            </w:r>
            <w:r w:rsidR="007F20E6" w:rsidRPr="00AF70E9">
              <w:rPr>
                <w:color w:val="000000"/>
                <w:szCs w:val="28"/>
              </w:rPr>
              <w:t>ших государственную поддержку («Земский доктор»</w:t>
            </w:r>
            <w:r w:rsidRPr="00AF70E9">
              <w:rPr>
                <w:color w:val="000000"/>
                <w:szCs w:val="28"/>
              </w:rPr>
              <w:t>) (человек):</w:t>
            </w:r>
            <w:r w:rsidRPr="00AF70E9">
              <w:rPr>
                <w:color w:val="000000"/>
                <w:szCs w:val="28"/>
              </w:rPr>
              <w:br/>
              <w:t>2019 год - 10</w:t>
            </w:r>
            <w:r w:rsidRPr="00AF70E9">
              <w:rPr>
                <w:color w:val="000000"/>
                <w:szCs w:val="28"/>
              </w:rPr>
              <w:br/>
              <w:t>2020 год - 10</w:t>
            </w:r>
            <w:r w:rsidRPr="00AF70E9">
              <w:rPr>
                <w:color w:val="000000"/>
                <w:szCs w:val="28"/>
              </w:rPr>
              <w:br/>
              <w:t>2021 год - 10</w:t>
            </w:r>
            <w:r w:rsidRPr="00AF70E9">
              <w:rPr>
                <w:color w:val="000000"/>
                <w:szCs w:val="28"/>
              </w:rPr>
              <w:br/>
              <w:t>2022 год - 10</w:t>
            </w:r>
            <w:r w:rsidRPr="00AF70E9">
              <w:rPr>
                <w:color w:val="000000"/>
                <w:szCs w:val="28"/>
              </w:rPr>
              <w:br/>
              <w:t>2023 год - 10</w:t>
            </w:r>
            <w:r w:rsidRPr="00AF70E9">
              <w:rPr>
                <w:color w:val="000000"/>
                <w:szCs w:val="28"/>
              </w:rPr>
              <w:br/>
              <w:t>2024 год - 10</w:t>
            </w:r>
            <w:r w:rsidRPr="00AF70E9">
              <w:rPr>
                <w:color w:val="000000"/>
                <w:szCs w:val="28"/>
              </w:rPr>
              <w:br/>
              <w:t xml:space="preserve">2. Обеспеченность врачами на 10 000 </w:t>
            </w:r>
            <w:r w:rsidRPr="00AF70E9">
              <w:rPr>
                <w:color w:val="000000"/>
                <w:szCs w:val="28"/>
              </w:rPr>
              <w:lastRenderedPageBreak/>
              <w:t>населения (на 10000 человек населения):</w:t>
            </w:r>
            <w:r w:rsidRPr="00AF70E9">
              <w:rPr>
                <w:color w:val="000000"/>
                <w:szCs w:val="28"/>
              </w:rPr>
              <w:br/>
              <w:t>2019 год - 37,7</w:t>
            </w:r>
            <w:r w:rsidRPr="00AF70E9">
              <w:rPr>
                <w:color w:val="000000"/>
                <w:szCs w:val="28"/>
              </w:rPr>
              <w:br/>
              <w:t>2020 год - 38,3</w:t>
            </w:r>
            <w:r w:rsidRPr="00AF70E9">
              <w:rPr>
                <w:color w:val="000000"/>
                <w:szCs w:val="28"/>
              </w:rPr>
              <w:br/>
              <w:t>2021 год - 39,4</w:t>
            </w:r>
            <w:r w:rsidRPr="00AF70E9">
              <w:rPr>
                <w:color w:val="000000"/>
                <w:szCs w:val="28"/>
              </w:rPr>
              <w:br/>
              <w:t>2022 год - 40,2</w:t>
            </w:r>
            <w:r w:rsidRPr="00AF70E9">
              <w:rPr>
                <w:color w:val="000000"/>
                <w:szCs w:val="28"/>
              </w:rPr>
              <w:br/>
              <w:t>2023 год - 43,6</w:t>
            </w:r>
            <w:r w:rsidRPr="00AF70E9">
              <w:rPr>
                <w:color w:val="000000"/>
                <w:szCs w:val="28"/>
              </w:rPr>
              <w:br/>
              <w:t>2024 год - 45,1</w:t>
            </w:r>
            <w:r w:rsidRPr="00AF70E9">
              <w:rPr>
                <w:color w:val="000000"/>
                <w:szCs w:val="28"/>
              </w:rPr>
              <w:br/>
              <w:t>3. Увеличение доли аккредитованных специалистов (%):</w:t>
            </w:r>
            <w:r w:rsidRPr="00AF70E9">
              <w:rPr>
                <w:color w:val="000000"/>
                <w:szCs w:val="28"/>
              </w:rPr>
              <w:br/>
              <w:t>2019 год - 0</w:t>
            </w:r>
            <w:r w:rsidRPr="00AF70E9">
              <w:rPr>
                <w:color w:val="000000"/>
                <w:szCs w:val="28"/>
              </w:rPr>
              <w:br/>
              <w:t>2020 год - 0</w:t>
            </w:r>
            <w:r w:rsidRPr="00AF70E9">
              <w:rPr>
                <w:color w:val="000000"/>
                <w:szCs w:val="28"/>
              </w:rPr>
              <w:br/>
              <w:t>2021 год - 22,1</w:t>
            </w:r>
            <w:r w:rsidRPr="00AF70E9">
              <w:rPr>
                <w:color w:val="000000"/>
                <w:szCs w:val="28"/>
              </w:rPr>
              <w:br/>
              <w:t>2022 год - 42,1</w:t>
            </w:r>
            <w:r w:rsidRPr="00AF70E9">
              <w:rPr>
                <w:color w:val="000000"/>
                <w:szCs w:val="28"/>
              </w:rPr>
              <w:br/>
              <w:t>2023 год - 61,1</w:t>
            </w:r>
            <w:r w:rsidRPr="00AF70E9">
              <w:rPr>
                <w:color w:val="000000"/>
                <w:szCs w:val="28"/>
              </w:rPr>
              <w:br/>
              <w:t>2024 год - 80,3</w:t>
            </w:r>
            <w:r w:rsidRPr="00AF70E9">
              <w:rPr>
                <w:color w:val="000000"/>
                <w:szCs w:val="28"/>
              </w:rPr>
              <w:br/>
              <w:t>4. Увеличение количества подготовленных сертифицированных специалистов по программам дополнительного медицинского и фармацевтического образования в государственных образовательных учреждениях дополнительного профессионального образования (%):</w:t>
            </w:r>
            <w:r w:rsidRPr="00AF70E9">
              <w:rPr>
                <w:color w:val="000000"/>
                <w:szCs w:val="28"/>
              </w:rPr>
              <w:br/>
              <w:t>2019 год - 98</w:t>
            </w:r>
            <w:r w:rsidRPr="00AF70E9">
              <w:rPr>
                <w:color w:val="000000"/>
                <w:szCs w:val="28"/>
              </w:rPr>
              <w:br/>
              <w:t>2020 год - 98,5</w:t>
            </w:r>
            <w:r w:rsidRPr="00AF70E9">
              <w:rPr>
                <w:color w:val="000000"/>
                <w:szCs w:val="28"/>
              </w:rPr>
              <w:br/>
              <w:t>2021 год - 98,8</w:t>
            </w:r>
            <w:r w:rsidRPr="00AF70E9">
              <w:rPr>
                <w:color w:val="000000"/>
                <w:szCs w:val="28"/>
              </w:rPr>
              <w:br/>
              <w:t>2022 год - 99,3</w:t>
            </w:r>
            <w:r w:rsidRPr="00AF70E9">
              <w:rPr>
                <w:color w:val="000000"/>
                <w:szCs w:val="28"/>
              </w:rPr>
              <w:br/>
              <w:t>2023 год - 99,8</w:t>
            </w:r>
            <w:r w:rsidRPr="00AF70E9">
              <w:rPr>
                <w:color w:val="000000"/>
                <w:szCs w:val="28"/>
              </w:rPr>
              <w:br/>
              <w:t>2024 год - 100</w:t>
            </w:r>
            <w:r w:rsidRPr="00AF70E9">
              <w:rPr>
                <w:color w:val="000000"/>
                <w:szCs w:val="28"/>
              </w:rPr>
              <w:br/>
              <w:t>5. Число специалистов совершенствующих свои знания в рамках системы непрерывного медицинского образования, в том числе с использованием дистанционных образовательных технологий, путем освоения дополнительных образовательных программ, разработанных с учетом порядков оказания медицинской помощи, клинических рекомендаций и принципов доказательной медицины, с использованием портала непрерывного медицинского образования (тыс. человек):</w:t>
            </w:r>
            <w:r w:rsidRPr="00AF70E9">
              <w:rPr>
                <w:color w:val="000000"/>
                <w:szCs w:val="28"/>
              </w:rPr>
              <w:br/>
              <w:t>2019 год - 1,5</w:t>
            </w:r>
            <w:r w:rsidRPr="00AF70E9">
              <w:rPr>
                <w:color w:val="000000"/>
                <w:szCs w:val="28"/>
              </w:rPr>
              <w:br/>
              <w:t>2020 год - 2,5</w:t>
            </w:r>
            <w:r w:rsidRPr="00AF70E9">
              <w:rPr>
                <w:color w:val="000000"/>
                <w:szCs w:val="28"/>
              </w:rPr>
              <w:br/>
              <w:t>2021 год - 3,2</w:t>
            </w:r>
            <w:r w:rsidRPr="00AF70E9">
              <w:rPr>
                <w:color w:val="000000"/>
                <w:szCs w:val="28"/>
              </w:rPr>
              <w:br/>
              <w:t>2022 год - 4,4</w:t>
            </w:r>
            <w:r w:rsidRPr="00AF70E9">
              <w:rPr>
                <w:color w:val="000000"/>
                <w:szCs w:val="28"/>
              </w:rPr>
              <w:br/>
            </w:r>
            <w:r w:rsidRPr="00AF70E9">
              <w:rPr>
                <w:color w:val="000000"/>
                <w:szCs w:val="28"/>
              </w:rPr>
              <w:lastRenderedPageBreak/>
              <w:t>2023 год - 5,7</w:t>
            </w:r>
            <w:r w:rsidRPr="00AF70E9">
              <w:rPr>
                <w:color w:val="000000"/>
                <w:szCs w:val="28"/>
              </w:rPr>
              <w:br/>
              <w:t>2024 год - 7,5</w:t>
            </w:r>
            <w:r w:rsidRPr="00AF70E9">
              <w:rPr>
                <w:color w:val="000000"/>
                <w:szCs w:val="28"/>
              </w:rPr>
              <w:br/>
            </w:r>
          </w:p>
        </w:tc>
      </w:tr>
      <w:tr w:rsidR="00764A88" w:rsidRPr="00AF70E9">
        <w:trPr>
          <w:gridAfter w:val="1"/>
          <w:wAfter w:w="108" w:type="dxa"/>
          <w:trHeight w:val="239"/>
        </w:trPr>
        <w:tc>
          <w:tcPr>
            <w:tcW w:w="3616" w:type="dxa"/>
            <w:gridSpan w:val="2"/>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764A88" w:rsidRPr="00AF70E9" w:rsidRDefault="00764A88" w:rsidP="00764A88">
            <w:pPr>
              <w:widowControl w:val="0"/>
              <w:autoSpaceDE w:val="0"/>
              <w:autoSpaceDN w:val="0"/>
              <w:adjustRightInd w:val="0"/>
              <w:rPr>
                <w:szCs w:val="28"/>
              </w:rPr>
            </w:pPr>
            <w:r w:rsidRPr="00AF70E9">
              <w:rPr>
                <w:b/>
                <w:bCs/>
                <w:color w:val="000000"/>
                <w:szCs w:val="28"/>
              </w:rPr>
              <w:lastRenderedPageBreak/>
              <w:t>Сроки реализации подпрограммы 5</w:t>
            </w:r>
          </w:p>
        </w:tc>
        <w:tc>
          <w:tcPr>
            <w:tcW w:w="5407" w:type="dxa"/>
            <w:gridSpan w:val="2"/>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764A88" w:rsidRPr="00AF70E9" w:rsidRDefault="00764A88" w:rsidP="00764A88">
            <w:pPr>
              <w:widowControl w:val="0"/>
              <w:autoSpaceDE w:val="0"/>
              <w:autoSpaceDN w:val="0"/>
              <w:adjustRightInd w:val="0"/>
              <w:rPr>
                <w:szCs w:val="28"/>
              </w:rPr>
            </w:pPr>
            <w:r w:rsidRPr="00AF70E9">
              <w:rPr>
                <w:color w:val="000000"/>
                <w:szCs w:val="28"/>
              </w:rPr>
              <w:t>01.01.2019 - 31.12.2024</w:t>
            </w:r>
          </w:p>
        </w:tc>
      </w:tr>
      <w:tr w:rsidR="004573CF" w:rsidRPr="00AF70E9">
        <w:trPr>
          <w:gridAfter w:val="1"/>
          <w:wAfter w:w="108" w:type="dxa"/>
          <w:trHeight w:val="239"/>
        </w:trPr>
        <w:tc>
          <w:tcPr>
            <w:tcW w:w="3616" w:type="dxa"/>
            <w:gridSpan w:val="2"/>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4573CF" w:rsidRPr="00AF70E9" w:rsidRDefault="004573CF" w:rsidP="004573CF">
            <w:pPr>
              <w:widowControl w:val="0"/>
              <w:autoSpaceDE w:val="0"/>
              <w:autoSpaceDN w:val="0"/>
              <w:adjustRightInd w:val="0"/>
              <w:rPr>
                <w:szCs w:val="28"/>
              </w:rPr>
            </w:pPr>
            <w:r w:rsidRPr="00AF70E9">
              <w:rPr>
                <w:b/>
                <w:bCs/>
                <w:color w:val="000000"/>
                <w:szCs w:val="28"/>
              </w:rPr>
              <w:t>Объем финансового обеспечения подпрограммы 5</w:t>
            </w:r>
          </w:p>
        </w:tc>
        <w:tc>
          <w:tcPr>
            <w:tcW w:w="5407" w:type="dxa"/>
            <w:gridSpan w:val="2"/>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4573CF" w:rsidRPr="00AF70E9" w:rsidRDefault="004573CF" w:rsidP="004573CF">
            <w:pPr>
              <w:widowControl w:val="0"/>
              <w:autoSpaceDE w:val="0"/>
              <w:autoSpaceDN w:val="0"/>
              <w:adjustRightInd w:val="0"/>
              <w:rPr>
                <w:szCs w:val="28"/>
              </w:rPr>
            </w:pPr>
            <w:r w:rsidRPr="00AF70E9">
              <w:rPr>
                <w:color w:val="000000"/>
                <w:szCs w:val="28"/>
              </w:rPr>
              <w:t>Объем финансового обеспечения подпрограммы 5 - 237019,6 тыс. рублей , в том числе:</w:t>
            </w:r>
            <w:r w:rsidRPr="00AF70E9">
              <w:rPr>
                <w:color w:val="000000"/>
                <w:szCs w:val="28"/>
              </w:rPr>
              <w:br/>
              <w:t>2019 год - 28541,4 тыс. рублей</w:t>
            </w:r>
            <w:r w:rsidRPr="00AF70E9">
              <w:rPr>
                <w:color w:val="000000"/>
                <w:szCs w:val="28"/>
              </w:rPr>
              <w:br/>
              <w:t>2020 год - 44988,0 тыс. рублей</w:t>
            </w:r>
            <w:r w:rsidRPr="00AF70E9">
              <w:rPr>
                <w:color w:val="000000"/>
                <w:szCs w:val="28"/>
              </w:rPr>
              <w:br/>
              <w:t>2021 год - 39691,1 тыс. рублей</w:t>
            </w:r>
            <w:r w:rsidRPr="00AF70E9">
              <w:rPr>
                <w:color w:val="000000"/>
                <w:szCs w:val="28"/>
              </w:rPr>
              <w:br/>
              <w:t>2022 год - 42599,7 тыс. рублей</w:t>
            </w:r>
            <w:r w:rsidRPr="00AF70E9">
              <w:rPr>
                <w:color w:val="000000"/>
                <w:szCs w:val="28"/>
              </w:rPr>
              <w:br/>
              <w:t>2023 год - 40599,7 тыс. рублей</w:t>
            </w:r>
            <w:r w:rsidRPr="00AF70E9">
              <w:rPr>
                <w:color w:val="000000"/>
                <w:szCs w:val="28"/>
              </w:rPr>
              <w:br/>
              <w:t>2024 год - 40599,7 тыс. рублей</w:t>
            </w:r>
            <w:r w:rsidRPr="00AF70E9">
              <w:rPr>
                <w:color w:val="000000"/>
                <w:szCs w:val="28"/>
              </w:rPr>
              <w:br/>
              <w:t>за счет средств республиканского бюджета Карачаево-Черкесской Республики - 87479,6 тыс. рублей, в том числе по годам:</w:t>
            </w:r>
            <w:r w:rsidRPr="00AF70E9">
              <w:rPr>
                <w:color w:val="000000"/>
                <w:szCs w:val="28"/>
              </w:rPr>
              <w:br/>
              <w:t>2019 год - 22541,4 тыс. рублей</w:t>
            </w:r>
            <w:r w:rsidRPr="00AF70E9">
              <w:rPr>
                <w:color w:val="000000"/>
                <w:szCs w:val="28"/>
              </w:rPr>
              <w:br/>
              <w:t>2020 год - 10788,0 тыс. рублей</w:t>
            </w:r>
            <w:r w:rsidRPr="00AF70E9">
              <w:rPr>
                <w:color w:val="000000"/>
                <w:szCs w:val="28"/>
              </w:rPr>
              <w:br/>
              <w:t>2021 год - 11191,1 тыс. рублей</w:t>
            </w:r>
            <w:r w:rsidRPr="00AF70E9">
              <w:rPr>
                <w:color w:val="000000"/>
                <w:szCs w:val="28"/>
              </w:rPr>
              <w:br/>
              <w:t>2022 год - 14399,7 тыс. рублей</w:t>
            </w:r>
            <w:r w:rsidRPr="00AF70E9">
              <w:rPr>
                <w:color w:val="000000"/>
                <w:szCs w:val="28"/>
              </w:rPr>
              <w:br/>
              <w:t>2023 год - 14279,7 тыс. рублей</w:t>
            </w:r>
            <w:r w:rsidRPr="00AF70E9">
              <w:rPr>
                <w:color w:val="000000"/>
                <w:szCs w:val="28"/>
              </w:rPr>
              <w:br/>
              <w:t>2024 год - 14279,7 тыс. рублей</w:t>
            </w:r>
            <w:r w:rsidRPr="00AF70E9">
              <w:rPr>
                <w:color w:val="000000"/>
                <w:szCs w:val="28"/>
              </w:rPr>
              <w:br/>
              <w:t>за счет средств федерального бюджета (по согласованию) - 149540,0 тыс. рублей, в том числе по годам:</w:t>
            </w:r>
            <w:r w:rsidRPr="00AF70E9">
              <w:rPr>
                <w:color w:val="000000"/>
                <w:szCs w:val="28"/>
              </w:rPr>
              <w:br/>
              <w:t>2019 год - 6000,0 тыс. рублей</w:t>
            </w:r>
            <w:r w:rsidRPr="00AF70E9">
              <w:rPr>
                <w:color w:val="000000"/>
                <w:szCs w:val="28"/>
              </w:rPr>
              <w:br/>
              <w:t>2020 год - 34200,0 тыс. рублей</w:t>
            </w:r>
            <w:r w:rsidRPr="00AF70E9">
              <w:rPr>
                <w:color w:val="000000"/>
                <w:szCs w:val="28"/>
              </w:rPr>
              <w:br/>
              <w:t>2021 год - 28500,0 тыс. рублей</w:t>
            </w:r>
            <w:r w:rsidRPr="00AF70E9">
              <w:rPr>
                <w:color w:val="000000"/>
                <w:szCs w:val="28"/>
              </w:rPr>
              <w:br/>
              <w:t>2022 год - 28200,0 тыс. рублей</w:t>
            </w:r>
            <w:r w:rsidRPr="00AF70E9">
              <w:rPr>
                <w:color w:val="000000"/>
                <w:szCs w:val="28"/>
              </w:rPr>
              <w:br/>
              <w:t>2023 год - 26320,0 тыс. рублей</w:t>
            </w:r>
            <w:r w:rsidRPr="00AF70E9">
              <w:rPr>
                <w:color w:val="000000"/>
                <w:szCs w:val="28"/>
              </w:rPr>
              <w:br/>
              <w:t>2024 год - 26320,0 тыс. рублей</w:t>
            </w:r>
          </w:p>
        </w:tc>
      </w:tr>
      <w:tr w:rsidR="004573CF" w:rsidRPr="00AF70E9">
        <w:trPr>
          <w:gridAfter w:val="1"/>
          <w:wAfter w:w="108" w:type="dxa"/>
          <w:trHeight w:val="239"/>
        </w:trPr>
        <w:tc>
          <w:tcPr>
            <w:tcW w:w="3616" w:type="dxa"/>
            <w:gridSpan w:val="2"/>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4573CF" w:rsidRPr="00AF70E9" w:rsidRDefault="004573CF" w:rsidP="004573CF">
            <w:pPr>
              <w:widowControl w:val="0"/>
              <w:autoSpaceDE w:val="0"/>
              <w:autoSpaceDN w:val="0"/>
              <w:adjustRightInd w:val="0"/>
              <w:rPr>
                <w:szCs w:val="28"/>
              </w:rPr>
            </w:pPr>
            <w:r w:rsidRPr="00AF70E9">
              <w:rPr>
                <w:b/>
                <w:bCs/>
                <w:color w:val="000000"/>
                <w:szCs w:val="28"/>
              </w:rPr>
              <w:t>Ожидаемые   результаты реализации подпрограммы 5</w:t>
            </w:r>
          </w:p>
        </w:tc>
        <w:tc>
          <w:tcPr>
            <w:tcW w:w="5407" w:type="dxa"/>
            <w:gridSpan w:val="2"/>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4573CF" w:rsidRPr="00AF70E9" w:rsidRDefault="004573CF" w:rsidP="004573CF">
            <w:pPr>
              <w:widowControl w:val="0"/>
              <w:autoSpaceDE w:val="0"/>
              <w:autoSpaceDN w:val="0"/>
              <w:adjustRightInd w:val="0"/>
              <w:rPr>
                <w:szCs w:val="28"/>
              </w:rPr>
            </w:pPr>
            <w:r w:rsidRPr="00AF70E9">
              <w:rPr>
                <w:color w:val="000000"/>
                <w:szCs w:val="28"/>
              </w:rPr>
              <w:t>1. Количество специалистов, получивших государственную поддержку («Земский доктор») 10 человек.</w:t>
            </w:r>
            <w:r w:rsidRPr="00AF70E9">
              <w:rPr>
                <w:color w:val="000000"/>
                <w:szCs w:val="28"/>
              </w:rPr>
              <w:br/>
              <w:t>2. Обеспеченность врачами на 10 000 населения 45,1 на 10000 человек населения.</w:t>
            </w:r>
            <w:r w:rsidRPr="00AF70E9">
              <w:rPr>
                <w:color w:val="000000"/>
                <w:szCs w:val="28"/>
              </w:rPr>
              <w:br/>
              <w:t>3. Увеличение доли аккредитованных специалистов 80,3 %.</w:t>
            </w:r>
            <w:r w:rsidRPr="00AF70E9">
              <w:rPr>
                <w:color w:val="000000"/>
                <w:szCs w:val="28"/>
              </w:rPr>
              <w:br/>
              <w:t xml:space="preserve">4. Увеличение количества подготовленных сертифицированных специалистов по программам дополнительного медицинского и фармацевтического образования в государственных образовательных учреждениях </w:t>
            </w:r>
            <w:r w:rsidRPr="00AF70E9">
              <w:rPr>
                <w:color w:val="000000"/>
                <w:szCs w:val="28"/>
              </w:rPr>
              <w:lastRenderedPageBreak/>
              <w:t>дополнительного профессионального образования 100 %.</w:t>
            </w:r>
            <w:r w:rsidRPr="00AF70E9">
              <w:rPr>
                <w:color w:val="000000"/>
                <w:szCs w:val="28"/>
              </w:rPr>
              <w:br/>
              <w:t>5. Число специалистов совершенствующих свои знания в рамках системы непрерывного медицинского образования, в том числе с использованием дистанционных образовательных технологий, путем освоения дополнительных образовательных программ, разработанных с учетом порядков оказания медицинской помощи, клинических рекомендаций и принципов доказательной медицины, с использованием портала непрерывного медицинского образования 7,5 тыс. человек</w:t>
            </w:r>
          </w:p>
        </w:tc>
      </w:tr>
      <w:tr w:rsidR="004573CF" w:rsidRPr="00AF70E9">
        <w:trPr>
          <w:gridBefore w:val="1"/>
          <w:wBefore w:w="108" w:type="dxa"/>
          <w:trHeight w:val="288"/>
        </w:trPr>
        <w:tc>
          <w:tcPr>
            <w:tcW w:w="9023" w:type="dxa"/>
            <w:gridSpan w:val="4"/>
            <w:tcMar>
              <w:top w:w="0" w:type="dxa"/>
              <w:left w:w="0" w:type="dxa"/>
              <w:bottom w:w="0" w:type="dxa"/>
              <w:right w:w="0" w:type="dxa"/>
            </w:tcMar>
          </w:tcPr>
          <w:p w:rsidR="004573CF" w:rsidRPr="00AF70E9" w:rsidRDefault="004573CF" w:rsidP="004573CF">
            <w:pPr>
              <w:widowControl w:val="0"/>
              <w:autoSpaceDE w:val="0"/>
              <w:autoSpaceDN w:val="0"/>
              <w:adjustRightInd w:val="0"/>
              <w:jc w:val="center"/>
              <w:rPr>
                <w:b/>
                <w:bCs/>
                <w:color w:val="000000"/>
                <w:szCs w:val="28"/>
              </w:rPr>
            </w:pPr>
          </w:p>
          <w:p w:rsidR="004573CF" w:rsidRPr="00AF70E9" w:rsidRDefault="004573CF" w:rsidP="004573CF">
            <w:pPr>
              <w:widowControl w:val="0"/>
              <w:autoSpaceDE w:val="0"/>
              <w:autoSpaceDN w:val="0"/>
              <w:adjustRightInd w:val="0"/>
              <w:jc w:val="center"/>
              <w:rPr>
                <w:b/>
                <w:bCs/>
                <w:color w:val="000000"/>
                <w:szCs w:val="28"/>
              </w:rPr>
            </w:pPr>
          </w:p>
          <w:p w:rsidR="004573CF" w:rsidRPr="00AF70E9" w:rsidRDefault="004573CF" w:rsidP="004573CF">
            <w:pPr>
              <w:widowControl w:val="0"/>
              <w:autoSpaceDE w:val="0"/>
              <w:autoSpaceDN w:val="0"/>
              <w:adjustRightInd w:val="0"/>
              <w:jc w:val="center"/>
              <w:rPr>
                <w:b/>
                <w:bCs/>
                <w:color w:val="000000"/>
                <w:szCs w:val="28"/>
              </w:rPr>
            </w:pPr>
          </w:p>
          <w:p w:rsidR="004573CF" w:rsidRPr="00AF70E9" w:rsidRDefault="004573CF" w:rsidP="004573CF">
            <w:pPr>
              <w:widowControl w:val="0"/>
              <w:autoSpaceDE w:val="0"/>
              <w:autoSpaceDN w:val="0"/>
              <w:adjustRightInd w:val="0"/>
              <w:jc w:val="center"/>
              <w:rPr>
                <w:b/>
                <w:bCs/>
                <w:color w:val="000000"/>
                <w:szCs w:val="28"/>
              </w:rPr>
            </w:pPr>
          </w:p>
          <w:p w:rsidR="004573CF" w:rsidRPr="00AF70E9" w:rsidRDefault="004573CF" w:rsidP="004573CF">
            <w:pPr>
              <w:widowControl w:val="0"/>
              <w:autoSpaceDE w:val="0"/>
              <w:autoSpaceDN w:val="0"/>
              <w:adjustRightInd w:val="0"/>
              <w:jc w:val="center"/>
              <w:rPr>
                <w:b/>
                <w:bCs/>
                <w:color w:val="000000"/>
                <w:szCs w:val="28"/>
              </w:rPr>
            </w:pPr>
          </w:p>
          <w:p w:rsidR="004573CF" w:rsidRPr="00AF70E9" w:rsidRDefault="004573CF" w:rsidP="004573CF">
            <w:pPr>
              <w:widowControl w:val="0"/>
              <w:autoSpaceDE w:val="0"/>
              <w:autoSpaceDN w:val="0"/>
              <w:adjustRightInd w:val="0"/>
              <w:jc w:val="center"/>
              <w:rPr>
                <w:b/>
                <w:bCs/>
                <w:color w:val="000000"/>
                <w:szCs w:val="28"/>
              </w:rPr>
            </w:pPr>
          </w:p>
          <w:p w:rsidR="004573CF" w:rsidRPr="00AF70E9" w:rsidRDefault="004573CF" w:rsidP="004573CF">
            <w:pPr>
              <w:widowControl w:val="0"/>
              <w:autoSpaceDE w:val="0"/>
              <w:autoSpaceDN w:val="0"/>
              <w:adjustRightInd w:val="0"/>
              <w:jc w:val="center"/>
              <w:rPr>
                <w:b/>
                <w:bCs/>
                <w:color w:val="000000"/>
                <w:szCs w:val="28"/>
              </w:rPr>
            </w:pPr>
          </w:p>
          <w:p w:rsidR="004573CF" w:rsidRPr="00AF70E9" w:rsidRDefault="004573CF" w:rsidP="004573CF">
            <w:pPr>
              <w:widowControl w:val="0"/>
              <w:autoSpaceDE w:val="0"/>
              <w:autoSpaceDN w:val="0"/>
              <w:adjustRightInd w:val="0"/>
              <w:jc w:val="center"/>
              <w:rPr>
                <w:b/>
                <w:bCs/>
                <w:color w:val="000000"/>
                <w:szCs w:val="28"/>
              </w:rPr>
            </w:pPr>
          </w:p>
          <w:p w:rsidR="004573CF" w:rsidRPr="00AF70E9" w:rsidRDefault="004573CF" w:rsidP="004573CF">
            <w:pPr>
              <w:widowControl w:val="0"/>
              <w:autoSpaceDE w:val="0"/>
              <w:autoSpaceDN w:val="0"/>
              <w:adjustRightInd w:val="0"/>
              <w:jc w:val="center"/>
              <w:rPr>
                <w:b/>
                <w:bCs/>
                <w:color w:val="000000"/>
                <w:szCs w:val="28"/>
              </w:rPr>
            </w:pPr>
          </w:p>
          <w:p w:rsidR="004573CF" w:rsidRPr="00AF70E9" w:rsidRDefault="004573CF" w:rsidP="004573CF">
            <w:pPr>
              <w:widowControl w:val="0"/>
              <w:autoSpaceDE w:val="0"/>
              <w:autoSpaceDN w:val="0"/>
              <w:adjustRightInd w:val="0"/>
              <w:jc w:val="center"/>
              <w:rPr>
                <w:b/>
                <w:bCs/>
                <w:color w:val="000000"/>
                <w:szCs w:val="28"/>
              </w:rPr>
            </w:pPr>
          </w:p>
          <w:p w:rsidR="004573CF" w:rsidRPr="00AF70E9" w:rsidRDefault="004573CF" w:rsidP="004573CF">
            <w:pPr>
              <w:widowControl w:val="0"/>
              <w:autoSpaceDE w:val="0"/>
              <w:autoSpaceDN w:val="0"/>
              <w:adjustRightInd w:val="0"/>
              <w:jc w:val="center"/>
              <w:rPr>
                <w:b/>
                <w:bCs/>
                <w:color w:val="000000"/>
                <w:szCs w:val="28"/>
              </w:rPr>
            </w:pPr>
          </w:p>
          <w:p w:rsidR="004573CF" w:rsidRPr="00AF70E9" w:rsidRDefault="004573CF" w:rsidP="004573CF">
            <w:pPr>
              <w:widowControl w:val="0"/>
              <w:autoSpaceDE w:val="0"/>
              <w:autoSpaceDN w:val="0"/>
              <w:adjustRightInd w:val="0"/>
              <w:jc w:val="center"/>
              <w:rPr>
                <w:b/>
                <w:bCs/>
                <w:color w:val="000000"/>
                <w:szCs w:val="28"/>
              </w:rPr>
            </w:pPr>
          </w:p>
          <w:p w:rsidR="004573CF" w:rsidRPr="00AF70E9" w:rsidRDefault="004573CF" w:rsidP="004573CF">
            <w:pPr>
              <w:widowControl w:val="0"/>
              <w:autoSpaceDE w:val="0"/>
              <w:autoSpaceDN w:val="0"/>
              <w:adjustRightInd w:val="0"/>
              <w:jc w:val="center"/>
              <w:rPr>
                <w:b/>
                <w:bCs/>
                <w:color w:val="000000"/>
                <w:szCs w:val="28"/>
              </w:rPr>
            </w:pPr>
          </w:p>
          <w:p w:rsidR="004573CF" w:rsidRPr="00AF70E9" w:rsidRDefault="004573CF" w:rsidP="004573CF">
            <w:pPr>
              <w:widowControl w:val="0"/>
              <w:autoSpaceDE w:val="0"/>
              <w:autoSpaceDN w:val="0"/>
              <w:adjustRightInd w:val="0"/>
              <w:jc w:val="center"/>
              <w:rPr>
                <w:b/>
                <w:bCs/>
                <w:color w:val="000000"/>
                <w:szCs w:val="28"/>
              </w:rPr>
            </w:pPr>
          </w:p>
          <w:p w:rsidR="004573CF" w:rsidRPr="00AF70E9" w:rsidRDefault="004573CF" w:rsidP="004573CF">
            <w:pPr>
              <w:widowControl w:val="0"/>
              <w:autoSpaceDE w:val="0"/>
              <w:autoSpaceDN w:val="0"/>
              <w:adjustRightInd w:val="0"/>
              <w:jc w:val="center"/>
              <w:rPr>
                <w:b/>
                <w:bCs/>
                <w:color w:val="000000"/>
                <w:szCs w:val="28"/>
              </w:rPr>
            </w:pPr>
          </w:p>
          <w:p w:rsidR="004573CF" w:rsidRPr="00AF70E9" w:rsidRDefault="004573CF" w:rsidP="004573CF">
            <w:pPr>
              <w:widowControl w:val="0"/>
              <w:autoSpaceDE w:val="0"/>
              <w:autoSpaceDN w:val="0"/>
              <w:adjustRightInd w:val="0"/>
              <w:jc w:val="center"/>
              <w:rPr>
                <w:b/>
                <w:bCs/>
                <w:color w:val="000000"/>
                <w:szCs w:val="28"/>
              </w:rPr>
            </w:pPr>
          </w:p>
          <w:p w:rsidR="004573CF" w:rsidRPr="00AF70E9" w:rsidRDefault="004573CF" w:rsidP="004573CF">
            <w:pPr>
              <w:widowControl w:val="0"/>
              <w:autoSpaceDE w:val="0"/>
              <w:autoSpaceDN w:val="0"/>
              <w:adjustRightInd w:val="0"/>
              <w:jc w:val="center"/>
              <w:rPr>
                <w:b/>
                <w:bCs/>
                <w:color w:val="000000"/>
                <w:szCs w:val="28"/>
              </w:rPr>
            </w:pPr>
          </w:p>
          <w:p w:rsidR="004573CF" w:rsidRPr="00AF70E9" w:rsidRDefault="004573CF" w:rsidP="004573CF">
            <w:pPr>
              <w:widowControl w:val="0"/>
              <w:autoSpaceDE w:val="0"/>
              <w:autoSpaceDN w:val="0"/>
              <w:adjustRightInd w:val="0"/>
              <w:jc w:val="center"/>
              <w:rPr>
                <w:b/>
                <w:bCs/>
                <w:color w:val="000000"/>
                <w:szCs w:val="28"/>
              </w:rPr>
            </w:pPr>
          </w:p>
          <w:p w:rsidR="004573CF" w:rsidRPr="00AF70E9" w:rsidRDefault="004573CF" w:rsidP="004573CF">
            <w:pPr>
              <w:widowControl w:val="0"/>
              <w:autoSpaceDE w:val="0"/>
              <w:autoSpaceDN w:val="0"/>
              <w:adjustRightInd w:val="0"/>
              <w:jc w:val="center"/>
              <w:rPr>
                <w:b/>
                <w:bCs/>
                <w:color w:val="000000"/>
                <w:szCs w:val="28"/>
              </w:rPr>
            </w:pPr>
          </w:p>
          <w:p w:rsidR="004573CF" w:rsidRPr="00AF70E9" w:rsidRDefault="004573CF" w:rsidP="004573CF">
            <w:pPr>
              <w:widowControl w:val="0"/>
              <w:autoSpaceDE w:val="0"/>
              <w:autoSpaceDN w:val="0"/>
              <w:adjustRightInd w:val="0"/>
              <w:jc w:val="center"/>
              <w:rPr>
                <w:b/>
                <w:bCs/>
                <w:color w:val="000000"/>
                <w:szCs w:val="28"/>
              </w:rPr>
            </w:pPr>
          </w:p>
          <w:p w:rsidR="004573CF" w:rsidRPr="00AF70E9" w:rsidRDefault="004573CF" w:rsidP="004573CF">
            <w:pPr>
              <w:widowControl w:val="0"/>
              <w:autoSpaceDE w:val="0"/>
              <w:autoSpaceDN w:val="0"/>
              <w:adjustRightInd w:val="0"/>
              <w:jc w:val="center"/>
              <w:rPr>
                <w:b/>
                <w:bCs/>
                <w:color w:val="000000"/>
                <w:szCs w:val="28"/>
              </w:rPr>
            </w:pPr>
          </w:p>
          <w:p w:rsidR="004573CF" w:rsidRPr="00AF70E9" w:rsidRDefault="004573CF" w:rsidP="004573CF">
            <w:pPr>
              <w:widowControl w:val="0"/>
              <w:autoSpaceDE w:val="0"/>
              <w:autoSpaceDN w:val="0"/>
              <w:adjustRightInd w:val="0"/>
              <w:jc w:val="center"/>
              <w:rPr>
                <w:b/>
                <w:bCs/>
                <w:color w:val="000000"/>
                <w:szCs w:val="28"/>
              </w:rPr>
            </w:pPr>
          </w:p>
          <w:p w:rsidR="004573CF" w:rsidRPr="00AF70E9" w:rsidRDefault="004573CF" w:rsidP="004573CF">
            <w:pPr>
              <w:widowControl w:val="0"/>
              <w:autoSpaceDE w:val="0"/>
              <w:autoSpaceDN w:val="0"/>
              <w:adjustRightInd w:val="0"/>
              <w:jc w:val="center"/>
              <w:rPr>
                <w:b/>
                <w:bCs/>
                <w:color w:val="000000"/>
                <w:szCs w:val="28"/>
              </w:rPr>
            </w:pPr>
          </w:p>
          <w:p w:rsidR="004573CF" w:rsidRPr="00AF70E9" w:rsidRDefault="004573CF" w:rsidP="004573CF">
            <w:pPr>
              <w:widowControl w:val="0"/>
              <w:autoSpaceDE w:val="0"/>
              <w:autoSpaceDN w:val="0"/>
              <w:adjustRightInd w:val="0"/>
              <w:jc w:val="center"/>
              <w:rPr>
                <w:b/>
                <w:bCs/>
                <w:color w:val="000000"/>
                <w:szCs w:val="28"/>
              </w:rPr>
            </w:pPr>
          </w:p>
          <w:p w:rsidR="004573CF" w:rsidRPr="00AF70E9" w:rsidRDefault="004573CF" w:rsidP="004573CF">
            <w:pPr>
              <w:widowControl w:val="0"/>
              <w:autoSpaceDE w:val="0"/>
              <w:autoSpaceDN w:val="0"/>
              <w:adjustRightInd w:val="0"/>
              <w:jc w:val="center"/>
              <w:rPr>
                <w:b/>
                <w:bCs/>
                <w:color w:val="000000"/>
                <w:szCs w:val="28"/>
              </w:rPr>
            </w:pPr>
          </w:p>
          <w:p w:rsidR="004573CF" w:rsidRPr="00AF70E9" w:rsidRDefault="004573CF" w:rsidP="004573CF">
            <w:pPr>
              <w:widowControl w:val="0"/>
              <w:autoSpaceDE w:val="0"/>
              <w:autoSpaceDN w:val="0"/>
              <w:adjustRightInd w:val="0"/>
              <w:jc w:val="center"/>
              <w:rPr>
                <w:b/>
                <w:bCs/>
                <w:color w:val="000000"/>
                <w:szCs w:val="28"/>
              </w:rPr>
            </w:pPr>
          </w:p>
          <w:p w:rsidR="004573CF" w:rsidRPr="00AF70E9" w:rsidRDefault="004573CF" w:rsidP="004573CF">
            <w:pPr>
              <w:widowControl w:val="0"/>
              <w:autoSpaceDE w:val="0"/>
              <w:autoSpaceDN w:val="0"/>
              <w:adjustRightInd w:val="0"/>
              <w:jc w:val="center"/>
              <w:rPr>
                <w:b/>
                <w:bCs/>
                <w:color w:val="000000"/>
                <w:szCs w:val="28"/>
              </w:rPr>
            </w:pPr>
          </w:p>
          <w:p w:rsidR="004573CF" w:rsidRPr="00AF70E9" w:rsidRDefault="004573CF" w:rsidP="004573CF">
            <w:pPr>
              <w:widowControl w:val="0"/>
              <w:autoSpaceDE w:val="0"/>
              <w:autoSpaceDN w:val="0"/>
              <w:adjustRightInd w:val="0"/>
              <w:jc w:val="center"/>
              <w:rPr>
                <w:b/>
                <w:bCs/>
                <w:color w:val="000000"/>
                <w:szCs w:val="28"/>
              </w:rPr>
            </w:pPr>
          </w:p>
          <w:p w:rsidR="004573CF" w:rsidRPr="00AF70E9" w:rsidRDefault="004573CF" w:rsidP="004573CF">
            <w:pPr>
              <w:widowControl w:val="0"/>
              <w:autoSpaceDE w:val="0"/>
              <w:autoSpaceDN w:val="0"/>
              <w:adjustRightInd w:val="0"/>
              <w:jc w:val="center"/>
              <w:rPr>
                <w:b/>
                <w:bCs/>
                <w:color w:val="000000"/>
                <w:szCs w:val="28"/>
              </w:rPr>
            </w:pPr>
          </w:p>
          <w:p w:rsidR="004573CF" w:rsidRPr="00AF70E9" w:rsidRDefault="004573CF" w:rsidP="004573CF">
            <w:pPr>
              <w:widowControl w:val="0"/>
              <w:autoSpaceDE w:val="0"/>
              <w:autoSpaceDN w:val="0"/>
              <w:adjustRightInd w:val="0"/>
              <w:jc w:val="center"/>
              <w:rPr>
                <w:b/>
                <w:bCs/>
                <w:color w:val="000000"/>
                <w:szCs w:val="28"/>
              </w:rPr>
            </w:pPr>
          </w:p>
          <w:p w:rsidR="004573CF" w:rsidRPr="00AF70E9" w:rsidRDefault="004573CF" w:rsidP="004573CF">
            <w:pPr>
              <w:widowControl w:val="0"/>
              <w:autoSpaceDE w:val="0"/>
              <w:autoSpaceDN w:val="0"/>
              <w:adjustRightInd w:val="0"/>
              <w:jc w:val="center"/>
              <w:rPr>
                <w:b/>
                <w:bCs/>
                <w:color w:val="000000"/>
                <w:szCs w:val="28"/>
              </w:rPr>
            </w:pPr>
          </w:p>
          <w:p w:rsidR="004573CF" w:rsidRPr="00AF70E9" w:rsidRDefault="004573CF" w:rsidP="004573CF">
            <w:pPr>
              <w:widowControl w:val="0"/>
              <w:autoSpaceDE w:val="0"/>
              <w:autoSpaceDN w:val="0"/>
              <w:adjustRightInd w:val="0"/>
              <w:jc w:val="center"/>
              <w:rPr>
                <w:szCs w:val="28"/>
              </w:rPr>
            </w:pPr>
            <w:r w:rsidRPr="00AF70E9">
              <w:rPr>
                <w:b/>
                <w:bCs/>
                <w:color w:val="000000"/>
                <w:szCs w:val="28"/>
              </w:rPr>
              <w:lastRenderedPageBreak/>
              <w:t>ПАСПОРТ</w:t>
            </w:r>
          </w:p>
        </w:tc>
      </w:tr>
      <w:tr w:rsidR="004573CF" w:rsidRPr="00AF70E9">
        <w:trPr>
          <w:gridBefore w:val="1"/>
          <w:wBefore w:w="108" w:type="dxa"/>
          <w:trHeight w:val="288"/>
        </w:trPr>
        <w:tc>
          <w:tcPr>
            <w:tcW w:w="9023" w:type="dxa"/>
            <w:gridSpan w:val="4"/>
            <w:tcMar>
              <w:top w:w="0" w:type="dxa"/>
              <w:left w:w="0" w:type="dxa"/>
              <w:bottom w:w="0" w:type="dxa"/>
              <w:right w:w="0" w:type="dxa"/>
            </w:tcMar>
          </w:tcPr>
          <w:p w:rsidR="004573CF" w:rsidRPr="00AF70E9" w:rsidRDefault="004573CF" w:rsidP="00AF70E9">
            <w:pPr>
              <w:widowControl w:val="0"/>
              <w:autoSpaceDE w:val="0"/>
              <w:autoSpaceDN w:val="0"/>
              <w:adjustRightInd w:val="0"/>
              <w:jc w:val="center"/>
              <w:rPr>
                <w:szCs w:val="28"/>
              </w:rPr>
            </w:pPr>
            <w:r w:rsidRPr="00AF70E9">
              <w:rPr>
                <w:color w:val="000000"/>
                <w:szCs w:val="28"/>
              </w:rPr>
              <w:lastRenderedPageBreak/>
              <w:t>подпрограммы 6 «Строительство, ремонт, реконструкция объектов здравоохранения» (далее - подпрограмма 6)</w:t>
            </w:r>
          </w:p>
        </w:tc>
      </w:tr>
      <w:tr w:rsidR="004573CF" w:rsidRPr="00AF70E9">
        <w:trPr>
          <w:gridBefore w:val="1"/>
          <w:wBefore w:w="108" w:type="dxa"/>
          <w:trHeight w:val="239"/>
        </w:trPr>
        <w:tc>
          <w:tcPr>
            <w:tcW w:w="3616" w:type="dxa"/>
            <w:gridSpan w:val="2"/>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4573CF" w:rsidRPr="00AF70E9" w:rsidRDefault="004573CF" w:rsidP="004573CF">
            <w:pPr>
              <w:widowControl w:val="0"/>
              <w:autoSpaceDE w:val="0"/>
              <w:autoSpaceDN w:val="0"/>
              <w:adjustRightInd w:val="0"/>
              <w:rPr>
                <w:szCs w:val="28"/>
              </w:rPr>
            </w:pPr>
            <w:r w:rsidRPr="00AF70E9">
              <w:rPr>
                <w:b/>
                <w:bCs/>
                <w:color w:val="000000"/>
                <w:szCs w:val="28"/>
              </w:rPr>
              <w:t>Наименование подпрограммы 6</w:t>
            </w:r>
          </w:p>
        </w:tc>
        <w:tc>
          <w:tcPr>
            <w:tcW w:w="5407" w:type="dxa"/>
            <w:gridSpan w:val="2"/>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4573CF" w:rsidRPr="00AF70E9" w:rsidRDefault="004573CF" w:rsidP="004573CF">
            <w:pPr>
              <w:widowControl w:val="0"/>
              <w:autoSpaceDE w:val="0"/>
              <w:autoSpaceDN w:val="0"/>
              <w:adjustRightInd w:val="0"/>
              <w:rPr>
                <w:szCs w:val="28"/>
              </w:rPr>
            </w:pPr>
            <w:r w:rsidRPr="00AF70E9">
              <w:rPr>
                <w:color w:val="000000"/>
                <w:szCs w:val="28"/>
              </w:rPr>
              <w:t>«Строительство, ремонт, реконструкция объектов здравоохранения»</w:t>
            </w:r>
          </w:p>
        </w:tc>
      </w:tr>
      <w:tr w:rsidR="004573CF" w:rsidRPr="00AF70E9">
        <w:trPr>
          <w:gridBefore w:val="1"/>
          <w:wBefore w:w="108" w:type="dxa"/>
          <w:trHeight w:val="239"/>
        </w:trPr>
        <w:tc>
          <w:tcPr>
            <w:tcW w:w="3616" w:type="dxa"/>
            <w:gridSpan w:val="2"/>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4573CF" w:rsidRPr="00AF70E9" w:rsidRDefault="004573CF" w:rsidP="004573CF">
            <w:pPr>
              <w:widowControl w:val="0"/>
              <w:autoSpaceDE w:val="0"/>
              <w:autoSpaceDN w:val="0"/>
              <w:adjustRightInd w:val="0"/>
              <w:rPr>
                <w:szCs w:val="28"/>
              </w:rPr>
            </w:pPr>
            <w:r w:rsidRPr="00AF70E9">
              <w:rPr>
                <w:b/>
                <w:bCs/>
                <w:color w:val="000000"/>
                <w:szCs w:val="28"/>
              </w:rPr>
              <w:t>Ответственный исполнитель подпрограммы 6 (соисполнитель программы)</w:t>
            </w:r>
          </w:p>
        </w:tc>
        <w:tc>
          <w:tcPr>
            <w:tcW w:w="5407" w:type="dxa"/>
            <w:gridSpan w:val="2"/>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4573CF" w:rsidRPr="00AF70E9" w:rsidRDefault="004573CF" w:rsidP="004573CF">
            <w:pPr>
              <w:widowControl w:val="0"/>
              <w:autoSpaceDE w:val="0"/>
              <w:autoSpaceDN w:val="0"/>
              <w:adjustRightInd w:val="0"/>
              <w:rPr>
                <w:szCs w:val="28"/>
              </w:rPr>
            </w:pPr>
            <w:r w:rsidRPr="00AF70E9">
              <w:rPr>
                <w:color w:val="000000"/>
                <w:szCs w:val="28"/>
              </w:rPr>
              <w:t>Министерство строительства и жилищно-коммунального хозяйства Карачаево-Черкесской Республики</w:t>
            </w:r>
          </w:p>
        </w:tc>
      </w:tr>
      <w:tr w:rsidR="004573CF" w:rsidRPr="00AF70E9">
        <w:trPr>
          <w:gridBefore w:val="1"/>
          <w:wBefore w:w="108" w:type="dxa"/>
          <w:trHeight w:val="239"/>
        </w:trPr>
        <w:tc>
          <w:tcPr>
            <w:tcW w:w="3616" w:type="dxa"/>
            <w:gridSpan w:val="2"/>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4573CF" w:rsidRPr="00AF70E9" w:rsidRDefault="004573CF" w:rsidP="004573CF">
            <w:pPr>
              <w:widowControl w:val="0"/>
              <w:autoSpaceDE w:val="0"/>
              <w:autoSpaceDN w:val="0"/>
              <w:adjustRightInd w:val="0"/>
              <w:rPr>
                <w:szCs w:val="28"/>
              </w:rPr>
            </w:pPr>
            <w:r w:rsidRPr="00AF70E9">
              <w:rPr>
                <w:b/>
                <w:bCs/>
                <w:color w:val="000000"/>
                <w:szCs w:val="28"/>
              </w:rPr>
              <w:t>Участники подпрограммы 6</w:t>
            </w:r>
          </w:p>
        </w:tc>
        <w:tc>
          <w:tcPr>
            <w:tcW w:w="5407" w:type="dxa"/>
            <w:gridSpan w:val="2"/>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4573CF" w:rsidRPr="00AF70E9" w:rsidRDefault="004573CF" w:rsidP="004573CF">
            <w:pPr>
              <w:widowControl w:val="0"/>
              <w:autoSpaceDE w:val="0"/>
              <w:autoSpaceDN w:val="0"/>
              <w:adjustRightInd w:val="0"/>
              <w:rPr>
                <w:szCs w:val="28"/>
              </w:rPr>
            </w:pPr>
            <w:r w:rsidRPr="00AF70E9">
              <w:rPr>
                <w:color w:val="000000"/>
                <w:szCs w:val="28"/>
              </w:rPr>
              <w:t>Отсутствуют</w:t>
            </w:r>
          </w:p>
        </w:tc>
      </w:tr>
      <w:tr w:rsidR="004573CF" w:rsidRPr="00AF70E9">
        <w:trPr>
          <w:gridBefore w:val="1"/>
          <w:wBefore w:w="108" w:type="dxa"/>
          <w:trHeight w:val="239"/>
        </w:trPr>
        <w:tc>
          <w:tcPr>
            <w:tcW w:w="3616" w:type="dxa"/>
            <w:gridSpan w:val="2"/>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4573CF" w:rsidRPr="00AF70E9" w:rsidRDefault="004573CF" w:rsidP="004573CF">
            <w:pPr>
              <w:widowControl w:val="0"/>
              <w:autoSpaceDE w:val="0"/>
              <w:autoSpaceDN w:val="0"/>
              <w:adjustRightInd w:val="0"/>
              <w:rPr>
                <w:szCs w:val="28"/>
              </w:rPr>
            </w:pPr>
            <w:r w:rsidRPr="00AF70E9">
              <w:rPr>
                <w:b/>
                <w:bCs/>
                <w:color w:val="000000"/>
                <w:szCs w:val="28"/>
              </w:rPr>
              <w:t>Цель подпрограммы 6</w:t>
            </w:r>
          </w:p>
        </w:tc>
        <w:tc>
          <w:tcPr>
            <w:tcW w:w="5407" w:type="dxa"/>
            <w:gridSpan w:val="2"/>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4573CF" w:rsidRPr="00AF70E9" w:rsidRDefault="004573CF" w:rsidP="004573CF">
            <w:pPr>
              <w:widowControl w:val="0"/>
              <w:autoSpaceDE w:val="0"/>
              <w:autoSpaceDN w:val="0"/>
              <w:adjustRightInd w:val="0"/>
              <w:rPr>
                <w:szCs w:val="28"/>
              </w:rPr>
            </w:pPr>
            <w:r w:rsidRPr="00AF70E9">
              <w:rPr>
                <w:color w:val="000000"/>
                <w:szCs w:val="28"/>
              </w:rPr>
              <w:t xml:space="preserve">Обеспечение доступности качества оказания медицинской помощи в Карачаево-Черкесской Республике </w:t>
            </w:r>
          </w:p>
        </w:tc>
      </w:tr>
      <w:tr w:rsidR="004573CF" w:rsidRPr="00AF70E9">
        <w:trPr>
          <w:gridBefore w:val="1"/>
          <w:wBefore w:w="108" w:type="dxa"/>
          <w:trHeight w:val="239"/>
        </w:trPr>
        <w:tc>
          <w:tcPr>
            <w:tcW w:w="3616" w:type="dxa"/>
            <w:gridSpan w:val="2"/>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4573CF" w:rsidRPr="00AF70E9" w:rsidRDefault="004573CF" w:rsidP="004573CF">
            <w:pPr>
              <w:widowControl w:val="0"/>
              <w:autoSpaceDE w:val="0"/>
              <w:autoSpaceDN w:val="0"/>
              <w:adjustRightInd w:val="0"/>
              <w:rPr>
                <w:szCs w:val="28"/>
              </w:rPr>
            </w:pPr>
            <w:r w:rsidRPr="00AF70E9">
              <w:rPr>
                <w:b/>
                <w:bCs/>
                <w:color w:val="000000"/>
                <w:szCs w:val="28"/>
              </w:rPr>
              <w:t>Задачи подпрограммы 6</w:t>
            </w:r>
          </w:p>
        </w:tc>
        <w:tc>
          <w:tcPr>
            <w:tcW w:w="5407" w:type="dxa"/>
            <w:gridSpan w:val="2"/>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4573CF" w:rsidRPr="00AF70E9" w:rsidRDefault="004573CF" w:rsidP="004573CF">
            <w:pPr>
              <w:widowControl w:val="0"/>
              <w:autoSpaceDE w:val="0"/>
              <w:autoSpaceDN w:val="0"/>
              <w:adjustRightInd w:val="0"/>
              <w:rPr>
                <w:szCs w:val="28"/>
              </w:rPr>
            </w:pPr>
            <w:r w:rsidRPr="00AF70E9">
              <w:rPr>
                <w:color w:val="000000"/>
                <w:szCs w:val="28"/>
              </w:rPr>
              <w:t xml:space="preserve">Обеспечение контроля качества выполненных работ и услуг по строительству, реконструкции и капитальному ремонту объектов здравоохранения. </w:t>
            </w:r>
          </w:p>
        </w:tc>
      </w:tr>
      <w:tr w:rsidR="004573CF" w:rsidRPr="00AF70E9">
        <w:trPr>
          <w:gridBefore w:val="1"/>
          <w:wBefore w:w="108" w:type="dxa"/>
          <w:trHeight w:val="239"/>
        </w:trPr>
        <w:tc>
          <w:tcPr>
            <w:tcW w:w="3616" w:type="dxa"/>
            <w:gridSpan w:val="2"/>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4573CF" w:rsidRPr="00AF70E9" w:rsidRDefault="004573CF" w:rsidP="004573CF">
            <w:pPr>
              <w:widowControl w:val="0"/>
              <w:autoSpaceDE w:val="0"/>
              <w:autoSpaceDN w:val="0"/>
              <w:adjustRightInd w:val="0"/>
              <w:rPr>
                <w:szCs w:val="28"/>
              </w:rPr>
            </w:pPr>
            <w:r w:rsidRPr="00AF70E9">
              <w:rPr>
                <w:b/>
                <w:bCs/>
                <w:color w:val="000000"/>
                <w:szCs w:val="28"/>
              </w:rPr>
              <w:t>Целевые показатели (индикаторы) подпрограммы6</w:t>
            </w:r>
          </w:p>
        </w:tc>
        <w:tc>
          <w:tcPr>
            <w:tcW w:w="5407" w:type="dxa"/>
            <w:gridSpan w:val="2"/>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4573CF" w:rsidRPr="00AF70E9" w:rsidRDefault="004573CF" w:rsidP="004573CF">
            <w:pPr>
              <w:widowControl w:val="0"/>
              <w:autoSpaceDE w:val="0"/>
              <w:autoSpaceDN w:val="0"/>
              <w:adjustRightInd w:val="0"/>
              <w:rPr>
                <w:szCs w:val="28"/>
              </w:rPr>
            </w:pPr>
            <w:r w:rsidRPr="00AF70E9">
              <w:rPr>
                <w:color w:val="000000"/>
                <w:szCs w:val="28"/>
              </w:rPr>
              <w:t>1. Выполнение в  срок запланированный объем работ, услуг (%):</w:t>
            </w:r>
            <w:r w:rsidRPr="00AF70E9">
              <w:rPr>
                <w:color w:val="000000"/>
                <w:szCs w:val="28"/>
              </w:rPr>
              <w:br/>
              <w:t>2021 год - 100</w:t>
            </w:r>
            <w:r w:rsidRPr="00AF70E9">
              <w:rPr>
                <w:color w:val="000000"/>
                <w:szCs w:val="28"/>
              </w:rPr>
              <w:br/>
              <w:t>2022 год - 100</w:t>
            </w:r>
            <w:r w:rsidRPr="00AF70E9">
              <w:rPr>
                <w:color w:val="000000"/>
                <w:szCs w:val="28"/>
              </w:rPr>
              <w:br/>
              <w:t>2023 год - 100</w:t>
            </w:r>
            <w:r w:rsidRPr="00AF70E9">
              <w:rPr>
                <w:color w:val="000000"/>
                <w:szCs w:val="28"/>
              </w:rPr>
              <w:br/>
              <w:t>2024 год - 100</w:t>
            </w:r>
            <w:r w:rsidRPr="00AF70E9">
              <w:rPr>
                <w:color w:val="000000"/>
                <w:szCs w:val="28"/>
              </w:rPr>
              <w:br/>
            </w:r>
          </w:p>
        </w:tc>
      </w:tr>
      <w:tr w:rsidR="004573CF" w:rsidRPr="00AF70E9">
        <w:trPr>
          <w:gridBefore w:val="1"/>
          <w:wBefore w:w="108" w:type="dxa"/>
          <w:trHeight w:val="239"/>
        </w:trPr>
        <w:tc>
          <w:tcPr>
            <w:tcW w:w="3616" w:type="dxa"/>
            <w:gridSpan w:val="2"/>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4573CF" w:rsidRPr="00AF70E9" w:rsidRDefault="004573CF" w:rsidP="004573CF">
            <w:pPr>
              <w:widowControl w:val="0"/>
              <w:autoSpaceDE w:val="0"/>
              <w:autoSpaceDN w:val="0"/>
              <w:adjustRightInd w:val="0"/>
              <w:rPr>
                <w:szCs w:val="28"/>
              </w:rPr>
            </w:pPr>
            <w:r w:rsidRPr="00AF70E9">
              <w:rPr>
                <w:b/>
                <w:bCs/>
                <w:color w:val="000000"/>
                <w:szCs w:val="28"/>
              </w:rPr>
              <w:t>Сроки реализации подпрограммы 6</w:t>
            </w:r>
          </w:p>
        </w:tc>
        <w:tc>
          <w:tcPr>
            <w:tcW w:w="5407" w:type="dxa"/>
            <w:gridSpan w:val="2"/>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4573CF" w:rsidRPr="00AF70E9" w:rsidRDefault="004573CF" w:rsidP="004573CF">
            <w:pPr>
              <w:widowControl w:val="0"/>
              <w:autoSpaceDE w:val="0"/>
              <w:autoSpaceDN w:val="0"/>
              <w:adjustRightInd w:val="0"/>
              <w:rPr>
                <w:szCs w:val="28"/>
              </w:rPr>
            </w:pPr>
            <w:r w:rsidRPr="00AF70E9">
              <w:rPr>
                <w:color w:val="000000"/>
                <w:szCs w:val="28"/>
              </w:rPr>
              <w:t>01.01.2019 - 31.12.2024</w:t>
            </w:r>
          </w:p>
        </w:tc>
      </w:tr>
      <w:tr w:rsidR="004573CF" w:rsidRPr="00AF70E9">
        <w:trPr>
          <w:gridBefore w:val="1"/>
          <w:wBefore w:w="108" w:type="dxa"/>
          <w:trHeight w:val="239"/>
        </w:trPr>
        <w:tc>
          <w:tcPr>
            <w:tcW w:w="3616" w:type="dxa"/>
            <w:gridSpan w:val="2"/>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4573CF" w:rsidRPr="00AF70E9" w:rsidRDefault="004573CF" w:rsidP="004573CF">
            <w:pPr>
              <w:widowControl w:val="0"/>
              <w:autoSpaceDE w:val="0"/>
              <w:autoSpaceDN w:val="0"/>
              <w:adjustRightInd w:val="0"/>
              <w:rPr>
                <w:szCs w:val="28"/>
              </w:rPr>
            </w:pPr>
            <w:r w:rsidRPr="00AF70E9">
              <w:rPr>
                <w:b/>
                <w:bCs/>
                <w:color w:val="000000"/>
                <w:szCs w:val="28"/>
              </w:rPr>
              <w:t>Объем финансового обеспечения подпрограммы 6</w:t>
            </w:r>
          </w:p>
        </w:tc>
        <w:tc>
          <w:tcPr>
            <w:tcW w:w="5407" w:type="dxa"/>
            <w:gridSpan w:val="2"/>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4573CF" w:rsidRPr="00AF70E9" w:rsidRDefault="004573CF" w:rsidP="004573CF">
            <w:pPr>
              <w:widowControl w:val="0"/>
              <w:autoSpaceDE w:val="0"/>
              <w:autoSpaceDN w:val="0"/>
              <w:adjustRightInd w:val="0"/>
              <w:rPr>
                <w:szCs w:val="28"/>
              </w:rPr>
            </w:pPr>
            <w:r w:rsidRPr="00AF70E9">
              <w:rPr>
                <w:color w:val="000000"/>
                <w:szCs w:val="28"/>
              </w:rPr>
              <w:t>Объем финансового обеспечения подпрограммы 6 - 157519,9 тыс. рублей , в том числе:</w:t>
            </w:r>
            <w:r w:rsidRPr="00AF70E9">
              <w:rPr>
                <w:color w:val="000000"/>
                <w:szCs w:val="28"/>
              </w:rPr>
              <w:br/>
              <w:t>2024 год - 157519,9 тыс. рублей</w:t>
            </w:r>
            <w:r w:rsidRPr="00AF70E9">
              <w:rPr>
                <w:color w:val="000000"/>
                <w:szCs w:val="28"/>
              </w:rPr>
              <w:br/>
              <w:t>за счет средств республиканского бюджета Карачаево-Черкесской Республики - 9451,0 тыс. рублей, в том числе по годам:</w:t>
            </w:r>
            <w:r w:rsidRPr="00AF70E9">
              <w:rPr>
                <w:color w:val="000000"/>
                <w:szCs w:val="28"/>
              </w:rPr>
              <w:br/>
              <w:t>2024 год - 9451,0 тыс. рублей</w:t>
            </w:r>
            <w:r w:rsidRPr="00AF70E9">
              <w:rPr>
                <w:color w:val="000000"/>
                <w:szCs w:val="28"/>
              </w:rPr>
              <w:br/>
              <w:t>за счет средств федерального бюджета (по согласованию) - 148068,8 тыс. рублей, в том числе по годам:</w:t>
            </w:r>
            <w:r w:rsidRPr="00AF70E9">
              <w:rPr>
                <w:color w:val="000000"/>
                <w:szCs w:val="28"/>
              </w:rPr>
              <w:br/>
              <w:t>2024 год - 148068,8 тыс. рублей</w:t>
            </w:r>
          </w:p>
        </w:tc>
      </w:tr>
      <w:tr w:rsidR="004573CF" w:rsidRPr="00AF70E9">
        <w:trPr>
          <w:gridBefore w:val="1"/>
          <w:wBefore w:w="108" w:type="dxa"/>
          <w:trHeight w:val="239"/>
        </w:trPr>
        <w:tc>
          <w:tcPr>
            <w:tcW w:w="3616" w:type="dxa"/>
            <w:gridSpan w:val="2"/>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4573CF" w:rsidRPr="00AF70E9" w:rsidRDefault="004573CF" w:rsidP="004573CF">
            <w:pPr>
              <w:widowControl w:val="0"/>
              <w:autoSpaceDE w:val="0"/>
              <w:autoSpaceDN w:val="0"/>
              <w:adjustRightInd w:val="0"/>
              <w:rPr>
                <w:szCs w:val="28"/>
              </w:rPr>
            </w:pPr>
            <w:r w:rsidRPr="00AF70E9">
              <w:rPr>
                <w:b/>
                <w:bCs/>
                <w:color w:val="000000"/>
                <w:szCs w:val="28"/>
              </w:rPr>
              <w:t>Ожидаемые   результаты реализации подпрограммы 6</w:t>
            </w:r>
          </w:p>
        </w:tc>
        <w:tc>
          <w:tcPr>
            <w:tcW w:w="5407" w:type="dxa"/>
            <w:gridSpan w:val="2"/>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4573CF" w:rsidRPr="00AF70E9" w:rsidRDefault="004573CF" w:rsidP="004573CF">
            <w:pPr>
              <w:widowControl w:val="0"/>
              <w:autoSpaceDE w:val="0"/>
              <w:autoSpaceDN w:val="0"/>
              <w:adjustRightInd w:val="0"/>
              <w:rPr>
                <w:szCs w:val="28"/>
              </w:rPr>
            </w:pPr>
            <w:r w:rsidRPr="00AF70E9">
              <w:rPr>
                <w:color w:val="000000"/>
                <w:szCs w:val="28"/>
              </w:rPr>
              <w:t>Выполнение в срок запланированный объем работ, услуг 100 %</w:t>
            </w:r>
          </w:p>
        </w:tc>
      </w:tr>
      <w:tr w:rsidR="00AB2506" w:rsidRPr="00AF70E9">
        <w:trPr>
          <w:gridAfter w:val="1"/>
          <w:wAfter w:w="108" w:type="dxa"/>
          <w:trHeight w:val="288"/>
        </w:trPr>
        <w:tc>
          <w:tcPr>
            <w:tcW w:w="9023" w:type="dxa"/>
            <w:gridSpan w:val="4"/>
            <w:tcMar>
              <w:top w:w="0" w:type="dxa"/>
              <w:left w:w="0" w:type="dxa"/>
              <w:bottom w:w="0" w:type="dxa"/>
              <w:right w:w="0" w:type="dxa"/>
            </w:tcMar>
          </w:tcPr>
          <w:p w:rsidR="00AF70E9" w:rsidRDefault="00AF70E9" w:rsidP="00712720">
            <w:pPr>
              <w:widowControl w:val="0"/>
              <w:autoSpaceDE w:val="0"/>
              <w:autoSpaceDN w:val="0"/>
              <w:adjustRightInd w:val="0"/>
              <w:jc w:val="center"/>
              <w:rPr>
                <w:b/>
                <w:bCs/>
                <w:color w:val="000000"/>
                <w:szCs w:val="28"/>
              </w:rPr>
            </w:pPr>
          </w:p>
          <w:p w:rsidR="00AB2506" w:rsidRPr="00AF70E9" w:rsidRDefault="00AB2506" w:rsidP="00712720">
            <w:pPr>
              <w:widowControl w:val="0"/>
              <w:autoSpaceDE w:val="0"/>
              <w:autoSpaceDN w:val="0"/>
              <w:adjustRightInd w:val="0"/>
              <w:jc w:val="center"/>
              <w:rPr>
                <w:szCs w:val="28"/>
              </w:rPr>
            </w:pPr>
            <w:r w:rsidRPr="00AF70E9">
              <w:rPr>
                <w:b/>
                <w:bCs/>
                <w:color w:val="000000"/>
                <w:szCs w:val="28"/>
              </w:rPr>
              <w:t>ПАСПОРТ</w:t>
            </w:r>
          </w:p>
        </w:tc>
      </w:tr>
      <w:tr w:rsidR="00AB2506" w:rsidRPr="00AF70E9">
        <w:trPr>
          <w:gridAfter w:val="1"/>
          <w:wAfter w:w="108" w:type="dxa"/>
          <w:trHeight w:val="288"/>
        </w:trPr>
        <w:tc>
          <w:tcPr>
            <w:tcW w:w="9023" w:type="dxa"/>
            <w:gridSpan w:val="4"/>
            <w:tcMar>
              <w:top w:w="0" w:type="dxa"/>
              <w:left w:w="0" w:type="dxa"/>
              <w:bottom w:w="0" w:type="dxa"/>
              <w:right w:w="0" w:type="dxa"/>
            </w:tcMar>
          </w:tcPr>
          <w:p w:rsidR="004573CF" w:rsidRPr="00AF70E9" w:rsidRDefault="00AB2506" w:rsidP="00AF70E9">
            <w:pPr>
              <w:widowControl w:val="0"/>
              <w:autoSpaceDE w:val="0"/>
              <w:autoSpaceDN w:val="0"/>
              <w:adjustRightInd w:val="0"/>
              <w:jc w:val="center"/>
              <w:rPr>
                <w:szCs w:val="28"/>
              </w:rPr>
            </w:pPr>
            <w:r w:rsidRPr="00AF70E9">
              <w:rPr>
                <w:color w:val="000000"/>
                <w:szCs w:val="28"/>
              </w:rPr>
              <w:t>подпрограммы 7 «Совершенствование процессов организации медицинской помощи на основе внедрения информационных технологий» (далее - подпрограмма 7)</w:t>
            </w:r>
          </w:p>
        </w:tc>
      </w:tr>
      <w:tr w:rsidR="00764A88" w:rsidRPr="00AF70E9">
        <w:trPr>
          <w:gridAfter w:val="1"/>
          <w:wAfter w:w="108" w:type="dxa"/>
          <w:trHeight w:val="239"/>
        </w:trPr>
        <w:tc>
          <w:tcPr>
            <w:tcW w:w="3616" w:type="dxa"/>
            <w:gridSpan w:val="2"/>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764A88" w:rsidRPr="00AF70E9" w:rsidRDefault="00764A88" w:rsidP="00764A88">
            <w:pPr>
              <w:widowControl w:val="0"/>
              <w:autoSpaceDE w:val="0"/>
              <w:autoSpaceDN w:val="0"/>
              <w:adjustRightInd w:val="0"/>
              <w:rPr>
                <w:szCs w:val="28"/>
              </w:rPr>
            </w:pPr>
            <w:r w:rsidRPr="00AF70E9">
              <w:rPr>
                <w:b/>
                <w:bCs/>
                <w:color w:val="000000"/>
                <w:szCs w:val="28"/>
              </w:rPr>
              <w:t>Наименование подпрограммы 7</w:t>
            </w:r>
          </w:p>
        </w:tc>
        <w:tc>
          <w:tcPr>
            <w:tcW w:w="5407" w:type="dxa"/>
            <w:gridSpan w:val="2"/>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764A88" w:rsidRPr="00AF70E9" w:rsidRDefault="00764A88" w:rsidP="00764A88">
            <w:pPr>
              <w:widowControl w:val="0"/>
              <w:autoSpaceDE w:val="0"/>
              <w:autoSpaceDN w:val="0"/>
              <w:adjustRightInd w:val="0"/>
              <w:rPr>
                <w:szCs w:val="28"/>
              </w:rPr>
            </w:pPr>
            <w:r w:rsidRPr="00AF70E9">
              <w:rPr>
                <w:color w:val="000000"/>
                <w:szCs w:val="28"/>
              </w:rPr>
              <w:t>«Совершенствование процессов организации медицинской помощи на основе внедрения информационных технологий»</w:t>
            </w:r>
          </w:p>
        </w:tc>
      </w:tr>
      <w:tr w:rsidR="00764A88" w:rsidRPr="00AF70E9">
        <w:trPr>
          <w:gridAfter w:val="1"/>
          <w:wAfter w:w="108" w:type="dxa"/>
          <w:trHeight w:val="239"/>
        </w:trPr>
        <w:tc>
          <w:tcPr>
            <w:tcW w:w="3616" w:type="dxa"/>
            <w:gridSpan w:val="2"/>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764A88" w:rsidRPr="00AF70E9" w:rsidRDefault="00764A88" w:rsidP="00764A88">
            <w:pPr>
              <w:widowControl w:val="0"/>
              <w:autoSpaceDE w:val="0"/>
              <w:autoSpaceDN w:val="0"/>
              <w:adjustRightInd w:val="0"/>
              <w:rPr>
                <w:szCs w:val="28"/>
              </w:rPr>
            </w:pPr>
            <w:r w:rsidRPr="00AF70E9">
              <w:rPr>
                <w:b/>
                <w:bCs/>
                <w:color w:val="000000"/>
                <w:szCs w:val="28"/>
              </w:rPr>
              <w:t>Ответственный исполнитель подпрограммы 7 (соисполнитель программы)</w:t>
            </w:r>
          </w:p>
        </w:tc>
        <w:tc>
          <w:tcPr>
            <w:tcW w:w="5407" w:type="dxa"/>
            <w:gridSpan w:val="2"/>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764A88" w:rsidRPr="00AF70E9" w:rsidRDefault="00764A88" w:rsidP="00764A88">
            <w:pPr>
              <w:widowControl w:val="0"/>
              <w:autoSpaceDE w:val="0"/>
              <w:autoSpaceDN w:val="0"/>
              <w:adjustRightInd w:val="0"/>
              <w:rPr>
                <w:szCs w:val="28"/>
              </w:rPr>
            </w:pPr>
            <w:r w:rsidRPr="00AF70E9">
              <w:rPr>
                <w:color w:val="000000"/>
                <w:szCs w:val="28"/>
              </w:rPr>
              <w:t>Министерство здравоохранения Карачаево-Черкесской Республики</w:t>
            </w:r>
          </w:p>
        </w:tc>
      </w:tr>
      <w:tr w:rsidR="00764A88" w:rsidRPr="00AF70E9">
        <w:trPr>
          <w:gridAfter w:val="1"/>
          <w:wAfter w:w="108" w:type="dxa"/>
          <w:trHeight w:val="239"/>
        </w:trPr>
        <w:tc>
          <w:tcPr>
            <w:tcW w:w="3616" w:type="dxa"/>
            <w:gridSpan w:val="2"/>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764A88" w:rsidRPr="00AF70E9" w:rsidRDefault="00764A88" w:rsidP="00764A88">
            <w:pPr>
              <w:widowControl w:val="0"/>
              <w:autoSpaceDE w:val="0"/>
              <w:autoSpaceDN w:val="0"/>
              <w:adjustRightInd w:val="0"/>
              <w:rPr>
                <w:szCs w:val="28"/>
              </w:rPr>
            </w:pPr>
            <w:r w:rsidRPr="00AF70E9">
              <w:rPr>
                <w:b/>
                <w:bCs/>
                <w:color w:val="000000"/>
                <w:szCs w:val="28"/>
              </w:rPr>
              <w:t>Участники подпрограммы 7</w:t>
            </w:r>
          </w:p>
        </w:tc>
        <w:tc>
          <w:tcPr>
            <w:tcW w:w="5407" w:type="dxa"/>
            <w:gridSpan w:val="2"/>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764A88" w:rsidRPr="00AF70E9" w:rsidRDefault="00764A88" w:rsidP="00764A88">
            <w:pPr>
              <w:widowControl w:val="0"/>
              <w:autoSpaceDE w:val="0"/>
              <w:autoSpaceDN w:val="0"/>
              <w:adjustRightInd w:val="0"/>
              <w:rPr>
                <w:szCs w:val="28"/>
              </w:rPr>
            </w:pPr>
            <w:r w:rsidRPr="00AF70E9">
              <w:rPr>
                <w:color w:val="000000"/>
                <w:szCs w:val="28"/>
              </w:rPr>
              <w:t>Отсутствуют</w:t>
            </w:r>
          </w:p>
        </w:tc>
      </w:tr>
      <w:tr w:rsidR="00764A88" w:rsidRPr="00AF70E9">
        <w:trPr>
          <w:gridAfter w:val="1"/>
          <w:wAfter w:w="108" w:type="dxa"/>
          <w:trHeight w:val="239"/>
        </w:trPr>
        <w:tc>
          <w:tcPr>
            <w:tcW w:w="3616" w:type="dxa"/>
            <w:gridSpan w:val="2"/>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764A88" w:rsidRPr="00AF70E9" w:rsidRDefault="00764A88" w:rsidP="00764A88">
            <w:pPr>
              <w:widowControl w:val="0"/>
              <w:autoSpaceDE w:val="0"/>
              <w:autoSpaceDN w:val="0"/>
              <w:adjustRightInd w:val="0"/>
              <w:rPr>
                <w:szCs w:val="28"/>
              </w:rPr>
            </w:pPr>
            <w:r w:rsidRPr="00AF70E9">
              <w:rPr>
                <w:b/>
                <w:bCs/>
                <w:color w:val="000000"/>
                <w:szCs w:val="28"/>
              </w:rPr>
              <w:t>Цель подпрограммы 7</w:t>
            </w:r>
          </w:p>
        </w:tc>
        <w:tc>
          <w:tcPr>
            <w:tcW w:w="5407" w:type="dxa"/>
            <w:gridSpan w:val="2"/>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764A88" w:rsidRPr="00AF70E9" w:rsidRDefault="00764A88" w:rsidP="00764A88">
            <w:pPr>
              <w:widowControl w:val="0"/>
              <w:autoSpaceDE w:val="0"/>
              <w:autoSpaceDN w:val="0"/>
              <w:adjustRightInd w:val="0"/>
              <w:rPr>
                <w:szCs w:val="28"/>
              </w:rPr>
            </w:pPr>
            <w:r w:rsidRPr="00AF70E9">
              <w:rPr>
                <w:color w:val="000000"/>
                <w:szCs w:val="28"/>
              </w:rPr>
              <w:t>Повышение эффективности функционирования системы здравоохранения за счет создания единого цифрового контура здравоохранения и организации механизмов информационного взаимодействия медицинских организаций государственной и муниципальной систем здравоохранения на основе единой государственной информационной системы в сфере здравоохранения (ЕГИСЗ) в 2022 году, реализации электронных услуг (сервисов) в личном кабинете пациента «Мое здоровье» на Едином портале государственных и муниципальных услуг (ЕПГУ), доступных для всех граждан Российской Федерации к 2024 году</w:t>
            </w:r>
          </w:p>
        </w:tc>
      </w:tr>
      <w:tr w:rsidR="00764A88" w:rsidRPr="00AF70E9">
        <w:trPr>
          <w:gridAfter w:val="1"/>
          <w:wAfter w:w="108" w:type="dxa"/>
          <w:trHeight w:val="239"/>
        </w:trPr>
        <w:tc>
          <w:tcPr>
            <w:tcW w:w="3616" w:type="dxa"/>
            <w:gridSpan w:val="2"/>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764A88" w:rsidRPr="00AF70E9" w:rsidRDefault="00764A88" w:rsidP="00764A88">
            <w:pPr>
              <w:widowControl w:val="0"/>
              <w:autoSpaceDE w:val="0"/>
              <w:autoSpaceDN w:val="0"/>
              <w:adjustRightInd w:val="0"/>
              <w:rPr>
                <w:szCs w:val="28"/>
              </w:rPr>
            </w:pPr>
            <w:r w:rsidRPr="00AF70E9">
              <w:rPr>
                <w:b/>
                <w:bCs/>
                <w:color w:val="000000"/>
                <w:szCs w:val="28"/>
              </w:rPr>
              <w:t>Задачи подпрограммы 7</w:t>
            </w:r>
          </w:p>
        </w:tc>
        <w:tc>
          <w:tcPr>
            <w:tcW w:w="5407" w:type="dxa"/>
            <w:gridSpan w:val="2"/>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764A88" w:rsidRPr="00AF70E9" w:rsidRDefault="00764A88" w:rsidP="00764A88">
            <w:pPr>
              <w:widowControl w:val="0"/>
              <w:autoSpaceDE w:val="0"/>
              <w:autoSpaceDN w:val="0"/>
              <w:adjustRightInd w:val="0"/>
              <w:rPr>
                <w:szCs w:val="28"/>
              </w:rPr>
            </w:pPr>
            <w:r w:rsidRPr="00AF70E9">
              <w:rPr>
                <w:color w:val="000000"/>
                <w:szCs w:val="28"/>
              </w:rPr>
              <w:t>Создание единого цифрового контура здравоохранения Карачаево-Черкесской Республики Единой государственной информационной системы в сфере здравоохранения 2019-2024 гг.</w:t>
            </w:r>
          </w:p>
        </w:tc>
      </w:tr>
      <w:tr w:rsidR="00764A88" w:rsidRPr="00AF70E9">
        <w:trPr>
          <w:gridAfter w:val="1"/>
          <w:wAfter w:w="108" w:type="dxa"/>
          <w:trHeight w:val="239"/>
        </w:trPr>
        <w:tc>
          <w:tcPr>
            <w:tcW w:w="3616" w:type="dxa"/>
            <w:gridSpan w:val="2"/>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764A88" w:rsidRPr="00AF70E9" w:rsidRDefault="00764A88" w:rsidP="00764A88">
            <w:pPr>
              <w:widowControl w:val="0"/>
              <w:autoSpaceDE w:val="0"/>
              <w:autoSpaceDN w:val="0"/>
              <w:adjustRightInd w:val="0"/>
              <w:rPr>
                <w:szCs w:val="28"/>
              </w:rPr>
            </w:pPr>
            <w:r w:rsidRPr="00AF70E9">
              <w:rPr>
                <w:b/>
                <w:bCs/>
                <w:color w:val="000000"/>
                <w:szCs w:val="28"/>
              </w:rPr>
              <w:t>Целевые показатели (индикаторы) подпрограммы7</w:t>
            </w:r>
          </w:p>
        </w:tc>
        <w:tc>
          <w:tcPr>
            <w:tcW w:w="5407" w:type="dxa"/>
            <w:gridSpan w:val="2"/>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764A88" w:rsidRPr="00AF70E9" w:rsidRDefault="00764A88" w:rsidP="00764A88">
            <w:pPr>
              <w:widowControl w:val="0"/>
              <w:autoSpaceDE w:val="0"/>
              <w:autoSpaceDN w:val="0"/>
              <w:adjustRightInd w:val="0"/>
              <w:rPr>
                <w:szCs w:val="28"/>
              </w:rPr>
            </w:pPr>
            <w:r w:rsidRPr="00AF70E9">
              <w:rPr>
                <w:color w:val="000000"/>
                <w:szCs w:val="28"/>
              </w:rPr>
              <w:t>1. Создание единого цифрового контура здравоохранения Карачаево-Черкесской Республики (%):</w:t>
            </w:r>
            <w:r w:rsidRPr="00AF70E9">
              <w:rPr>
                <w:color w:val="000000"/>
                <w:szCs w:val="28"/>
              </w:rPr>
              <w:br/>
              <w:t>2019 год - 10</w:t>
            </w:r>
            <w:r w:rsidRPr="00AF70E9">
              <w:rPr>
                <w:color w:val="000000"/>
                <w:szCs w:val="28"/>
              </w:rPr>
              <w:br/>
              <w:t>2020 год - 25</w:t>
            </w:r>
            <w:r w:rsidRPr="00AF70E9">
              <w:rPr>
                <w:color w:val="000000"/>
                <w:szCs w:val="28"/>
              </w:rPr>
              <w:br/>
              <w:t>2021 год - 50</w:t>
            </w:r>
            <w:r w:rsidRPr="00AF70E9">
              <w:rPr>
                <w:color w:val="000000"/>
                <w:szCs w:val="28"/>
              </w:rPr>
              <w:br/>
              <w:t>2022 год - 65</w:t>
            </w:r>
            <w:r w:rsidRPr="00AF70E9">
              <w:rPr>
                <w:color w:val="000000"/>
                <w:szCs w:val="28"/>
              </w:rPr>
              <w:br/>
              <w:t>2023 год - 80</w:t>
            </w:r>
            <w:r w:rsidRPr="00AF70E9">
              <w:rPr>
                <w:color w:val="000000"/>
                <w:szCs w:val="28"/>
              </w:rPr>
              <w:br/>
              <w:t>2024 год - 100</w:t>
            </w:r>
            <w:r w:rsidRPr="00AF70E9">
              <w:rPr>
                <w:color w:val="000000"/>
                <w:szCs w:val="28"/>
              </w:rPr>
              <w:br/>
            </w:r>
          </w:p>
        </w:tc>
      </w:tr>
      <w:tr w:rsidR="00764A88" w:rsidRPr="00AF70E9">
        <w:trPr>
          <w:gridAfter w:val="1"/>
          <w:wAfter w:w="108" w:type="dxa"/>
          <w:trHeight w:val="239"/>
        </w:trPr>
        <w:tc>
          <w:tcPr>
            <w:tcW w:w="3616" w:type="dxa"/>
            <w:gridSpan w:val="2"/>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764A88" w:rsidRPr="00AF70E9" w:rsidRDefault="00764A88" w:rsidP="00764A88">
            <w:pPr>
              <w:widowControl w:val="0"/>
              <w:autoSpaceDE w:val="0"/>
              <w:autoSpaceDN w:val="0"/>
              <w:adjustRightInd w:val="0"/>
              <w:rPr>
                <w:szCs w:val="28"/>
              </w:rPr>
            </w:pPr>
            <w:r w:rsidRPr="00AF70E9">
              <w:rPr>
                <w:b/>
                <w:bCs/>
                <w:color w:val="000000"/>
                <w:szCs w:val="28"/>
              </w:rPr>
              <w:t>Сроки реализации подпрограммы 7</w:t>
            </w:r>
          </w:p>
        </w:tc>
        <w:tc>
          <w:tcPr>
            <w:tcW w:w="5407" w:type="dxa"/>
            <w:gridSpan w:val="2"/>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764A88" w:rsidRPr="00AF70E9" w:rsidRDefault="00764A88" w:rsidP="00764A88">
            <w:pPr>
              <w:widowControl w:val="0"/>
              <w:autoSpaceDE w:val="0"/>
              <w:autoSpaceDN w:val="0"/>
              <w:adjustRightInd w:val="0"/>
              <w:rPr>
                <w:szCs w:val="28"/>
              </w:rPr>
            </w:pPr>
            <w:r w:rsidRPr="00AF70E9">
              <w:rPr>
                <w:color w:val="000000"/>
                <w:szCs w:val="28"/>
              </w:rPr>
              <w:t>01.01.2019 - 31.12.2024</w:t>
            </w:r>
          </w:p>
        </w:tc>
      </w:tr>
      <w:tr w:rsidR="00764A88" w:rsidRPr="00AF70E9">
        <w:trPr>
          <w:gridAfter w:val="1"/>
          <w:wAfter w:w="108" w:type="dxa"/>
          <w:trHeight w:val="239"/>
        </w:trPr>
        <w:tc>
          <w:tcPr>
            <w:tcW w:w="3616" w:type="dxa"/>
            <w:gridSpan w:val="2"/>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764A88" w:rsidRPr="00AF70E9" w:rsidRDefault="00764A88" w:rsidP="00764A88">
            <w:pPr>
              <w:widowControl w:val="0"/>
              <w:autoSpaceDE w:val="0"/>
              <w:autoSpaceDN w:val="0"/>
              <w:adjustRightInd w:val="0"/>
              <w:rPr>
                <w:szCs w:val="28"/>
              </w:rPr>
            </w:pPr>
            <w:r w:rsidRPr="00AF70E9">
              <w:rPr>
                <w:b/>
                <w:bCs/>
                <w:color w:val="000000"/>
                <w:szCs w:val="28"/>
              </w:rPr>
              <w:t>Объем финансового обеспечения подпрограммы 7</w:t>
            </w:r>
          </w:p>
        </w:tc>
        <w:tc>
          <w:tcPr>
            <w:tcW w:w="5407" w:type="dxa"/>
            <w:gridSpan w:val="2"/>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764A88" w:rsidRPr="00AF70E9" w:rsidRDefault="004573CF" w:rsidP="00764A88">
            <w:pPr>
              <w:widowControl w:val="0"/>
              <w:autoSpaceDE w:val="0"/>
              <w:autoSpaceDN w:val="0"/>
              <w:adjustRightInd w:val="0"/>
              <w:rPr>
                <w:szCs w:val="28"/>
              </w:rPr>
            </w:pPr>
            <w:r w:rsidRPr="00AF70E9">
              <w:rPr>
                <w:color w:val="000000"/>
                <w:szCs w:val="28"/>
              </w:rPr>
              <w:t>Объем финансового обеспечения подпрограммы 7 - 536763,5 тыс. рублей , в том числе:</w:t>
            </w:r>
            <w:r w:rsidRPr="00AF70E9">
              <w:rPr>
                <w:color w:val="000000"/>
                <w:szCs w:val="28"/>
              </w:rPr>
              <w:br/>
              <w:t>2019 год - 88904,4 тыс. рублей</w:t>
            </w:r>
            <w:r w:rsidRPr="00AF70E9">
              <w:rPr>
                <w:color w:val="000000"/>
                <w:szCs w:val="28"/>
              </w:rPr>
              <w:br/>
              <w:t>2020 год - 292240,3 тыс. рублей</w:t>
            </w:r>
            <w:r w:rsidRPr="00AF70E9">
              <w:rPr>
                <w:color w:val="000000"/>
                <w:szCs w:val="28"/>
              </w:rPr>
              <w:br/>
              <w:t>2021 год - 73466,8 тыс. рублей</w:t>
            </w:r>
            <w:r w:rsidRPr="00AF70E9">
              <w:rPr>
                <w:color w:val="000000"/>
                <w:szCs w:val="28"/>
              </w:rPr>
              <w:br/>
              <w:t>2022 год - 33213,1 тыс. рублей</w:t>
            </w:r>
            <w:r w:rsidRPr="00AF70E9">
              <w:rPr>
                <w:color w:val="000000"/>
                <w:szCs w:val="28"/>
              </w:rPr>
              <w:br/>
              <w:t>2023 год - 23292,4 тыс. рублей</w:t>
            </w:r>
            <w:r w:rsidRPr="00AF70E9">
              <w:rPr>
                <w:color w:val="000000"/>
                <w:szCs w:val="28"/>
              </w:rPr>
              <w:br/>
              <w:t>2024 год - 25646,4 тыс. рублей</w:t>
            </w:r>
            <w:r w:rsidRPr="00AF70E9">
              <w:rPr>
                <w:color w:val="000000"/>
                <w:szCs w:val="28"/>
              </w:rPr>
              <w:br/>
              <w:t>за счет средств республиканского бюджета Карачаево-Черкесской Республики - 8262,3 тыс. рублей, в том числе по годам:</w:t>
            </w:r>
            <w:r w:rsidRPr="00AF70E9">
              <w:rPr>
                <w:color w:val="000000"/>
                <w:szCs w:val="28"/>
              </w:rPr>
              <w:br/>
              <w:t>2019 год - 3342,4 тыс. рублей</w:t>
            </w:r>
            <w:r w:rsidRPr="00AF70E9">
              <w:rPr>
                <w:color w:val="000000"/>
                <w:szCs w:val="28"/>
              </w:rPr>
              <w:br/>
              <w:t>2020 год - 3342,3 тыс. рублей</w:t>
            </w:r>
            <w:r w:rsidRPr="00AF70E9">
              <w:rPr>
                <w:color w:val="000000"/>
                <w:szCs w:val="28"/>
              </w:rPr>
              <w:br/>
              <w:t>2021 год - 756,0 тыс. рублей</w:t>
            </w:r>
            <w:r w:rsidRPr="00AF70E9">
              <w:rPr>
                <w:color w:val="000000"/>
                <w:szCs w:val="28"/>
              </w:rPr>
              <w:br/>
              <w:t>2022 год - 332,1 тыс. рублей</w:t>
            </w:r>
            <w:r w:rsidRPr="00AF70E9">
              <w:rPr>
                <w:color w:val="000000"/>
                <w:szCs w:val="28"/>
              </w:rPr>
              <w:br/>
              <w:t>2023 год - 232,9 тыс. рублей</w:t>
            </w:r>
            <w:r w:rsidRPr="00AF70E9">
              <w:rPr>
                <w:color w:val="000000"/>
                <w:szCs w:val="28"/>
              </w:rPr>
              <w:br/>
              <w:t>2024 год - 256,5 тыс. рублей</w:t>
            </w:r>
            <w:r w:rsidRPr="00AF70E9">
              <w:rPr>
                <w:color w:val="000000"/>
                <w:szCs w:val="28"/>
              </w:rPr>
              <w:br/>
              <w:t>за счет средств федерального бюджета (по согласованию) - 528501,2 тыс. рублей, в том числе по годам:</w:t>
            </w:r>
            <w:r w:rsidRPr="00AF70E9">
              <w:rPr>
                <w:color w:val="000000"/>
                <w:szCs w:val="28"/>
              </w:rPr>
              <w:br/>
              <w:t>2019 год - 85562,0 тыс. рублей</w:t>
            </w:r>
            <w:r w:rsidRPr="00AF70E9">
              <w:rPr>
                <w:color w:val="000000"/>
                <w:szCs w:val="28"/>
              </w:rPr>
              <w:br/>
              <w:t>2020 год - 288898,0 тыс. рублей</w:t>
            </w:r>
            <w:r w:rsidRPr="00AF70E9">
              <w:rPr>
                <w:color w:val="000000"/>
                <w:szCs w:val="28"/>
              </w:rPr>
              <w:br/>
              <w:t>2021 год - 72710,8 тыс. рублей</w:t>
            </w:r>
            <w:r w:rsidRPr="00AF70E9">
              <w:rPr>
                <w:color w:val="000000"/>
                <w:szCs w:val="28"/>
              </w:rPr>
              <w:br/>
              <w:t>2022 год - 32881,0 тыс. рублей</w:t>
            </w:r>
            <w:r w:rsidRPr="00AF70E9">
              <w:rPr>
                <w:color w:val="000000"/>
                <w:szCs w:val="28"/>
              </w:rPr>
              <w:br/>
              <w:t>2023 год - 23059,5 тыс. рублей</w:t>
            </w:r>
            <w:r w:rsidRPr="00AF70E9">
              <w:rPr>
                <w:color w:val="000000"/>
                <w:szCs w:val="28"/>
              </w:rPr>
              <w:br/>
              <w:t>2024 год - 25389,9 тыс. рублей</w:t>
            </w:r>
          </w:p>
        </w:tc>
      </w:tr>
      <w:tr w:rsidR="00764A88" w:rsidRPr="00AF70E9">
        <w:trPr>
          <w:gridAfter w:val="1"/>
          <w:wAfter w:w="108" w:type="dxa"/>
          <w:trHeight w:val="239"/>
        </w:trPr>
        <w:tc>
          <w:tcPr>
            <w:tcW w:w="3616" w:type="dxa"/>
            <w:gridSpan w:val="2"/>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764A88" w:rsidRPr="00AF70E9" w:rsidRDefault="00764A88" w:rsidP="00764A88">
            <w:pPr>
              <w:widowControl w:val="0"/>
              <w:autoSpaceDE w:val="0"/>
              <w:autoSpaceDN w:val="0"/>
              <w:adjustRightInd w:val="0"/>
              <w:rPr>
                <w:szCs w:val="28"/>
              </w:rPr>
            </w:pPr>
            <w:r w:rsidRPr="00AF70E9">
              <w:rPr>
                <w:b/>
                <w:bCs/>
                <w:color w:val="000000"/>
                <w:szCs w:val="28"/>
              </w:rPr>
              <w:t>Ожидаемые   результаты реализации подпрограммы 7</w:t>
            </w:r>
          </w:p>
        </w:tc>
        <w:tc>
          <w:tcPr>
            <w:tcW w:w="5407" w:type="dxa"/>
            <w:gridSpan w:val="2"/>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764A88" w:rsidRPr="00AF70E9" w:rsidRDefault="00764A88" w:rsidP="00764A88">
            <w:pPr>
              <w:widowControl w:val="0"/>
              <w:autoSpaceDE w:val="0"/>
              <w:autoSpaceDN w:val="0"/>
              <w:adjustRightInd w:val="0"/>
              <w:rPr>
                <w:szCs w:val="28"/>
              </w:rPr>
            </w:pPr>
            <w:r w:rsidRPr="00AF70E9">
              <w:rPr>
                <w:color w:val="000000"/>
                <w:szCs w:val="28"/>
              </w:rPr>
              <w:t>Создание единого цифрового контура здравоохранения Карачаево-Черкесской Республики 100 %</w:t>
            </w:r>
          </w:p>
        </w:tc>
      </w:tr>
    </w:tbl>
    <w:p w:rsidR="00AB2506" w:rsidRPr="00AF70E9" w:rsidRDefault="00AB2506" w:rsidP="00AB2506">
      <w:pPr>
        <w:rPr>
          <w:szCs w:val="28"/>
        </w:rPr>
      </w:pPr>
    </w:p>
    <w:p w:rsidR="0053287A" w:rsidRPr="00AF70E9" w:rsidRDefault="0053287A" w:rsidP="00AB2506">
      <w:pPr>
        <w:rPr>
          <w:szCs w:val="28"/>
        </w:rPr>
      </w:pPr>
    </w:p>
    <w:p w:rsidR="00AF67F8" w:rsidRPr="00AF70E9" w:rsidRDefault="00AF67F8" w:rsidP="00AF67F8">
      <w:pPr>
        <w:rPr>
          <w:szCs w:val="28"/>
        </w:rPr>
      </w:pPr>
      <w:r w:rsidRPr="00AF70E9">
        <w:rPr>
          <w:szCs w:val="28"/>
        </w:rPr>
        <w:t xml:space="preserve">Заместитель Руководителя Администрации </w:t>
      </w:r>
    </w:p>
    <w:p w:rsidR="00AF67F8" w:rsidRPr="00AF70E9" w:rsidRDefault="00AF67F8" w:rsidP="00AF67F8">
      <w:pPr>
        <w:rPr>
          <w:szCs w:val="28"/>
        </w:rPr>
      </w:pPr>
      <w:r w:rsidRPr="00AF70E9">
        <w:rPr>
          <w:szCs w:val="28"/>
        </w:rPr>
        <w:t xml:space="preserve">Главы и Правительства КЧР, начальник </w:t>
      </w:r>
    </w:p>
    <w:p w:rsidR="00AF67F8" w:rsidRPr="00AF70E9" w:rsidRDefault="00AF67F8" w:rsidP="00AF67F8">
      <w:pPr>
        <w:rPr>
          <w:szCs w:val="28"/>
        </w:rPr>
      </w:pPr>
      <w:r w:rsidRPr="00AF70E9">
        <w:rPr>
          <w:szCs w:val="28"/>
        </w:rPr>
        <w:t xml:space="preserve">Управления документационного </w:t>
      </w:r>
    </w:p>
    <w:p w:rsidR="00AF67F8" w:rsidRPr="00AF70E9" w:rsidRDefault="00AF67F8" w:rsidP="00AF67F8">
      <w:pPr>
        <w:rPr>
          <w:szCs w:val="28"/>
        </w:rPr>
      </w:pPr>
      <w:r w:rsidRPr="00AF70E9">
        <w:rPr>
          <w:szCs w:val="28"/>
        </w:rPr>
        <w:t xml:space="preserve">обеспечения Главы и Правительства КЧР                                        Ф.Я. </w:t>
      </w:r>
      <w:proofErr w:type="spellStart"/>
      <w:r w:rsidRPr="00AF70E9">
        <w:rPr>
          <w:szCs w:val="28"/>
        </w:rPr>
        <w:t>Астежева</w:t>
      </w:r>
      <w:proofErr w:type="spellEnd"/>
    </w:p>
    <w:p w:rsidR="00AF67F8" w:rsidRPr="00AF70E9" w:rsidRDefault="00AF67F8" w:rsidP="00AF67F8">
      <w:pPr>
        <w:rPr>
          <w:szCs w:val="28"/>
        </w:rPr>
      </w:pPr>
    </w:p>
    <w:p w:rsidR="00AF67F8" w:rsidRPr="00AF70E9" w:rsidRDefault="00AF67F8" w:rsidP="00AF67F8">
      <w:pPr>
        <w:rPr>
          <w:szCs w:val="28"/>
        </w:rPr>
      </w:pPr>
    </w:p>
    <w:p w:rsidR="00AF67F8" w:rsidRPr="00AF70E9" w:rsidRDefault="00AF67F8" w:rsidP="00AF67F8">
      <w:pPr>
        <w:rPr>
          <w:szCs w:val="28"/>
        </w:rPr>
      </w:pPr>
    </w:p>
    <w:p w:rsidR="00AF67F8" w:rsidRPr="00AF70E9" w:rsidRDefault="000E15F6" w:rsidP="000E15F6">
      <w:pPr>
        <w:rPr>
          <w:szCs w:val="28"/>
        </w:rPr>
      </w:pPr>
      <w:r w:rsidRPr="00AF70E9">
        <w:rPr>
          <w:szCs w:val="28"/>
        </w:rPr>
        <w:t>М</w:t>
      </w:r>
      <w:r w:rsidR="00AF67F8" w:rsidRPr="00AF70E9">
        <w:rPr>
          <w:szCs w:val="28"/>
        </w:rPr>
        <w:t>инистр</w:t>
      </w:r>
      <w:r w:rsidR="00F26B07" w:rsidRPr="00AF70E9">
        <w:rPr>
          <w:szCs w:val="28"/>
        </w:rPr>
        <w:t>а</w:t>
      </w:r>
      <w:r w:rsidR="00AF67F8" w:rsidRPr="00AF70E9">
        <w:rPr>
          <w:szCs w:val="28"/>
        </w:rPr>
        <w:t xml:space="preserve"> здравоохранения КЧР </w:t>
      </w:r>
      <w:r w:rsidR="00AF67F8" w:rsidRPr="00AF70E9">
        <w:rPr>
          <w:szCs w:val="28"/>
        </w:rPr>
        <w:tab/>
      </w:r>
      <w:r w:rsidR="00AF67F8" w:rsidRPr="00AF70E9">
        <w:rPr>
          <w:szCs w:val="28"/>
        </w:rPr>
        <w:tab/>
      </w:r>
      <w:r w:rsidR="00C32A00" w:rsidRPr="00AF70E9">
        <w:rPr>
          <w:szCs w:val="28"/>
        </w:rPr>
        <w:t xml:space="preserve">            </w:t>
      </w:r>
      <w:r w:rsidR="00AF67F8" w:rsidRPr="00AF70E9">
        <w:rPr>
          <w:szCs w:val="28"/>
        </w:rPr>
        <w:tab/>
      </w:r>
      <w:r w:rsidR="00F26B07" w:rsidRPr="00AF70E9">
        <w:rPr>
          <w:szCs w:val="28"/>
        </w:rPr>
        <w:t xml:space="preserve">        </w:t>
      </w:r>
      <w:r w:rsidRPr="00AF70E9">
        <w:rPr>
          <w:szCs w:val="28"/>
        </w:rPr>
        <w:t xml:space="preserve">            </w:t>
      </w:r>
      <w:r w:rsidR="00C32A00" w:rsidRPr="00AF70E9">
        <w:rPr>
          <w:szCs w:val="28"/>
        </w:rPr>
        <w:t>К</w:t>
      </w:r>
      <w:r w:rsidR="00F26B07" w:rsidRPr="00AF70E9">
        <w:rPr>
          <w:szCs w:val="28"/>
        </w:rPr>
        <w:t xml:space="preserve">.А. </w:t>
      </w:r>
      <w:r w:rsidR="00C32A00" w:rsidRPr="00AF70E9">
        <w:rPr>
          <w:szCs w:val="28"/>
        </w:rPr>
        <w:t>Шаманов</w:t>
      </w:r>
    </w:p>
    <w:p w:rsidR="00AF67F8" w:rsidRPr="00CC55C3" w:rsidRDefault="00AF67F8" w:rsidP="00AF67F8">
      <w:pPr>
        <w:rPr>
          <w:szCs w:val="28"/>
        </w:rPr>
        <w:sectPr w:rsidR="00AF67F8" w:rsidRPr="00CC55C3" w:rsidSect="007037BF">
          <w:headerReference w:type="even" r:id="rId11"/>
          <w:headerReference w:type="default" r:id="rId12"/>
          <w:headerReference w:type="first" r:id="rId13"/>
          <w:pgSz w:w="11906" w:h="16838"/>
          <w:pgMar w:top="540" w:right="748" w:bottom="720" w:left="1622" w:header="709" w:footer="709" w:gutter="0"/>
          <w:pgNumType w:start="1"/>
          <w:cols w:space="708"/>
          <w:titlePg/>
          <w:docGrid w:linePitch="360"/>
        </w:sectPr>
      </w:pPr>
    </w:p>
    <w:tbl>
      <w:tblPr>
        <w:tblW w:w="0" w:type="auto"/>
        <w:tblLayout w:type="fixed"/>
        <w:tblLook w:val="0000" w:firstRow="0" w:lastRow="0" w:firstColumn="0" w:lastColumn="0" w:noHBand="0" w:noVBand="0"/>
      </w:tblPr>
      <w:tblGrid>
        <w:gridCol w:w="861"/>
        <w:gridCol w:w="3981"/>
        <w:gridCol w:w="1392"/>
        <w:gridCol w:w="2010"/>
        <w:gridCol w:w="216"/>
        <w:gridCol w:w="937"/>
        <w:gridCol w:w="1134"/>
        <w:gridCol w:w="30"/>
        <w:gridCol w:w="1104"/>
        <w:gridCol w:w="30"/>
        <w:gridCol w:w="1104"/>
        <w:gridCol w:w="30"/>
        <w:gridCol w:w="1104"/>
        <w:gridCol w:w="30"/>
        <w:gridCol w:w="1104"/>
        <w:gridCol w:w="30"/>
      </w:tblGrid>
      <w:tr w:rsidR="005C6129" w:rsidRPr="005C6129">
        <w:trPr>
          <w:trHeight w:val="504"/>
        </w:trPr>
        <w:tc>
          <w:tcPr>
            <w:tcW w:w="15097" w:type="dxa"/>
            <w:gridSpan w:val="16"/>
            <w:tcMar>
              <w:top w:w="0" w:type="dxa"/>
              <w:left w:w="0" w:type="dxa"/>
              <w:bottom w:w="0" w:type="dxa"/>
              <w:right w:w="0" w:type="dxa"/>
            </w:tcMar>
            <w:vAlign w:val="center"/>
          </w:tcPr>
          <w:p w:rsidR="005C6129" w:rsidRPr="005C6129" w:rsidRDefault="005C6129" w:rsidP="005C6129">
            <w:pPr>
              <w:widowControl w:val="0"/>
              <w:autoSpaceDE w:val="0"/>
              <w:autoSpaceDN w:val="0"/>
              <w:adjustRightInd w:val="0"/>
              <w:jc w:val="right"/>
              <w:rPr>
                <w:color w:val="000000"/>
                <w:szCs w:val="28"/>
              </w:rPr>
            </w:pPr>
            <w:r w:rsidRPr="005C6129">
              <w:rPr>
                <w:color w:val="000000"/>
                <w:szCs w:val="28"/>
              </w:rPr>
              <w:t>Приложение 2 к</w:t>
            </w:r>
          </w:p>
          <w:p w:rsidR="005C6129" w:rsidRPr="005C6129" w:rsidRDefault="005C6129" w:rsidP="005C6129">
            <w:pPr>
              <w:widowControl w:val="0"/>
              <w:autoSpaceDE w:val="0"/>
              <w:autoSpaceDN w:val="0"/>
              <w:adjustRightInd w:val="0"/>
              <w:jc w:val="right"/>
              <w:rPr>
                <w:rFonts w:ascii="Arial" w:hAnsi="Arial" w:cs="Arial"/>
                <w:szCs w:val="28"/>
              </w:rPr>
            </w:pPr>
            <w:r w:rsidRPr="005C6129">
              <w:rPr>
                <w:color w:val="000000"/>
                <w:szCs w:val="28"/>
              </w:rPr>
              <w:t>государственной программе</w:t>
            </w:r>
          </w:p>
        </w:tc>
      </w:tr>
      <w:tr w:rsidR="005C6129">
        <w:trPr>
          <w:trHeight w:val="239"/>
        </w:trPr>
        <w:tc>
          <w:tcPr>
            <w:tcW w:w="10561" w:type="dxa"/>
            <w:gridSpan w:val="8"/>
            <w:tcMar>
              <w:top w:w="0" w:type="dxa"/>
              <w:left w:w="0" w:type="dxa"/>
              <w:bottom w:w="0" w:type="dxa"/>
              <w:right w:w="0" w:type="dxa"/>
            </w:tcMar>
            <w:vAlign w:val="center"/>
          </w:tcPr>
          <w:p w:rsidR="005C6129" w:rsidRDefault="005C6129" w:rsidP="005C6129">
            <w:pPr>
              <w:widowControl w:val="0"/>
              <w:autoSpaceDE w:val="0"/>
              <w:autoSpaceDN w:val="0"/>
              <w:adjustRightInd w:val="0"/>
              <w:rPr>
                <w:rFonts w:ascii="Arial" w:hAnsi="Arial" w:cs="Arial"/>
                <w:sz w:val="24"/>
              </w:rPr>
            </w:pPr>
          </w:p>
        </w:tc>
        <w:tc>
          <w:tcPr>
            <w:tcW w:w="1134" w:type="dxa"/>
            <w:gridSpan w:val="2"/>
            <w:tcMar>
              <w:top w:w="0" w:type="dxa"/>
              <w:left w:w="0" w:type="dxa"/>
              <w:bottom w:w="0" w:type="dxa"/>
              <w:right w:w="0" w:type="dxa"/>
            </w:tcMar>
          </w:tcPr>
          <w:p w:rsidR="005C6129" w:rsidRDefault="005C6129" w:rsidP="005C6129">
            <w:pPr>
              <w:widowControl w:val="0"/>
              <w:autoSpaceDE w:val="0"/>
              <w:autoSpaceDN w:val="0"/>
              <w:adjustRightInd w:val="0"/>
              <w:rPr>
                <w:rFonts w:ascii="Arial" w:hAnsi="Arial" w:cs="Arial"/>
                <w:sz w:val="24"/>
              </w:rPr>
            </w:pPr>
          </w:p>
        </w:tc>
        <w:tc>
          <w:tcPr>
            <w:tcW w:w="1134" w:type="dxa"/>
            <w:gridSpan w:val="2"/>
            <w:tcMar>
              <w:top w:w="0" w:type="dxa"/>
              <w:left w:w="0" w:type="dxa"/>
              <w:bottom w:w="0" w:type="dxa"/>
              <w:right w:w="0" w:type="dxa"/>
            </w:tcMar>
          </w:tcPr>
          <w:p w:rsidR="005C6129" w:rsidRDefault="005C6129" w:rsidP="005C6129">
            <w:pPr>
              <w:widowControl w:val="0"/>
              <w:autoSpaceDE w:val="0"/>
              <w:autoSpaceDN w:val="0"/>
              <w:adjustRightInd w:val="0"/>
              <w:rPr>
                <w:rFonts w:ascii="Arial" w:hAnsi="Arial" w:cs="Arial"/>
                <w:sz w:val="24"/>
              </w:rPr>
            </w:pPr>
          </w:p>
        </w:tc>
        <w:tc>
          <w:tcPr>
            <w:tcW w:w="1134" w:type="dxa"/>
            <w:gridSpan w:val="2"/>
            <w:tcMar>
              <w:top w:w="0" w:type="dxa"/>
              <w:left w:w="0" w:type="dxa"/>
              <w:bottom w:w="0" w:type="dxa"/>
              <w:right w:w="0" w:type="dxa"/>
            </w:tcMar>
          </w:tcPr>
          <w:p w:rsidR="005C6129" w:rsidRDefault="005C6129" w:rsidP="005C6129">
            <w:pPr>
              <w:widowControl w:val="0"/>
              <w:autoSpaceDE w:val="0"/>
              <w:autoSpaceDN w:val="0"/>
              <w:adjustRightInd w:val="0"/>
              <w:rPr>
                <w:rFonts w:ascii="Arial" w:hAnsi="Arial" w:cs="Arial"/>
                <w:sz w:val="24"/>
              </w:rPr>
            </w:pPr>
          </w:p>
        </w:tc>
        <w:tc>
          <w:tcPr>
            <w:tcW w:w="1134" w:type="dxa"/>
            <w:gridSpan w:val="2"/>
            <w:tcMar>
              <w:top w:w="0" w:type="dxa"/>
              <w:left w:w="0" w:type="dxa"/>
              <w:bottom w:w="0" w:type="dxa"/>
              <w:right w:w="0" w:type="dxa"/>
            </w:tcMar>
          </w:tcPr>
          <w:p w:rsidR="005C6129" w:rsidRDefault="005C6129" w:rsidP="005C6129">
            <w:pPr>
              <w:widowControl w:val="0"/>
              <w:autoSpaceDE w:val="0"/>
              <w:autoSpaceDN w:val="0"/>
              <w:adjustRightInd w:val="0"/>
              <w:rPr>
                <w:rFonts w:ascii="Arial" w:hAnsi="Arial" w:cs="Arial"/>
                <w:sz w:val="24"/>
              </w:rPr>
            </w:pPr>
          </w:p>
        </w:tc>
      </w:tr>
      <w:tr w:rsidR="003745AB" w:rsidRPr="00AF70E9">
        <w:trPr>
          <w:gridAfter w:val="1"/>
          <w:wAfter w:w="30" w:type="dxa"/>
          <w:trHeight w:val="239"/>
        </w:trPr>
        <w:tc>
          <w:tcPr>
            <w:tcW w:w="15067" w:type="dxa"/>
            <w:gridSpan w:val="15"/>
            <w:tcMar>
              <w:top w:w="0" w:type="dxa"/>
              <w:left w:w="0" w:type="dxa"/>
              <w:bottom w:w="0" w:type="dxa"/>
              <w:right w:w="0" w:type="dxa"/>
            </w:tcMar>
            <w:vAlign w:val="center"/>
          </w:tcPr>
          <w:p w:rsidR="003745AB" w:rsidRPr="00AF70E9" w:rsidRDefault="003745AB" w:rsidP="00347DAA">
            <w:pPr>
              <w:widowControl w:val="0"/>
              <w:autoSpaceDE w:val="0"/>
              <w:autoSpaceDN w:val="0"/>
              <w:adjustRightInd w:val="0"/>
              <w:jc w:val="center"/>
              <w:rPr>
                <w:sz w:val="22"/>
                <w:szCs w:val="22"/>
              </w:rPr>
            </w:pPr>
            <w:r w:rsidRPr="00AF70E9">
              <w:rPr>
                <w:b/>
                <w:bCs/>
                <w:color w:val="000000"/>
                <w:sz w:val="22"/>
                <w:szCs w:val="22"/>
              </w:rPr>
              <w:t>Сведения</w:t>
            </w:r>
          </w:p>
        </w:tc>
      </w:tr>
      <w:tr w:rsidR="003745AB" w:rsidRPr="00AF70E9">
        <w:trPr>
          <w:gridAfter w:val="1"/>
          <w:wAfter w:w="30" w:type="dxa"/>
          <w:trHeight w:val="679"/>
        </w:trPr>
        <w:tc>
          <w:tcPr>
            <w:tcW w:w="15067" w:type="dxa"/>
            <w:gridSpan w:val="15"/>
            <w:tcMar>
              <w:top w:w="0" w:type="dxa"/>
              <w:left w:w="0" w:type="dxa"/>
              <w:bottom w:w="0" w:type="dxa"/>
              <w:right w:w="0" w:type="dxa"/>
            </w:tcMar>
            <w:vAlign w:val="center"/>
          </w:tcPr>
          <w:p w:rsidR="003745AB" w:rsidRPr="00AF70E9" w:rsidRDefault="003745AB" w:rsidP="00347DAA">
            <w:pPr>
              <w:widowControl w:val="0"/>
              <w:autoSpaceDE w:val="0"/>
              <w:autoSpaceDN w:val="0"/>
              <w:adjustRightInd w:val="0"/>
              <w:jc w:val="center"/>
              <w:rPr>
                <w:color w:val="000000"/>
                <w:sz w:val="22"/>
                <w:szCs w:val="22"/>
              </w:rPr>
            </w:pPr>
            <w:r w:rsidRPr="00AF70E9">
              <w:rPr>
                <w:color w:val="000000"/>
                <w:sz w:val="22"/>
                <w:szCs w:val="22"/>
              </w:rPr>
              <w:t>о целевых показателях (индикаторах) государственной программы,</w:t>
            </w:r>
          </w:p>
          <w:p w:rsidR="003745AB" w:rsidRPr="00AF70E9" w:rsidRDefault="003745AB" w:rsidP="00347DAA">
            <w:pPr>
              <w:widowControl w:val="0"/>
              <w:autoSpaceDE w:val="0"/>
              <w:autoSpaceDN w:val="0"/>
              <w:adjustRightInd w:val="0"/>
              <w:jc w:val="center"/>
              <w:rPr>
                <w:color w:val="000000"/>
                <w:sz w:val="22"/>
                <w:szCs w:val="22"/>
              </w:rPr>
            </w:pPr>
            <w:r w:rsidRPr="00AF70E9">
              <w:rPr>
                <w:color w:val="000000"/>
                <w:sz w:val="22"/>
                <w:szCs w:val="22"/>
              </w:rPr>
              <w:t>подпрограмм и основных мероприятий государственной программы</w:t>
            </w:r>
          </w:p>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и их значениях</w:t>
            </w:r>
          </w:p>
        </w:tc>
      </w:tr>
      <w:tr w:rsidR="003745AB" w:rsidRPr="00AF70E9">
        <w:trPr>
          <w:gridAfter w:val="1"/>
          <w:wAfter w:w="30" w:type="dxa"/>
          <w:trHeight w:val="288"/>
        </w:trPr>
        <w:tc>
          <w:tcPr>
            <w:tcW w:w="861"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N п/п</w:t>
            </w:r>
          </w:p>
        </w:tc>
        <w:tc>
          <w:tcPr>
            <w:tcW w:w="3981"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Наименование показателя (индикатора)</w:t>
            </w:r>
          </w:p>
        </w:tc>
        <w:tc>
          <w:tcPr>
            <w:tcW w:w="1392"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Единица измерения</w:t>
            </w:r>
          </w:p>
        </w:tc>
        <w:tc>
          <w:tcPr>
            <w:tcW w:w="201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Ответственный исполнитель государственной программы (ИОГВ)</w:t>
            </w:r>
          </w:p>
        </w:tc>
        <w:tc>
          <w:tcPr>
            <w:tcW w:w="6823" w:type="dxa"/>
            <w:gridSpan w:val="11"/>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Значения показателей</w:t>
            </w:r>
          </w:p>
        </w:tc>
      </w:tr>
      <w:tr w:rsidR="003745AB" w:rsidRPr="00AF70E9">
        <w:trPr>
          <w:gridAfter w:val="1"/>
          <w:wAfter w:w="30" w:type="dxa"/>
          <w:trHeight w:val="639"/>
        </w:trPr>
        <w:tc>
          <w:tcPr>
            <w:tcW w:w="861"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745AB" w:rsidRPr="00AF70E9" w:rsidRDefault="003745AB" w:rsidP="00347DAA">
            <w:pPr>
              <w:widowControl w:val="0"/>
              <w:autoSpaceDE w:val="0"/>
              <w:autoSpaceDN w:val="0"/>
              <w:adjustRightInd w:val="0"/>
              <w:rPr>
                <w:sz w:val="22"/>
                <w:szCs w:val="22"/>
              </w:rPr>
            </w:pPr>
          </w:p>
        </w:tc>
        <w:tc>
          <w:tcPr>
            <w:tcW w:w="3981"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745AB" w:rsidRPr="00AF70E9" w:rsidRDefault="003745AB" w:rsidP="00347DAA">
            <w:pPr>
              <w:widowControl w:val="0"/>
              <w:autoSpaceDE w:val="0"/>
              <w:autoSpaceDN w:val="0"/>
              <w:adjustRightInd w:val="0"/>
              <w:rPr>
                <w:sz w:val="22"/>
                <w:szCs w:val="22"/>
              </w:rPr>
            </w:pPr>
          </w:p>
        </w:tc>
        <w:tc>
          <w:tcPr>
            <w:tcW w:w="1392"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745AB" w:rsidRPr="00AF70E9" w:rsidRDefault="003745AB" w:rsidP="00347DAA">
            <w:pPr>
              <w:widowControl w:val="0"/>
              <w:autoSpaceDE w:val="0"/>
              <w:autoSpaceDN w:val="0"/>
              <w:adjustRightInd w:val="0"/>
              <w:rPr>
                <w:sz w:val="22"/>
                <w:szCs w:val="22"/>
              </w:rPr>
            </w:pPr>
          </w:p>
        </w:tc>
        <w:tc>
          <w:tcPr>
            <w:tcW w:w="201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745AB" w:rsidRPr="00AF70E9" w:rsidRDefault="003745AB" w:rsidP="00347DAA">
            <w:pPr>
              <w:widowControl w:val="0"/>
              <w:autoSpaceDE w:val="0"/>
              <w:autoSpaceDN w:val="0"/>
              <w:adjustRightInd w:val="0"/>
              <w:rPr>
                <w:sz w:val="22"/>
                <w:szCs w:val="22"/>
              </w:rPr>
            </w:pPr>
          </w:p>
        </w:tc>
        <w:tc>
          <w:tcPr>
            <w:tcW w:w="216" w:type="dxa"/>
            <w:tcBorders>
              <w:top w:val="single" w:sz="8" w:space="0" w:color="000000"/>
              <w:left w:val="single" w:sz="8" w:space="0" w:color="000000"/>
              <w:bottom w:val="single" w:sz="8" w:space="0" w:color="000000"/>
            </w:tcBorders>
            <w:tcMar>
              <w:top w:w="0" w:type="dxa"/>
              <w:left w:w="0" w:type="dxa"/>
              <w:bottom w:w="0" w:type="dxa"/>
              <w:right w:w="0" w:type="dxa"/>
            </w:tcMar>
          </w:tcPr>
          <w:p w:rsidR="003745AB" w:rsidRPr="00AF70E9" w:rsidRDefault="003745AB" w:rsidP="00347DAA">
            <w:pPr>
              <w:widowControl w:val="0"/>
              <w:autoSpaceDE w:val="0"/>
              <w:autoSpaceDN w:val="0"/>
              <w:adjustRightInd w:val="0"/>
              <w:rPr>
                <w:sz w:val="22"/>
                <w:szCs w:val="22"/>
              </w:rPr>
            </w:pPr>
          </w:p>
        </w:tc>
        <w:tc>
          <w:tcPr>
            <w:tcW w:w="937" w:type="dxa"/>
            <w:tcBorders>
              <w:top w:val="single" w:sz="8" w:space="0" w:color="000000"/>
              <w:bottom w:val="single" w:sz="8" w:space="0" w:color="000000"/>
              <w:right w:val="single" w:sz="8" w:space="0" w:color="000000"/>
            </w:tcBorders>
            <w:tcMar>
              <w:top w:w="0" w:type="dxa"/>
              <w:left w:w="0" w:type="dxa"/>
              <w:bottom w:w="0" w:type="dxa"/>
              <w:right w:w="0" w:type="dxa"/>
            </w:tcMar>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2019 год</w:t>
            </w:r>
          </w:p>
        </w:tc>
        <w:tc>
          <w:tcPr>
            <w:tcW w:w="1134" w:type="dxa"/>
            <w:tcBorders>
              <w:top w:val="single" w:sz="8" w:space="0" w:color="000000"/>
              <w:bottom w:val="single" w:sz="8" w:space="0" w:color="000000"/>
              <w:right w:val="single" w:sz="8" w:space="0" w:color="000000"/>
            </w:tcBorders>
            <w:tcMar>
              <w:top w:w="0" w:type="dxa"/>
              <w:left w:w="0" w:type="dxa"/>
              <w:bottom w:w="0" w:type="dxa"/>
              <w:right w:w="0" w:type="dxa"/>
            </w:tcMar>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2020 год</w:t>
            </w:r>
          </w:p>
        </w:tc>
        <w:tc>
          <w:tcPr>
            <w:tcW w:w="1134" w:type="dxa"/>
            <w:gridSpan w:val="2"/>
            <w:tcBorders>
              <w:top w:val="single" w:sz="8" w:space="0" w:color="000000"/>
              <w:bottom w:val="single" w:sz="8" w:space="0" w:color="000000"/>
              <w:right w:val="single" w:sz="8" w:space="0" w:color="000000"/>
            </w:tcBorders>
            <w:tcMar>
              <w:top w:w="0" w:type="dxa"/>
              <w:left w:w="0" w:type="dxa"/>
              <w:bottom w:w="0" w:type="dxa"/>
              <w:right w:w="0" w:type="dxa"/>
            </w:tcMar>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2021 год</w:t>
            </w:r>
          </w:p>
        </w:tc>
        <w:tc>
          <w:tcPr>
            <w:tcW w:w="1134" w:type="dxa"/>
            <w:gridSpan w:val="2"/>
            <w:tcBorders>
              <w:top w:val="single" w:sz="8" w:space="0" w:color="000000"/>
              <w:bottom w:val="single" w:sz="8" w:space="0" w:color="000000"/>
              <w:right w:val="single" w:sz="8" w:space="0" w:color="000000"/>
            </w:tcBorders>
            <w:tcMar>
              <w:top w:w="0" w:type="dxa"/>
              <w:left w:w="0" w:type="dxa"/>
              <w:bottom w:w="0" w:type="dxa"/>
              <w:right w:w="0" w:type="dxa"/>
            </w:tcMar>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2022 год</w:t>
            </w:r>
          </w:p>
        </w:tc>
        <w:tc>
          <w:tcPr>
            <w:tcW w:w="1134" w:type="dxa"/>
            <w:gridSpan w:val="2"/>
            <w:tcBorders>
              <w:top w:val="single" w:sz="8" w:space="0" w:color="000000"/>
              <w:bottom w:val="single" w:sz="8" w:space="0" w:color="000000"/>
              <w:right w:val="single" w:sz="8" w:space="0" w:color="000000"/>
            </w:tcBorders>
            <w:tcMar>
              <w:top w:w="0" w:type="dxa"/>
              <w:left w:w="0" w:type="dxa"/>
              <w:bottom w:w="0" w:type="dxa"/>
              <w:right w:w="0" w:type="dxa"/>
            </w:tcMar>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2023 год</w:t>
            </w:r>
          </w:p>
        </w:tc>
        <w:tc>
          <w:tcPr>
            <w:tcW w:w="1134" w:type="dxa"/>
            <w:gridSpan w:val="2"/>
            <w:tcBorders>
              <w:top w:val="single" w:sz="8" w:space="0" w:color="000000"/>
              <w:bottom w:val="single" w:sz="8" w:space="0" w:color="000000"/>
              <w:right w:val="single" w:sz="8" w:space="0" w:color="000000"/>
            </w:tcBorders>
            <w:tcMar>
              <w:top w:w="0" w:type="dxa"/>
              <w:left w:w="0" w:type="dxa"/>
              <w:bottom w:w="0" w:type="dxa"/>
              <w:right w:w="0" w:type="dxa"/>
            </w:tcMar>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2024 год</w:t>
            </w:r>
          </w:p>
        </w:tc>
      </w:tr>
    </w:tbl>
    <w:p w:rsidR="003745AB" w:rsidRPr="00AF70E9" w:rsidRDefault="003745AB" w:rsidP="003745AB">
      <w:pPr>
        <w:widowControl w:val="0"/>
        <w:autoSpaceDE w:val="0"/>
        <w:autoSpaceDN w:val="0"/>
        <w:adjustRightInd w:val="0"/>
        <w:rPr>
          <w:sz w:val="22"/>
          <w:szCs w:val="22"/>
        </w:rPr>
      </w:pPr>
    </w:p>
    <w:tbl>
      <w:tblPr>
        <w:tblW w:w="0" w:type="auto"/>
        <w:tblInd w:w="10" w:type="dxa"/>
        <w:tblLayout w:type="fixed"/>
        <w:tblLook w:val="0000" w:firstRow="0" w:lastRow="0" w:firstColumn="0" w:lastColumn="0" w:noHBand="0" w:noVBand="0"/>
      </w:tblPr>
      <w:tblGrid>
        <w:gridCol w:w="861"/>
        <w:gridCol w:w="3981"/>
        <w:gridCol w:w="1392"/>
        <w:gridCol w:w="2010"/>
        <w:gridCol w:w="236"/>
        <w:gridCol w:w="937"/>
        <w:gridCol w:w="1134"/>
        <w:gridCol w:w="1134"/>
        <w:gridCol w:w="1134"/>
        <w:gridCol w:w="1134"/>
        <w:gridCol w:w="1134"/>
      </w:tblGrid>
      <w:tr w:rsidR="003745AB" w:rsidRPr="00AF70E9" w:rsidTr="004B57DE">
        <w:trPr>
          <w:trHeight w:val="288"/>
          <w:tblHeader/>
        </w:trPr>
        <w:tc>
          <w:tcPr>
            <w:tcW w:w="8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1</w:t>
            </w:r>
          </w:p>
        </w:tc>
        <w:tc>
          <w:tcPr>
            <w:tcW w:w="398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2</w:t>
            </w:r>
          </w:p>
        </w:tc>
        <w:tc>
          <w:tcPr>
            <w:tcW w:w="1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3</w:t>
            </w:r>
          </w:p>
        </w:tc>
        <w:tc>
          <w:tcPr>
            <w:tcW w:w="20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4</w:t>
            </w:r>
          </w:p>
        </w:tc>
        <w:tc>
          <w:tcPr>
            <w:tcW w:w="236" w:type="dxa"/>
            <w:tcBorders>
              <w:top w:val="single" w:sz="8" w:space="0" w:color="000000"/>
              <w:left w:val="single" w:sz="8" w:space="0" w:color="000000"/>
              <w:bottom w:val="single" w:sz="8" w:space="0" w:color="000000"/>
            </w:tcBorders>
            <w:tcMar>
              <w:top w:w="0" w:type="dxa"/>
              <w:left w:w="0" w:type="dxa"/>
              <w:bottom w:w="0" w:type="dxa"/>
              <w:right w:w="0" w:type="dxa"/>
            </w:tcMar>
          </w:tcPr>
          <w:p w:rsidR="003745AB" w:rsidRPr="00AF70E9" w:rsidRDefault="003745AB" w:rsidP="00347DAA">
            <w:pPr>
              <w:widowControl w:val="0"/>
              <w:autoSpaceDE w:val="0"/>
              <w:autoSpaceDN w:val="0"/>
              <w:adjustRightInd w:val="0"/>
              <w:jc w:val="center"/>
              <w:rPr>
                <w:sz w:val="22"/>
                <w:szCs w:val="22"/>
              </w:rPr>
            </w:pPr>
          </w:p>
        </w:tc>
        <w:tc>
          <w:tcPr>
            <w:tcW w:w="937" w:type="dxa"/>
            <w:tcBorders>
              <w:top w:val="single" w:sz="8" w:space="0" w:color="000000"/>
              <w:bottom w:val="single" w:sz="8" w:space="0" w:color="000000"/>
              <w:right w:val="single" w:sz="8" w:space="0" w:color="000000"/>
            </w:tcBorders>
            <w:tcMar>
              <w:top w:w="0" w:type="dxa"/>
              <w:left w:w="0" w:type="dxa"/>
              <w:bottom w:w="0" w:type="dxa"/>
              <w:right w:w="0" w:type="dxa"/>
            </w:tcMar>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5</w:t>
            </w:r>
          </w:p>
        </w:tc>
        <w:tc>
          <w:tcPr>
            <w:tcW w:w="1134" w:type="dxa"/>
            <w:tcBorders>
              <w:top w:val="single" w:sz="8" w:space="0" w:color="000000"/>
              <w:bottom w:val="single" w:sz="8" w:space="0" w:color="000000"/>
              <w:right w:val="single" w:sz="8" w:space="0" w:color="000000"/>
            </w:tcBorders>
            <w:tcMar>
              <w:top w:w="0" w:type="dxa"/>
              <w:left w:w="0" w:type="dxa"/>
              <w:bottom w:w="0" w:type="dxa"/>
              <w:right w:w="0" w:type="dxa"/>
            </w:tcMar>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6</w:t>
            </w:r>
          </w:p>
        </w:tc>
        <w:tc>
          <w:tcPr>
            <w:tcW w:w="1134" w:type="dxa"/>
            <w:tcBorders>
              <w:top w:val="single" w:sz="8" w:space="0" w:color="000000"/>
              <w:bottom w:val="single" w:sz="8" w:space="0" w:color="000000"/>
              <w:right w:val="single" w:sz="8" w:space="0" w:color="000000"/>
            </w:tcBorders>
            <w:tcMar>
              <w:top w:w="0" w:type="dxa"/>
              <w:left w:w="0" w:type="dxa"/>
              <w:bottom w:w="0" w:type="dxa"/>
              <w:right w:w="0" w:type="dxa"/>
            </w:tcMar>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7</w:t>
            </w:r>
          </w:p>
        </w:tc>
        <w:tc>
          <w:tcPr>
            <w:tcW w:w="1134" w:type="dxa"/>
            <w:tcBorders>
              <w:top w:val="single" w:sz="8" w:space="0" w:color="000000"/>
              <w:bottom w:val="single" w:sz="8" w:space="0" w:color="000000"/>
              <w:right w:val="single" w:sz="8" w:space="0" w:color="000000"/>
            </w:tcBorders>
            <w:tcMar>
              <w:top w:w="0" w:type="dxa"/>
              <w:left w:w="0" w:type="dxa"/>
              <w:bottom w:w="0" w:type="dxa"/>
              <w:right w:w="0" w:type="dxa"/>
            </w:tcMar>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8</w:t>
            </w:r>
          </w:p>
        </w:tc>
        <w:tc>
          <w:tcPr>
            <w:tcW w:w="1134" w:type="dxa"/>
            <w:tcBorders>
              <w:top w:val="single" w:sz="8" w:space="0" w:color="000000"/>
              <w:bottom w:val="single" w:sz="8" w:space="0" w:color="000000"/>
              <w:right w:val="single" w:sz="8" w:space="0" w:color="000000"/>
            </w:tcBorders>
            <w:tcMar>
              <w:top w:w="0" w:type="dxa"/>
              <w:left w:w="0" w:type="dxa"/>
              <w:bottom w:w="0" w:type="dxa"/>
              <w:right w:w="0" w:type="dxa"/>
            </w:tcMar>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9</w:t>
            </w:r>
          </w:p>
        </w:tc>
        <w:tc>
          <w:tcPr>
            <w:tcW w:w="1134" w:type="dxa"/>
            <w:tcBorders>
              <w:top w:val="single" w:sz="8" w:space="0" w:color="000000"/>
              <w:bottom w:val="single" w:sz="8" w:space="0" w:color="000000"/>
              <w:right w:val="single" w:sz="8" w:space="0" w:color="000000"/>
            </w:tcBorders>
            <w:tcMar>
              <w:top w:w="0" w:type="dxa"/>
              <w:left w:w="0" w:type="dxa"/>
              <w:bottom w:w="0" w:type="dxa"/>
              <w:right w:w="0" w:type="dxa"/>
            </w:tcMar>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10</w:t>
            </w:r>
          </w:p>
        </w:tc>
      </w:tr>
      <w:tr w:rsidR="003745AB" w:rsidRPr="00AF70E9" w:rsidTr="004B57DE">
        <w:trPr>
          <w:trHeight w:val="239"/>
        </w:trPr>
        <w:tc>
          <w:tcPr>
            <w:tcW w:w="861" w:type="dxa"/>
            <w:tcBorders>
              <w:top w:val="single" w:sz="8" w:space="0" w:color="000000"/>
              <w:left w:val="single" w:sz="8" w:space="0" w:color="000000"/>
              <w:bottom w:val="single" w:sz="8" w:space="0" w:color="000000"/>
            </w:tcBorders>
            <w:tcMar>
              <w:top w:w="0" w:type="dxa"/>
              <w:left w:w="0" w:type="dxa"/>
              <w:bottom w:w="0" w:type="dxa"/>
              <w:right w:w="0" w:type="dxa"/>
            </w:tcMar>
          </w:tcPr>
          <w:p w:rsidR="003745AB" w:rsidRPr="00AF70E9" w:rsidRDefault="003745AB" w:rsidP="00347DAA">
            <w:pPr>
              <w:widowControl w:val="0"/>
              <w:autoSpaceDE w:val="0"/>
              <w:autoSpaceDN w:val="0"/>
              <w:adjustRightInd w:val="0"/>
              <w:rPr>
                <w:sz w:val="22"/>
                <w:szCs w:val="22"/>
              </w:rPr>
            </w:pPr>
          </w:p>
        </w:tc>
        <w:tc>
          <w:tcPr>
            <w:tcW w:w="14226" w:type="dxa"/>
            <w:gridSpan w:val="10"/>
            <w:tcBorders>
              <w:top w:val="single" w:sz="8" w:space="0" w:color="000000"/>
              <w:bottom w:val="single" w:sz="8" w:space="0" w:color="000000"/>
              <w:right w:val="single" w:sz="8" w:space="0" w:color="000000"/>
            </w:tcBorders>
            <w:tcMar>
              <w:top w:w="0" w:type="dxa"/>
              <w:left w:w="57" w:type="dxa"/>
              <w:bottom w:w="0" w:type="dxa"/>
              <w:right w:w="57" w:type="dxa"/>
            </w:tcMar>
          </w:tcPr>
          <w:p w:rsidR="003745AB" w:rsidRPr="00AF70E9" w:rsidRDefault="003745AB" w:rsidP="00347DAA">
            <w:pPr>
              <w:widowControl w:val="0"/>
              <w:autoSpaceDE w:val="0"/>
              <w:autoSpaceDN w:val="0"/>
              <w:adjustRightInd w:val="0"/>
              <w:jc w:val="center"/>
              <w:rPr>
                <w:sz w:val="22"/>
                <w:szCs w:val="22"/>
              </w:rPr>
            </w:pPr>
            <w:r w:rsidRPr="00AF70E9">
              <w:rPr>
                <w:b/>
                <w:bCs/>
                <w:color w:val="000000"/>
                <w:sz w:val="22"/>
                <w:szCs w:val="22"/>
              </w:rPr>
              <w:t>Государственная программа «Развитие здравоохранения в Карачаево-Черкесской Республике»</w:t>
            </w:r>
          </w:p>
        </w:tc>
      </w:tr>
      <w:tr w:rsidR="003745AB" w:rsidRPr="00AF70E9" w:rsidTr="004B57DE">
        <w:trPr>
          <w:trHeight w:val="239"/>
        </w:trPr>
        <w:tc>
          <w:tcPr>
            <w:tcW w:w="861" w:type="dxa"/>
            <w:tcBorders>
              <w:top w:val="single" w:sz="8" w:space="0" w:color="000000"/>
              <w:left w:val="single" w:sz="8" w:space="0" w:color="000000"/>
              <w:bottom w:val="single" w:sz="8" w:space="0" w:color="000000"/>
              <w:right w:val="single" w:sz="8" w:space="0" w:color="000000"/>
            </w:tcBorders>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1</w:t>
            </w:r>
          </w:p>
        </w:tc>
        <w:tc>
          <w:tcPr>
            <w:tcW w:w="3981" w:type="dxa"/>
            <w:tcBorders>
              <w:top w:val="single" w:sz="8" w:space="0" w:color="000000"/>
              <w:bottom w:val="single" w:sz="8" w:space="0" w:color="000000"/>
              <w:right w:val="single" w:sz="8" w:space="0" w:color="000000"/>
            </w:tcBorders>
          </w:tcPr>
          <w:p w:rsidR="003745AB" w:rsidRPr="00AF70E9" w:rsidRDefault="003745AB" w:rsidP="00347DAA">
            <w:pPr>
              <w:widowControl w:val="0"/>
              <w:autoSpaceDE w:val="0"/>
              <w:autoSpaceDN w:val="0"/>
              <w:adjustRightInd w:val="0"/>
              <w:rPr>
                <w:sz w:val="22"/>
                <w:szCs w:val="22"/>
              </w:rPr>
            </w:pPr>
            <w:r w:rsidRPr="00AF70E9">
              <w:rPr>
                <w:color w:val="000000"/>
                <w:sz w:val="22"/>
                <w:szCs w:val="22"/>
              </w:rPr>
              <w:t>Удовлетворенность потребности населения в высокотехнологичной медицинской помощи</w:t>
            </w:r>
          </w:p>
        </w:tc>
        <w:tc>
          <w:tcPr>
            <w:tcW w:w="1392" w:type="dxa"/>
            <w:tcBorders>
              <w:top w:val="single" w:sz="8" w:space="0" w:color="000000"/>
              <w:left w:val="single" w:sz="8" w:space="0" w:color="000000"/>
              <w:bottom w:val="single" w:sz="8" w:space="0" w:color="000000"/>
              <w:right w:val="single" w:sz="8" w:space="0" w:color="000000"/>
            </w:tcBorders>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w:t>
            </w:r>
          </w:p>
        </w:tc>
        <w:tc>
          <w:tcPr>
            <w:tcW w:w="2010" w:type="dxa"/>
            <w:tcBorders>
              <w:top w:val="single" w:sz="8" w:space="0" w:color="000000"/>
              <w:left w:val="single" w:sz="8" w:space="0" w:color="000000"/>
              <w:bottom w:val="single" w:sz="8" w:space="0" w:color="000000"/>
              <w:right w:val="single" w:sz="8" w:space="0" w:color="000000"/>
            </w:tcBorders>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Х</w:t>
            </w:r>
          </w:p>
        </w:tc>
        <w:tc>
          <w:tcPr>
            <w:tcW w:w="236" w:type="dxa"/>
            <w:tcBorders>
              <w:top w:val="single" w:sz="8" w:space="0" w:color="000000"/>
              <w:left w:val="single" w:sz="8" w:space="0" w:color="000000"/>
              <w:bottom w:val="single" w:sz="8" w:space="0" w:color="000000"/>
            </w:tcBorders>
          </w:tcPr>
          <w:p w:rsidR="003745AB" w:rsidRPr="00AF70E9" w:rsidRDefault="003745AB" w:rsidP="00347DAA">
            <w:pPr>
              <w:widowControl w:val="0"/>
              <w:autoSpaceDE w:val="0"/>
              <w:autoSpaceDN w:val="0"/>
              <w:adjustRightInd w:val="0"/>
              <w:jc w:val="center"/>
              <w:rPr>
                <w:sz w:val="22"/>
                <w:szCs w:val="22"/>
              </w:rPr>
            </w:pPr>
          </w:p>
        </w:tc>
        <w:tc>
          <w:tcPr>
            <w:tcW w:w="937" w:type="dxa"/>
            <w:tcBorders>
              <w:top w:val="single" w:sz="8" w:space="0" w:color="000000"/>
              <w:bottom w:val="single" w:sz="8" w:space="0" w:color="000000"/>
              <w:right w:val="single" w:sz="8" w:space="0" w:color="000000"/>
            </w:tcBorders>
            <w:tcMar>
              <w:left w:w="57" w:type="dxa"/>
              <w:right w:w="57" w:type="dxa"/>
            </w:tcMar>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75</w:t>
            </w:r>
          </w:p>
        </w:tc>
        <w:tc>
          <w:tcPr>
            <w:tcW w:w="1134" w:type="dxa"/>
            <w:tcBorders>
              <w:top w:val="single" w:sz="8" w:space="0" w:color="000000"/>
              <w:bottom w:val="single" w:sz="8" w:space="0" w:color="000000"/>
              <w:right w:val="single" w:sz="8" w:space="0" w:color="000000"/>
            </w:tcBorders>
            <w:tcMar>
              <w:top w:w="0" w:type="dxa"/>
              <w:left w:w="0" w:type="dxa"/>
              <w:bottom w:w="0" w:type="dxa"/>
              <w:right w:w="0" w:type="dxa"/>
            </w:tcMar>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75,5</w:t>
            </w:r>
          </w:p>
        </w:tc>
        <w:tc>
          <w:tcPr>
            <w:tcW w:w="1134" w:type="dxa"/>
            <w:tcBorders>
              <w:top w:val="single" w:sz="8" w:space="0" w:color="000000"/>
              <w:bottom w:val="single" w:sz="8" w:space="0" w:color="000000"/>
              <w:right w:val="single" w:sz="8" w:space="0" w:color="000000"/>
            </w:tcBorders>
            <w:shd w:val="clear" w:color="auto" w:fill="FFFFFF"/>
            <w:tcMar>
              <w:top w:w="0" w:type="dxa"/>
              <w:bottom w:w="0" w:type="dxa"/>
            </w:tcMar>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76</w:t>
            </w:r>
          </w:p>
        </w:tc>
        <w:tc>
          <w:tcPr>
            <w:tcW w:w="1134" w:type="dxa"/>
            <w:tcBorders>
              <w:top w:val="single" w:sz="8" w:space="0" w:color="000000"/>
              <w:bottom w:val="single" w:sz="8" w:space="0" w:color="000000"/>
              <w:right w:val="single" w:sz="8" w:space="0" w:color="000000"/>
            </w:tcBorders>
            <w:tcMar>
              <w:top w:w="0" w:type="dxa"/>
              <w:bottom w:w="0" w:type="dxa"/>
            </w:tcMar>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76,5</w:t>
            </w:r>
          </w:p>
        </w:tc>
        <w:tc>
          <w:tcPr>
            <w:tcW w:w="1134" w:type="dxa"/>
            <w:tcBorders>
              <w:top w:val="single" w:sz="8" w:space="0" w:color="000000"/>
              <w:bottom w:val="single" w:sz="8" w:space="0" w:color="000000"/>
              <w:right w:val="single" w:sz="8" w:space="0" w:color="000000"/>
            </w:tcBorders>
            <w:tcMar>
              <w:top w:w="0" w:type="dxa"/>
              <w:bottom w:w="0" w:type="dxa"/>
            </w:tcMar>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77</w:t>
            </w:r>
          </w:p>
        </w:tc>
        <w:tc>
          <w:tcPr>
            <w:tcW w:w="1134" w:type="dxa"/>
            <w:tcBorders>
              <w:top w:val="single" w:sz="8" w:space="0" w:color="000000"/>
              <w:bottom w:val="single" w:sz="8" w:space="0" w:color="000000"/>
              <w:right w:val="single" w:sz="8" w:space="0" w:color="000000"/>
            </w:tcBorders>
            <w:tcMar>
              <w:top w:w="0" w:type="dxa"/>
              <w:bottom w:w="0" w:type="dxa"/>
            </w:tcMar>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77,5</w:t>
            </w:r>
          </w:p>
        </w:tc>
      </w:tr>
      <w:tr w:rsidR="003745AB" w:rsidRPr="00AF70E9" w:rsidTr="004B57DE">
        <w:trPr>
          <w:trHeight w:val="239"/>
        </w:trPr>
        <w:tc>
          <w:tcPr>
            <w:tcW w:w="861" w:type="dxa"/>
            <w:tcBorders>
              <w:top w:val="single" w:sz="8" w:space="0" w:color="000000"/>
              <w:left w:val="single" w:sz="8" w:space="0" w:color="000000"/>
              <w:bottom w:val="single" w:sz="8" w:space="0" w:color="000000"/>
              <w:right w:val="single" w:sz="8" w:space="0" w:color="000000"/>
            </w:tcBorders>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2</w:t>
            </w:r>
          </w:p>
        </w:tc>
        <w:tc>
          <w:tcPr>
            <w:tcW w:w="3981" w:type="dxa"/>
            <w:tcBorders>
              <w:top w:val="single" w:sz="8" w:space="0" w:color="000000"/>
              <w:bottom w:val="single" w:sz="8" w:space="0" w:color="000000"/>
              <w:right w:val="single" w:sz="8" w:space="0" w:color="000000"/>
            </w:tcBorders>
          </w:tcPr>
          <w:p w:rsidR="003745AB" w:rsidRPr="00AF70E9" w:rsidRDefault="003745AB" w:rsidP="00347DAA">
            <w:pPr>
              <w:widowControl w:val="0"/>
              <w:autoSpaceDE w:val="0"/>
              <w:autoSpaceDN w:val="0"/>
              <w:adjustRightInd w:val="0"/>
              <w:rPr>
                <w:sz w:val="22"/>
                <w:szCs w:val="22"/>
              </w:rPr>
            </w:pPr>
            <w:r w:rsidRPr="00AF70E9">
              <w:rPr>
                <w:color w:val="000000"/>
                <w:sz w:val="22"/>
                <w:szCs w:val="22"/>
              </w:rPr>
              <w:t>Смертность населения от всех причин</w:t>
            </w:r>
          </w:p>
        </w:tc>
        <w:tc>
          <w:tcPr>
            <w:tcW w:w="1392" w:type="dxa"/>
            <w:tcBorders>
              <w:top w:val="single" w:sz="8" w:space="0" w:color="000000"/>
              <w:left w:val="single" w:sz="8" w:space="0" w:color="000000"/>
              <w:bottom w:val="single" w:sz="8" w:space="0" w:color="000000"/>
              <w:right w:val="single" w:sz="8" w:space="0" w:color="000000"/>
            </w:tcBorders>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на 1000 человек населения</w:t>
            </w:r>
          </w:p>
        </w:tc>
        <w:tc>
          <w:tcPr>
            <w:tcW w:w="2010" w:type="dxa"/>
            <w:tcBorders>
              <w:top w:val="single" w:sz="8" w:space="0" w:color="000000"/>
              <w:left w:val="single" w:sz="8" w:space="0" w:color="000000"/>
              <w:bottom w:val="single" w:sz="8" w:space="0" w:color="000000"/>
              <w:right w:val="single" w:sz="8" w:space="0" w:color="000000"/>
            </w:tcBorders>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Х</w:t>
            </w:r>
          </w:p>
        </w:tc>
        <w:tc>
          <w:tcPr>
            <w:tcW w:w="236" w:type="dxa"/>
            <w:tcBorders>
              <w:top w:val="single" w:sz="8" w:space="0" w:color="000000"/>
              <w:left w:val="single" w:sz="8" w:space="0" w:color="000000"/>
              <w:bottom w:val="single" w:sz="8" w:space="0" w:color="000000"/>
            </w:tcBorders>
          </w:tcPr>
          <w:p w:rsidR="003745AB" w:rsidRPr="00AF70E9" w:rsidRDefault="003745AB" w:rsidP="00347DAA">
            <w:pPr>
              <w:widowControl w:val="0"/>
              <w:autoSpaceDE w:val="0"/>
              <w:autoSpaceDN w:val="0"/>
              <w:adjustRightInd w:val="0"/>
              <w:jc w:val="center"/>
              <w:rPr>
                <w:sz w:val="22"/>
                <w:szCs w:val="22"/>
              </w:rPr>
            </w:pPr>
          </w:p>
        </w:tc>
        <w:tc>
          <w:tcPr>
            <w:tcW w:w="937" w:type="dxa"/>
            <w:tcBorders>
              <w:top w:val="single" w:sz="8" w:space="0" w:color="000000"/>
              <w:bottom w:val="single" w:sz="8" w:space="0" w:color="000000"/>
              <w:right w:val="single" w:sz="8" w:space="0" w:color="000000"/>
            </w:tcBorders>
            <w:tcMar>
              <w:left w:w="57" w:type="dxa"/>
              <w:right w:w="57" w:type="dxa"/>
            </w:tcMar>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9,3</w:t>
            </w:r>
          </w:p>
        </w:tc>
        <w:tc>
          <w:tcPr>
            <w:tcW w:w="1134" w:type="dxa"/>
            <w:tcBorders>
              <w:top w:val="single" w:sz="8" w:space="0" w:color="000000"/>
              <w:bottom w:val="single" w:sz="8" w:space="0" w:color="000000"/>
              <w:right w:val="single" w:sz="8" w:space="0" w:color="000000"/>
            </w:tcBorders>
            <w:tcMar>
              <w:top w:w="0" w:type="dxa"/>
              <w:left w:w="0" w:type="dxa"/>
              <w:bottom w:w="0" w:type="dxa"/>
              <w:right w:w="0" w:type="dxa"/>
            </w:tcMar>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9,2</w:t>
            </w:r>
          </w:p>
        </w:tc>
        <w:tc>
          <w:tcPr>
            <w:tcW w:w="1134" w:type="dxa"/>
            <w:tcBorders>
              <w:top w:val="single" w:sz="8" w:space="0" w:color="000000"/>
              <w:bottom w:val="single" w:sz="8" w:space="0" w:color="000000"/>
              <w:right w:val="single" w:sz="8" w:space="0" w:color="000000"/>
            </w:tcBorders>
            <w:shd w:val="clear" w:color="auto" w:fill="FFFFFF"/>
            <w:tcMar>
              <w:top w:w="0" w:type="dxa"/>
              <w:bottom w:w="0" w:type="dxa"/>
            </w:tcMar>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9,1</w:t>
            </w:r>
          </w:p>
        </w:tc>
        <w:tc>
          <w:tcPr>
            <w:tcW w:w="1134" w:type="dxa"/>
            <w:tcBorders>
              <w:top w:val="single" w:sz="8" w:space="0" w:color="000000"/>
              <w:bottom w:val="single" w:sz="8" w:space="0" w:color="000000"/>
              <w:right w:val="single" w:sz="8" w:space="0" w:color="000000"/>
            </w:tcBorders>
            <w:tcMar>
              <w:top w:w="0" w:type="dxa"/>
              <w:bottom w:w="0" w:type="dxa"/>
            </w:tcMar>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9</w:t>
            </w:r>
          </w:p>
        </w:tc>
        <w:tc>
          <w:tcPr>
            <w:tcW w:w="1134" w:type="dxa"/>
            <w:tcBorders>
              <w:top w:val="single" w:sz="8" w:space="0" w:color="000000"/>
              <w:bottom w:val="single" w:sz="8" w:space="0" w:color="000000"/>
              <w:right w:val="single" w:sz="8" w:space="0" w:color="000000"/>
            </w:tcBorders>
            <w:tcMar>
              <w:top w:w="0" w:type="dxa"/>
              <w:bottom w:w="0" w:type="dxa"/>
            </w:tcMar>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8,9</w:t>
            </w:r>
          </w:p>
        </w:tc>
        <w:tc>
          <w:tcPr>
            <w:tcW w:w="1134" w:type="dxa"/>
            <w:tcBorders>
              <w:top w:val="single" w:sz="8" w:space="0" w:color="000000"/>
              <w:bottom w:val="single" w:sz="8" w:space="0" w:color="000000"/>
              <w:right w:val="single" w:sz="8" w:space="0" w:color="000000"/>
            </w:tcBorders>
            <w:tcMar>
              <w:top w:w="0" w:type="dxa"/>
              <w:bottom w:w="0" w:type="dxa"/>
            </w:tcMar>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8,8</w:t>
            </w:r>
          </w:p>
        </w:tc>
      </w:tr>
      <w:tr w:rsidR="003745AB" w:rsidRPr="00AF70E9" w:rsidTr="004B57DE">
        <w:trPr>
          <w:trHeight w:val="239"/>
        </w:trPr>
        <w:tc>
          <w:tcPr>
            <w:tcW w:w="861" w:type="dxa"/>
            <w:tcBorders>
              <w:top w:val="single" w:sz="8" w:space="0" w:color="000000"/>
              <w:left w:val="single" w:sz="8" w:space="0" w:color="000000"/>
              <w:bottom w:val="single" w:sz="8" w:space="0" w:color="000000"/>
              <w:right w:val="single" w:sz="8" w:space="0" w:color="000000"/>
            </w:tcBorders>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3</w:t>
            </w:r>
          </w:p>
        </w:tc>
        <w:tc>
          <w:tcPr>
            <w:tcW w:w="3981" w:type="dxa"/>
            <w:tcBorders>
              <w:top w:val="single" w:sz="8" w:space="0" w:color="000000"/>
              <w:bottom w:val="single" w:sz="8" w:space="0" w:color="000000"/>
              <w:right w:val="single" w:sz="8" w:space="0" w:color="000000"/>
            </w:tcBorders>
          </w:tcPr>
          <w:p w:rsidR="003745AB" w:rsidRPr="00AF70E9" w:rsidRDefault="003745AB" w:rsidP="00347DAA">
            <w:pPr>
              <w:widowControl w:val="0"/>
              <w:autoSpaceDE w:val="0"/>
              <w:autoSpaceDN w:val="0"/>
              <w:adjustRightInd w:val="0"/>
              <w:rPr>
                <w:sz w:val="22"/>
                <w:szCs w:val="22"/>
              </w:rPr>
            </w:pPr>
            <w:r w:rsidRPr="00AF70E9">
              <w:rPr>
                <w:color w:val="000000"/>
                <w:sz w:val="22"/>
                <w:szCs w:val="22"/>
              </w:rPr>
              <w:t>Доля аккредитованных специалистов</w:t>
            </w:r>
          </w:p>
        </w:tc>
        <w:tc>
          <w:tcPr>
            <w:tcW w:w="1392" w:type="dxa"/>
            <w:tcBorders>
              <w:top w:val="single" w:sz="8" w:space="0" w:color="000000"/>
              <w:left w:val="single" w:sz="8" w:space="0" w:color="000000"/>
              <w:bottom w:val="single" w:sz="8" w:space="0" w:color="000000"/>
              <w:right w:val="single" w:sz="8" w:space="0" w:color="000000"/>
            </w:tcBorders>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w:t>
            </w:r>
          </w:p>
        </w:tc>
        <w:tc>
          <w:tcPr>
            <w:tcW w:w="2010" w:type="dxa"/>
            <w:tcBorders>
              <w:top w:val="single" w:sz="8" w:space="0" w:color="000000"/>
              <w:left w:val="single" w:sz="8" w:space="0" w:color="000000"/>
              <w:bottom w:val="single" w:sz="8" w:space="0" w:color="000000"/>
              <w:right w:val="single" w:sz="8" w:space="0" w:color="000000"/>
            </w:tcBorders>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Х</w:t>
            </w:r>
          </w:p>
        </w:tc>
        <w:tc>
          <w:tcPr>
            <w:tcW w:w="236" w:type="dxa"/>
            <w:tcBorders>
              <w:top w:val="single" w:sz="8" w:space="0" w:color="000000"/>
              <w:left w:val="single" w:sz="8" w:space="0" w:color="000000"/>
              <w:bottom w:val="single" w:sz="8" w:space="0" w:color="000000"/>
            </w:tcBorders>
          </w:tcPr>
          <w:p w:rsidR="003745AB" w:rsidRPr="00AF70E9" w:rsidRDefault="003745AB" w:rsidP="00347DAA">
            <w:pPr>
              <w:widowControl w:val="0"/>
              <w:autoSpaceDE w:val="0"/>
              <w:autoSpaceDN w:val="0"/>
              <w:adjustRightInd w:val="0"/>
              <w:jc w:val="center"/>
              <w:rPr>
                <w:sz w:val="22"/>
                <w:szCs w:val="22"/>
              </w:rPr>
            </w:pPr>
          </w:p>
        </w:tc>
        <w:tc>
          <w:tcPr>
            <w:tcW w:w="937" w:type="dxa"/>
            <w:tcBorders>
              <w:top w:val="single" w:sz="8" w:space="0" w:color="000000"/>
              <w:bottom w:val="single" w:sz="8" w:space="0" w:color="000000"/>
              <w:right w:val="single" w:sz="8" w:space="0" w:color="000000"/>
            </w:tcBorders>
            <w:tcMar>
              <w:left w:w="57" w:type="dxa"/>
              <w:right w:w="57" w:type="dxa"/>
            </w:tcMar>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0</w:t>
            </w:r>
          </w:p>
        </w:tc>
        <w:tc>
          <w:tcPr>
            <w:tcW w:w="1134" w:type="dxa"/>
            <w:tcBorders>
              <w:top w:val="single" w:sz="8" w:space="0" w:color="000000"/>
              <w:bottom w:val="single" w:sz="8" w:space="0" w:color="000000"/>
              <w:right w:val="single" w:sz="8" w:space="0" w:color="000000"/>
            </w:tcBorders>
            <w:tcMar>
              <w:top w:w="0" w:type="dxa"/>
              <w:left w:w="0" w:type="dxa"/>
              <w:bottom w:w="0" w:type="dxa"/>
              <w:right w:w="0" w:type="dxa"/>
            </w:tcMar>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0</w:t>
            </w:r>
          </w:p>
        </w:tc>
        <w:tc>
          <w:tcPr>
            <w:tcW w:w="1134" w:type="dxa"/>
            <w:tcBorders>
              <w:top w:val="single" w:sz="8" w:space="0" w:color="000000"/>
              <w:bottom w:val="single" w:sz="8" w:space="0" w:color="000000"/>
              <w:right w:val="single" w:sz="8" w:space="0" w:color="000000"/>
            </w:tcBorders>
            <w:shd w:val="clear" w:color="auto" w:fill="FFFFFF"/>
            <w:tcMar>
              <w:top w:w="0" w:type="dxa"/>
              <w:bottom w:w="0" w:type="dxa"/>
            </w:tcMar>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22,1</w:t>
            </w:r>
          </w:p>
        </w:tc>
        <w:tc>
          <w:tcPr>
            <w:tcW w:w="1134" w:type="dxa"/>
            <w:tcBorders>
              <w:top w:val="single" w:sz="8" w:space="0" w:color="000000"/>
              <w:bottom w:val="single" w:sz="8" w:space="0" w:color="000000"/>
              <w:right w:val="single" w:sz="8" w:space="0" w:color="000000"/>
            </w:tcBorders>
            <w:tcMar>
              <w:top w:w="0" w:type="dxa"/>
              <w:bottom w:w="0" w:type="dxa"/>
            </w:tcMar>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42,1</w:t>
            </w:r>
          </w:p>
        </w:tc>
        <w:tc>
          <w:tcPr>
            <w:tcW w:w="1134" w:type="dxa"/>
            <w:tcBorders>
              <w:top w:val="single" w:sz="8" w:space="0" w:color="000000"/>
              <w:bottom w:val="single" w:sz="8" w:space="0" w:color="000000"/>
              <w:right w:val="single" w:sz="8" w:space="0" w:color="000000"/>
            </w:tcBorders>
            <w:tcMar>
              <w:top w:w="0" w:type="dxa"/>
              <w:bottom w:w="0" w:type="dxa"/>
            </w:tcMar>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61,1</w:t>
            </w:r>
          </w:p>
        </w:tc>
        <w:tc>
          <w:tcPr>
            <w:tcW w:w="1134" w:type="dxa"/>
            <w:tcBorders>
              <w:top w:val="single" w:sz="8" w:space="0" w:color="000000"/>
              <w:bottom w:val="single" w:sz="8" w:space="0" w:color="000000"/>
              <w:right w:val="single" w:sz="8" w:space="0" w:color="000000"/>
            </w:tcBorders>
            <w:tcMar>
              <w:top w:w="0" w:type="dxa"/>
              <w:bottom w:w="0" w:type="dxa"/>
            </w:tcMar>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80,3</w:t>
            </w:r>
          </w:p>
        </w:tc>
      </w:tr>
      <w:tr w:rsidR="003745AB" w:rsidRPr="00AF70E9" w:rsidTr="004B57DE">
        <w:trPr>
          <w:trHeight w:val="239"/>
        </w:trPr>
        <w:tc>
          <w:tcPr>
            <w:tcW w:w="861" w:type="dxa"/>
            <w:tcBorders>
              <w:top w:val="single" w:sz="8" w:space="0" w:color="000000"/>
              <w:left w:val="single" w:sz="8" w:space="0" w:color="000000"/>
              <w:bottom w:val="single" w:sz="8" w:space="0" w:color="000000"/>
              <w:right w:val="single" w:sz="8" w:space="0" w:color="000000"/>
            </w:tcBorders>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4</w:t>
            </w:r>
          </w:p>
        </w:tc>
        <w:tc>
          <w:tcPr>
            <w:tcW w:w="3981" w:type="dxa"/>
            <w:tcBorders>
              <w:top w:val="single" w:sz="8" w:space="0" w:color="000000"/>
              <w:bottom w:val="single" w:sz="8" w:space="0" w:color="000000"/>
              <w:right w:val="single" w:sz="8" w:space="0" w:color="000000"/>
            </w:tcBorders>
          </w:tcPr>
          <w:p w:rsidR="003745AB" w:rsidRPr="00AF70E9" w:rsidRDefault="003745AB" w:rsidP="00347DAA">
            <w:pPr>
              <w:widowControl w:val="0"/>
              <w:autoSpaceDE w:val="0"/>
              <w:autoSpaceDN w:val="0"/>
              <w:adjustRightInd w:val="0"/>
              <w:rPr>
                <w:sz w:val="22"/>
                <w:szCs w:val="22"/>
              </w:rPr>
            </w:pPr>
            <w:r w:rsidRPr="00AF70E9">
              <w:rPr>
                <w:color w:val="000000"/>
                <w:sz w:val="22"/>
                <w:szCs w:val="22"/>
              </w:rPr>
              <w:t>Ожидаемая продолжительность жизни</w:t>
            </w:r>
          </w:p>
        </w:tc>
        <w:tc>
          <w:tcPr>
            <w:tcW w:w="1392" w:type="dxa"/>
            <w:tcBorders>
              <w:top w:val="single" w:sz="8" w:space="0" w:color="000000"/>
              <w:left w:val="single" w:sz="8" w:space="0" w:color="000000"/>
              <w:bottom w:val="single" w:sz="8" w:space="0" w:color="000000"/>
              <w:right w:val="single" w:sz="8" w:space="0" w:color="000000"/>
            </w:tcBorders>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число лет</w:t>
            </w:r>
          </w:p>
        </w:tc>
        <w:tc>
          <w:tcPr>
            <w:tcW w:w="2010" w:type="dxa"/>
            <w:tcBorders>
              <w:top w:val="single" w:sz="8" w:space="0" w:color="000000"/>
              <w:left w:val="single" w:sz="8" w:space="0" w:color="000000"/>
              <w:bottom w:val="single" w:sz="8" w:space="0" w:color="000000"/>
              <w:right w:val="single" w:sz="8" w:space="0" w:color="000000"/>
            </w:tcBorders>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Х</w:t>
            </w:r>
          </w:p>
        </w:tc>
        <w:tc>
          <w:tcPr>
            <w:tcW w:w="236" w:type="dxa"/>
            <w:tcBorders>
              <w:top w:val="single" w:sz="8" w:space="0" w:color="000000"/>
              <w:left w:val="single" w:sz="8" w:space="0" w:color="000000"/>
              <w:bottom w:val="single" w:sz="8" w:space="0" w:color="000000"/>
            </w:tcBorders>
          </w:tcPr>
          <w:p w:rsidR="003745AB" w:rsidRPr="00AF70E9" w:rsidRDefault="003745AB" w:rsidP="00347DAA">
            <w:pPr>
              <w:widowControl w:val="0"/>
              <w:autoSpaceDE w:val="0"/>
              <w:autoSpaceDN w:val="0"/>
              <w:adjustRightInd w:val="0"/>
              <w:jc w:val="center"/>
              <w:rPr>
                <w:sz w:val="22"/>
                <w:szCs w:val="22"/>
              </w:rPr>
            </w:pPr>
          </w:p>
        </w:tc>
        <w:tc>
          <w:tcPr>
            <w:tcW w:w="937" w:type="dxa"/>
            <w:tcBorders>
              <w:top w:val="single" w:sz="8" w:space="0" w:color="000000"/>
              <w:bottom w:val="single" w:sz="8" w:space="0" w:color="000000"/>
              <w:right w:val="single" w:sz="8" w:space="0" w:color="000000"/>
            </w:tcBorders>
            <w:tcMar>
              <w:left w:w="57" w:type="dxa"/>
              <w:right w:w="57" w:type="dxa"/>
            </w:tcMar>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76,75</w:t>
            </w:r>
          </w:p>
        </w:tc>
        <w:tc>
          <w:tcPr>
            <w:tcW w:w="1134" w:type="dxa"/>
            <w:tcBorders>
              <w:top w:val="single" w:sz="8" w:space="0" w:color="000000"/>
              <w:bottom w:val="single" w:sz="8" w:space="0" w:color="000000"/>
              <w:right w:val="single" w:sz="8" w:space="0" w:color="000000"/>
            </w:tcBorders>
            <w:tcMar>
              <w:top w:w="0" w:type="dxa"/>
              <w:left w:w="0" w:type="dxa"/>
              <w:bottom w:w="0" w:type="dxa"/>
              <w:right w:w="0" w:type="dxa"/>
            </w:tcMar>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77,56</w:t>
            </w:r>
          </w:p>
        </w:tc>
        <w:tc>
          <w:tcPr>
            <w:tcW w:w="1134" w:type="dxa"/>
            <w:tcBorders>
              <w:top w:val="single" w:sz="8" w:space="0" w:color="000000"/>
              <w:bottom w:val="single" w:sz="8" w:space="0" w:color="000000"/>
              <w:right w:val="single" w:sz="8" w:space="0" w:color="000000"/>
            </w:tcBorders>
            <w:shd w:val="clear" w:color="auto" w:fill="FFFFFF"/>
            <w:tcMar>
              <w:top w:w="0" w:type="dxa"/>
              <w:bottom w:w="0" w:type="dxa"/>
            </w:tcMar>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78,4</w:t>
            </w:r>
          </w:p>
        </w:tc>
        <w:tc>
          <w:tcPr>
            <w:tcW w:w="1134" w:type="dxa"/>
            <w:tcBorders>
              <w:top w:val="single" w:sz="8" w:space="0" w:color="000000"/>
              <w:bottom w:val="single" w:sz="8" w:space="0" w:color="000000"/>
              <w:right w:val="single" w:sz="8" w:space="0" w:color="000000"/>
            </w:tcBorders>
            <w:tcMar>
              <w:top w:w="0" w:type="dxa"/>
              <w:bottom w:w="0" w:type="dxa"/>
            </w:tcMar>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79,24</w:t>
            </w:r>
          </w:p>
        </w:tc>
        <w:tc>
          <w:tcPr>
            <w:tcW w:w="1134" w:type="dxa"/>
            <w:tcBorders>
              <w:top w:val="single" w:sz="8" w:space="0" w:color="000000"/>
              <w:bottom w:val="single" w:sz="8" w:space="0" w:color="000000"/>
              <w:right w:val="single" w:sz="8" w:space="0" w:color="000000"/>
            </w:tcBorders>
            <w:tcMar>
              <w:top w:w="0" w:type="dxa"/>
              <w:bottom w:w="0" w:type="dxa"/>
            </w:tcMar>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80,03</w:t>
            </w:r>
          </w:p>
        </w:tc>
        <w:tc>
          <w:tcPr>
            <w:tcW w:w="1134" w:type="dxa"/>
            <w:tcBorders>
              <w:top w:val="single" w:sz="8" w:space="0" w:color="000000"/>
              <w:bottom w:val="single" w:sz="8" w:space="0" w:color="000000"/>
              <w:right w:val="single" w:sz="8" w:space="0" w:color="000000"/>
            </w:tcBorders>
            <w:tcMar>
              <w:top w:w="0" w:type="dxa"/>
              <w:bottom w:w="0" w:type="dxa"/>
            </w:tcMar>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80,79</w:t>
            </w:r>
          </w:p>
        </w:tc>
      </w:tr>
      <w:tr w:rsidR="003745AB" w:rsidRPr="00AF70E9" w:rsidTr="004B57DE">
        <w:trPr>
          <w:trHeight w:val="239"/>
        </w:trPr>
        <w:tc>
          <w:tcPr>
            <w:tcW w:w="861" w:type="dxa"/>
            <w:tcBorders>
              <w:top w:val="single" w:sz="8" w:space="0" w:color="000000"/>
              <w:left w:val="single" w:sz="8" w:space="0" w:color="000000"/>
              <w:bottom w:val="single" w:sz="8" w:space="0" w:color="000000"/>
              <w:right w:val="single" w:sz="8" w:space="0" w:color="000000"/>
            </w:tcBorders>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5</w:t>
            </w:r>
          </w:p>
        </w:tc>
        <w:tc>
          <w:tcPr>
            <w:tcW w:w="3981" w:type="dxa"/>
            <w:tcBorders>
              <w:top w:val="single" w:sz="8" w:space="0" w:color="000000"/>
              <w:bottom w:val="single" w:sz="8" w:space="0" w:color="000000"/>
              <w:right w:val="single" w:sz="8" w:space="0" w:color="000000"/>
            </w:tcBorders>
          </w:tcPr>
          <w:p w:rsidR="003745AB" w:rsidRPr="00AF70E9" w:rsidRDefault="003745AB" w:rsidP="00347DAA">
            <w:pPr>
              <w:widowControl w:val="0"/>
              <w:autoSpaceDE w:val="0"/>
              <w:autoSpaceDN w:val="0"/>
              <w:adjustRightInd w:val="0"/>
              <w:rPr>
                <w:sz w:val="22"/>
                <w:szCs w:val="22"/>
              </w:rPr>
            </w:pPr>
            <w:r w:rsidRPr="00AF70E9">
              <w:rPr>
                <w:color w:val="000000"/>
                <w:sz w:val="22"/>
                <w:szCs w:val="22"/>
              </w:rPr>
              <w:t>Младенческая смертность</w:t>
            </w:r>
          </w:p>
        </w:tc>
        <w:tc>
          <w:tcPr>
            <w:tcW w:w="1392" w:type="dxa"/>
            <w:tcBorders>
              <w:top w:val="single" w:sz="8" w:space="0" w:color="000000"/>
              <w:left w:val="single" w:sz="8" w:space="0" w:color="000000"/>
              <w:bottom w:val="single" w:sz="8" w:space="0" w:color="000000"/>
              <w:right w:val="single" w:sz="8" w:space="0" w:color="000000"/>
            </w:tcBorders>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промилле</w:t>
            </w:r>
          </w:p>
        </w:tc>
        <w:tc>
          <w:tcPr>
            <w:tcW w:w="2010" w:type="dxa"/>
            <w:tcBorders>
              <w:top w:val="single" w:sz="8" w:space="0" w:color="000000"/>
              <w:left w:val="single" w:sz="8" w:space="0" w:color="000000"/>
              <w:bottom w:val="single" w:sz="8" w:space="0" w:color="000000"/>
              <w:right w:val="single" w:sz="8" w:space="0" w:color="000000"/>
            </w:tcBorders>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Х</w:t>
            </w:r>
          </w:p>
        </w:tc>
        <w:tc>
          <w:tcPr>
            <w:tcW w:w="236" w:type="dxa"/>
            <w:tcBorders>
              <w:top w:val="single" w:sz="8" w:space="0" w:color="000000"/>
              <w:left w:val="single" w:sz="8" w:space="0" w:color="000000"/>
              <w:bottom w:val="single" w:sz="8" w:space="0" w:color="000000"/>
            </w:tcBorders>
          </w:tcPr>
          <w:p w:rsidR="003745AB" w:rsidRPr="00AF70E9" w:rsidRDefault="003745AB" w:rsidP="00347DAA">
            <w:pPr>
              <w:widowControl w:val="0"/>
              <w:autoSpaceDE w:val="0"/>
              <w:autoSpaceDN w:val="0"/>
              <w:adjustRightInd w:val="0"/>
              <w:jc w:val="center"/>
              <w:rPr>
                <w:sz w:val="22"/>
                <w:szCs w:val="22"/>
              </w:rPr>
            </w:pPr>
          </w:p>
        </w:tc>
        <w:tc>
          <w:tcPr>
            <w:tcW w:w="937" w:type="dxa"/>
            <w:tcBorders>
              <w:top w:val="single" w:sz="8" w:space="0" w:color="000000"/>
              <w:bottom w:val="single" w:sz="8" w:space="0" w:color="000000"/>
              <w:right w:val="single" w:sz="8" w:space="0" w:color="000000"/>
            </w:tcBorders>
            <w:tcMar>
              <w:left w:w="57" w:type="dxa"/>
              <w:right w:w="57" w:type="dxa"/>
            </w:tcMar>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6,2</w:t>
            </w:r>
          </w:p>
        </w:tc>
        <w:tc>
          <w:tcPr>
            <w:tcW w:w="1134" w:type="dxa"/>
            <w:tcBorders>
              <w:top w:val="single" w:sz="8" w:space="0" w:color="000000"/>
              <w:bottom w:val="single" w:sz="8" w:space="0" w:color="000000"/>
              <w:right w:val="single" w:sz="8" w:space="0" w:color="000000"/>
            </w:tcBorders>
            <w:tcMar>
              <w:top w:w="0" w:type="dxa"/>
              <w:left w:w="0" w:type="dxa"/>
              <w:bottom w:w="0" w:type="dxa"/>
              <w:right w:w="0" w:type="dxa"/>
            </w:tcMar>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6</w:t>
            </w:r>
          </w:p>
        </w:tc>
        <w:tc>
          <w:tcPr>
            <w:tcW w:w="1134" w:type="dxa"/>
            <w:tcBorders>
              <w:top w:val="single" w:sz="8" w:space="0" w:color="000000"/>
              <w:bottom w:val="single" w:sz="8" w:space="0" w:color="000000"/>
              <w:right w:val="single" w:sz="8" w:space="0" w:color="000000"/>
            </w:tcBorders>
            <w:shd w:val="clear" w:color="auto" w:fill="FFFFFF"/>
            <w:tcMar>
              <w:top w:w="0" w:type="dxa"/>
              <w:bottom w:w="0" w:type="dxa"/>
            </w:tcMar>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5,8</w:t>
            </w:r>
          </w:p>
        </w:tc>
        <w:tc>
          <w:tcPr>
            <w:tcW w:w="1134" w:type="dxa"/>
            <w:tcBorders>
              <w:top w:val="single" w:sz="8" w:space="0" w:color="000000"/>
              <w:bottom w:val="single" w:sz="8" w:space="0" w:color="000000"/>
              <w:right w:val="single" w:sz="8" w:space="0" w:color="000000"/>
            </w:tcBorders>
            <w:tcMar>
              <w:top w:w="0" w:type="dxa"/>
              <w:bottom w:w="0" w:type="dxa"/>
            </w:tcMar>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5,4</w:t>
            </w:r>
          </w:p>
        </w:tc>
        <w:tc>
          <w:tcPr>
            <w:tcW w:w="1134" w:type="dxa"/>
            <w:tcBorders>
              <w:top w:val="single" w:sz="8" w:space="0" w:color="000000"/>
              <w:bottom w:val="single" w:sz="8" w:space="0" w:color="000000"/>
              <w:right w:val="single" w:sz="8" w:space="0" w:color="000000"/>
            </w:tcBorders>
            <w:tcMar>
              <w:top w:w="0" w:type="dxa"/>
              <w:bottom w:w="0" w:type="dxa"/>
            </w:tcMar>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5,2</w:t>
            </w:r>
          </w:p>
        </w:tc>
        <w:tc>
          <w:tcPr>
            <w:tcW w:w="1134" w:type="dxa"/>
            <w:tcBorders>
              <w:top w:val="single" w:sz="8" w:space="0" w:color="000000"/>
              <w:bottom w:val="single" w:sz="8" w:space="0" w:color="000000"/>
              <w:right w:val="single" w:sz="8" w:space="0" w:color="000000"/>
            </w:tcBorders>
            <w:tcMar>
              <w:top w:w="0" w:type="dxa"/>
              <w:bottom w:w="0" w:type="dxa"/>
            </w:tcMar>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4,9</w:t>
            </w:r>
          </w:p>
        </w:tc>
      </w:tr>
      <w:tr w:rsidR="003745AB" w:rsidRPr="00AF70E9" w:rsidTr="004B57DE">
        <w:trPr>
          <w:trHeight w:val="239"/>
        </w:trPr>
        <w:tc>
          <w:tcPr>
            <w:tcW w:w="861" w:type="dxa"/>
            <w:tcBorders>
              <w:top w:val="single" w:sz="8" w:space="0" w:color="000000"/>
              <w:left w:val="single" w:sz="8" w:space="0" w:color="000000"/>
              <w:bottom w:val="single" w:sz="8" w:space="0" w:color="000000"/>
              <w:right w:val="single" w:sz="8" w:space="0" w:color="000000"/>
            </w:tcBorders>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6</w:t>
            </w:r>
          </w:p>
        </w:tc>
        <w:tc>
          <w:tcPr>
            <w:tcW w:w="3981" w:type="dxa"/>
            <w:tcBorders>
              <w:top w:val="single" w:sz="8" w:space="0" w:color="000000"/>
              <w:bottom w:val="single" w:sz="8" w:space="0" w:color="000000"/>
              <w:right w:val="single" w:sz="8" w:space="0" w:color="000000"/>
            </w:tcBorders>
          </w:tcPr>
          <w:p w:rsidR="003745AB" w:rsidRPr="00AF70E9" w:rsidRDefault="003745AB" w:rsidP="00347DAA">
            <w:pPr>
              <w:widowControl w:val="0"/>
              <w:autoSpaceDE w:val="0"/>
              <w:autoSpaceDN w:val="0"/>
              <w:adjustRightInd w:val="0"/>
              <w:rPr>
                <w:sz w:val="22"/>
                <w:szCs w:val="22"/>
              </w:rPr>
            </w:pPr>
            <w:r w:rsidRPr="00AF70E9">
              <w:rPr>
                <w:color w:val="000000"/>
                <w:sz w:val="22"/>
                <w:szCs w:val="22"/>
              </w:rPr>
              <w:t>Информатизация здравоохранения Карачаево-Черкесской Республики, включая развитие телемедицины</w:t>
            </w:r>
          </w:p>
        </w:tc>
        <w:tc>
          <w:tcPr>
            <w:tcW w:w="1392" w:type="dxa"/>
            <w:tcBorders>
              <w:top w:val="single" w:sz="8" w:space="0" w:color="000000"/>
              <w:left w:val="single" w:sz="8" w:space="0" w:color="000000"/>
              <w:bottom w:val="single" w:sz="8" w:space="0" w:color="000000"/>
              <w:right w:val="single" w:sz="8" w:space="0" w:color="000000"/>
            </w:tcBorders>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да - 1/нет - 0</w:t>
            </w:r>
          </w:p>
        </w:tc>
        <w:tc>
          <w:tcPr>
            <w:tcW w:w="2010" w:type="dxa"/>
            <w:tcBorders>
              <w:top w:val="single" w:sz="8" w:space="0" w:color="000000"/>
              <w:left w:val="single" w:sz="8" w:space="0" w:color="000000"/>
              <w:bottom w:val="single" w:sz="8" w:space="0" w:color="000000"/>
              <w:right w:val="single" w:sz="8" w:space="0" w:color="000000"/>
            </w:tcBorders>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Х</w:t>
            </w:r>
          </w:p>
        </w:tc>
        <w:tc>
          <w:tcPr>
            <w:tcW w:w="236" w:type="dxa"/>
            <w:tcBorders>
              <w:top w:val="single" w:sz="8" w:space="0" w:color="000000"/>
              <w:left w:val="single" w:sz="8" w:space="0" w:color="000000"/>
              <w:bottom w:val="single" w:sz="8" w:space="0" w:color="000000"/>
            </w:tcBorders>
          </w:tcPr>
          <w:p w:rsidR="003745AB" w:rsidRPr="00AF70E9" w:rsidRDefault="003745AB" w:rsidP="00347DAA">
            <w:pPr>
              <w:widowControl w:val="0"/>
              <w:autoSpaceDE w:val="0"/>
              <w:autoSpaceDN w:val="0"/>
              <w:adjustRightInd w:val="0"/>
              <w:jc w:val="center"/>
              <w:rPr>
                <w:sz w:val="22"/>
                <w:szCs w:val="22"/>
              </w:rPr>
            </w:pPr>
          </w:p>
        </w:tc>
        <w:tc>
          <w:tcPr>
            <w:tcW w:w="937" w:type="dxa"/>
            <w:tcBorders>
              <w:top w:val="single" w:sz="8" w:space="0" w:color="000000"/>
              <w:bottom w:val="single" w:sz="8" w:space="0" w:color="000000"/>
              <w:right w:val="single" w:sz="8" w:space="0" w:color="000000"/>
            </w:tcBorders>
            <w:tcMar>
              <w:left w:w="57" w:type="dxa"/>
              <w:right w:w="57" w:type="dxa"/>
            </w:tcMar>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1</w:t>
            </w:r>
          </w:p>
        </w:tc>
        <w:tc>
          <w:tcPr>
            <w:tcW w:w="1134" w:type="dxa"/>
            <w:tcBorders>
              <w:top w:val="single" w:sz="8" w:space="0" w:color="000000"/>
              <w:bottom w:val="single" w:sz="8" w:space="0" w:color="000000"/>
              <w:right w:val="single" w:sz="8" w:space="0" w:color="000000"/>
            </w:tcBorders>
            <w:tcMar>
              <w:top w:w="0" w:type="dxa"/>
              <w:left w:w="0" w:type="dxa"/>
              <w:bottom w:w="0" w:type="dxa"/>
              <w:right w:w="0" w:type="dxa"/>
            </w:tcMar>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1</w:t>
            </w:r>
          </w:p>
        </w:tc>
        <w:tc>
          <w:tcPr>
            <w:tcW w:w="1134" w:type="dxa"/>
            <w:tcBorders>
              <w:top w:val="single" w:sz="8" w:space="0" w:color="000000"/>
              <w:bottom w:val="single" w:sz="8" w:space="0" w:color="000000"/>
              <w:right w:val="single" w:sz="8" w:space="0" w:color="000000"/>
            </w:tcBorders>
            <w:shd w:val="clear" w:color="auto" w:fill="FFFFFF"/>
            <w:tcMar>
              <w:top w:w="0" w:type="dxa"/>
              <w:bottom w:w="0" w:type="dxa"/>
            </w:tcMar>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1</w:t>
            </w:r>
          </w:p>
        </w:tc>
        <w:tc>
          <w:tcPr>
            <w:tcW w:w="1134" w:type="dxa"/>
            <w:tcBorders>
              <w:top w:val="single" w:sz="8" w:space="0" w:color="000000"/>
              <w:bottom w:val="single" w:sz="8" w:space="0" w:color="000000"/>
              <w:right w:val="single" w:sz="8" w:space="0" w:color="000000"/>
            </w:tcBorders>
            <w:tcMar>
              <w:top w:w="0" w:type="dxa"/>
              <w:bottom w:w="0" w:type="dxa"/>
            </w:tcMar>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1</w:t>
            </w:r>
          </w:p>
        </w:tc>
        <w:tc>
          <w:tcPr>
            <w:tcW w:w="1134" w:type="dxa"/>
            <w:tcBorders>
              <w:top w:val="single" w:sz="8" w:space="0" w:color="000000"/>
              <w:bottom w:val="single" w:sz="8" w:space="0" w:color="000000"/>
              <w:right w:val="single" w:sz="8" w:space="0" w:color="000000"/>
            </w:tcBorders>
            <w:tcMar>
              <w:top w:w="0" w:type="dxa"/>
              <w:bottom w:w="0" w:type="dxa"/>
            </w:tcMar>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1</w:t>
            </w:r>
          </w:p>
        </w:tc>
        <w:tc>
          <w:tcPr>
            <w:tcW w:w="1134" w:type="dxa"/>
            <w:tcBorders>
              <w:top w:val="single" w:sz="8" w:space="0" w:color="000000"/>
              <w:bottom w:val="single" w:sz="8" w:space="0" w:color="000000"/>
              <w:right w:val="single" w:sz="8" w:space="0" w:color="000000"/>
            </w:tcBorders>
            <w:tcMar>
              <w:top w:w="0" w:type="dxa"/>
              <w:bottom w:w="0" w:type="dxa"/>
            </w:tcMar>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1</w:t>
            </w:r>
          </w:p>
        </w:tc>
      </w:tr>
      <w:tr w:rsidR="003745AB" w:rsidRPr="00AF70E9" w:rsidTr="004B57DE">
        <w:trPr>
          <w:trHeight w:val="239"/>
        </w:trPr>
        <w:tc>
          <w:tcPr>
            <w:tcW w:w="861" w:type="dxa"/>
            <w:tcBorders>
              <w:top w:val="single" w:sz="8" w:space="0" w:color="000000"/>
              <w:left w:val="single" w:sz="8" w:space="0" w:color="000000"/>
              <w:bottom w:val="single" w:sz="8" w:space="0" w:color="000000"/>
              <w:right w:val="single" w:sz="8" w:space="0" w:color="000000"/>
            </w:tcBorders>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7</w:t>
            </w:r>
          </w:p>
        </w:tc>
        <w:tc>
          <w:tcPr>
            <w:tcW w:w="3981" w:type="dxa"/>
            <w:tcBorders>
              <w:top w:val="single" w:sz="8" w:space="0" w:color="000000"/>
              <w:bottom w:val="single" w:sz="8" w:space="0" w:color="000000"/>
              <w:right w:val="single" w:sz="8" w:space="0" w:color="000000"/>
            </w:tcBorders>
          </w:tcPr>
          <w:p w:rsidR="003745AB" w:rsidRPr="00AF70E9" w:rsidRDefault="003745AB" w:rsidP="00347DAA">
            <w:pPr>
              <w:widowControl w:val="0"/>
              <w:autoSpaceDE w:val="0"/>
              <w:autoSpaceDN w:val="0"/>
              <w:adjustRightInd w:val="0"/>
              <w:rPr>
                <w:sz w:val="22"/>
                <w:szCs w:val="22"/>
              </w:rPr>
            </w:pPr>
            <w:r w:rsidRPr="00AF70E9">
              <w:rPr>
                <w:color w:val="000000"/>
                <w:sz w:val="22"/>
                <w:szCs w:val="22"/>
              </w:rPr>
              <w:t>Удовлетворенность населения медицинской помощью</w:t>
            </w:r>
          </w:p>
        </w:tc>
        <w:tc>
          <w:tcPr>
            <w:tcW w:w="1392" w:type="dxa"/>
            <w:tcBorders>
              <w:top w:val="single" w:sz="8" w:space="0" w:color="000000"/>
              <w:left w:val="single" w:sz="8" w:space="0" w:color="000000"/>
              <w:bottom w:val="single" w:sz="8" w:space="0" w:color="000000"/>
              <w:right w:val="single" w:sz="8" w:space="0" w:color="000000"/>
            </w:tcBorders>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w:t>
            </w:r>
          </w:p>
        </w:tc>
        <w:tc>
          <w:tcPr>
            <w:tcW w:w="2010" w:type="dxa"/>
            <w:tcBorders>
              <w:top w:val="single" w:sz="8" w:space="0" w:color="000000"/>
              <w:left w:val="single" w:sz="8" w:space="0" w:color="000000"/>
              <w:bottom w:val="single" w:sz="8" w:space="0" w:color="000000"/>
              <w:right w:val="single" w:sz="8" w:space="0" w:color="000000"/>
            </w:tcBorders>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Х</w:t>
            </w:r>
          </w:p>
        </w:tc>
        <w:tc>
          <w:tcPr>
            <w:tcW w:w="236" w:type="dxa"/>
            <w:tcBorders>
              <w:top w:val="single" w:sz="8" w:space="0" w:color="000000"/>
              <w:left w:val="single" w:sz="8" w:space="0" w:color="000000"/>
              <w:bottom w:val="single" w:sz="8" w:space="0" w:color="000000"/>
            </w:tcBorders>
          </w:tcPr>
          <w:p w:rsidR="003745AB" w:rsidRPr="00AF70E9" w:rsidRDefault="003745AB" w:rsidP="00347DAA">
            <w:pPr>
              <w:widowControl w:val="0"/>
              <w:autoSpaceDE w:val="0"/>
              <w:autoSpaceDN w:val="0"/>
              <w:adjustRightInd w:val="0"/>
              <w:jc w:val="center"/>
              <w:rPr>
                <w:sz w:val="22"/>
                <w:szCs w:val="22"/>
              </w:rPr>
            </w:pPr>
          </w:p>
        </w:tc>
        <w:tc>
          <w:tcPr>
            <w:tcW w:w="937" w:type="dxa"/>
            <w:tcBorders>
              <w:top w:val="single" w:sz="8" w:space="0" w:color="000000"/>
              <w:bottom w:val="single" w:sz="8" w:space="0" w:color="000000"/>
              <w:right w:val="single" w:sz="8" w:space="0" w:color="000000"/>
            </w:tcBorders>
            <w:tcMar>
              <w:left w:w="57" w:type="dxa"/>
              <w:right w:w="57" w:type="dxa"/>
            </w:tcMar>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60</w:t>
            </w:r>
          </w:p>
        </w:tc>
        <w:tc>
          <w:tcPr>
            <w:tcW w:w="1134" w:type="dxa"/>
            <w:tcBorders>
              <w:top w:val="single" w:sz="8" w:space="0" w:color="000000"/>
              <w:bottom w:val="single" w:sz="8" w:space="0" w:color="000000"/>
              <w:right w:val="single" w:sz="8" w:space="0" w:color="000000"/>
            </w:tcBorders>
            <w:tcMar>
              <w:top w:w="0" w:type="dxa"/>
              <w:left w:w="0" w:type="dxa"/>
              <w:bottom w:w="0" w:type="dxa"/>
              <w:right w:w="0" w:type="dxa"/>
            </w:tcMar>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60</w:t>
            </w:r>
          </w:p>
        </w:tc>
        <w:tc>
          <w:tcPr>
            <w:tcW w:w="1134" w:type="dxa"/>
            <w:tcBorders>
              <w:top w:val="single" w:sz="8" w:space="0" w:color="000000"/>
              <w:bottom w:val="single" w:sz="8" w:space="0" w:color="000000"/>
              <w:right w:val="single" w:sz="8" w:space="0" w:color="000000"/>
            </w:tcBorders>
            <w:shd w:val="clear" w:color="auto" w:fill="FFFFFF"/>
            <w:tcMar>
              <w:top w:w="0" w:type="dxa"/>
              <w:bottom w:w="0" w:type="dxa"/>
            </w:tcMar>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65</w:t>
            </w:r>
          </w:p>
        </w:tc>
        <w:tc>
          <w:tcPr>
            <w:tcW w:w="1134" w:type="dxa"/>
            <w:tcBorders>
              <w:top w:val="single" w:sz="8" w:space="0" w:color="000000"/>
              <w:bottom w:val="single" w:sz="8" w:space="0" w:color="000000"/>
              <w:right w:val="single" w:sz="8" w:space="0" w:color="000000"/>
            </w:tcBorders>
            <w:tcMar>
              <w:top w:w="0" w:type="dxa"/>
              <w:bottom w:w="0" w:type="dxa"/>
            </w:tcMar>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70</w:t>
            </w:r>
          </w:p>
        </w:tc>
        <w:tc>
          <w:tcPr>
            <w:tcW w:w="1134" w:type="dxa"/>
            <w:tcBorders>
              <w:top w:val="single" w:sz="8" w:space="0" w:color="000000"/>
              <w:bottom w:val="single" w:sz="8" w:space="0" w:color="000000"/>
              <w:right w:val="single" w:sz="8" w:space="0" w:color="000000"/>
            </w:tcBorders>
            <w:tcMar>
              <w:top w:w="0" w:type="dxa"/>
              <w:bottom w:w="0" w:type="dxa"/>
            </w:tcMar>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72</w:t>
            </w:r>
          </w:p>
        </w:tc>
        <w:tc>
          <w:tcPr>
            <w:tcW w:w="1134" w:type="dxa"/>
            <w:tcBorders>
              <w:top w:val="single" w:sz="8" w:space="0" w:color="000000"/>
              <w:bottom w:val="single" w:sz="8" w:space="0" w:color="000000"/>
              <w:right w:val="single" w:sz="8" w:space="0" w:color="000000"/>
            </w:tcBorders>
            <w:tcMar>
              <w:top w:w="0" w:type="dxa"/>
              <w:bottom w:w="0" w:type="dxa"/>
            </w:tcMar>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73</w:t>
            </w:r>
          </w:p>
        </w:tc>
      </w:tr>
      <w:tr w:rsidR="003745AB" w:rsidRPr="00AF70E9" w:rsidTr="004B57DE">
        <w:trPr>
          <w:trHeight w:val="239"/>
        </w:trPr>
        <w:tc>
          <w:tcPr>
            <w:tcW w:w="8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745AB" w:rsidRPr="00AF70E9" w:rsidRDefault="003745AB" w:rsidP="00347DAA">
            <w:pPr>
              <w:widowControl w:val="0"/>
              <w:autoSpaceDE w:val="0"/>
              <w:autoSpaceDN w:val="0"/>
              <w:adjustRightInd w:val="0"/>
              <w:rPr>
                <w:sz w:val="22"/>
                <w:szCs w:val="22"/>
              </w:rPr>
            </w:pPr>
          </w:p>
        </w:tc>
        <w:tc>
          <w:tcPr>
            <w:tcW w:w="14226" w:type="dxa"/>
            <w:gridSpan w:val="10"/>
            <w:tcBorders>
              <w:top w:val="single" w:sz="8" w:space="0" w:color="000000"/>
              <w:bottom w:val="single" w:sz="8" w:space="0" w:color="000000"/>
              <w:right w:val="single" w:sz="8" w:space="0" w:color="000000"/>
            </w:tcBorders>
            <w:tcMar>
              <w:top w:w="0" w:type="dxa"/>
              <w:left w:w="57" w:type="dxa"/>
              <w:bottom w:w="0" w:type="dxa"/>
              <w:right w:w="57" w:type="dxa"/>
            </w:tcMar>
          </w:tcPr>
          <w:p w:rsidR="003745AB" w:rsidRPr="00AF70E9" w:rsidRDefault="003745AB" w:rsidP="00347DAA">
            <w:pPr>
              <w:widowControl w:val="0"/>
              <w:autoSpaceDE w:val="0"/>
              <w:autoSpaceDN w:val="0"/>
              <w:adjustRightInd w:val="0"/>
              <w:jc w:val="center"/>
              <w:rPr>
                <w:sz w:val="22"/>
                <w:szCs w:val="22"/>
              </w:rPr>
            </w:pPr>
            <w:r w:rsidRPr="00AF70E9">
              <w:rPr>
                <w:b/>
                <w:bCs/>
                <w:color w:val="000000"/>
                <w:sz w:val="22"/>
                <w:szCs w:val="22"/>
              </w:rPr>
              <w:t>Подпрограмма 2 «Совершенствование оказания медицинской помощи, включая профилактику заболеваний и формирование здорового образа жизни в Карачаево-Черкесской республике»</w:t>
            </w:r>
          </w:p>
        </w:tc>
      </w:tr>
      <w:tr w:rsidR="003745AB" w:rsidRPr="00AF70E9" w:rsidTr="004B57DE">
        <w:trPr>
          <w:trHeight w:val="239"/>
        </w:trPr>
        <w:tc>
          <w:tcPr>
            <w:tcW w:w="861" w:type="dxa"/>
            <w:tcBorders>
              <w:top w:val="single" w:sz="8" w:space="0" w:color="000000"/>
              <w:left w:val="single" w:sz="8" w:space="0" w:color="000000"/>
              <w:bottom w:val="single" w:sz="8" w:space="0" w:color="000000"/>
              <w:right w:val="single" w:sz="8" w:space="0" w:color="000000"/>
            </w:tcBorders>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1.1</w:t>
            </w:r>
          </w:p>
        </w:tc>
        <w:tc>
          <w:tcPr>
            <w:tcW w:w="3981" w:type="dxa"/>
            <w:tcBorders>
              <w:top w:val="single" w:sz="8" w:space="0" w:color="000000"/>
              <w:bottom w:val="single" w:sz="8" w:space="0" w:color="000000"/>
              <w:right w:val="single" w:sz="8" w:space="0" w:color="000000"/>
            </w:tcBorders>
          </w:tcPr>
          <w:p w:rsidR="003745AB" w:rsidRPr="00AF70E9" w:rsidRDefault="003745AB" w:rsidP="00347DAA">
            <w:pPr>
              <w:widowControl w:val="0"/>
              <w:autoSpaceDE w:val="0"/>
              <w:autoSpaceDN w:val="0"/>
              <w:adjustRightInd w:val="0"/>
              <w:rPr>
                <w:color w:val="000000"/>
                <w:sz w:val="22"/>
                <w:szCs w:val="22"/>
              </w:rPr>
            </w:pPr>
            <w:r w:rsidRPr="00AF70E9">
              <w:rPr>
                <w:color w:val="000000"/>
                <w:sz w:val="22"/>
                <w:szCs w:val="22"/>
              </w:rPr>
              <w:t>Увеличение доли граждан, приверженных здоровому образу жизни, до 50 процентов к 2020 году и до 60 процентов к 2025 году путем формирования у граждан ответственного отношения к своему здоровью</w:t>
            </w:r>
          </w:p>
          <w:p w:rsidR="002E389F" w:rsidRPr="00AF70E9" w:rsidRDefault="002E389F" w:rsidP="00347DAA">
            <w:pPr>
              <w:widowControl w:val="0"/>
              <w:autoSpaceDE w:val="0"/>
              <w:autoSpaceDN w:val="0"/>
              <w:adjustRightInd w:val="0"/>
              <w:rPr>
                <w:color w:val="000000"/>
                <w:sz w:val="22"/>
                <w:szCs w:val="22"/>
              </w:rPr>
            </w:pPr>
          </w:p>
          <w:p w:rsidR="002E389F" w:rsidRPr="00AF70E9" w:rsidRDefault="002E389F" w:rsidP="00347DAA">
            <w:pPr>
              <w:widowControl w:val="0"/>
              <w:autoSpaceDE w:val="0"/>
              <w:autoSpaceDN w:val="0"/>
              <w:adjustRightInd w:val="0"/>
              <w:rPr>
                <w:sz w:val="22"/>
                <w:szCs w:val="22"/>
              </w:rPr>
            </w:pPr>
          </w:p>
        </w:tc>
        <w:tc>
          <w:tcPr>
            <w:tcW w:w="1392" w:type="dxa"/>
            <w:tcBorders>
              <w:top w:val="single" w:sz="8" w:space="0" w:color="000000"/>
              <w:left w:val="single" w:sz="8" w:space="0" w:color="000000"/>
              <w:bottom w:val="single" w:sz="8" w:space="0" w:color="000000"/>
              <w:right w:val="single" w:sz="8" w:space="0" w:color="000000"/>
            </w:tcBorders>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w:t>
            </w:r>
          </w:p>
        </w:tc>
        <w:tc>
          <w:tcPr>
            <w:tcW w:w="2010" w:type="dxa"/>
            <w:tcBorders>
              <w:top w:val="single" w:sz="8" w:space="0" w:color="000000"/>
              <w:left w:val="single" w:sz="8" w:space="0" w:color="000000"/>
              <w:bottom w:val="single" w:sz="8" w:space="0" w:color="000000"/>
              <w:right w:val="single" w:sz="8" w:space="0" w:color="000000"/>
            </w:tcBorders>
          </w:tcPr>
          <w:p w:rsidR="003745AB" w:rsidRPr="00AF70E9" w:rsidRDefault="003745AB" w:rsidP="00347DAA">
            <w:pPr>
              <w:widowControl w:val="0"/>
              <w:autoSpaceDE w:val="0"/>
              <w:autoSpaceDN w:val="0"/>
              <w:adjustRightInd w:val="0"/>
              <w:rPr>
                <w:sz w:val="22"/>
                <w:szCs w:val="22"/>
              </w:rPr>
            </w:pPr>
            <w:r w:rsidRPr="00AF70E9">
              <w:rPr>
                <w:color w:val="000000"/>
                <w:sz w:val="22"/>
                <w:szCs w:val="22"/>
              </w:rPr>
              <w:t>Министерство здравоохранения Карачаево-Черкесской Республики</w:t>
            </w:r>
          </w:p>
        </w:tc>
        <w:tc>
          <w:tcPr>
            <w:tcW w:w="236" w:type="dxa"/>
            <w:tcBorders>
              <w:top w:val="single" w:sz="8" w:space="0" w:color="000000"/>
              <w:left w:val="single" w:sz="8" w:space="0" w:color="000000"/>
              <w:bottom w:val="single" w:sz="8" w:space="0" w:color="000000"/>
            </w:tcBorders>
          </w:tcPr>
          <w:p w:rsidR="003745AB" w:rsidRPr="00AF70E9" w:rsidRDefault="003745AB" w:rsidP="00347DAA">
            <w:pPr>
              <w:widowControl w:val="0"/>
              <w:autoSpaceDE w:val="0"/>
              <w:autoSpaceDN w:val="0"/>
              <w:adjustRightInd w:val="0"/>
              <w:rPr>
                <w:sz w:val="22"/>
                <w:szCs w:val="22"/>
              </w:rPr>
            </w:pPr>
          </w:p>
        </w:tc>
        <w:tc>
          <w:tcPr>
            <w:tcW w:w="937" w:type="dxa"/>
            <w:tcBorders>
              <w:top w:val="single" w:sz="8" w:space="0" w:color="000000"/>
              <w:bottom w:val="single" w:sz="8" w:space="0" w:color="000000"/>
              <w:right w:val="single" w:sz="8" w:space="0" w:color="000000"/>
            </w:tcBorders>
            <w:tcMar>
              <w:left w:w="57" w:type="dxa"/>
              <w:right w:w="57" w:type="dxa"/>
            </w:tcMar>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50</w:t>
            </w:r>
          </w:p>
        </w:tc>
        <w:tc>
          <w:tcPr>
            <w:tcW w:w="1134" w:type="dxa"/>
            <w:tcBorders>
              <w:top w:val="single" w:sz="8" w:space="0" w:color="000000"/>
              <w:bottom w:val="single" w:sz="8" w:space="0" w:color="000000"/>
              <w:right w:val="single" w:sz="8" w:space="0" w:color="000000"/>
            </w:tcBorders>
            <w:tcMar>
              <w:top w:w="0" w:type="dxa"/>
              <w:left w:w="0" w:type="dxa"/>
              <w:bottom w:w="0" w:type="dxa"/>
              <w:right w:w="0" w:type="dxa"/>
            </w:tcMar>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50</w:t>
            </w:r>
          </w:p>
        </w:tc>
        <w:tc>
          <w:tcPr>
            <w:tcW w:w="1134" w:type="dxa"/>
            <w:tcBorders>
              <w:top w:val="single" w:sz="8" w:space="0" w:color="000000"/>
              <w:bottom w:val="single" w:sz="8" w:space="0" w:color="000000"/>
              <w:right w:val="single" w:sz="8" w:space="0" w:color="000000"/>
            </w:tcBorders>
            <w:shd w:val="clear" w:color="auto" w:fill="FFFFFF"/>
            <w:tcMar>
              <w:top w:w="0" w:type="dxa"/>
              <w:bottom w:w="0" w:type="dxa"/>
            </w:tcMar>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60</w:t>
            </w:r>
          </w:p>
        </w:tc>
        <w:tc>
          <w:tcPr>
            <w:tcW w:w="1134" w:type="dxa"/>
            <w:tcBorders>
              <w:top w:val="single" w:sz="8" w:space="0" w:color="000000"/>
              <w:bottom w:val="single" w:sz="8" w:space="0" w:color="000000"/>
              <w:right w:val="single" w:sz="8" w:space="0" w:color="000000"/>
            </w:tcBorders>
            <w:tcMar>
              <w:top w:w="0" w:type="dxa"/>
              <w:bottom w:w="0" w:type="dxa"/>
            </w:tcMar>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60</w:t>
            </w:r>
          </w:p>
        </w:tc>
        <w:tc>
          <w:tcPr>
            <w:tcW w:w="1134" w:type="dxa"/>
            <w:tcBorders>
              <w:top w:val="single" w:sz="8" w:space="0" w:color="000000"/>
              <w:bottom w:val="single" w:sz="8" w:space="0" w:color="000000"/>
              <w:right w:val="single" w:sz="8" w:space="0" w:color="000000"/>
            </w:tcBorders>
            <w:tcMar>
              <w:top w:w="0" w:type="dxa"/>
              <w:bottom w:w="0" w:type="dxa"/>
            </w:tcMar>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60</w:t>
            </w:r>
          </w:p>
        </w:tc>
        <w:tc>
          <w:tcPr>
            <w:tcW w:w="1134" w:type="dxa"/>
            <w:tcBorders>
              <w:top w:val="single" w:sz="8" w:space="0" w:color="000000"/>
              <w:bottom w:val="single" w:sz="8" w:space="0" w:color="000000"/>
              <w:right w:val="single" w:sz="8" w:space="0" w:color="000000"/>
            </w:tcBorders>
            <w:tcMar>
              <w:top w:w="0" w:type="dxa"/>
              <w:bottom w:w="0" w:type="dxa"/>
            </w:tcMar>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60</w:t>
            </w:r>
          </w:p>
        </w:tc>
      </w:tr>
      <w:tr w:rsidR="003745AB" w:rsidRPr="00AF70E9" w:rsidTr="004B57DE">
        <w:trPr>
          <w:trHeight w:val="239"/>
        </w:trPr>
        <w:tc>
          <w:tcPr>
            <w:tcW w:w="861" w:type="dxa"/>
            <w:tcBorders>
              <w:top w:val="single" w:sz="8" w:space="0" w:color="000000"/>
              <w:left w:val="single" w:sz="8" w:space="0" w:color="000000"/>
              <w:bottom w:val="single" w:sz="8" w:space="0" w:color="000000"/>
              <w:right w:val="single" w:sz="8" w:space="0" w:color="000000"/>
            </w:tcBorders>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1.2</w:t>
            </w:r>
          </w:p>
        </w:tc>
        <w:tc>
          <w:tcPr>
            <w:tcW w:w="3981" w:type="dxa"/>
            <w:tcBorders>
              <w:top w:val="single" w:sz="8" w:space="0" w:color="000000"/>
              <w:bottom w:val="single" w:sz="8" w:space="0" w:color="000000"/>
              <w:right w:val="single" w:sz="8" w:space="0" w:color="000000"/>
            </w:tcBorders>
          </w:tcPr>
          <w:p w:rsidR="003745AB" w:rsidRPr="00AF70E9" w:rsidRDefault="003745AB" w:rsidP="00347DAA">
            <w:pPr>
              <w:widowControl w:val="0"/>
              <w:autoSpaceDE w:val="0"/>
              <w:autoSpaceDN w:val="0"/>
              <w:adjustRightInd w:val="0"/>
              <w:rPr>
                <w:color w:val="000000"/>
                <w:sz w:val="22"/>
                <w:szCs w:val="22"/>
              </w:rPr>
            </w:pPr>
            <w:r w:rsidRPr="00AF70E9">
              <w:rPr>
                <w:color w:val="000000"/>
                <w:sz w:val="22"/>
                <w:szCs w:val="22"/>
              </w:rPr>
              <w:t>Повышение удовлетворенности населения качеством оказания медицинской помощи в амбулаторных условиях до 60 процентов к 2020 году и до 70 процентов к 2022 году путем создания новой модели медицинской организации, оказывающей первичную медико-санитарную помощь на принципах бережливого производства</w:t>
            </w:r>
          </w:p>
          <w:p w:rsidR="002E389F" w:rsidRPr="00AF70E9" w:rsidRDefault="002E389F" w:rsidP="00347DAA">
            <w:pPr>
              <w:widowControl w:val="0"/>
              <w:autoSpaceDE w:val="0"/>
              <w:autoSpaceDN w:val="0"/>
              <w:adjustRightInd w:val="0"/>
              <w:rPr>
                <w:color w:val="000000"/>
                <w:sz w:val="22"/>
                <w:szCs w:val="22"/>
              </w:rPr>
            </w:pPr>
          </w:p>
          <w:p w:rsidR="002E389F" w:rsidRPr="00AF70E9" w:rsidRDefault="002E389F" w:rsidP="00347DAA">
            <w:pPr>
              <w:widowControl w:val="0"/>
              <w:autoSpaceDE w:val="0"/>
              <w:autoSpaceDN w:val="0"/>
              <w:adjustRightInd w:val="0"/>
              <w:rPr>
                <w:sz w:val="22"/>
                <w:szCs w:val="22"/>
              </w:rPr>
            </w:pPr>
          </w:p>
        </w:tc>
        <w:tc>
          <w:tcPr>
            <w:tcW w:w="1392" w:type="dxa"/>
            <w:tcBorders>
              <w:top w:val="single" w:sz="8" w:space="0" w:color="000000"/>
              <w:left w:val="single" w:sz="8" w:space="0" w:color="000000"/>
              <w:bottom w:val="single" w:sz="8" w:space="0" w:color="000000"/>
              <w:right w:val="single" w:sz="8" w:space="0" w:color="000000"/>
            </w:tcBorders>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w:t>
            </w:r>
          </w:p>
        </w:tc>
        <w:tc>
          <w:tcPr>
            <w:tcW w:w="2010" w:type="dxa"/>
            <w:tcBorders>
              <w:top w:val="single" w:sz="8" w:space="0" w:color="000000"/>
              <w:left w:val="single" w:sz="8" w:space="0" w:color="000000"/>
              <w:bottom w:val="single" w:sz="8" w:space="0" w:color="000000"/>
              <w:right w:val="single" w:sz="8" w:space="0" w:color="000000"/>
            </w:tcBorders>
          </w:tcPr>
          <w:p w:rsidR="003745AB" w:rsidRPr="00AF70E9" w:rsidRDefault="003745AB" w:rsidP="00347DAA">
            <w:pPr>
              <w:widowControl w:val="0"/>
              <w:autoSpaceDE w:val="0"/>
              <w:autoSpaceDN w:val="0"/>
              <w:adjustRightInd w:val="0"/>
              <w:rPr>
                <w:sz w:val="22"/>
                <w:szCs w:val="22"/>
              </w:rPr>
            </w:pPr>
            <w:r w:rsidRPr="00AF70E9">
              <w:rPr>
                <w:color w:val="000000"/>
                <w:sz w:val="22"/>
                <w:szCs w:val="22"/>
              </w:rPr>
              <w:t>Министерство здравоохранения Карачаево-Черкесской Республики</w:t>
            </w:r>
          </w:p>
        </w:tc>
        <w:tc>
          <w:tcPr>
            <w:tcW w:w="236" w:type="dxa"/>
            <w:tcBorders>
              <w:top w:val="single" w:sz="8" w:space="0" w:color="000000"/>
              <w:left w:val="single" w:sz="8" w:space="0" w:color="000000"/>
              <w:bottom w:val="single" w:sz="8" w:space="0" w:color="000000"/>
            </w:tcBorders>
          </w:tcPr>
          <w:p w:rsidR="003745AB" w:rsidRPr="00AF70E9" w:rsidRDefault="003745AB" w:rsidP="00347DAA">
            <w:pPr>
              <w:widowControl w:val="0"/>
              <w:autoSpaceDE w:val="0"/>
              <w:autoSpaceDN w:val="0"/>
              <w:adjustRightInd w:val="0"/>
              <w:rPr>
                <w:sz w:val="22"/>
                <w:szCs w:val="22"/>
              </w:rPr>
            </w:pPr>
          </w:p>
        </w:tc>
        <w:tc>
          <w:tcPr>
            <w:tcW w:w="937" w:type="dxa"/>
            <w:tcBorders>
              <w:top w:val="single" w:sz="8" w:space="0" w:color="000000"/>
              <w:bottom w:val="single" w:sz="8" w:space="0" w:color="000000"/>
              <w:right w:val="single" w:sz="8" w:space="0" w:color="000000"/>
            </w:tcBorders>
            <w:tcMar>
              <w:left w:w="57" w:type="dxa"/>
              <w:right w:w="57" w:type="dxa"/>
            </w:tcMar>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60</w:t>
            </w:r>
          </w:p>
        </w:tc>
        <w:tc>
          <w:tcPr>
            <w:tcW w:w="1134" w:type="dxa"/>
            <w:tcBorders>
              <w:top w:val="single" w:sz="8" w:space="0" w:color="000000"/>
              <w:bottom w:val="single" w:sz="8" w:space="0" w:color="000000"/>
              <w:right w:val="single" w:sz="8" w:space="0" w:color="000000"/>
            </w:tcBorders>
            <w:tcMar>
              <w:top w:w="0" w:type="dxa"/>
              <w:left w:w="0" w:type="dxa"/>
              <w:bottom w:w="0" w:type="dxa"/>
              <w:right w:w="0" w:type="dxa"/>
            </w:tcMar>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60</w:t>
            </w:r>
          </w:p>
        </w:tc>
        <w:tc>
          <w:tcPr>
            <w:tcW w:w="1134" w:type="dxa"/>
            <w:tcBorders>
              <w:top w:val="single" w:sz="8" w:space="0" w:color="000000"/>
              <w:bottom w:val="single" w:sz="8" w:space="0" w:color="000000"/>
              <w:right w:val="single" w:sz="8" w:space="0" w:color="000000"/>
            </w:tcBorders>
            <w:shd w:val="clear" w:color="auto" w:fill="FFFFFF"/>
            <w:tcMar>
              <w:top w:w="0" w:type="dxa"/>
              <w:bottom w:w="0" w:type="dxa"/>
            </w:tcMar>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70</w:t>
            </w:r>
          </w:p>
        </w:tc>
        <w:tc>
          <w:tcPr>
            <w:tcW w:w="1134" w:type="dxa"/>
            <w:tcBorders>
              <w:top w:val="single" w:sz="8" w:space="0" w:color="000000"/>
              <w:bottom w:val="single" w:sz="8" w:space="0" w:color="000000"/>
              <w:right w:val="single" w:sz="8" w:space="0" w:color="000000"/>
            </w:tcBorders>
            <w:tcMar>
              <w:top w:w="0" w:type="dxa"/>
              <w:bottom w:w="0" w:type="dxa"/>
            </w:tcMar>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70</w:t>
            </w:r>
          </w:p>
        </w:tc>
        <w:tc>
          <w:tcPr>
            <w:tcW w:w="1134" w:type="dxa"/>
            <w:tcBorders>
              <w:top w:val="single" w:sz="8" w:space="0" w:color="000000"/>
              <w:bottom w:val="single" w:sz="8" w:space="0" w:color="000000"/>
              <w:right w:val="single" w:sz="8" w:space="0" w:color="000000"/>
            </w:tcBorders>
            <w:tcMar>
              <w:top w:w="0" w:type="dxa"/>
              <w:bottom w:w="0" w:type="dxa"/>
            </w:tcMar>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80</w:t>
            </w:r>
          </w:p>
        </w:tc>
        <w:tc>
          <w:tcPr>
            <w:tcW w:w="1134" w:type="dxa"/>
            <w:tcBorders>
              <w:top w:val="single" w:sz="8" w:space="0" w:color="000000"/>
              <w:bottom w:val="single" w:sz="8" w:space="0" w:color="000000"/>
              <w:right w:val="single" w:sz="8" w:space="0" w:color="000000"/>
            </w:tcBorders>
            <w:tcMar>
              <w:top w:w="0" w:type="dxa"/>
              <w:bottom w:w="0" w:type="dxa"/>
            </w:tcMar>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90</w:t>
            </w:r>
          </w:p>
        </w:tc>
      </w:tr>
      <w:tr w:rsidR="003745AB" w:rsidRPr="00AF70E9" w:rsidTr="004B57DE">
        <w:trPr>
          <w:trHeight w:val="239"/>
        </w:trPr>
        <w:tc>
          <w:tcPr>
            <w:tcW w:w="861" w:type="dxa"/>
            <w:tcBorders>
              <w:top w:val="single" w:sz="8" w:space="0" w:color="000000"/>
              <w:left w:val="single" w:sz="8" w:space="0" w:color="000000"/>
              <w:bottom w:val="single" w:sz="8" w:space="0" w:color="000000"/>
              <w:right w:val="single" w:sz="8" w:space="0" w:color="000000"/>
            </w:tcBorders>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1.3</w:t>
            </w:r>
          </w:p>
        </w:tc>
        <w:tc>
          <w:tcPr>
            <w:tcW w:w="3981" w:type="dxa"/>
            <w:tcBorders>
              <w:top w:val="single" w:sz="8" w:space="0" w:color="000000"/>
              <w:bottom w:val="single" w:sz="8" w:space="0" w:color="000000"/>
              <w:right w:val="single" w:sz="8" w:space="0" w:color="000000"/>
            </w:tcBorders>
          </w:tcPr>
          <w:p w:rsidR="003745AB" w:rsidRPr="00AF70E9" w:rsidRDefault="003745AB" w:rsidP="00347DAA">
            <w:pPr>
              <w:widowControl w:val="0"/>
              <w:autoSpaceDE w:val="0"/>
              <w:autoSpaceDN w:val="0"/>
              <w:adjustRightInd w:val="0"/>
              <w:rPr>
                <w:color w:val="000000"/>
                <w:sz w:val="22"/>
                <w:szCs w:val="22"/>
              </w:rPr>
            </w:pPr>
            <w:r w:rsidRPr="00AF70E9">
              <w:rPr>
                <w:color w:val="000000"/>
                <w:sz w:val="22"/>
                <w:szCs w:val="22"/>
              </w:rPr>
              <w:t>Снижение показателя младенческой смертности на 1000 родившихся живыми путем создания трехуровневой системы организации медицинской помощи женщинам в период беременности и родов и новорожденным</w:t>
            </w:r>
          </w:p>
          <w:p w:rsidR="002E389F" w:rsidRPr="00AF70E9" w:rsidRDefault="002E389F" w:rsidP="00347DAA">
            <w:pPr>
              <w:widowControl w:val="0"/>
              <w:autoSpaceDE w:val="0"/>
              <w:autoSpaceDN w:val="0"/>
              <w:adjustRightInd w:val="0"/>
              <w:rPr>
                <w:color w:val="000000"/>
                <w:sz w:val="22"/>
                <w:szCs w:val="22"/>
              </w:rPr>
            </w:pPr>
          </w:p>
          <w:p w:rsidR="002E389F" w:rsidRPr="00AF70E9" w:rsidRDefault="002E389F" w:rsidP="00347DAA">
            <w:pPr>
              <w:widowControl w:val="0"/>
              <w:autoSpaceDE w:val="0"/>
              <w:autoSpaceDN w:val="0"/>
              <w:adjustRightInd w:val="0"/>
              <w:rPr>
                <w:sz w:val="22"/>
                <w:szCs w:val="22"/>
              </w:rPr>
            </w:pPr>
          </w:p>
        </w:tc>
        <w:tc>
          <w:tcPr>
            <w:tcW w:w="1392" w:type="dxa"/>
            <w:tcBorders>
              <w:top w:val="single" w:sz="8" w:space="0" w:color="000000"/>
              <w:left w:val="single" w:sz="8" w:space="0" w:color="000000"/>
              <w:bottom w:val="single" w:sz="8" w:space="0" w:color="000000"/>
              <w:right w:val="single" w:sz="8" w:space="0" w:color="000000"/>
            </w:tcBorders>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промилле</w:t>
            </w:r>
          </w:p>
        </w:tc>
        <w:tc>
          <w:tcPr>
            <w:tcW w:w="2010" w:type="dxa"/>
            <w:tcBorders>
              <w:top w:val="single" w:sz="8" w:space="0" w:color="000000"/>
              <w:left w:val="single" w:sz="8" w:space="0" w:color="000000"/>
              <w:bottom w:val="single" w:sz="8" w:space="0" w:color="000000"/>
              <w:right w:val="single" w:sz="8" w:space="0" w:color="000000"/>
            </w:tcBorders>
          </w:tcPr>
          <w:p w:rsidR="003745AB" w:rsidRPr="00AF70E9" w:rsidRDefault="003745AB" w:rsidP="00347DAA">
            <w:pPr>
              <w:widowControl w:val="0"/>
              <w:autoSpaceDE w:val="0"/>
              <w:autoSpaceDN w:val="0"/>
              <w:adjustRightInd w:val="0"/>
              <w:rPr>
                <w:sz w:val="22"/>
                <w:szCs w:val="22"/>
              </w:rPr>
            </w:pPr>
            <w:r w:rsidRPr="00AF70E9">
              <w:rPr>
                <w:color w:val="000000"/>
                <w:sz w:val="22"/>
                <w:szCs w:val="22"/>
              </w:rPr>
              <w:t>Министерство здравоохранения Карачаево-Черкесской Республики</w:t>
            </w:r>
          </w:p>
        </w:tc>
        <w:tc>
          <w:tcPr>
            <w:tcW w:w="236" w:type="dxa"/>
            <w:tcBorders>
              <w:top w:val="single" w:sz="8" w:space="0" w:color="000000"/>
              <w:left w:val="single" w:sz="8" w:space="0" w:color="000000"/>
              <w:bottom w:val="single" w:sz="8" w:space="0" w:color="000000"/>
            </w:tcBorders>
          </w:tcPr>
          <w:p w:rsidR="003745AB" w:rsidRPr="00AF70E9" w:rsidRDefault="003745AB" w:rsidP="00347DAA">
            <w:pPr>
              <w:widowControl w:val="0"/>
              <w:autoSpaceDE w:val="0"/>
              <w:autoSpaceDN w:val="0"/>
              <w:adjustRightInd w:val="0"/>
              <w:rPr>
                <w:sz w:val="22"/>
                <w:szCs w:val="22"/>
              </w:rPr>
            </w:pPr>
          </w:p>
        </w:tc>
        <w:tc>
          <w:tcPr>
            <w:tcW w:w="937" w:type="dxa"/>
            <w:tcBorders>
              <w:top w:val="single" w:sz="8" w:space="0" w:color="000000"/>
              <w:bottom w:val="single" w:sz="8" w:space="0" w:color="000000"/>
              <w:right w:val="single" w:sz="8" w:space="0" w:color="000000"/>
            </w:tcBorders>
            <w:tcMar>
              <w:left w:w="57" w:type="dxa"/>
              <w:right w:w="57" w:type="dxa"/>
            </w:tcMar>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6,2</w:t>
            </w:r>
          </w:p>
        </w:tc>
        <w:tc>
          <w:tcPr>
            <w:tcW w:w="1134" w:type="dxa"/>
            <w:tcBorders>
              <w:top w:val="single" w:sz="8" w:space="0" w:color="000000"/>
              <w:bottom w:val="single" w:sz="8" w:space="0" w:color="000000"/>
              <w:right w:val="single" w:sz="8" w:space="0" w:color="000000"/>
            </w:tcBorders>
            <w:tcMar>
              <w:top w:w="0" w:type="dxa"/>
              <w:left w:w="0" w:type="dxa"/>
              <w:bottom w:w="0" w:type="dxa"/>
              <w:right w:w="0" w:type="dxa"/>
            </w:tcMar>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6</w:t>
            </w:r>
          </w:p>
        </w:tc>
        <w:tc>
          <w:tcPr>
            <w:tcW w:w="1134" w:type="dxa"/>
            <w:tcBorders>
              <w:top w:val="single" w:sz="8" w:space="0" w:color="000000"/>
              <w:bottom w:val="single" w:sz="8" w:space="0" w:color="000000"/>
              <w:right w:val="single" w:sz="8" w:space="0" w:color="000000"/>
            </w:tcBorders>
            <w:shd w:val="clear" w:color="auto" w:fill="FFFFFF"/>
            <w:tcMar>
              <w:top w:w="0" w:type="dxa"/>
              <w:bottom w:w="0" w:type="dxa"/>
            </w:tcMar>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5,8</w:t>
            </w:r>
          </w:p>
        </w:tc>
        <w:tc>
          <w:tcPr>
            <w:tcW w:w="1134" w:type="dxa"/>
            <w:tcBorders>
              <w:top w:val="single" w:sz="8" w:space="0" w:color="000000"/>
              <w:bottom w:val="single" w:sz="8" w:space="0" w:color="000000"/>
              <w:right w:val="single" w:sz="8" w:space="0" w:color="000000"/>
            </w:tcBorders>
            <w:tcMar>
              <w:top w:w="0" w:type="dxa"/>
              <w:bottom w:w="0" w:type="dxa"/>
            </w:tcMar>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5,4</w:t>
            </w:r>
          </w:p>
        </w:tc>
        <w:tc>
          <w:tcPr>
            <w:tcW w:w="1134" w:type="dxa"/>
            <w:tcBorders>
              <w:top w:val="single" w:sz="8" w:space="0" w:color="000000"/>
              <w:bottom w:val="single" w:sz="8" w:space="0" w:color="000000"/>
              <w:right w:val="single" w:sz="8" w:space="0" w:color="000000"/>
            </w:tcBorders>
            <w:tcMar>
              <w:top w:w="0" w:type="dxa"/>
              <w:bottom w:w="0" w:type="dxa"/>
            </w:tcMar>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5,2</w:t>
            </w:r>
          </w:p>
        </w:tc>
        <w:tc>
          <w:tcPr>
            <w:tcW w:w="1134" w:type="dxa"/>
            <w:tcBorders>
              <w:top w:val="single" w:sz="8" w:space="0" w:color="000000"/>
              <w:bottom w:val="single" w:sz="8" w:space="0" w:color="000000"/>
              <w:right w:val="single" w:sz="8" w:space="0" w:color="000000"/>
            </w:tcBorders>
            <w:tcMar>
              <w:top w:w="0" w:type="dxa"/>
              <w:bottom w:w="0" w:type="dxa"/>
            </w:tcMar>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4,9</w:t>
            </w:r>
          </w:p>
        </w:tc>
      </w:tr>
      <w:tr w:rsidR="003745AB" w:rsidRPr="00AF70E9" w:rsidTr="004B57DE">
        <w:trPr>
          <w:trHeight w:val="239"/>
        </w:trPr>
        <w:tc>
          <w:tcPr>
            <w:tcW w:w="861" w:type="dxa"/>
            <w:tcBorders>
              <w:top w:val="single" w:sz="8" w:space="0" w:color="000000"/>
              <w:left w:val="single" w:sz="8" w:space="0" w:color="000000"/>
              <w:bottom w:val="single" w:sz="8" w:space="0" w:color="000000"/>
              <w:right w:val="single" w:sz="8" w:space="0" w:color="000000"/>
            </w:tcBorders>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1.4</w:t>
            </w:r>
          </w:p>
        </w:tc>
        <w:tc>
          <w:tcPr>
            <w:tcW w:w="3981" w:type="dxa"/>
            <w:tcBorders>
              <w:top w:val="single" w:sz="8" w:space="0" w:color="000000"/>
              <w:bottom w:val="single" w:sz="8" w:space="0" w:color="000000"/>
              <w:right w:val="single" w:sz="8" w:space="0" w:color="000000"/>
            </w:tcBorders>
          </w:tcPr>
          <w:p w:rsidR="003745AB" w:rsidRPr="00AF70E9" w:rsidRDefault="003745AB" w:rsidP="00347DAA">
            <w:pPr>
              <w:widowControl w:val="0"/>
              <w:autoSpaceDE w:val="0"/>
              <w:autoSpaceDN w:val="0"/>
              <w:adjustRightInd w:val="0"/>
              <w:rPr>
                <w:sz w:val="22"/>
                <w:szCs w:val="22"/>
              </w:rPr>
            </w:pPr>
            <w:r w:rsidRPr="00AF70E9">
              <w:rPr>
                <w:color w:val="000000"/>
                <w:sz w:val="22"/>
                <w:szCs w:val="22"/>
              </w:rPr>
              <w:t>Увеличение доли лиц, госпитализированных по экстренным показаниям в течение первых суток</w:t>
            </w:r>
          </w:p>
        </w:tc>
        <w:tc>
          <w:tcPr>
            <w:tcW w:w="1392" w:type="dxa"/>
            <w:tcBorders>
              <w:top w:val="single" w:sz="8" w:space="0" w:color="000000"/>
              <w:left w:val="single" w:sz="8" w:space="0" w:color="000000"/>
              <w:bottom w:val="single" w:sz="8" w:space="0" w:color="000000"/>
              <w:right w:val="single" w:sz="8" w:space="0" w:color="000000"/>
            </w:tcBorders>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w:t>
            </w:r>
          </w:p>
        </w:tc>
        <w:tc>
          <w:tcPr>
            <w:tcW w:w="2010" w:type="dxa"/>
            <w:tcBorders>
              <w:top w:val="single" w:sz="8" w:space="0" w:color="000000"/>
              <w:left w:val="single" w:sz="8" w:space="0" w:color="000000"/>
              <w:bottom w:val="single" w:sz="8" w:space="0" w:color="000000"/>
              <w:right w:val="single" w:sz="8" w:space="0" w:color="000000"/>
            </w:tcBorders>
          </w:tcPr>
          <w:p w:rsidR="003745AB" w:rsidRPr="00AF70E9" w:rsidRDefault="003745AB" w:rsidP="00347DAA">
            <w:pPr>
              <w:widowControl w:val="0"/>
              <w:autoSpaceDE w:val="0"/>
              <w:autoSpaceDN w:val="0"/>
              <w:adjustRightInd w:val="0"/>
              <w:rPr>
                <w:sz w:val="22"/>
                <w:szCs w:val="22"/>
              </w:rPr>
            </w:pPr>
            <w:r w:rsidRPr="00AF70E9">
              <w:rPr>
                <w:color w:val="000000"/>
                <w:sz w:val="22"/>
                <w:szCs w:val="22"/>
              </w:rPr>
              <w:t>Министерство здравоохранения Карачаево-Черкесской Республики</w:t>
            </w:r>
          </w:p>
        </w:tc>
        <w:tc>
          <w:tcPr>
            <w:tcW w:w="236" w:type="dxa"/>
            <w:tcBorders>
              <w:top w:val="single" w:sz="8" w:space="0" w:color="000000"/>
              <w:left w:val="single" w:sz="8" w:space="0" w:color="000000"/>
              <w:bottom w:val="single" w:sz="8" w:space="0" w:color="000000"/>
            </w:tcBorders>
          </w:tcPr>
          <w:p w:rsidR="003745AB" w:rsidRPr="00AF70E9" w:rsidRDefault="003745AB" w:rsidP="00347DAA">
            <w:pPr>
              <w:widowControl w:val="0"/>
              <w:autoSpaceDE w:val="0"/>
              <w:autoSpaceDN w:val="0"/>
              <w:adjustRightInd w:val="0"/>
              <w:rPr>
                <w:sz w:val="22"/>
                <w:szCs w:val="22"/>
              </w:rPr>
            </w:pPr>
          </w:p>
        </w:tc>
        <w:tc>
          <w:tcPr>
            <w:tcW w:w="937" w:type="dxa"/>
            <w:tcBorders>
              <w:top w:val="single" w:sz="8" w:space="0" w:color="000000"/>
              <w:bottom w:val="single" w:sz="8" w:space="0" w:color="000000"/>
              <w:right w:val="single" w:sz="8" w:space="0" w:color="000000"/>
            </w:tcBorders>
            <w:tcMar>
              <w:left w:w="57" w:type="dxa"/>
              <w:right w:w="57" w:type="dxa"/>
            </w:tcMar>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83,8</w:t>
            </w:r>
          </w:p>
        </w:tc>
        <w:tc>
          <w:tcPr>
            <w:tcW w:w="1134" w:type="dxa"/>
            <w:tcBorders>
              <w:top w:val="single" w:sz="8" w:space="0" w:color="000000"/>
              <w:bottom w:val="single" w:sz="8" w:space="0" w:color="000000"/>
              <w:right w:val="single" w:sz="8" w:space="0" w:color="000000"/>
            </w:tcBorders>
            <w:tcMar>
              <w:top w:w="0" w:type="dxa"/>
              <w:left w:w="0" w:type="dxa"/>
              <w:bottom w:w="0" w:type="dxa"/>
              <w:right w:w="0" w:type="dxa"/>
            </w:tcMar>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84,5</w:t>
            </w:r>
          </w:p>
        </w:tc>
        <w:tc>
          <w:tcPr>
            <w:tcW w:w="1134" w:type="dxa"/>
            <w:tcBorders>
              <w:top w:val="single" w:sz="8" w:space="0" w:color="000000"/>
              <w:bottom w:val="single" w:sz="8" w:space="0" w:color="000000"/>
              <w:right w:val="single" w:sz="8" w:space="0" w:color="000000"/>
            </w:tcBorders>
            <w:shd w:val="clear" w:color="auto" w:fill="FFFFFF"/>
            <w:tcMar>
              <w:top w:w="0" w:type="dxa"/>
              <w:bottom w:w="0" w:type="dxa"/>
            </w:tcMar>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85,2</w:t>
            </w:r>
          </w:p>
        </w:tc>
        <w:tc>
          <w:tcPr>
            <w:tcW w:w="1134" w:type="dxa"/>
            <w:tcBorders>
              <w:top w:val="single" w:sz="8" w:space="0" w:color="000000"/>
              <w:bottom w:val="single" w:sz="8" w:space="0" w:color="000000"/>
              <w:right w:val="single" w:sz="8" w:space="0" w:color="000000"/>
            </w:tcBorders>
            <w:tcMar>
              <w:top w:w="0" w:type="dxa"/>
              <w:bottom w:w="0" w:type="dxa"/>
            </w:tcMar>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86,4</w:t>
            </w:r>
          </w:p>
        </w:tc>
        <w:tc>
          <w:tcPr>
            <w:tcW w:w="1134" w:type="dxa"/>
            <w:tcBorders>
              <w:top w:val="single" w:sz="8" w:space="0" w:color="000000"/>
              <w:bottom w:val="single" w:sz="8" w:space="0" w:color="000000"/>
              <w:right w:val="single" w:sz="8" w:space="0" w:color="000000"/>
            </w:tcBorders>
            <w:tcMar>
              <w:top w:w="0" w:type="dxa"/>
              <w:bottom w:w="0" w:type="dxa"/>
            </w:tcMar>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88,6</w:t>
            </w:r>
          </w:p>
        </w:tc>
        <w:tc>
          <w:tcPr>
            <w:tcW w:w="1134" w:type="dxa"/>
            <w:tcBorders>
              <w:top w:val="single" w:sz="8" w:space="0" w:color="000000"/>
              <w:bottom w:val="single" w:sz="8" w:space="0" w:color="000000"/>
              <w:right w:val="single" w:sz="8" w:space="0" w:color="000000"/>
            </w:tcBorders>
            <w:tcMar>
              <w:top w:w="0" w:type="dxa"/>
              <w:bottom w:w="0" w:type="dxa"/>
            </w:tcMar>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90,8</w:t>
            </w:r>
          </w:p>
        </w:tc>
      </w:tr>
      <w:tr w:rsidR="003745AB" w:rsidRPr="00AF70E9" w:rsidTr="004B57DE">
        <w:trPr>
          <w:trHeight w:val="239"/>
        </w:trPr>
        <w:tc>
          <w:tcPr>
            <w:tcW w:w="861" w:type="dxa"/>
            <w:tcBorders>
              <w:top w:val="single" w:sz="8" w:space="0" w:color="000000"/>
              <w:left w:val="single" w:sz="8" w:space="0" w:color="000000"/>
              <w:bottom w:val="single" w:sz="8" w:space="0" w:color="000000"/>
              <w:right w:val="single" w:sz="8" w:space="0" w:color="000000"/>
            </w:tcBorders>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1.5</w:t>
            </w:r>
          </w:p>
        </w:tc>
        <w:tc>
          <w:tcPr>
            <w:tcW w:w="3981" w:type="dxa"/>
            <w:tcBorders>
              <w:top w:val="single" w:sz="8" w:space="0" w:color="000000"/>
              <w:bottom w:val="single" w:sz="8" w:space="0" w:color="000000"/>
              <w:right w:val="single" w:sz="8" w:space="0" w:color="000000"/>
            </w:tcBorders>
          </w:tcPr>
          <w:p w:rsidR="003745AB" w:rsidRPr="00AF70E9" w:rsidRDefault="003745AB" w:rsidP="00347DAA">
            <w:pPr>
              <w:widowControl w:val="0"/>
              <w:autoSpaceDE w:val="0"/>
              <w:autoSpaceDN w:val="0"/>
              <w:adjustRightInd w:val="0"/>
              <w:rPr>
                <w:sz w:val="22"/>
                <w:szCs w:val="22"/>
              </w:rPr>
            </w:pPr>
            <w:r w:rsidRPr="00AF70E9">
              <w:rPr>
                <w:color w:val="000000"/>
                <w:sz w:val="22"/>
                <w:szCs w:val="22"/>
              </w:rPr>
              <w:t>Охват профилактическими осмотрами, включая диспансеризацию</w:t>
            </w:r>
          </w:p>
        </w:tc>
        <w:tc>
          <w:tcPr>
            <w:tcW w:w="1392" w:type="dxa"/>
            <w:tcBorders>
              <w:top w:val="single" w:sz="8" w:space="0" w:color="000000"/>
              <w:left w:val="single" w:sz="8" w:space="0" w:color="000000"/>
              <w:bottom w:val="single" w:sz="8" w:space="0" w:color="000000"/>
              <w:right w:val="single" w:sz="8" w:space="0" w:color="000000"/>
            </w:tcBorders>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w:t>
            </w:r>
          </w:p>
        </w:tc>
        <w:tc>
          <w:tcPr>
            <w:tcW w:w="2010" w:type="dxa"/>
            <w:tcBorders>
              <w:top w:val="single" w:sz="8" w:space="0" w:color="000000"/>
              <w:left w:val="single" w:sz="8" w:space="0" w:color="000000"/>
              <w:bottom w:val="single" w:sz="8" w:space="0" w:color="000000"/>
              <w:right w:val="single" w:sz="8" w:space="0" w:color="000000"/>
            </w:tcBorders>
          </w:tcPr>
          <w:p w:rsidR="003745AB" w:rsidRPr="00AF70E9" w:rsidRDefault="003745AB" w:rsidP="00347DAA">
            <w:pPr>
              <w:widowControl w:val="0"/>
              <w:autoSpaceDE w:val="0"/>
              <w:autoSpaceDN w:val="0"/>
              <w:adjustRightInd w:val="0"/>
              <w:rPr>
                <w:sz w:val="22"/>
                <w:szCs w:val="22"/>
              </w:rPr>
            </w:pPr>
            <w:r w:rsidRPr="00AF70E9">
              <w:rPr>
                <w:color w:val="000000"/>
                <w:sz w:val="22"/>
                <w:szCs w:val="22"/>
              </w:rPr>
              <w:t>Министерство здравоохранения Карачаево-Черкесской Республики</w:t>
            </w:r>
          </w:p>
        </w:tc>
        <w:tc>
          <w:tcPr>
            <w:tcW w:w="236" w:type="dxa"/>
            <w:tcBorders>
              <w:top w:val="single" w:sz="8" w:space="0" w:color="000000"/>
              <w:left w:val="single" w:sz="8" w:space="0" w:color="000000"/>
              <w:bottom w:val="single" w:sz="8" w:space="0" w:color="000000"/>
            </w:tcBorders>
          </w:tcPr>
          <w:p w:rsidR="003745AB" w:rsidRPr="00AF70E9" w:rsidRDefault="003745AB" w:rsidP="00347DAA">
            <w:pPr>
              <w:widowControl w:val="0"/>
              <w:autoSpaceDE w:val="0"/>
              <w:autoSpaceDN w:val="0"/>
              <w:adjustRightInd w:val="0"/>
              <w:rPr>
                <w:sz w:val="22"/>
                <w:szCs w:val="22"/>
              </w:rPr>
            </w:pPr>
          </w:p>
        </w:tc>
        <w:tc>
          <w:tcPr>
            <w:tcW w:w="937" w:type="dxa"/>
            <w:tcBorders>
              <w:top w:val="single" w:sz="8" w:space="0" w:color="000000"/>
              <w:bottom w:val="single" w:sz="8" w:space="0" w:color="000000"/>
              <w:right w:val="single" w:sz="8" w:space="0" w:color="000000"/>
            </w:tcBorders>
            <w:tcMar>
              <w:left w:w="57" w:type="dxa"/>
              <w:right w:w="57" w:type="dxa"/>
            </w:tcMar>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25</w:t>
            </w:r>
          </w:p>
        </w:tc>
        <w:tc>
          <w:tcPr>
            <w:tcW w:w="1134" w:type="dxa"/>
            <w:tcBorders>
              <w:top w:val="single" w:sz="8" w:space="0" w:color="000000"/>
              <w:bottom w:val="single" w:sz="8" w:space="0" w:color="000000"/>
              <w:right w:val="single" w:sz="8" w:space="0" w:color="000000"/>
            </w:tcBorders>
            <w:tcMar>
              <w:top w:w="0" w:type="dxa"/>
              <w:left w:w="0" w:type="dxa"/>
              <w:bottom w:w="0" w:type="dxa"/>
              <w:right w:w="0" w:type="dxa"/>
            </w:tcMar>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30</w:t>
            </w:r>
          </w:p>
        </w:tc>
        <w:tc>
          <w:tcPr>
            <w:tcW w:w="1134" w:type="dxa"/>
            <w:tcBorders>
              <w:top w:val="single" w:sz="8" w:space="0" w:color="000000"/>
              <w:bottom w:val="single" w:sz="8" w:space="0" w:color="000000"/>
              <w:right w:val="single" w:sz="8" w:space="0" w:color="000000"/>
            </w:tcBorders>
            <w:shd w:val="clear" w:color="auto" w:fill="FFFFFF"/>
            <w:tcMar>
              <w:top w:w="0" w:type="dxa"/>
              <w:bottom w:w="0" w:type="dxa"/>
            </w:tcMar>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36</w:t>
            </w:r>
          </w:p>
        </w:tc>
        <w:tc>
          <w:tcPr>
            <w:tcW w:w="1134" w:type="dxa"/>
            <w:tcBorders>
              <w:top w:val="single" w:sz="8" w:space="0" w:color="000000"/>
              <w:bottom w:val="single" w:sz="8" w:space="0" w:color="000000"/>
              <w:right w:val="single" w:sz="8" w:space="0" w:color="000000"/>
            </w:tcBorders>
            <w:tcMar>
              <w:top w:w="0" w:type="dxa"/>
              <w:bottom w:w="0" w:type="dxa"/>
            </w:tcMar>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55,7</w:t>
            </w:r>
          </w:p>
        </w:tc>
        <w:tc>
          <w:tcPr>
            <w:tcW w:w="1134" w:type="dxa"/>
            <w:tcBorders>
              <w:top w:val="single" w:sz="8" w:space="0" w:color="000000"/>
              <w:bottom w:val="single" w:sz="8" w:space="0" w:color="000000"/>
              <w:right w:val="single" w:sz="8" w:space="0" w:color="000000"/>
            </w:tcBorders>
            <w:tcMar>
              <w:top w:w="0" w:type="dxa"/>
              <w:bottom w:w="0" w:type="dxa"/>
            </w:tcMar>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65,3</w:t>
            </w:r>
          </w:p>
        </w:tc>
        <w:tc>
          <w:tcPr>
            <w:tcW w:w="1134" w:type="dxa"/>
            <w:tcBorders>
              <w:top w:val="single" w:sz="8" w:space="0" w:color="000000"/>
              <w:bottom w:val="single" w:sz="8" w:space="0" w:color="000000"/>
              <w:right w:val="single" w:sz="8" w:space="0" w:color="000000"/>
            </w:tcBorders>
            <w:tcMar>
              <w:top w:w="0" w:type="dxa"/>
              <w:bottom w:w="0" w:type="dxa"/>
            </w:tcMar>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70</w:t>
            </w:r>
          </w:p>
        </w:tc>
      </w:tr>
      <w:tr w:rsidR="003745AB" w:rsidRPr="00AF70E9" w:rsidTr="004B57DE">
        <w:trPr>
          <w:trHeight w:val="239"/>
        </w:trPr>
        <w:tc>
          <w:tcPr>
            <w:tcW w:w="861" w:type="dxa"/>
            <w:tcBorders>
              <w:top w:val="single" w:sz="8" w:space="0" w:color="000000"/>
              <w:left w:val="single" w:sz="8" w:space="0" w:color="000000"/>
              <w:bottom w:val="single" w:sz="8" w:space="0" w:color="000000"/>
              <w:right w:val="single" w:sz="8" w:space="0" w:color="000000"/>
            </w:tcBorders>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1.6</w:t>
            </w:r>
          </w:p>
        </w:tc>
        <w:tc>
          <w:tcPr>
            <w:tcW w:w="3981" w:type="dxa"/>
            <w:tcBorders>
              <w:top w:val="single" w:sz="8" w:space="0" w:color="000000"/>
              <w:bottom w:val="single" w:sz="8" w:space="0" w:color="000000"/>
              <w:right w:val="single" w:sz="8" w:space="0" w:color="000000"/>
            </w:tcBorders>
          </w:tcPr>
          <w:p w:rsidR="003745AB" w:rsidRPr="00AF70E9" w:rsidRDefault="003745AB" w:rsidP="00347DAA">
            <w:pPr>
              <w:widowControl w:val="0"/>
              <w:autoSpaceDE w:val="0"/>
              <w:autoSpaceDN w:val="0"/>
              <w:adjustRightInd w:val="0"/>
              <w:rPr>
                <w:sz w:val="22"/>
                <w:szCs w:val="22"/>
              </w:rPr>
            </w:pPr>
            <w:r w:rsidRPr="00AF70E9">
              <w:rPr>
                <w:color w:val="000000"/>
                <w:sz w:val="22"/>
                <w:szCs w:val="22"/>
              </w:rPr>
              <w:t>Взято на диспансерный учет по поводу заболеваний и патологических состояний</w:t>
            </w:r>
          </w:p>
        </w:tc>
        <w:tc>
          <w:tcPr>
            <w:tcW w:w="1392" w:type="dxa"/>
            <w:tcBorders>
              <w:top w:val="single" w:sz="8" w:space="0" w:color="000000"/>
              <w:left w:val="single" w:sz="8" w:space="0" w:color="000000"/>
              <w:bottom w:val="single" w:sz="8" w:space="0" w:color="000000"/>
              <w:right w:val="single" w:sz="8" w:space="0" w:color="000000"/>
            </w:tcBorders>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w:t>
            </w:r>
          </w:p>
        </w:tc>
        <w:tc>
          <w:tcPr>
            <w:tcW w:w="2010" w:type="dxa"/>
            <w:tcBorders>
              <w:top w:val="single" w:sz="8" w:space="0" w:color="000000"/>
              <w:left w:val="single" w:sz="8" w:space="0" w:color="000000"/>
              <w:bottom w:val="single" w:sz="8" w:space="0" w:color="000000"/>
              <w:right w:val="single" w:sz="8" w:space="0" w:color="000000"/>
            </w:tcBorders>
          </w:tcPr>
          <w:p w:rsidR="003745AB" w:rsidRPr="00AF70E9" w:rsidRDefault="003745AB" w:rsidP="00347DAA">
            <w:pPr>
              <w:widowControl w:val="0"/>
              <w:autoSpaceDE w:val="0"/>
              <w:autoSpaceDN w:val="0"/>
              <w:adjustRightInd w:val="0"/>
              <w:rPr>
                <w:sz w:val="22"/>
                <w:szCs w:val="22"/>
              </w:rPr>
            </w:pPr>
            <w:r w:rsidRPr="00AF70E9">
              <w:rPr>
                <w:color w:val="000000"/>
                <w:sz w:val="22"/>
                <w:szCs w:val="22"/>
              </w:rPr>
              <w:t>Министерство здравоохранения Карачаево-Черкесской Республики</w:t>
            </w:r>
          </w:p>
        </w:tc>
        <w:tc>
          <w:tcPr>
            <w:tcW w:w="236" w:type="dxa"/>
            <w:tcBorders>
              <w:top w:val="single" w:sz="8" w:space="0" w:color="000000"/>
              <w:left w:val="single" w:sz="8" w:space="0" w:color="000000"/>
              <w:bottom w:val="single" w:sz="8" w:space="0" w:color="000000"/>
            </w:tcBorders>
          </w:tcPr>
          <w:p w:rsidR="003745AB" w:rsidRPr="00AF70E9" w:rsidRDefault="003745AB" w:rsidP="00347DAA">
            <w:pPr>
              <w:widowControl w:val="0"/>
              <w:autoSpaceDE w:val="0"/>
              <w:autoSpaceDN w:val="0"/>
              <w:adjustRightInd w:val="0"/>
              <w:rPr>
                <w:sz w:val="22"/>
                <w:szCs w:val="22"/>
              </w:rPr>
            </w:pPr>
          </w:p>
        </w:tc>
        <w:tc>
          <w:tcPr>
            <w:tcW w:w="937" w:type="dxa"/>
            <w:tcBorders>
              <w:top w:val="single" w:sz="8" w:space="0" w:color="000000"/>
              <w:bottom w:val="single" w:sz="8" w:space="0" w:color="000000"/>
              <w:right w:val="single" w:sz="8" w:space="0" w:color="000000"/>
            </w:tcBorders>
            <w:tcMar>
              <w:left w:w="57" w:type="dxa"/>
              <w:right w:w="57" w:type="dxa"/>
            </w:tcMar>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56,9</w:t>
            </w:r>
          </w:p>
        </w:tc>
        <w:tc>
          <w:tcPr>
            <w:tcW w:w="1134" w:type="dxa"/>
            <w:tcBorders>
              <w:top w:val="single" w:sz="8" w:space="0" w:color="000000"/>
              <w:bottom w:val="single" w:sz="8" w:space="0" w:color="000000"/>
              <w:right w:val="single" w:sz="8" w:space="0" w:color="000000"/>
            </w:tcBorders>
            <w:tcMar>
              <w:top w:w="0" w:type="dxa"/>
              <w:left w:w="0" w:type="dxa"/>
              <w:bottom w:w="0" w:type="dxa"/>
              <w:right w:w="0" w:type="dxa"/>
            </w:tcMar>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60,9</w:t>
            </w:r>
          </w:p>
        </w:tc>
        <w:tc>
          <w:tcPr>
            <w:tcW w:w="1134" w:type="dxa"/>
            <w:tcBorders>
              <w:top w:val="single" w:sz="8" w:space="0" w:color="000000"/>
              <w:bottom w:val="single" w:sz="8" w:space="0" w:color="000000"/>
              <w:right w:val="single" w:sz="8" w:space="0" w:color="000000"/>
            </w:tcBorders>
            <w:shd w:val="clear" w:color="auto" w:fill="FFFFFF"/>
            <w:tcMar>
              <w:top w:w="0" w:type="dxa"/>
              <w:bottom w:w="0" w:type="dxa"/>
            </w:tcMar>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65,1</w:t>
            </w:r>
          </w:p>
        </w:tc>
        <w:tc>
          <w:tcPr>
            <w:tcW w:w="1134" w:type="dxa"/>
            <w:tcBorders>
              <w:top w:val="single" w:sz="8" w:space="0" w:color="000000"/>
              <w:bottom w:val="single" w:sz="8" w:space="0" w:color="000000"/>
              <w:right w:val="single" w:sz="8" w:space="0" w:color="000000"/>
            </w:tcBorders>
            <w:tcMar>
              <w:top w:w="0" w:type="dxa"/>
              <w:bottom w:w="0" w:type="dxa"/>
            </w:tcMar>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68,9</w:t>
            </w:r>
          </w:p>
        </w:tc>
        <w:tc>
          <w:tcPr>
            <w:tcW w:w="1134" w:type="dxa"/>
            <w:tcBorders>
              <w:top w:val="single" w:sz="8" w:space="0" w:color="000000"/>
              <w:bottom w:val="single" w:sz="8" w:space="0" w:color="000000"/>
              <w:right w:val="single" w:sz="8" w:space="0" w:color="000000"/>
            </w:tcBorders>
            <w:tcMar>
              <w:top w:w="0" w:type="dxa"/>
              <w:bottom w:w="0" w:type="dxa"/>
            </w:tcMar>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80</w:t>
            </w:r>
          </w:p>
        </w:tc>
        <w:tc>
          <w:tcPr>
            <w:tcW w:w="1134" w:type="dxa"/>
            <w:tcBorders>
              <w:top w:val="single" w:sz="8" w:space="0" w:color="000000"/>
              <w:bottom w:val="single" w:sz="8" w:space="0" w:color="000000"/>
              <w:right w:val="single" w:sz="8" w:space="0" w:color="000000"/>
            </w:tcBorders>
            <w:tcMar>
              <w:top w:w="0" w:type="dxa"/>
              <w:bottom w:w="0" w:type="dxa"/>
            </w:tcMar>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90</w:t>
            </w:r>
          </w:p>
        </w:tc>
      </w:tr>
      <w:tr w:rsidR="003745AB" w:rsidRPr="00AF70E9" w:rsidTr="004B57DE">
        <w:trPr>
          <w:trHeight w:val="239"/>
        </w:trPr>
        <w:tc>
          <w:tcPr>
            <w:tcW w:w="8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745AB" w:rsidRPr="00AF70E9" w:rsidRDefault="003745AB" w:rsidP="00347DAA">
            <w:pPr>
              <w:widowControl w:val="0"/>
              <w:autoSpaceDE w:val="0"/>
              <w:autoSpaceDN w:val="0"/>
              <w:adjustRightInd w:val="0"/>
              <w:rPr>
                <w:sz w:val="22"/>
                <w:szCs w:val="22"/>
              </w:rPr>
            </w:pPr>
          </w:p>
        </w:tc>
        <w:tc>
          <w:tcPr>
            <w:tcW w:w="14226" w:type="dxa"/>
            <w:gridSpan w:val="10"/>
            <w:tcBorders>
              <w:top w:val="single" w:sz="8" w:space="0" w:color="000000"/>
              <w:bottom w:val="single" w:sz="8" w:space="0" w:color="000000"/>
              <w:right w:val="single" w:sz="8" w:space="0" w:color="000000"/>
            </w:tcBorders>
            <w:tcMar>
              <w:top w:w="0" w:type="dxa"/>
              <w:left w:w="57" w:type="dxa"/>
              <w:bottom w:w="0" w:type="dxa"/>
              <w:right w:w="57" w:type="dxa"/>
            </w:tcMar>
          </w:tcPr>
          <w:p w:rsidR="003745AB" w:rsidRPr="00AF70E9" w:rsidRDefault="003745AB" w:rsidP="00347DAA">
            <w:pPr>
              <w:widowControl w:val="0"/>
              <w:autoSpaceDE w:val="0"/>
              <w:autoSpaceDN w:val="0"/>
              <w:adjustRightInd w:val="0"/>
              <w:jc w:val="center"/>
              <w:rPr>
                <w:sz w:val="22"/>
                <w:szCs w:val="22"/>
              </w:rPr>
            </w:pPr>
            <w:r w:rsidRPr="00AF70E9">
              <w:rPr>
                <w:b/>
                <w:bCs/>
                <w:color w:val="000000"/>
                <w:sz w:val="22"/>
                <w:szCs w:val="22"/>
              </w:rPr>
              <w:t>Основное мероприятие 1 «Приоритетный проект «Формирование здорового образа жизни («Укрепление общественного здоровья»)»»</w:t>
            </w:r>
          </w:p>
        </w:tc>
      </w:tr>
      <w:tr w:rsidR="003745AB" w:rsidRPr="00AF70E9" w:rsidTr="004B57DE">
        <w:trPr>
          <w:trHeight w:val="239"/>
        </w:trPr>
        <w:tc>
          <w:tcPr>
            <w:tcW w:w="861" w:type="dxa"/>
            <w:tcBorders>
              <w:top w:val="single" w:sz="8" w:space="0" w:color="000000"/>
              <w:left w:val="single" w:sz="8" w:space="0" w:color="000000"/>
              <w:bottom w:val="single" w:sz="8" w:space="0" w:color="000000"/>
              <w:right w:val="single" w:sz="8" w:space="0" w:color="000000"/>
            </w:tcBorders>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1.1</w:t>
            </w:r>
          </w:p>
        </w:tc>
        <w:tc>
          <w:tcPr>
            <w:tcW w:w="3981" w:type="dxa"/>
            <w:tcBorders>
              <w:top w:val="single" w:sz="8" w:space="0" w:color="000000"/>
              <w:bottom w:val="single" w:sz="8" w:space="0" w:color="000000"/>
              <w:right w:val="single" w:sz="8" w:space="0" w:color="000000"/>
            </w:tcBorders>
          </w:tcPr>
          <w:p w:rsidR="003745AB" w:rsidRPr="00AF70E9" w:rsidRDefault="003745AB" w:rsidP="00347DAA">
            <w:pPr>
              <w:widowControl w:val="0"/>
              <w:autoSpaceDE w:val="0"/>
              <w:autoSpaceDN w:val="0"/>
              <w:adjustRightInd w:val="0"/>
              <w:rPr>
                <w:sz w:val="22"/>
                <w:szCs w:val="22"/>
              </w:rPr>
            </w:pPr>
            <w:r w:rsidRPr="00AF70E9">
              <w:rPr>
                <w:color w:val="000000"/>
                <w:sz w:val="22"/>
                <w:szCs w:val="22"/>
              </w:rPr>
              <w:t>Доля граждан, охваченных мероприятиями ЗОЖ и профилактикой неинфекционных</w:t>
            </w:r>
            <w:r w:rsidR="00347DAA" w:rsidRPr="00AF70E9">
              <w:rPr>
                <w:color w:val="000000"/>
                <w:sz w:val="22"/>
                <w:szCs w:val="22"/>
              </w:rPr>
              <w:t xml:space="preserve"> </w:t>
            </w:r>
            <w:r w:rsidRPr="00AF70E9">
              <w:rPr>
                <w:color w:val="000000"/>
                <w:sz w:val="22"/>
                <w:szCs w:val="22"/>
              </w:rPr>
              <w:t xml:space="preserve">  заболеваний  </w:t>
            </w:r>
            <w:r w:rsidR="00347DAA" w:rsidRPr="00AF70E9">
              <w:rPr>
                <w:color w:val="000000"/>
                <w:sz w:val="22"/>
                <w:szCs w:val="22"/>
              </w:rPr>
              <w:t xml:space="preserve"> </w:t>
            </w:r>
            <w:r w:rsidRPr="00AF70E9">
              <w:rPr>
                <w:color w:val="000000"/>
                <w:sz w:val="22"/>
                <w:szCs w:val="22"/>
              </w:rPr>
              <w:t>на 1000 населения от15 лет и старше</w:t>
            </w:r>
          </w:p>
        </w:tc>
        <w:tc>
          <w:tcPr>
            <w:tcW w:w="1392" w:type="dxa"/>
            <w:tcBorders>
              <w:top w:val="single" w:sz="8" w:space="0" w:color="000000"/>
              <w:left w:val="single" w:sz="8" w:space="0" w:color="000000"/>
              <w:bottom w:val="single" w:sz="8" w:space="0" w:color="000000"/>
              <w:right w:val="single" w:sz="8" w:space="0" w:color="000000"/>
            </w:tcBorders>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w:t>
            </w:r>
          </w:p>
        </w:tc>
        <w:tc>
          <w:tcPr>
            <w:tcW w:w="2010" w:type="dxa"/>
            <w:tcBorders>
              <w:top w:val="single" w:sz="8" w:space="0" w:color="000000"/>
              <w:left w:val="single" w:sz="8" w:space="0" w:color="000000"/>
              <w:bottom w:val="single" w:sz="8" w:space="0" w:color="000000"/>
              <w:right w:val="single" w:sz="8" w:space="0" w:color="000000"/>
            </w:tcBorders>
          </w:tcPr>
          <w:p w:rsidR="003745AB" w:rsidRPr="00AF70E9" w:rsidRDefault="003745AB" w:rsidP="00347DAA">
            <w:pPr>
              <w:widowControl w:val="0"/>
              <w:autoSpaceDE w:val="0"/>
              <w:autoSpaceDN w:val="0"/>
              <w:adjustRightInd w:val="0"/>
              <w:rPr>
                <w:sz w:val="22"/>
                <w:szCs w:val="22"/>
              </w:rPr>
            </w:pPr>
            <w:r w:rsidRPr="00AF70E9">
              <w:rPr>
                <w:color w:val="000000"/>
                <w:sz w:val="22"/>
                <w:szCs w:val="22"/>
              </w:rPr>
              <w:t>Министерство здравоохранения Карачаево-Черкесской Республики</w:t>
            </w:r>
          </w:p>
        </w:tc>
        <w:tc>
          <w:tcPr>
            <w:tcW w:w="236" w:type="dxa"/>
            <w:tcBorders>
              <w:top w:val="single" w:sz="8" w:space="0" w:color="000000"/>
              <w:left w:val="single" w:sz="8" w:space="0" w:color="000000"/>
              <w:bottom w:val="single" w:sz="8" w:space="0" w:color="000000"/>
            </w:tcBorders>
          </w:tcPr>
          <w:p w:rsidR="003745AB" w:rsidRPr="00AF70E9" w:rsidRDefault="003745AB" w:rsidP="00347DAA">
            <w:pPr>
              <w:widowControl w:val="0"/>
              <w:autoSpaceDE w:val="0"/>
              <w:autoSpaceDN w:val="0"/>
              <w:adjustRightInd w:val="0"/>
              <w:rPr>
                <w:sz w:val="22"/>
                <w:szCs w:val="22"/>
              </w:rPr>
            </w:pPr>
          </w:p>
        </w:tc>
        <w:tc>
          <w:tcPr>
            <w:tcW w:w="937" w:type="dxa"/>
            <w:tcBorders>
              <w:top w:val="single" w:sz="8" w:space="0" w:color="000000"/>
              <w:bottom w:val="single" w:sz="8" w:space="0" w:color="000000"/>
              <w:right w:val="single" w:sz="8" w:space="0" w:color="000000"/>
            </w:tcBorders>
            <w:tcMar>
              <w:left w:w="57" w:type="dxa"/>
              <w:right w:w="57" w:type="dxa"/>
            </w:tcMar>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48</w:t>
            </w:r>
          </w:p>
        </w:tc>
        <w:tc>
          <w:tcPr>
            <w:tcW w:w="1134" w:type="dxa"/>
            <w:tcBorders>
              <w:top w:val="single" w:sz="8" w:space="0" w:color="000000"/>
              <w:bottom w:val="single" w:sz="8" w:space="0" w:color="000000"/>
              <w:right w:val="single" w:sz="8" w:space="0" w:color="000000"/>
            </w:tcBorders>
            <w:tcMar>
              <w:top w:w="0" w:type="dxa"/>
              <w:left w:w="0" w:type="dxa"/>
              <w:bottom w:w="0" w:type="dxa"/>
              <w:right w:w="0" w:type="dxa"/>
            </w:tcMar>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50</w:t>
            </w:r>
          </w:p>
        </w:tc>
        <w:tc>
          <w:tcPr>
            <w:tcW w:w="1134" w:type="dxa"/>
            <w:tcBorders>
              <w:top w:val="single" w:sz="8" w:space="0" w:color="000000"/>
              <w:bottom w:val="single" w:sz="8" w:space="0" w:color="000000"/>
              <w:right w:val="single" w:sz="8" w:space="0" w:color="000000"/>
            </w:tcBorders>
            <w:shd w:val="clear" w:color="auto" w:fill="FFFFFF"/>
            <w:tcMar>
              <w:top w:w="0" w:type="dxa"/>
              <w:bottom w:w="0" w:type="dxa"/>
            </w:tcMar>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52</w:t>
            </w:r>
          </w:p>
        </w:tc>
        <w:tc>
          <w:tcPr>
            <w:tcW w:w="1134" w:type="dxa"/>
            <w:tcBorders>
              <w:top w:val="single" w:sz="8" w:space="0" w:color="000000"/>
              <w:bottom w:val="single" w:sz="8" w:space="0" w:color="000000"/>
              <w:right w:val="single" w:sz="8" w:space="0" w:color="000000"/>
            </w:tcBorders>
            <w:tcMar>
              <w:top w:w="0" w:type="dxa"/>
              <w:bottom w:w="0" w:type="dxa"/>
            </w:tcMar>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54</w:t>
            </w:r>
          </w:p>
        </w:tc>
        <w:tc>
          <w:tcPr>
            <w:tcW w:w="1134" w:type="dxa"/>
            <w:tcBorders>
              <w:top w:val="single" w:sz="8" w:space="0" w:color="000000"/>
              <w:bottom w:val="single" w:sz="8" w:space="0" w:color="000000"/>
              <w:right w:val="single" w:sz="8" w:space="0" w:color="000000"/>
            </w:tcBorders>
            <w:tcMar>
              <w:top w:w="0" w:type="dxa"/>
              <w:bottom w:w="0" w:type="dxa"/>
            </w:tcMar>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57</w:t>
            </w:r>
          </w:p>
        </w:tc>
        <w:tc>
          <w:tcPr>
            <w:tcW w:w="1134" w:type="dxa"/>
            <w:tcBorders>
              <w:top w:val="single" w:sz="8" w:space="0" w:color="000000"/>
              <w:bottom w:val="single" w:sz="8" w:space="0" w:color="000000"/>
              <w:right w:val="single" w:sz="8" w:space="0" w:color="000000"/>
            </w:tcBorders>
            <w:tcMar>
              <w:top w:w="0" w:type="dxa"/>
              <w:bottom w:w="0" w:type="dxa"/>
            </w:tcMar>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60</w:t>
            </w:r>
          </w:p>
        </w:tc>
      </w:tr>
      <w:tr w:rsidR="003745AB" w:rsidRPr="00AF70E9" w:rsidTr="004B57DE">
        <w:trPr>
          <w:trHeight w:val="239"/>
        </w:trPr>
        <w:tc>
          <w:tcPr>
            <w:tcW w:w="8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745AB" w:rsidRPr="00AF70E9" w:rsidRDefault="003745AB" w:rsidP="00347DAA">
            <w:pPr>
              <w:widowControl w:val="0"/>
              <w:autoSpaceDE w:val="0"/>
              <w:autoSpaceDN w:val="0"/>
              <w:adjustRightInd w:val="0"/>
              <w:rPr>
                <w:sz w:val="22"/>
                <w:szCs w:val="22"/>
              </w:rPr>
            </w:pPr>
          </w:p>
        </w:tc>
        <w:tc>
          <w:tcPr>
            <w:tcW w:w="14226" w:type="dxa"/>
            <w:gridSpan w:val="10"/>
            <w:tcBorders>
              <w:top w:val="single" w:sz="8" w:space="0" w:color="000000"/>
              <w:bottom w:val="single" w:sz="8" w:space="0" w:color="000000"/>
              <w:right w:val="single" w:sz="8" w:space="0" w:color="000000"/>
            </w:tcBorders>
            <w:tcMar>
              <w:top w:w="0" w:type="dxa"/>
              <w:left w:w="57" w:type="dxa"/>
              <w:bottom w:w="0" w:type="dxa"/>
              <w:right w:w="57" w:type="dxa"/>
            </w:tcMar>
          </w:tcPr>
          <w:p w:rsidR="003745AB" w:rsidRPr="00AF70E9" w:rsidRDefault="003745AB" w:rsidP="00347DAA">
            <w:pPr>
              <w:widowControl w:val="0"/>
              <w:autoSpaceDE w:val="0"/>
              <w:autoSpaceDN w:val="0"/>
              <w:adjustRightInd w:val="0"/>
              <w:jc w:val="center"/>
              <w:rPr>
                <w:sz w:val="22"/>
                <w:szCs w:val="22"/>
              </w:rPr>
            </w:pPr>
            <w:r w:rsidRPr="00AF70E9">
              <w:rPr>
                <w:b/>
                <w:bCs/>
                <w:color w:val="000000"/>
                <w:sz w:val="22"/>
                <w:szCs w:val="22"/>
              </w:rPr>
              <w:t>Основное мероприятие 2 «Профилактика инфекционных заболеваний, включая иммунопрофилактику, профилактику инфекций, связанных с оказанием медицинской помощи (ИСМП)»</w:t>
            </w:r>
          </w:p>
        </w:tc>
      </w:tr>
      <w:tr w:rsidR="003745AB" w:rsidRPr="00AF70E9" w:rsidTr="004B57DE">
        <w:trPr>
          <w:trHeight w:val="239"/>
        </w:trPr>
        <w:tc>
          <w:tcPr>
            <w:tcW w:w="861" w:type="dxa"/>
            <w:tcBorders>
              <w:top w:val="single" w:sz="8" w:space="0" w:color="000000"/>
              <w:left w:val="single" w:sz="8" w:space="0" w:color="000000"/>
              <w:bottom w:val="single" w:sz="8" w:space="0" w:color="000000"/>
              <w:right w:val="single" w:sz="8" w:space="0" w:color="000000"/>
            </w:tcBorders>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1.2</w:t>
            </w:r>
          </w:p>
        </w:tc>
        <w:tc>
          <w:tcPr>
            <w:tcW w:w="3981" w:type="dxa"/>
            <w:tcBorders>
              <w:top w:val="single" w:sz="8" w:space="0" w:color="000000"/>
              <w:bottom w:val="single" w:sz="8" w:space="0" w:color="000000"/>
              <w:right w:val="single" w:sz="8" w:space="0" w:color="000000"/>
            </w:tcBorders>
          </w:tcPr>
          <w:p w:rsidR="003745AB" w:rsidRPr="00AF70E9" w:rsidRDefault="003745AB" w:rsidP="00347DAA">
            <w:pPr>
              <w:widowControl w:val="0"/>
              <w:autoSpaceDE w:val="0"/>
              <w:autoSpaceDN w:val="0"/>
              <w:adjustRightInd w:val="0"/>
              <w:rPr>
                <w:sz w:val="22"/>
                <w:szCs w:val="22"/>
              </w:rPr>
            </w:pPr>
            <w:r w:rsidRPr="00AF70E9">
              <w:rPr>
                <w:color w:val="000000"/>
                <w:sz w:val="22"/>
                <w:szCs w:val="22"/>
              </w:rPr>
              <w:t xml:space="preserve">Охват иммунизации </w:t>
            </w:r>
            <w:r w:rsidR="00347DAA" w:rsidRPr="00AF70E9">
              <w:rPr>
                <w:color w:val="000000"/>
                <w:sz w:val="22"/>
                <w:szCs w:val="22"/>
              </w:rPr>
              <w:t xml:space="preserve"> </w:t>
            </w:r>
            <w:r w:rsidRPr="00AF70E9">
              <w:rPr>
                <w:color w:val="000000"/>
                <w:sz w:val="22"/>
                <w:szCs w:val="22"/>
              </w:rPr>
              <w:t xml:space="preserve"> против вирусного гепатита В,</w:t>
            </w:r>
            <w:r w:rsidR="00347DAA" w:rsidRPr="00AF70E9">
              <w:rPr>
                <w:color w:val="000000"/>
                <w:sz w:val="22"/>
                <w:szCs w:val="22"/>
              </w:rPr>
              <w:t xml:space="preserve"> </w:t>
            </w:r>
            <w:r w:rsidRPr="00AF70E9">
              <w:rPr>
                <w:color w:val="000000"/>
                <w:sz w:val="22"/>
                <w:szCs w:val="22"/>
              </w:rPr>
              <w:t>дифтерии, коклюша и столбняка, кори, краснухи, эпидемического паротита детей в декретированные сроки</w:t>
            </w:r>
          </w:p>
        </w:tc>
        <w:tc>
          <w:tcPr>
            <w:tcW w:w="1392" w:type="dxa"/>
            <w:tcBorders>
              <w:top w:val="single" w:sz="8" w:space="0" w:color="000000"/>
              <w:left w:val="single" w:sz="8" w:space="0" w:color="000000"/>
              <w:bottom w:val="single" w:sz="8" w:space="0" w:color="000000"/>
              <w:right w:val="single" w:sz="8" w:space="0" w:color="000000"/>
            </w:tcBorders>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w:t>
            </w:r>
          </w:p>
        </w:tc>
        <w:tc>
          <w:tcPr>
            <w:tcW w:w="2010" w:type="dxa"/>
            <w:tcBorders>
              <w:top w:val="single" w:sz="8" w:space="0" w:color="000000"/>
              <w:left w:val="single" w:sz="8" w:space="0" w:color="000000"/>
              <w:bottom w:val="single" w:sz="8" w:space="0" w:color="000000"/>
              <w:right w:val="single" w:sz="8" w:space="0" w:color="000000"/>
            </w:tcBorders>
          </w:tcPr>
          <w:p w:rsidR="003745AB" w:rsidRPr="00AF70E9" w:rsidRDefault="003745AB" w:rsidP="00347DAA">
            <w:pPr>
              <w:widowControl w:val="0"/>
              <w:autoSpaceDE w:val="0"/>
              <w:autoSpaceDN w:val="0"/>
              <w:adjustRightInd w:val="0"/>
              <w:rPr>
                <w:sz w:val="22"/>
                <w:szCs w:val="22"/>
              </w:rPr>
            </w:pPr>
            <w:r w:rsidRPr="00AF70E9">
              <w:rPr>
                <w:color w:val="000000"/>
                <w:sz w:val="22"/>
                <w:szCs w:val="22"/>
              </w:rPr>
              <w:t>Министерство здравоохранения Карачаево-Черкесской Республики</w:t>
            </w:r>
          </w:p>
        </w:tc>
        <w:tc>
          <w:tcPr>
            <w:tcW w:w="236" w:type="dxa"/>
            <w:tcBorders>
              <w:top w:val="single" w:sz="8" w:space="0" w:color="000000"/>
              <w:left w:val="single" w:sz="8" w:space="0" w:color="000000"/>
              <w:bottom w:val="single" w:sz="8" w:space="0" w:color="000000"/>
            </w:tcBorders>
          </w:tcPr>
          <w:p w:rsidR="003745AB" w:rsidRPr="00AF70E9" w:rsidRDefault="003745AB" w:rsidP="00347DAA">
            <w:pPr>
              <w:widowControl w:val="0"/>
              <w:autoSpaceDE w:val="0"/>
              <w:autoSpaceDN w:val="0"/>
              <w:adjustRightInd w:val="0"/>
              <w:rPr>
                <w:sz w:val="22"/>
                <w:szCs w:val="22"/>
              </w:rPr>
            </w:pPr>
          </w:p>
        </w:tc>
        <w:tc>
          <w:tcPr>
            <w:tcW w:w="937" w:type="dxa"/>
            <w:tcBorders>
              <w:top w:val="single" w:sz="8" w:space="0" w:color="000000"/>
              <w:bottom w:val="single" w:sz="8" w:space="0" w:color="000000"/>
              <w:right w:val="single" w:sz="8" w:space="0" w:color="000000"/>
            </w:tcBorders>
            <w:tcMar>
              <w:left w:w="57" w:type="dxa"/>
              <w:right w:w="57" w:type="dxa"/>
            </w:tcMar>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100</w:t>
            </w:r>
          </w:p>
        </w:tc>
        <w:tc>
          <w:tcPr>
            <w:tcW w:w="1134" w:type="dxa"/>
            <w:tcBorders>
              <w:top w:val="single" w:sz="8" w:space="0" w:color="000000"/>
              <w:bottom w:val="single" w:sz="8" w:space="0" w:color="000000"/>
              <w:right w:val="single" w:sz="8" w:space="0" w:color="000000"/>
            </w:tcBorders>
            <w:tcMar>
              <w:top w:w="0" w:type="dxa"/>
              <w:left w:w="0" w:type="dxa"/>
              <w:bottom w:w="0" w:type="dxa"/>
              <w:right w:w="0" w:type="dxa"/>
            </w:tcMar>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100</w:t>
            </w:r>
          </w:p>
        </w:tc>
        <w:tc>
          <w:tcPr>
            <w:tcW w:w="1134" w:type="dxa"/>
            <w:tcBorders>
              <w:top w:val="single" w:sz="8" w:space="0" w:color="000000"/>
              <w:bottom w:val="single" w:sz="8" w:space="0" w:color="000000"/>
              <w:right w:val="single" w:sz="8" w:space="0" w:color="000000"/>
            </w:tcBorders>
            <w:shd w:val="clear" w:color="auto" w:fill="FFFFFF"/>
            <w:tcMar>
              <w:top w:w="0" w:type="dxa"/>
              <w:bottom w:w="0" w:type="dxa"/>
            </w:tcMar>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98</w:t>
            </w:r>
          </w:p>
        </w:tc>
        <w:tc>
          <w:tcPr>
            <w:tcW w:w="1134" w:type="dxa"/>
            <w:tcBorders>
              <w:top w:val="single" w:sz="8" w:space="0" w:color="000000"/>
              <w:bottom w:val="single" w:sz="8" w:space="0" w:color="000000"/>
              <w:right w:val="single" w:sz="8" w:space="0" w:color="000000"/>
            </w:tcBorders>
            <w:tcMar>
              <w:top w:w="0" w:type="dxa"/>
              <w:bottom w:w="0" w:type="dxa"/>
            </w:tcMar>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100</w:t>
            </w:r>
          </w:p>
        </w:tc>
        <w:tc>
          <w:tcPr>
            <w:tcW w:w="1134" w:type="dxa"/>
            <w:tcBorders>
              <w:top w:val="single" w:sz="8" w:space="0" w:color="000000"/>
              <w:bottom w:val="single" w:sz="8" w:space="0" w:color="000000"/>
              <w:right w:val="single" w:sz="8" w:space="0" w:color="000000"/>
            </w:tcBorders>
            <w:tcMar>
              <w:top w:w="0" w:type="dxa"/>
              <w:bottom w:w="0" w:type="dxa"/>
            </w:tcMar>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100</w:t>
            </w:r>
          </w:p>
        </w:tc>
        <w:tc>
          <w:tcPr>
            <w:tcW w:w="1134" w:type="dxa"/>
            <w:tcBorders>
              <w:top w:val="single" w:sz="8" w:space="0" w:color="000000"/>
              <w:bottom w:val="single" w:sz="8" w:space="0" w:color="000000"/>
              <w:right w:val="single" w:sz="8" w:space="0" w:color="000000"/>
            </w:tcBorders>
            <w:tcMar>
              <w:top w:w="0" w:type="dxa"/>
              <w:bottom w:w="0" w:type="dxa"/>
            </w:tcMar>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100</w:t>
            </w:r>
          </w:p>
        </w:tc>
      </w:tr>
      <w:tr w:rsidR="003745AB" w:rsidRPr="00AF70E9" w:rsidTr="004B57DE">
        <w:trPr>
          <w:trHeight w:val="239"/>
        </w:trPr>
        <w:tc>
          <w:tcPr>
            <w:tcW w:w="8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745AB" w:rsidRPr="00AF70E9" w:rsidRDefault="003745AB" w:rsidP="00347DAA">
            <w:pPr>
              <w:widowControl w:val="0"/>
              <w:autoSpaceDE w:val="0"/>
              <w:autoSpaceDN w:val="0"/>
              <w:adjustRightInd w:val="0"/>
              <w:rPr>
                <w:sz w:val="22"/>
                <w:szCs w:val="22"/>
              </w:rPr>
            </w:pPr>
          </w:p>
        </w:tc>
        <w:tc>
          <w:tcPr>
            <w:tcW w:w="14226" w:type="dxa"/>
            <w:gridSpan w:val="10"/>
            <w:tcBorders>
              <w:top w:val="single" w:sz="8" w:space="0" w:color="000000"/>
              <w:bottom w:val="single" w:sz="8" w:space="0" w:color="000000"/>
              <w:right w:val="single" w:sz="8" w:space="0" w:color="000000"/>
            </w:tcBorders>
            <w:tcMar>
              <w:top w:w="0" w:type="dxa"/>
              <w:left w:w="57" w:type="dxa"/>
              <w:bottom w:w="0" w:type="dxa"/>
              <w:right w:w="57" w:type="dxa"/>
            </w:tcMar>
          </w:tcPr>
          <w:p w:rsidR="003745AB" w:rsidRPr="00AF70E9" w:rsidRDefault="003745AB" w:rsidP="00347DAA">
            <w:pPr>
              <w:widowControl w:val="0"/>
              <w:autoSpaceDE w:val="0"/>
              <w:autoSpaceDN w:val="0"/>
              <w:adjustRightInd w:val="0"/>
              <w:jc w:val="center"/>
              <w:rPr>
                <w:sz w:val="22"/>
                <w:szCs w:val="22"/>
              </w:rPr>
            </w:pPr>
            <w:r w:rsidRPr="00AF70E9">
              <w:rPr>
                <w:b/>
                <w:bCs/>
                <w:color w:val="000000"/>
                <w:sz w:val="22"/>
                <w:szCs w:val="22"/>
              </w:rPr>
              <w:t>Основное мероприятие 3 «Профилактика ВИЧ, вирусных гепатитов В и С»</w:t>
            </w:r>
          </w:p>
        </w:tc>
      </w:tr>
      <w:tr w:rsidR="003745AB" w:rsidRPr="00AF70E9" w:rsidTr="004B57DE">
        <w:trPr>
          <w:trHeight w:val="239"/>
        </w:trPr>
        <w:tc>
          <w:tcPr>
            <w:tcW w:w="861" w:type="dxa"/>
            <w:tcBorders>
              <w:top w:val="single" w:sz="8" w:space="0" w:color="000000"/>
              <w:left w:val="single" w:sz="8" w:space="0" w:color="000000"/>
              <w:bottom w:val="single" w:sz="8" w:space="0" w:color="000000"/>
              <w:right w:val="single" w:sz="8" w:space="0" w:color="000000"/>
            </w:tcBorders>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1.3</w:t>
            </w:r>
          </w:p>
        </w:tc>
        <w:tc>
          <w:tcPr>
            <w:tcW w:w="3981" w:type="dxa"/>
            <w:tcBorders>
              <w:top w:val="single" w:sz="8" w:space="0" w:color="000000"/>
              <w:bottom w:val="single" w:sz="8" w:space="0" w:color="000000"/>
              <w:right w:val="single" w:sz="8" w:space="0" w:color="000000"/>
            </w:tcBorders>
          </w:tcPr>
          <w:p w:rsidR="003745AB" w:rsidRPr="00AF70E9" w:rsidRDefault="003745AB" w:rsidP="00347DAA">
            <w:pPr>
              <w:widowControl w:val="0"/>
              <w:autoSpaceDE w:val="0"/>
              <w:autoSpaceDN w:val="0"/>
              <w:adjustRightInd w:val="0"/>
              <w:rPr>
                <w:sz w:val="22"/>
                <w:szCs w:val="22"/>
              </w:rPr>
            </w:pPr>
            <w:r w:rsidRPr="00AF70E9">
              <w:rPr>
                <w:color w:val="000000"/>
                <w:sz w:val="22"/>
                <w:szCs w:val="22"/>
              </w:rPr>
              <w:t>Уровень информированности населения в возрасте 18 - 49 лет по вопросам профилактики ВИЧ-инфекции</w:t>
            </w:r>
          </w:p>
        </w:tc>
        <w:tc>
          <w:tcPr>
            <w:tcW w:w="1392" w:type="dxa"/>
            <w:tcBorders>
              <w:top w:val="single" w:sz="8" w:space="0" w:color="000000"/>
              <w:left w:val="single" w:sz="8" w:space="0" w:color="000000"/>
              <w:bottom w:val="single" w:sz="8" w:space="0" w:color="000000"/>
              <w:right w:val="single" w:sz="8" w:space="0" w:color="000000"/>
            </w:tcBorders>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w:t>
            </w:r>
          </w:p>
        </w:tc>
        <w:tc>
          <w:tcPr>
            <w:tcW w:w="2010" w:type="dxa"/>
            <w:tcBorders>
              <w:top w:val="single" w:sz="8" w:space="0" w:color="000000"/>
              <w:left w:val="single" w:sz="8" w:space="0" w:color="000000"/>
              <w:bottom w:val="single" w:sz="8" w:space="0" w:color="000000"/>
              <w:right w:val="single" w:sz="8" w:space="0" w:color="000000"/>
            </w:tcBorders>
          </w:tcPr>
          <w:p w:rsidR="003745AB" w:rsidRPr="00AF70E9" w:rsidRDefault="003745AB" w:rsidP="00347DAA">
            <w:pPr>
              <w:widowControl w:val="0"/>
              <w:autoSpaceDE w:val="0"/>
              <w:autoSpaceDN w:val="0"/>
              <w:adjustRightInd w:val="0"/>
              <w:rPr>
                <w:sz w:val="22"/>
                <w:szCs w:val="22"/>
              </w:rPr>
            </w:pPr>
            <w:r w:rsidRPr="00AF70E9">
              <w:rPr>
                <w:color w:val="000000"/>
                <w:sz w:val="22"/>
                <w:szCs w:val="22"/>
              </w:rPr>
              <w:t>Министерство здравоохранения Карачаево-Черкесской Республики</w:t>
            </w:r>
          </w:p>
        </w:tc>
        <w:tc>
          <w:tcPr>
            <w:tcW w:w="236" w:type="dxa"/>
            <w:tcBorders>
              <w:top w:val="single" w:sz="8" w:space="0" w:color="000000"/>
              <w:left w:val="single" w:sz="8" w:space="0" w:color="000000"/>
              <w:bottom w:val="single" w:sz="8" w:space="0" w:color="000000"/>
            </w:tcBorders>
          </w:tcPr>
          <w:p w:rsidR="003745AB" w:rsidRPr="00AF70E9" w:rsidRDefault="003745AB" w:rsidP="00347DAA">
            <w:pPr>
              <w:widowControl w:val="0"/>
              <w:autoSpaceDE w:val="0"/>
              <w:autoSpaceDN w:val="0"/>
              <w:adjustRightInd w:val="0"/>
              <w:rPr>
                <w:sz w:val="22"/>
                <w:szCs w:val="22"/>
              </w:rPr>
            </w:pPr>
          </w:p>
        </w:tc>
        <w:tc>
          <w:tcPr>
            <w:tcW w:w="937" w:type="dxa"/>
            <w:tcBorders>
              <w:top w:val="single" w:sz="8" w:space="0" w:color="000000"/>
              <w:bottom w:val="single" w:sz="8" w:space="0" w:color="000000"/>
              <w:right w:val="single" w:sz="8" w:space="0" w:color="000000"/>
            </w:tcBorders>
            <w:tcMar>
              <w:left w:w="57" w:type="dxa"/>
              <w:right w:w="57" w:type="dxa"/>
            </w:tcMar>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100</w:t>
            </w:r>
          </w:p>
        </w:tc>
        <w:tc>
          <w:tcPr>
            <w:tcW w:w="1134" w:type="dxa"/>
            <w:tcBorders>
              <w:top w:val="single" w:sz="8" w:space="0" w:color="000000"/>
              <w:bottom w:val="single" w:sz="8" w:space="0" w:color="000000"/>
              <w:right w:val="single" w:sz="8" w:space="0" w:color="000000"/>
            </w:tcBorders>
            <w:tcMar>
              <w:top w:w="0" w:type="dxa"/>
              <w:left w:w="0" w:type="dxa"/>
              <w:bottom w:w="0" w:type="dxa"/>
              <w:right w:w="0" w:type="dxa"/>
            </w:tcMar>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100</w:t>
            </w:r>
          </w:p>
        </w:tc>
        <w:tc>
          <w:tcPr>
            <w:tcW w:w="1134" w:type="dxa"/>
            <w:tcBorders>
              <w:top w:val="single" w:sz="8" w:space="0" w:color="000000"/>
              <w:bottom w:val="single" w:sz="8" w:space="0" w:color="000000"/>
              <w:right w:val="single" w:sz="8" w:space="0" w:color="000000"/>
            </w:tcBorders>
            <w:shd w:val="clear" w:color="auto" w:fill="FFFFFF"/>
            <w:tcMar>
              <w:top w:w="0" w:type="dxa"/>
              <w:bottom w:w="0" w:type="dxa"/>
            </w:tcMar>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100</w:t>
            </w:r>
          </w:p>
        </w:tc>
        <w:tc>
          <w:tcPr>
            <w:tcW w:w="1134" w:type="dxa"/>
            <w:tcBorders>
              <w:top w:val="single" w:sz="8" w:space="0" w:color="000000"/>
              <w:bottom w:val="single" w:sz="8" w:space="0" w:color="000000"/>
              <w:right w:val="single" w:sz="8" w:space="0" w:color="000000"/>
            </w:tcBorders>
            <w:tcMar>
              <w:top w:w="0" w:type="dxa"/>
              <w:bottom w:w="0" w:type="dxa"/>
            </w:tcMar>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100</w:t>
            </w:r>
          </w:p>
        </w:tc>
        <w:tc>
          <w:tcPr>
            <w:tcW w:w="1134" w:type="dxa"/>
            <w:tcBorders>
              <w:top w:val="single" w:sz="8" w:space="0" w:color="000000"/>
              <w:bottom w:val="single" w:sz="8" w:space="0" w:color="000000"/>
              <w:right w:val="single" w:sz="8" w:space="0" w:color="000000"/>
            </w:tcBorders>
            <w:tcMar>
              <w:top w:w="0" w:type="dxa"/>
              <w:bottom w:w="0" w:type="dxa"/>
            </w:tcMar>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100</w:t>
            </w:r>
          </w:p>
        </w:tc>
        <w:tc>
          <w:tcPr>
            <w:tcW w:w="1134" w:type="dxa"/>
            <w:tcBorders>
              <w:top w:val="single" w:sz="8" w:space="0" w:color="000000"/>
              <w:bottom w:val="single" w:sz="8" w:space="0" w:color="000000"/>
              <w:right w:val="single" w:sz="8" w:space="0" w:color="000000"/>
            </w:tcBorders>
            <w:tcMar>
              <w:top w:w="0" w:type="dxa"/>
              <w:bottom w:w="0" w:type="dxa"/>
            </w:tcMar>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100</w:t>
            </w:r>
          </w:p>
        </w:tc>
      </w:tr>
      <w:tr w:rsidR="003745AB" w:rsidRPr="00AF70E9" w:rsidTr="004B57DE">
        <w:trPr>
          <w:trHeight w:val="239"/>
        </w:trPr>
        <w:tc>
          <w:tcPr>
            <w:tcW w:w="8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745AB" w:rsidRPr="00AF70E9" w:rsidRDefault="003745AB" w:rsidP="00347DAA">
            <w:pPr>
              <w:widowControl w:val="0"/>
              <w:autoSpaceDE w:val="0"/>
              <w:autoSpaceDN w:val="0"/>
              <w:adjustRightInd w:val="0"/>
              <w:rPr>
                <w:sz w:val="22"/>
                <w:szCs w:val="22"/>
              </w:rPr>
            </w:pPr>
          </w:p>
        </w:tc>
        <w:tc>
          <w:tcPr>
            <w:tcW w:w="14226" w:type="dxa"/>
            <w:gridSpan w:val="10"/>
            <w:tcBorders>
              <w:top w:val="single" w:sz="8" w:space="0" w:color="000000"/>
              <w:bottom w:val="single" w:sz="8" w:space="0" w:color="000000"/>
              <w:right w:val="single" w:sz="8" w:space="0" w:color="000000"/>
            </w:tcBorders>
            <w:tcMar>
              <w:top w:w="0" w:type="dxa"/>
              <w:left w:w="57" w:type="dxa"/>
              <w:bottom w:w="0" w:type="dxa"/>
              <w:right w:w="57" w:type="dxa"/>
            </w:tcMar>
          </w:tcPr>
          <w:p w:rsidR="003745AB" w:rsidRPr="00AF70E9" w:rsidRDefault="003745AB" w:rsidP="00347DAA">
            <w:pPr>
              <w:widowControl w:val="0"/>
              <w:autoSpaceDE w:val="0"/>
              <w:autoSpaceDN w:val="0"/>
              <w:adjustRightInd w:val="0"/>
              <w:jc w:val="center"/>
              <w:rPr>
                <w:sz w:val="22"/>
                <w:szCs w:val="22"/>
              </w:rPr>
            </w:pPr>
            <w:r w:rsidRPr="00AF70E9">
              <w:rPr>
                <w:b/>
                <w:bCs/>
                <w:color w:val="000000"/>
                <w:sz w:val="22"/>
                <w:szCs w:val="22"/>
              </w:rPr>
              <w:t>Основное мероприятие 4 «Развитие первичной медико-санитарной помощи, специализированной медико-санитарной помощи, а также системы раннего выявления заболеваний, патологических состояний и факторов риска их развития, включая проведение медицинских осмотров и диспансеризации населения»</w:t>
            </w:r>
          </w:p>
        </w:tc>
      </w:tr>
      <w:tr w:rsidR="003745AB" w:rsidRPr="00AF70E9" w:rsidTr="004B57DE">
        <w:trPr>
          <w:trHeight w:val="239"/>
        </w:trPr>
        <w:tc>
          <w:tcPr>
            <w:tcW w:w="861" w:type="dxa"/>
            <w:tcBorders>
              <w:top w:val="single" w:sz="8" w:space="0" w:color="000000"/>
              <w:left w:val="single" w:sz="8" w:space="0" w:color="000000"/>
              <w:bottom w:val="single" w:sz="8" w:space="0" w:color="000000"/>
              <w:right w:val="single" w:sz="8" w:space="0" w:color="000000"/>
            </w:tcBorders>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1.4</w:t>
            </w:r>
          </w:p>
        </w:tc>
        <w:tc>
          <w:tcPr>
            <w:tcW w:w="3981" w:type="dxa"/>
            <w:tcBorders>
              <w:top w:val="single" w:sz="8" w:space="0" w:color="000000"/>
              <w:bottom w:val="single" w:sz="8" w:space="0" w:color="000000"/>
              <w:right w:val="single" w:sz="8" w:space="0" w:color="000000"/>
            </w:tcBorders>
          </w:tcPr>
          <w:p w:rsidR="003745AB" w:rsidRPr="00AF70E9" w:rsidRDefault="003745AB" w:rsidP="00347DAA">
            <w:pPr>
              <w:widowControl w:val="0"/>
              <w:autoSpaceDE w:val="0"/>
              <w:autoSpaceDN w:val="0"/>
              <w:adjustRightInd w:val="0"/>
              <w:rPr>
                <w:color w:val="000000"/>
                <w:sz w:val="22"/>
                <w:szCs w:val="22"/>
              </w:rPr>
            </w:pPr>
            <w:r w:rsidRPr="00AF70E9">
              <w:rPr>
                <w:color w:val="000000"/>
                <w:sz w:val="22"/>
                <w:szCs w:val="22"/>
              </w:rPr>
              <w:t>Охват диспансеризацией детей-сирот, детей, находящихся в трудной жизненной ситуации, оставшихся без попечения родителей, в том числе усыновленных (удочеренных), принятых под опеку (попечительство), в приемную или патронатную семью</w:t>
            </w:r>
          </w:p>
          <w:p w:rsidR="002E389F" w:rsidRPr="00AF70E9" w:rsidRDefault="002E389F" w:rsidP="00347DAA">
            <w:pPr>
              <w:widowControl w:val="0"/>
              <w:autoSpaceDE w:val="0"/>
              <w:autoSpaceDN w:val="0"/>
              <w:adjustRightInd w:val="0"/>
              <w:rPr>
                <w:color w:val="000000"/>
                <w:sz w:val="22"/>
                <w:szCs w:val="22"/>
              </w:rPr>
            </w:pPr>
          </w:p>
          <w:p w:rsidR="002E389F" w:rsidRPr="00AF70E9" w:rsidRDefault="002E389F" w:rsidP="00347DAA">
            <w:pPr>
              <w:widowControl w:val="0"/>
              <w:autoSpaceDE w:val="0"/>
              <w:autoSpaceDN w:val="0"/>
              <w:adjustRightInd w:val="0"/>
              <w:rPr>
                <w:sz w:val="22"/>
                <w:szCs w:val="22"/>
              </w:rPr>
            </w:pPr>
          </w:p>
        </w:tc>
        <w:tc>
          <w:tcPr>
            <w:tcW w:w="1392" w:type="dxa"/>
            <w:tcBorders>
              <w:top w:val="single" w:sz="8" w:space="0" w:color="000000"/>
              <w:left w:val="single" w:sz="8" w:space="0" w:color="000000"/>
              <w:bottom w:val="single" w:sz="8" w:space="0" w:color="000000"/>
              <w:right w:val="single" w:sz="8" w:space="0" w:color="000000"/>
            </w:tcBorders>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w:t>
            </w:r>
          </w:p>
        </w:tc>
        <w:tc>
          <w:tcPr>
            <w:tcW w:w="2010" w:type="dxa"/>
            <w:tcBorders>
              <w:top w:val="single" w:sz="8" w:space="0" w:color="000000"/>
              <w:left w:val="single" w:sz="8" w:space="0" w:color="000000"/>
              <w:bottom w:val="single" w:sz="8" w:space="0" w:color="000000"/>
              <w:right w:val="single" w:sz="8" w:space="0" w:color="000000"/>
            </w:tcBorders>
          </w:tcPr>
          <w:p w:rsidR="003745AB" w:rsidRPr="00AF70E9" w:rsidRDefault="003745AB" w:rsidP="00347DAA">
            <w:pPr>
              <w:widowControl w:val="0"/>
              <w:autoSpaceDE w:val="0"/>
              <w:autoSpaceDN w:val="0"/>
              <w:adjustRightInd w:val="0"/>
              <w:rPr>
                <w:sz w:val="22"/>
                <w:szCs w:val="22"/>
              </w:rPr>
            </w:pPr>
            <w:r w:rsidRPr="00AF70E9">
              <w:rPr>
                <w:color w:val="000000"/>
                <w:sz w:val="22"/>
                <w:szCs w:val="22"/>
              </w:rPr>
              <w:t>Министерство здравоохранения Карачаево-Черкесской Республики</w:t>
            </w:r>
          </w:p>
        </w:tc>
        <w:tc>
          <w:tcPr>
            <w:tcW w:w="236" w:type="dxa"/>
            <w:tcBorders>
              <w:top w:val="single" w:sz="8" w:space="0" w:color="000000"/>
              <w:left w:val="single" w:sz="8" w:space="0" w:color="000000"/>
              <w:bottom w:val="single" w:sz="8" w:space="0" w:color="000000"/>
            </w:tcBorders>
          </w:tcPr>
          <w:p w:rsidR="003745AB" w:rsidRPr="00AF70E9" w:rsidRDefault="003745AB" w:rsidP="00347DAA">
            <w:pPr>
              <w:widowControl w:val="0"/>
              <w:autoSpaceDE w:val="0"/>
              <w:autoSpaceDN w:val="0"/>
              <w:adjustRightInd w:val="0"/>
              <w:rPr>
                <w:sz w:val="22"/>
                <w:szCs w:val="22"/>
              </w:rPr>
            </w:pPr>
          </w:p>
        </w:tc>
        <w:tc>
          <w:tcPr>
            <w:tcW w:w="937" w:type="dxa"/>
            <w:tcBorders>
              <w:top w:val="single" w:sz="8" w:space="0" w:color="000000"/>
              <w:bottom w:val="single" w:sz="8" w:space="0" w:color="000000"/>
              <w:right w:val="single" w:sz="8" w:space="0" w:color="000000"/>
            </w:tcBorders>
            <w:tcMar>
              <w:left w:w="57" w:type="dxa"/>
              <w:right w:w="57" w:type="dxa"/>
            </w:tcMar>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100</w:t>
            </w:r>
          </w:p>
        </w:tc>
        <w:tc>
          <w:tcPr>
            <w:tcW w:w="1134" w:type="dxa"/>
            <w:tcBorders>
              <w:top w:val="single" w:sz="8" w:space="0" w:color="000000"/>
              <w:bottom w:val="single" w:sz="8" w:space="0" w:color="000000"/>
              <w:right w:val="single" w:sz="8" w:space="0" w:color="000000"/>
            </w:tcBorders>
            <w:tcMar>
              <w:top w:w="0" w:type="dxa"/>
              <w:left w:w="0" w:type="dxa"/>
              <w:bottom w:w="0" w:type="dxa"/>
              <w:right w:w="0" w:type="dxa"/>
            </w:tcMar>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100</w:t>
            </w:r>
          </w:p>
        </w:tc>
        <w:tc>
          <w:tcPr>
            <w:tcW w:w="1134" w:type="dxa"/>
            <w:tcBorders>
              <w:top w:val="single" w:sz="8" w:space="0" w:color="000000"/>
              <w:bottom w:val="single" w:sz="8" w:space="0" w:color="000000"/>
              <w:right w:val="single" w:sz="8" w:space="0" w:color="000000"/>
            </w:tcBorders>
            <w:shd w:val="clear" w:color="auto" w:fill="FFFFFF"/>
            <w:tcMar>
              <w:top w:w="0" w:type="dxa"/>
              <w:bottom w:w="0" w:type="dxa"/>
            </w:tcMar>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100</w:t>
            </w:r>
          </w:p>
        </w:tc>
        <w:tc>
          <w:tcPr>
            <w:tcW w:w="1134" w:type="dxa"/>
            <w:tcBorders>
              <w:top w:val="single" w:sz="8" w:space="0" w:color="000000"/>
              <w:bottom w:val="single" w:sz="8" w:space="0" w:color="000000"/>
              <w:right w:val="single" w:sz="8" w:space="0" w:color="000000"/>
            </w:tcBorders>
            <w:tcMar>
              <w:top w:w="0" w:type="dxa"/>
              <w:bottom w:w="0" w:type="dxa"/>
            </w:tcMar>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100</w:t>
            </w:r>
          </w:p>
        </w:tc>
        <w:tc>
          <w:tcPr>
            <w:tcW w:w="1134" w:type="dxa"/>
            <w:tcBorders>
              <w:top w:val="single" w:sz="8" w:space="0" w:color="000000"/>
              <w:bottom w:val="single" w:sz="8" w:space="0" w:color="000000"/>
              <w:right w:val="single" w:sz="8" w:space="0" w:color="000000"/>
            </w:tcBorders>
            <w:tcMar>
              <w:top w:w="0" w:type="dxa"/>
              <w:bottom w:w="0" w:type="dxa"/>
            </w:tcMar>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100</w:t>
            </w:r>
          </w:p>
        </w:tc>
        <w:tc>
          <w:tcPr>
            <w:tcW w:w="1134" w:type="dxa"/>
            <w:tcBorders>
              <w:top w:val="single" w:sz="8" w:space="0" w:color="000000"/>
              <w:bottom w:val="single" w:sz="8" w:space="0" w:color="000000"/>
              <w:right w:val="single" w:sz="8" w:space="0" w:color="000000"/>
            </w:tcBorders>
            <w:tcMar>
              <w:top w:w="0" w:type="dxa"/>
              <w:bottom w:w="0" w:type="dxa"/>
            </w:tcMar>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100</w:t>
            </w:r>
          </w:p>
        </w:tc>
      </w:tr>
      <w:tr w:rsidR="003745AB" w:rsidRPr="00AF70E9" w:rsidTr="004B57DE">
        <w:trPr>
          <w:trHeight w:val="239"/>
        </w:trPr>
        <w:tc>
          <w:tcPr>
            <w:tcW w:w="8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745AB" w:rsidRPr="00AF70E9" w:rsidRDefault="003745AB" w:rsidP="00347DAA">
            <w:pPr>
              <w:widowControl w:val="0"/>
              <w:autoSpaceDE w:val="0"/>
              <w:autoSpaceDN w:val="0"/>
              <w:adjustRightInd w:val="0"/>
              <w:rPr>
                <w:sz w:val="22"/>
                <w:szCs w:val="22"/>
              </w:rPr>
            </w:pPr>
          </w:p>
        </w:tc>
        <w:tc>
          <w:tcPr>
            <w:tcW w:w="14226" w:type="dxa"/>
            <w:gridSpan w:val="10"/>
            <w:tcBorders>
              <w:top w:val="single" w:sz="8" w:space="0" w:color="000000"/>
              <w:bottom w:val="single" w:sz="8" w:space="0" w:color="000000"/>
              <w:right w:val="single" w:sz="8" w:space="0" w:color="000000"/>
            </w:tcBorders>
            <w:tcMar>
              <w:top w:w="0" w:type="dxa"/>
              <w:left w:w="57" w:type="dxa"/>
              <w:bottom w:w="0" w:type="dxa"/>
              <w:right w:w="57" w:type="dxa"/>
            </w:tcMar>
          </w:tcPr>
          <w:p w:rsidR="003745AB" w:rsidRPr="00AF70E9" w:rsidRDefault="003745AB" w:rsidP="00347DAA">
            <w:pPr>
              <w:widowControl w:val="0"/>
              <w:autoSpaceDE w:val="0"/>
              <w:autoSpaceDN w:val="0"/>
              <w:adjustRightInd w:val="0"/>
              <w:jc w:val="center"/>
              <w:rPr>
                <w:sz w:val="22"/>
                <w:szCs w:val="22"/>
              </w:rPr>
            </w:pPr>
            <w:r w:rsidRPr="00AF70E9">
              <w:rPr>
                <w:b/>
                <w:bCs/>
                <w:color w:val="000000"/>
                <w:sz w:val="22"/>
                <w:szCs w:val="22"/>
              </w:rPr>
              <w:t>Основное мероприятие 5 «Лекарственное и ресурсное обеспечение системы здравоохранения Карачаево-Черкесской Республики»</w:t>
            </w:r>
          </w:p>
        </w:tc>
      </w:tr>
      <w:tr w:rsidR="003745AB" w:rsidRPr="00AF70E9" w:rsidTr="004B57DE">
        <w:trPr>
          <w:trHeight w:val="239"/>
        </w:trPr>
        <w:tc>
          <w:tcPr>
            <w:tcW w:w="861" w:type="dxa"/>
            <w:tcBorders>
              <w:top w:val="single" w:sz="8" w:space="0" w:color="000000"/>
              <w:left w:val="single" w:sz="8" w:space="0" w:color="000000"/>
              <w:bottom w:val="single" w:sz="8" w:space="0" w:color="000000"/>
              <w:right w:val="single" w:sz="8" w:space="0" w:color="000000"/>
            </w:tcBorders>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1.5</w:t>
            </w:r>
          </w:p>
        </w:tc>
        <w:tc>
          <w:tcPr>
            <w:tcW w:w="3981" w:type="dxa"/>
            <w:tcBorders>
              <w:top w:val="single" w:sz="8" w:space="0" w:color="000000"/>
              <w:bottom w:val="single" w:sz="8" w:space="0" w:color="000000"/>
              <w:right w:val="single" w:sz="8" w:space="0" w:color="000000"/>
            </w:tcBorders>
          </w:tcPr>
          <w:p w:rsidR="003745AB" w:rsidRPr="00AF70E9" w:rsidRDefault="003745AB" w:rsidP="00347DAA">
            <w:pPr>
              <w:widowControl w:val="0"/>
              <w:autoSpaceDE w:val="0"/>
              <w:autoSpaceDN w:val="0"/>
              <w:adjustRightInd w:val="0"/>
              <w:rPr>
                <w:color w:val="000000"/>
                <w:sz w:val="22"/>
                <w:szCs w:val="22"/>
              </w:rPr>
            </w:pPr>
            <w:r w:rsidRPr="00AF70E9">
              <w:rPr>
                <w:color w:val="000000"/>
                <w:sz w:val="22"/>
                <w:szCs w:val="22"/>
              </w:rPr>
              <w:t>Доля льготных категорий лиц, имеющих право на получение государственной и социальной помощи, от общего числа лиц, имеющих право на получение государственной и социальной помощи, обеспеченных лекарственными средствами</w:t>
            </w:r>
          </w:p>
          <w:p w:rsidR="002E389F" w:rsidRPr="00AF70E9" w:rsidRDefault="002E389F" w:rsidP="00347DAA">
            <w:pPr>
              <w:widowControl w:val="0"/>
              <w:autoSpaceDE w:val="0"/>
              <w:autoSpaceDN w:val="0"/>
              <w:adjustRightInd w:val="0"/>
              <w:rPr>
                <w:color w:val="000000"/>
                <w:sz w:val="22"/>
                <w:szCs w:val="22"/>
              </w:rPr>
            </w:pPr>
          </w:p>
          <w:p w:rsidR="002E389F" w:rsidRPr="00AF70E9" w:rsidRDefault="002E389F" w:rsidP="00347DAA">
            <w:pPr>
              <w:widowControl w:val="0"/>
              <w:autoSpaceDE w:val="0"/>
              <w:autoSpaceDN w:val="0"/>
              <w:adjustRightInd w:val="0"/>
              <w:rPr>
                <w:sz w:val="22"/>
                <w:szCs w:val="22"/>
              </w:rPr>
            </w:pPr>
          </w:p>
        </w:tc>
        <w:tc>
          <w:tcPr>
            <w:tcW w:w="1392" w:type="dxa"/>
            <w:tcBorders>
              <w:top w:val="single" w:sz="8" w:space="0" w:color="000000"/>
              <w:left w:val="single" w:sz="8" w:space="0" w:color="000000"/>
              <w:bottom w:val="single" w:sz="8" w:space="0" w:color="000000"/>
              <w:right w:val="single" w:sz="8" w:space="0" w:color="000000"/>
            </w:tcBorders>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w:t>
            </w:r>
          </w:p>
        </w:tc>
        <w:tc>
          <w:tcPr>
            <w:tcW w:w="2010" w:type="dxa"/>
            <w:tcBorders>
              <w:top w:val="single" w:sz="8" w:space="0" w:color="000000"/>
              <w:left w:val="single" w:sz="8" w:space="0" w:color="000000"/>
              <w:bottom w:val="single" w:sz="8" w:space="0" w:color="000000"/>
              <w:right w:val="single" w:sz="8" w:space="0" w:color="000000"/>
            </w:tcBorders>
          </w:tcPr>
          <w:p w:rsidR="003745AB" w:rsidRPr="00AF70E9" w:rsidRDefault="003745AB" w:rsidP="00347DAA">
            <w:pPr>
              <w:widowControl w:val="0"/>
              <w:autoSpaceDE w:val="0"/>
              <w:autoSpaceDN w:val="0"/>
              <w:adjustRightInd w:val="0"/>
              <w:rPr>
                <w:sz w:val="22"/>
                <w:szCs w:val="22"/>
              </w:rPr>
            </w:pPr>
            <w:r w:rsidRPr="00AF70E9">
              <w:rPr>
                <w:color w:val="000000"/>
                <w:sz w:val="22"/>
                <w:szCs w:val="22"/>
              </w:rPr>
              <w:t>Министерство здравоохранения Карачаево-Черкесской Республики</w:t>
            </w:r>
          </w:p>
        </w:tc>
        <w:tc>
          <w:tcPr>
            <w:tcW w:w="236" w:type="dxa"/>
            <w:tcBorders>
              <w:top w:val="single" w:sz="8" w:space="0" w:color="000000"/>
              <w:left w:val="single" w:sz="8" w:space="0" w:color="000000"/>
              <w:bottom w:val="single" w:sz="8" w:space="0" w:color="000000"/>
            </w:tcBorders>
          </w:tcPr>
          <w:p w:rsidR="003745AB" w:rsidRPr="00AF70E9" w:rsidRDefault="003745AB" w:rsidP="00347DAA">
            <w:pPr>
              <w:widowControl w:val="0"/>
              <w:autoSpaceDE w:val="0"/>
              <w:autoSpaceDN w:val="0"/>
              <w:adjustRightInd w:val="0"/>
              <w:rPr>
                <w:sz w:val="22"/>
                <w:szCs w:val="22"/>
              </w:rPr>
            </w:pPr>
          </w:p>
        </w:tc>
        <w:tc>
          <w:tcPr>
            <w:tcW w:w="937" w:type="dxa"/>
            <w:tcBorders>
              <w:top w:val="single" w:sz="8" w:space="0" w:color="000000"/>
              <w:bottom w:val="single" w:sz="8" w:space="0" w:color="000000"/>
              <w:right w:val="single" w:sz="8" w:space="0" w:color="000000"/>
            </w:tcBorders>
            <w:tcMar>
              <w:left w:w="57" w:type="dxa"/>
              <w:right w:w="57" w:type="dxa"/>
            </w:tcMar>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55</w:t>
            </w:r>
          </w:p>
        </w:tc>
        <w:tc>
          <w:tcPr>
            <w:tcW w:w="1134" w:type="dxa"/>
            <w:tcBorders>
              <w:top w:val="single" w:sz="8" w:space="0" w:color="000000"/>
              <w:bottom w:val="single" w:sz="8" w:space="0" w:color="000000"/>
              <w:right w:val="single" w:sz="8" w:space="0" w:color="000000"/>
            </w:tcBorders>
            <w:tcMar>
              <w:top w:w="0" w:type="dxa"/>
              <w:left w:w="0" w:type="dxa"/>
              <w:bottom w:w="0" w:type="dxa"/>
              <w:right w:w="0" w:type="dxa"/>
            </w:tcMar>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57</w:t>
            </w:r>
          </w:p>
        </w:tc>
        <w:tc>
          <w:tcPr>
            <w:tcW w:w="1134" w:type="dxa"/>
            <w:tcBorders>
              <w:top w:val="single" w:sz="8" w:space="0" w:color="000000"/>
              <w:bottom w:val="single" w:sz="8" w:space="0" w:color="000000"/>
              <w:right w:val="single" w:sz="8" w:space="0" w:color="000000"/>
            </w:tcBorders>
            <w:shd w:val="clear" w:color="auto" w:fill="FFFFFF"/>
            <w:tcMar>
              <w:top w:w="0" w:type="dxa"/>
              <w:bottom w:w="0" w:type="dxa"/>
            </w:tcMar>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60</w:t>
            </w:r>
          </w:p>
        </w:tc>
        <w:tc>
          <w:tcPr>
            <w:tcW w:w="1134" w:type="dxa"/>
            <w:tcBorders>
              <w:top w:val="single" w:sz="8" w:space="0" w:color="000000"/>
              <w:bottom w:val="single" w:sz="8" w:space="0" w:color="000000"/>
              <w:right w:val="single" w:sz="8" w:space="0" w:color="000000"/>
            </w:tcBorders>
            <w:tcMar>
              <w:top w:w="0" w:type="dxa"/>
              <w:bottom w:w="0" w:type="dxa"/>
            </w:tcMar>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60</w:t>
            </w:r>
          </w:p>
        </w:tc>
        <w:tc>
          <w:tcPr>
            <w:tcW w:w="1134" w:type="dxa"/>
            <w:tcBorders>
              <w:top w:val="single" w:sz="8" w:space="0" w:color="000000"/>
              <w:bottom w:val="single" w:sz="8" w:space="0" w:color="000000"/>
              <w:right w:val="single" w:sz="8" w:space="0" w:color="000000"/>
            </w:tcBorders>
            <w:tcMar>
              <w:top w:w="0" w:type="dxa"/>
              <w:bottom w:w="0" w:type="dxa"/>
            </w:tcMar>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60</w:t>
            </w:r>
          </w:p>
        </w:tc>
        <w:tc>
          <w:tcPr>
            <w:tcW w:w="1134" w:type="dxa"/>
            <w:tcBorders>
              <w:top w:val="single" w:sz="8" w:space="0" w:color="000000"/>
              <w:bottom w:val="single" w:sz="8" w:space="0" w:color="000000"/>
              <w:right w:val="single" w:sz="8" w:space="0" w:color="000000"/>
            </w:tcBorders>
            <w:tcMar>
              <w:top w:w="0" w:type="dxa"/>
              <w:bottom w:w="0" w:type="dxa"/>
            </w:tcMar>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60</w:t>
            </w:r>
          </w:p>
        </w:tc>
      </w:tr>
      <w:tr w:rsidR="003745AB" w:rsidRPr="00AF70E9" w:rsidTr="004B57DE">
        <w:trPr>
          <w:trHeight w:val="239"/>
        </w:trPr>
        <w:tc>
          <w:tcPr>
            <w:tcW w:w="861" w:type="dxa"/>
            <w:tcBorders>
              <w:top w:val="single" w:sz="8" w:space="0" w:color="000000"/>
              <w:left w:val="single" w:sz="8" w:space="0" w:color="000000"/>
              <w:bottom w:val="single" w:sz="8" w:space="0" w:color="000000"/>
              <w:right w:val="single" w:sz="8" w:space="0" w:color="000000"/>
            </w:tcBorders>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1.6</w:t>
            </w:r>
          </w:p>
        </w:tc>
        <w:tc>
          <w:tcPr>
            <w:tcW w:w="3981" w:type="dxa"/>
            <w:tcBorders>
              <w:top w:val="single" w:sz="8" w:space="0" w:color="000000"/>
              <w:bottom w:val="single" w:sz="8" w:space="0" w:color="000000"/>
              <w:right w:val="single" w:sz="8" w:space="0" w:color="000000"/>
            </w:tcBorders>
          </w:tcPr>
          <w:p w:rsidR="003745AB" w:rsidRPr="00AF70E9" w:rsidRDefault="003745AB" w:rsidP="00347DAA">
            <w:pPr>
              <w:widowControl w:val="0"/>
              <w:autoSpaceDE w:val="0"/>
              <w:autoSpaceDN w:val="0"/>
              <w:adjustRightInd w:val="0"/>
              <w:rPr>
                <w:sz w:val="22"/>
                <w:szCs w:val="22"/>
              </w:rPr>
            </w:pPr>
            <w:r w:rsidRPr="00AF70E9">
              <w:rPr>
                <w:color w:val="000000"/>
                <w:sz w:val="22"/>
                <w:szCs w:val="22"/>
              </w:rPr>
              <w:t>Доля лиц, нуждающихся в дорогостоящем лечении, от общего числа льготной категории лиц, имеющих право на государственную социальную помощь</w:t>
            </w:r>
          </w:p>
        </w:tc>
        <w:tc>
          <w:tcPr>
            <w:tcW w:w="1392" w:type="dxa"/>
            <w:tcBorders>
              <w:top w:val="single" w:sz="8" w:space="0" w:color="000000"/>
              <w:left w:val="single" w:sz="8" w:space="0" w:color="000000"/>
              <w:bottom w:val="single" w:sz="8" w:space="0" w:color="000000"/>
              <w:right w:val="single" w:sz="8" w:space="0" w:color="000000"/>
            </w:tcBorders>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w:t>
            </w:r>
          </w:p>
        </w:tc>
        <w:tc>
          <w:tcPr>
            <w:tcW w:w="2010" w:type="dxa"/>
            <w:tcBorders>
              <w:top w:val="single" w:sz="8" w:space="0" w:color="000000"/>
              <w:left w:val="single" w:sz="8" w:space="0" w:color="000000"/>
              <w:bottom w:val="single" w:sz="8" w:space="0" w:color="000000"/>
              <w:right w:val="single" w:sz="8" w:space="0" w:color="000000"/>
            </w:tcBorders>
          </w:tcPr>
          <w:p w:rsidR="003745AB" w:rsidRPr="00AF70E9" w:rsidRDefault="003745AB" w:rsidP="00347DAA">
            <w:pPr>
              <w:widowControl w:val="0"/>
              <w:autoSpaceDE w:val="0"/>
              <w:autoSpaceDN w:val="0"/>
              <w:adjustRightInd w:val="0"/>
              <w:rPr>
                <w:sz w:val="22"/>
                <w:szCs w:val="22"/>
              </w:rPr>
            </w:pPr>
            <w:r w:rsidRPr="00AF70E9">
              <w:rPr>
                <w:color w:val="000000"/>
                <w:sz w:val="22"/>
                <w:szCs w:val="22"/>
              </w:rPr>
              <w:t>Министерство здравоохранения Карачаево-Черкесской Республики</w:t>
            </w:r>
          </w:p>
        </w:tc>
        <w:tc>
          <w:tcPr>
            <w:tcW w:w="236" w:type="dxa"/>
            <w:tcBorders>
              <w:top w:val="single" w:sz="8" w:space="0" w:color="000000"/>
              <w:left w:val="single" w:sz="8" w:space="0" w:color="000000"/>
              <w:bottom w:val="single" w:sz="8" w:space="0" w:color="000000"/>
            </w:tcBorders>
          </w:tcPr>
          <w:p w:rsidR="003745AB" w:rsidRPr="00AF70E9" w:rsidRDefault="003745AB" w:rsidP="00347DAA">
            <w:pPr>
              <w:widowControl w:val="0"/>
              <w:autoSpaceDE w:val="0"/>
              <w:autoSpaceDN w:val="0"/>
              <w:adjustRightInd w:val="0"/>
              <w:rPr>
                <w:sz w:val="22"/>
                <w:szCs w:val="22"/>
              </w:rPr>
            </w:pPr>
          </w:p>
        </w:tc>
        <w:tc>
          <w:tcPr>
            <w:tcW w:w="937" w:type="dxa"/>
            <w:tcBorders>
              <w:top w:val="single" w:sz="8" w:space="0" w:color="000000"/>
              <w:bottom w:val="single" w:sz="8" w:space="0" w:color="000000"/>
              <w:right w:val="single" w:sz="8" w:space="0" w:color="000000"/>
            </w:tcBorders>
            <w:tcMar>
              <w:left w:w="57" w:type="dxa"/>
              <w:right w:w="57" w:type="dxa"/>
            </w:tcMar>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15</w:t>
            </w:r>
          </w:p>
        </w:tc>
        <w:tc>
          <w:tcPr>
            <w:tcW w:w="1134" w:type="dxa"/>
            <w:tcBorders>
              <w:top w:val="single" w:sz="8" w:space="0" w:color="000000"/>
              <w:bottom w:val="single" w:sz="8" w:space="0" w:color="000000"/>
              <w:right w:val="single" w:sz="8" w:space="0" w:color="000000"/>
            </w:tcBorders>
            <w:tcMar>
              <w:top w:w="0" w:type="dxa"/>
              <w:left w:w="0" w:type="dxa"/>
              <w:bottom w:w="0" w:type="dxa"/>
              <w:right w:w="0" w:type="dxa"/>
            </w:tcMar>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16</w:t>
            </w:r>
          </w:p>
        </w:tc>
        <w:tc>
          <w:tcPr>
            <w:tcW w:w="1134" w:type="dxa"/>
            <w:tcBorders>
              <w:top w:val="single" w:sz="8" w:space="0" w:color="000000"/>
              <w:bottom w:val="single" w:sz="8" w:space="0" w:color="000000"/>
              <w:right w:val="single" w:sz="8" w:space="0" w:color="000000"/>
            </w:tcBorders>
            <w:shd w:val="clear" w:color="auto" w:fill="FFFFFF"/>
            <w:tcMar>
              <w:top w:w="0" w:type="dxa"/>
              <w:bottom w:w="0" w:type="dxa"/>
            </w:tcMar>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17</w:t>
            </w:r>
          </w:p>
        </w:tc>
        <w:tc>
          <w:tcPr>
            <w:tcW w:w="1134" w:type="dxa"/>
            <w:tcBorders>
              <w:top w:val="single" w:sz="8" w:space="0" w:color="000000"/>
              <w:bottom w:val="single" w:sz="8" w:space="0" w:color="000000"/>
              <w:right w:val="single" w:sz="8" w:space="0" w:color="000000"/>
            </w:tcBorders>
            <w:tcMar>
              <w:top w:w="0" w:type="dxa"/>
              <w:bottom w:w="0" w:type="dxa"/>
            </w:tcMar>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17</w:t>
            </w:r>
          </w:p>
        </w:tc>
        <w:tc>
          <w:tcPr>
            <w:tcW w:w="1134" w:type="dxa"/>
            <w:tcBorders>
              <w:top w:val="single" w:sz="8" w:space="0" w:color="000000"/>
              <w:bottom w:val="single" w:sz="8" w:space="0" w:color="000000"/>
              <w:right w:val="single" w:sz="8" w:space="0" w:color="000000"/>
            </w:tcBorders>
            <w:tcMar>
              <w:top w:w="0" w:type="dxa"/>
              <w:bottom w:w="0" w:type="dxa"/>
            </w:tcMar>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17</w:t>
            </w:r>
          </w:p>
        </w:tc>
        <w:tc>
          <w:tcPr>
            <w:tcW w:w="1134" w:type="dxa"/>
            <w:tcBorders>
              <w:top w:val="single" w:sz="8" w:space="0" w:color="000000"/>
              <w:bottom w:val="single" w:sz="8" w:space="0" w:color="000000"/>
              <w:right w:val="single" w:sz="8" w:space="0" w:color="000000"/>
            </w:tcBorders>
            <w:tcMar>
              <w:top w:w="0" w:type="dxa"/>
              <w:bottom w:w="0" w:type="dxa"/>
            </w:tcMar>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17</w:t>
            </w:r>
          </w:p>
        </w:tc>
      </w:tr>
      <w:tr w:rsidR="003745AB" w:rsidRPr="00AF70E9" w:rsidTr="004B57DE">
        <w:trPr>
          <w:trHeight w:val="239"/>
        </w:trPr>
        <w:tc>
          <w:tcPr>
            <w:tcW w:w="8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745AB" w:rsidRPr="00AF70E9" w:rsidRDefault="003745AB" w:rsidP="00347DAA">
            <w:pPr>
              <w:widowControl w:val="0"/>
              <w:autoSpaceDE w:val="0"/>
              <w:autoSpaceDN w:val="0"/>
              <w:adjustRightInd w:val="0"/>
              <w:rPr>
                <w:sz w:val="22"/>
                <w:szCs w:val="22"/>
              </w:rPr>
            </w:pPr>
          </w:p>
        </w:tc>
        <w:tc>
          <w:tcPr>
            <w:tcW w:w="14226" w:type="dxa"/>
            <w:gridSpan w:val="10"/>
            <w:tcBorders>
              <w:top w:val="single" w:sz="8" w:space="0" w:color="000000"/>
              <w:bottom w:val="single" w:sz="8" w:space="0" w:color="000000"/>
              <w:right w:val="single" w:sz="8" w:space="0" w:color="000000"/>
            </w:tcBorders>
            <w:tcMar>
              <w:top w:w="0" w:type="dxa"/>
              <w:left w:w="57" w:type="dxa"/>
              <w:bottom w:w="0" w:type="dxa"/>
              <w:right w:w="57" w:type="dxa"/>
            </w:tcMar>
          </w:tcPr>
          <w:p w:rsidR="003745AB" w:rsidRPr="00AF70E9" w:rsidRDefault="003745AB" w:rsidP="00347DAA">
            <w:pPr>
              <w:widowControl w:val="0"/>
              <w:autoSpaceDE w:val="0"/>
              <w:autoSpaceDN w:val="0"/>
              <w:adjustRightInd w:val="0"/>
              <w:jc w:val="center"/>
              <w:rPr>
                <w:sz w:val="22"/>
                <w:szCs w:val="22"/>
              </w:rPr>
            </w:pPr>
            <w:r w:rsidRPr="00AF70E9">
              <w:rPr>
                <w:b/>
                <w:bCs/>
                <w:color w:val="000000"/>
                <w:sz w:val="22"/>
                <w:szCs w:val="22"/>
              </w:rPr>
              <w:t>Основное мероприятие 6 «Совершенствование системы оказания медицинской помощи больным туберкулезом»</w:t>
            </w:r>
          </w:p>
        </w:tc>
      </w:tr>
      <w:tr w:rsidR="003745AB" w:rsidRPr="00AF70E9" w:rsidTr="004B57DE">
        <w:trPr>
          <w:trHeight w:val="239"/>
        </w:trPr>
        <w:tc>
          <w:tcPr>
            <w:tcW w:w="861" w:type="dxa"/>
            <w:tcBorders>
              <w:top w:val="single" w:sz="8" w:space="0" w:color="000000"/>
              <w:left w:val="single" w:sz="8" w:space="0" w:color="000000"/>
              <w:bottom w:val="single" w:sz="8" w:space="0" w:color="000000"/>
              <w:right w:val="single" w:sz="8" w:space="0" w:color="000000"/>
            </w:tcBorders>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1.7</w:t>
            </w:r>
          </w:p>
        </w:tc>
        <w:tc>
          <w:tcPr>
            <w:tcW w:w="3981" w:type="dxa"/>
            <w:tcBorders>
              <w:top w:val="single" w:sz="8" w:space="0" w:color="000000"/>
              <w:bottom w:val="single" w:sz="8" w:space="0" w:color="000000"/>
              <w:right w:val="single" w:sz="8" w:space="0" w:color="000000"/>
            </w:tcBorders>
          </w:tcPr>
          <w:p w:rsidR="003745AB" w:rsidRPr="00AF70E9" w:rsidRDefault="003745AB" w:rsidP="00347DAA">
            <w:pPr>
              <w:widowControl w:val="0"/>
              <w:autoSpaceDE w:val="0"/>
              <w:autoSpaceDN w:val="0"/>
              <w:adjustRightInd w:val="0"/>
              <w:rPr>
                <w:sz w:val="22"/>
                <w:szCs w:val="22"/>
              </w:rPr>
            </w:pPr>
            <w:r w:rsidRPr="00AF70E9">
              <w:rPr>
                <w:color w:val="000000"/>
                <w:sz w:val="22"/>
                <w:szCs w:val="22"/>
              </w:rPr>
              <w:t xml:space="preserve">Доля </w:t>
            </w:r>
            <w:proofErr w:type="spellStart"/>
            <w:r w:rsidRPr="00AF70E9">
              <w:rPr>
                <w:color w:val="000000"/>
                <w:sz w:val="22"/>
                <w:szCs w:val="22"/>
              </w:rPr>
              <w:t>абацилированных</w:t>
            </w:r>
            <w:proofErr w:type="spellEnd"/>
            <w:r w:rsidR="00347DAA" w:rsidRPr="00AF70E9">
              <w:rPr>
                <w:color w:val="000000"/>
                <w:sz w:val="22"/>
                <w:szCs w:val="22"/>
              </w:rPr>
              <w:t xml:space="preserve"> </w:t>
            </w:r>
            <w:r w:rsidRPr="00AF70E9">
              <w:rPr>
                <w:color w:val="000000"/>
                <w:sz w:val="22"/>
                <w:szCs w:val="22"/>
              </w:rPr>
              <w:t xml:space="preserve">больных туберкулезом от числа больных туберкулезом с </w:t>
            </w:r>
            <w:proofErr w:type="spellStart"/>
            <w:r w:rsidRPr="00AF70E9">
              <w:rPr>
                <w:color w:val="000000"/>
                <w:sz w:val="22"/>
                <w:szCs w:val="22"/>
              </w:rPr>
              <w:t>бактериовыделением</w:t>
            </w:r>
            <w:proofErr w:type="spellEnd"/>
          </w:p>
        </w:tc>
        <w:tc>
          <w:tcPr>
            <w:tcW w:w="1392" w:type="dxa"/>
            <w:tcBorders>
              <w:top w:val="single" w:sz="8" w:space="0" w:color="000000"/>
              <w:left w:val="single" w:sz="8" w:space="0" w:color="000000"/>
              <w:bottom w:val="single" w:sz="8" w:space="0" w:color="000000"/>
              <w:right w:val="single" w:sz="8" w:space="0" w:color="000000"/>
            </w:tcBorders>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w:t>
            </w:r>
          </w:p>
        </w:tc>
        <w:tc>
          <w:tcPr>
            <w:tcW w:w="2010" w:type="dxa"/>
            <w:tcBorders>
              <w:top w:val="single" w:sz="8" w:space="0" w:color="000000"/>
              <w:left w:val="single" w:sz="8" w:space="0" w:color="000000"/>
              <w:bottom w:val="single" w:sz="8" w:space="0" w:color="000000"/>
              <w:right w:val="single" w:sz="8" w:space="0" w:color="000000"/>
            </w:tcBorders>
          </w:tcPr>
          <w:p w:rsidR="003745AB" w:rsidRPr="00AF70E9" w:rsidRDefault="003745AB" w:rsidP="00347DAA">
            <w:pPr>
              <w:widowControl w:val="0"/>
              <w:autoSpaceDE w:val="0"/>
              <w:autoSpaceDN w:val="0"/>
              <w:adjustRightInd w:val="0"/>
              <w:rPr>
                <w:sz w:val="22"/>
                <w:szCs w:val="22"/>
              </w:rPr>
            </w:pPr>
            <w:r w:rsidRPr="00AF70E9">
              <w:rPr>
                <w:color w:val="000000"/>
                <w:sz w:val="22"/>
                <w:szCs w:val="22"/>
              </w:rPr>
              <w:t>Министерство здравоохранения Карачаево-Черкесской Республики</w:t>
            </w:r>
          </w:p>
        </w:tc>
        <w:tc>
          <w:tcPr>
            <w:tcW w:w="236" w:type="dxa"/>
            <w:tcBorders>
              <w:top w:val="single" w:sz="8" w:space="0" w:color="000000"/>
              <w:left w:val="single" w:sz="8" w:space="0" w:color="000000"/>
              <w:bottom w:val="single" w:sz="8" w:space="0" w:color="000000"/>
            </w:tcBorders>
          </w:tcPr>
          <w:p w:rsidR="003745AB" w:rsidRPr="00AF70E9" w:rsidRDefault="003745AB" w:rsidP="00347DAA">
            <w:pPr>
              <w:widowControl w:val="0"/>
              <w:autoSpaceDE w:val="0"/>
              <w:autoSpaceDN w:val="0"/>
              <w:adjustRightInd w:val="0"/>
              <w:rPr>
                <w:sz w:val="22"/>
                <w:szCs w:val="22"/>
              </w:rPr>
            </w:pPr>
          </w:p>
        </w:tc>
        <w:tc>
          <w:tcPr>
            <w:tcW w:w="937" w:type="dxa"/>
            <w:tcBorders>
              <w:top w:val="single" w:sz="8" w:space="0" w:color="000000"/>
              <w:bottom w:val="single" w:sz="8" w:space="0" w:color="000000"/>
              <w:right w:val="single" w:sz="8" w:space="0" w:color="000000"/>
            </w:tcBorders>
            <w:tcMar>
              <w:left w:w="57" w:type="dxa"/>
              <w:right w:w="57" w:type="dxa"/>
            </w:tcMar>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34</w:t>
            </w:r>
          </w:p>
        </w:tc>
        <w:tc>
          <w:tcPr>
            <w:tcW w:w="1134" w:type="dxa"/>
            <w:tcBorders>
              <w:top w:val="single" w:sz="8" w:space="0" w:color="000000"/>
              <w:bottom w:val="single" w:sz="8" w:space="0" w:color="000000"/>
              <w:right w:val="single" w:sz="8" w:space="0" w:color="000000"/>
            </w:tcBorders>
            <w:tcMar>
              <w:top w:w="0" w:type="dxa"/>
              <w:left w:w="0" w:type="dxa"/>
              <w:bottom w:w="0" w:type="dxa"/>
              <w:right w:w="0" w:type="dxa"/>
            </w:tcMar>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33</w:t>
            </w:r>
          </w:p>
        </w:tc>
        <w:tc>
          <w:tcPr>
            <w:tcW w:w="1134" w:type="dxa"/>
            <w:tcBorders>
              <w:top w:val="single" w:sz="8" w:space="0" w:color="000000"/>
              <w:bottom w:val="single" w:sz="8" w:space="0" w:color="000000"/>
              <w:right w:val="single" w:sz="8" w:space="0" w:color="000000"/>
            </w:tcBorders>
            <w:shd w:val="clear" w:color="auto" w:fill="FFFFFF"/>
            <w:tcMar>
              <w:top w:w="0" w:type="dxa"/>
              <w:bottom w:w="0" w:type="dxa"/>
            </w:tcMar>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32</w:t>
            </w:r>
          </w:p>
        </w:tc>
        <w:tc>
          <w:tcPr>
            <w:tcW w:w="1134" w:type="dxa"/>
            <w:tcBorders>
              <w:top w:val="single" w:sz="8" w:space="0" w:color="000000"/>
              <w:bottom w:val="single" w:sz="8" w:space="0" w:color="000000"/>
              <w:right w:val="single" w:sz="8" w:space="0" w:color="000000"/>
            </w:tcBorders>
            <w:tcMar>
              <w:top w:w="0" w:type="dxa"/>
              <w:bottom w:w="0" w:type="dxa"/>
            </w:tcMar>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31</w:t>
            </w:r>
          </w:p>
        </w:tc>
        <w:tc>
          <w:tcPr>
            <w:tcW w:w="1134" w:type="dxa"/>
            <w:tcBorders>
              <w:top w:val="single" w:sz="8" w:space="0" w:color="000000"/>
              <w:bottom w:val="single" w:sz="8" w:space="0" w:color="000000"/>
              <w:right w:val="single" w:sz="8" w:space="0" w:color="000000"/>
            </w:tcBorders>
            <w:tcMar>
              <w:top w:w="0" w:type="dxa"/>
              <w:bottom w:w="0" w:type="dxa"/>
            </w:tcMar>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30</w:t>
            </w:r>
          </w:p>
        </w:tc>
        <w:tc>
          <w:tcPr>
            <w:tcW w:w="1134" w:type="dxa"/>
            <w:tcBorders>
              <w:top w:val="single" w:sz="8" w:space="0" w:color="000000"/>
              <w:bottom w:val="single" w:sz="8" w:space="0" w:color="000000"/>
              <w:right w:val="single" w:sz="8" w:space="0" w:color="000000"/>
            </w:tcBorders>
            <w:tcMar>
              <w:top w:w="0" w:type="dxa"/>
              <w:bottom w:w="0" w:type="dxa"/>
            </w:tcMar>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29</w:t>
            </w:r>
          </w:p>
        </w:tc>
      </w:tr>
      <w:tr w:rsidR="003745AB" w:rsidRPr="00AF70E9" w:rsidTr="004B57DE">
        <w:trPr>
          <w:trHeight w:val="239"/>
        </w:trPr>
        <w:tc>
          <w:tcPr>
            <w:tcW w:w="861" w:type="dxa"/>
            <w:tcBorders>
              <w:top w:val="single" w:sz="8" w:space="0" w:color="000000"/>
              <w:left w:val="single" w:sz="8" w:space="0" w:color="000000"/>
              <w:bottom w:val="single" w:sz="8" w:space="0" w:color="000000"/>
              <w:right w:val="single" w:sz="8" w:space="0" w:color="000000"/>
            </w:tcBorders>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1.8</w:t>
            </w:r>
          </w:p>
        </w:tc>
        <w:tc>
          <w:tcPr>
            <w:tcW w:w="3981" w:type="dxa"/>
            <w:tcBorders>
              <w:top w:val="single" w:sz="8" w:space="0" w:color="000000"/>
              <w:bottom w:val="single" w:sz="8" w:space="0" w:color="000000"/>
              <w:right w:val="single" w:sz="8" w:space="0" w:color="000000"/>
            </w:tcBorders>
          </w:tcPr>
          <w:p w:rsidR="003745AB" w:rsidRPr="00AF70E9" w:rsidRDefault="003745AB" w:rsidP="00347DAA">
            <w:pPr>
              <w:widowControl w:val="0"/>
              <w:autoSpaceDE w:val="0"/>
              <w:autoSpaceDN w:val="0"/>
              <w:adjustRightInd w:val="0"/>
              <w:rPr>
                <w:sz w:val="22"/>
                <w:szCs w:val="22"/>
              </w:rPr>
            </w:pPr>
            <w:r w:rsidRPr="00AF70E9">
              <w:rPr>
                <w:color w:val="000000"/>
                <w:sz w:val="22"/>
                <w:szCs w:val="22"/>
              </w:rPr>
              <w:t>Смертность от туберкулеза</w:t>
            </w:r>
          </w:p>
        </w:tc>
        <w:tc>
          <w:tcPr>
            <w:tcW w:w="1392" w:type="dxa"/>
            <w:tcBorders>
              <w:top w:val="single" w:sz="8" w:space="0" w:color="000000"/>
              <w:left w:val="single" w:sz="8" w:space="0" w:color="000000"/>
              <w:bottom w:val="single" w:sz="8" w:space="0" w:color="000000"/>
              <w:right w:val="single" w:sz="8" w:space="0" w:color="000000"/>
            </w:tcBorders>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на 100 тыс. населения</w:t>
            </w:r>
          </w:p>
        </w:tc>
        <w:tc>
          <w:tcPr>
            <w:tcW w:w="2010" w:type="dxa"/>
            <w:tcBorders>
              <w:top w:val="single" w:sz="8" w:space="0" w:color="000000"/>
              <w:left w:val="single" w:sz="8" w:space="0" w:color="000000"/>
              <w:bottom w:val="single" w:sz="8" w:space="0" w:color="000000"/>
              <w:right w:val="single" w:sz="8" w:space="0" w:color="000000"/>
            </w:tcBorders>
          </w:tcPr>
          <w:p w:rsidR="003745AB" w:rsidRPr="00AF70E9" w:rsidRDefault="003745AB" w:rsidP="00347DAA">
            <w:pPr>
              <w:widowControl w:val="0"/>
              <w:autoSpaceDE w:val="0"/>
              <w:autoSpaceDN w:val="0"/>
              <w:adjustRightInd w:val="0"/>
              <w:rPr>
                <w:sz w:val="22"/>
                <w:szCs w:val="22"/>
              </w:rPr>
            </w:pPr>
            <w:r w:rsidRPr="00AF70E9">
              <w:rPr>
                <w:color w:val="000000"/>
                <w:sz w:val="22"/>
                <w:szCs w:val="22"/>
              </w:rPr>
              <w:t>Министерство здравоохранения Карачаево-Черкесской Республики</w:t>
            </w:r>
          </w:p>
        </w:tc>
        <w:tc>
          <w:tcPr>
            <w:tcW w:w="236" w:type="dxa"/>
            <w:tcBorders>
              <w:top w:val="single" w:sz="8" w:space="0" w:color="000000"/>
              <w:left w:val="single" w:sz="8" w:space="0" w:color="000000"/>
              <w:bottom w:val="single" w:sz="8" w:space="0" w:color="000000"/>
            </w:tcBorders>
          </w:tcPr>
          <w:p w:rsidR="003745AB" w:rsidRPr="00AF70E9" w:rsidRDefault="003745AB" w:rsidP="00347DAA">
            <w:pPr>
              <w:widowControl w:val="0"/>
              <w:autoSpaceDE w:val="0"/>
              <w:autoSpaceDN w:val="0"/>
              <w:adjustRightInd w:val="0"/>
              <w:rPr>
                <w:sz w:val="22"/>
                <w:szCs w:val="22"/>
              </w:rPr>
            </w:pPr>
          </w:p>
        </w:tc>
        <w:tc>
          <w:tcPr>
            <w:tcW w:w="937" w:type="dxa"/>
            <w:tcBorders>
              <w:top w:val="single" w:sz="8" w:space="0" w:color="000000"/>
              <w:bottom w:val="single" w:sz="8" w:space="0" w:color="000000"/>
              <w:right w:val="single" w:sz="8" w:space="0" w:color="000000"/>
            </w:tcBorders>
            <w:tcMar>
              <w:left w:w="57" w:type="dxa"/>
              <w:right w:w="57" w:type="dxa"/>
            </w:tcMar>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6,2</w:t>
            </w:r>
          </w:p>
        </w:tc>
        <w:tc>
          <w:tcPr>
            <w:tcW w:w="1134" w:type="dxa"/>
            <w:tcBorders>
              <w:top w:val="single" w:sz="8" w:space="0" w:color="000000"/>
              <w:bottom w:val="single" w:sz="8" w:space="0" w:color="000000"/>
              <w:right w:val="single" w:sz="8" w:space="0" w:color="000000"/>
            </w:tcBorders>
            <w:tcMar>
              <w:top w:w="0" w:type="dxa"/>
              <w:left w:w="0" w:type="dxa"/>
              <w:bottom w:w="0" w:type="dxa"/>
              <w:right w:w="0" w:type="dxa"/>
            </w:tcMar>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6,1</w:t>
            </w:r>
          </w:p>
        </w:tc>
        <w:tc>
          <w:tcPr>
            <w:tcW w:w="1134" w:type="dxa"/>
            <w:tcBorders>
              <w:top w:val="single" w:sz="8" w:space="0" w:color="000000"/>
              <w:bottom w:val="single" w:sz="8" w:space="0" w:color="000000"/>
              <w:right w:val="single" w:sz="8" w:space="0" w:color="000000"/>
            </w:tcBorders>
            <w:shd w:val="clear" w:color="auto" w:fill="FFFFFF"/>
            <w:tcMar>
              <w:top w:w="0" w:type="dxa"/>
              <w:bottom w:w="0" w:type="dxa"/>
            </w:tcMar>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6</w:t>
            </w:r>
          </w:p>
        </w:tc>
        <w:tc>
          <w:tcPr>
            <w:tcW w:w="1134" w:type="dxa"/>
            <w:tcBorders>
              <w:top w:val="single" w:sz="8" w:space="0" w:color="000000"/>
              <w:bottom w:val="single" w:sz="8" w:space="0" w:color="000000"/>
              <w:right w:val="single" w:sz="8" w:space="0" w:color="000000"/>
            </w:tcBorders>
            <w:tcMar>
              <w:top w:w="0" w:type="dxa"/>
              <w:bottom w:w="0" w:type="dxa"/>
            </w:tcMar>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5,9</w:t>
            </w:r>
          </w:p>
        </w:tc>
        <w:tc>
          <w:tcPr>
            <w:tcW w:w="1134" w:type="dxa"/>
            <w:tcBorders>
              <w:top w:val="single" w:sz="8" w:space="0" w:color="000000"/>
              <w:bottom w:val="single" w:sz="8" w:space="0" w:color="000000"/>
              <w:right w:val="single" w:sz="8" w:space="0" w:color="000000"/>
            </w:tcBorders>
            <w:tcMar>
              <w:top w:w="0" w:type="dxa"/>
              <w:bottom w:w="0" w:type="dxa"/>
            </w:tcMar>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5,8</w:t>
            </w:r>
          </w:p>
        </w:tc>
        <w:tc>
          <w:tcPr>
            <w:tcW w:w="1134" w:type="dxa"/>
            <w:tcBorders>
              <w:top w:val="single" w:sz="8" w:space="0" w:color="000000"/>
              <w:bottom w:val="single" w:sz="8" w:space="0" w:color="000000"/>
              <w:right w:val="single" w:sz="8" w:space="0" w:color="000000"/>
            </w:tcBorders>
            <w:tcMar>
              <w:top w:w="0" w:type="dxa"/>
              <w:bottom w:w="0" w:type="dxa"/>
            </w:tcMar>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5,7</w:t>
            </w:r>
          </w:p>
        </w:tc>
      </w:tr>
      <w:tr w:rsidR="003745AB" w:rsidRPr="00AF70E9" w:rsidTr="004B57DE">
        <w:trPr>
          <w:trHeight w:val="239"/>
        </w:trPr>
        <w:tc>
          <w:tcPr>
            <w:tcW w:w="8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745AB" w:rsidRPr="00AF70E9" w:rsidRDefault="003745AB" w:rsidP="00347DAA">
            <w:pPr>
              <w:widowControl w:val="0"/>
              <w:autoSpaceDE w:val="0"/>
              <w:autoSpaceDN w:val="0"/>
              <w:adjustRightInd w:val="0"/>
              <w:rPr>
                <w:sz w:val="22"/>
                <w:szCs w:val="22"/>
              </w:rPr>
            </w:pPr>
          </w:p>
        </w:tc>
        <w:tc>
          <w:tcPr>
            <w:tcW w:w="14226" w:type="dxa"/>
            <w:gridSpan w:val="10"/>
            <w:tcBorders>
              <w:top w:val="single" w:sz="8" w:space="0" w:color="000000"/>
              <w:bottom w:val="single" w:sz="8" w:space="0" w:color="000000"/>
              <w:right w:val="single" w:sz="8" w:space="0" w:color="000000"/>
            </w:tcBorders>
            <w:tcMar>
              <w:top w:w="0" w:type="dxa"/>
              <w:left w:w="57" w:type="dxa"/>
              <w:bottom w:w="0" w:type="dxa"/>
              <w:right w:w="57" w:type="dxa"/>
            </w:tcMar>
          </w:tcPr>
          <w:p w:rsidR="003745AB" w:rsidRPr="00AF70E9" w:rsidRDefault="003745AB" w:rsidP="00347DAA">
            <w:pPr>
              <w:widowControl w:val="0"/>
              <w:autoSpaceDE w:val="0"/>
              <w:autoSpaceDN w:val="0"/>
              <w:adjustRightInd w:val="0"/>
              <w:jc w:val="center"/>
              <w:rPr>
                <w:sz w:val="22"/>
                <w:szCs w:val="22"/>
              </w:rPr>
            </w:pPr>
            <w:r w:rsidRPr="00AF70E9">
              <w:rPr>
                <w:b/>
                <w:bCs/>
                <w:color w:val="000000"/>
                <w:sz w:val="22"/>
                <w:szCs w:val="22"/>
              </w:rPr>
              <w:t>Основное мероприятие 7 «Совершенствование оказания медицинской помощи лицам, инфицированным вирусом иммунодефицита человека, гепатитами В и С»</w:t>
            </w:r>
          </w:p>
        </w:tc>
      </w:tr>
      <w:tr w:rsidR="003745AB" w:rsidRPr="00AF70E9" w:rsidTr="004B57DE">
        <w:trPr>
          <w:trHeight w:val="239"/>
        </w:trPr>
        <w:tc>
          <w:tcPr>
            <w:tcW w:w="861" w:type="dxa"/>
            <w:tcBorders>
              <w:top w:val="single" w:sz="8" w:space="0" w:color="000000"/>
              <w:left w:val="single" w:sz="8" w:space="0" w:color="000000"/>
              <w:bottom w:val="single" w:sz="8" w:space="0" w:color="000000"/>
              <w:right w:val="single" w:sz="8" w:space="0" w:color="000000"/>
            </w:tcBorders>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1.9</w:t>
            </w:r>
          </w:p>
        </w:tc>
        <w:tc>
          <w:tcPr>
            <w:tcW w:w="3981" w:type="dxa"/>
            <w:tcBorders>
              <w:top w:val="single" w:sz="8" w:space="0" w:color="000000"/>
              <w:bottom w:val="single" w:sz="8" w:space="0" w:color="000000"/>
              <w:right w:val="single" w:sz="8" w:space="0" w:color="000000"/>
            </w:tcBorders>
          </w:tcPr>
          <w:p w:rsidR="003745AB" w:rsidRPr="00AF70E9" w:rsidRDefault="003745AB" w:rsidP="00347DAA">
            <w:pPr>
              <w:widowControl w:val="0"/>
              <w:autoSpaceDE w:val="0"/>
              <w:autoSpaceDN w:val="0"/>
              <w:adjustRightInd w:val="0"/>
              <w:rPr>
                <w:sz w:val="22"/>
                <w:szCs w:val="22"/>
              </w:rPr>
            </w:pPr>
            <w:r w:rsidRPr="00AF70E9">
              <w:rPr>
                <w:color w:val="000000"/>
                <w:sz w:val="22"/>
                <w:szCs w:val="22"/>
              </w:rPr>
              <w:t>Доля ВИЧ-инфицированных лиц, получающих антиретровирусную терапию, от числа состоящих на диспансерном учете</w:t>
            </w:r>
          </w:p>
        </w:tc>
        <w:tc>
          <w:tcPr>
            <w:tcW w:w="1392" w:type="dxa"/>
            <w:tcBorders>
              <w:top w:val="single" w:sz="8" w:space="0" w:color="000000"/>
              <w:left w:val="single" w:sz="8" w:space="0" w:color="000000"/>
              <w:bottom w:val="single" w:sz="8" w:space="0" w:color="000000"/>
              <w:right w:val="single" w:sz="8" w:space="0" w:color="000000"/>
            </w:tcBorders>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w:t>
            </w:r>
          </w:p>
        </w:tc>
        <w:tc>
          <w:tcPr>
            <w:tcW w:w="2010" w:type="dxa"/>
            <w:tcBorders>
              <w:top w:val="single" w:sz="8" w:space="0" w:color="000000"/>
              <w:left w:val="single" w:sz="8" w:space="0" w:color="000000"/>
              <w:bottom w:val="single" w:sz="8" w:space="0" w:color="000000"/>
              <w:right w:val="single" w:sz="8" w:space="0" w:color="000000"/>
            </w:tcBorders>
          </w:tcPr>
          <w:p w:rsidR="003745AB" w:rsidRPr="00AF70E9" w:rsidRDefault="003745AB" w:rsidP="00347DAA">
            <w:pPr>
              <w:widowControl w:val="0"/>
              <w:autoSpaceDE w:val="0"/>
              <w:autoSpaceDN w:val="0"/>
              <w:adjustRightInd w:val="0"/>
              <w:rPr>
                <w:sz w:val="22"/>
                <w:szCs w:val="22"/>
              </w:rPr>
            </w:pPr>
            <w:r w:rsidRPr="00AF70E9">
              <w:rPr>
                <w:color w:val="000000"/>
                <w:sz w:val="22"/>
                <w:szCs w:val="22"/>
              </w:rPr>
              <w:t>Министерство здравоохранения Карачаево-Черкесской Республики</w:t>
            </w:r>
          </w:p>
        </w:tc>
        <w:tc>
          <w:tcPr>
            <w:tcW w:w="236" w:type="dxa"/>
            <w:tcBorders>
              <w:top w:val="single" w:sz="8" w:space="0" w:color="000000"/>
              <w:left w:val="single" w:sz="8" w:space="0" w:color="000000"/>
              <w:bottom w:val="single" w:sz="8" w:space="0" w:color="000000"/>
            </w:tcBorders>
          </w:tcPr>
          <w:p w:rsidR="003745AB" w:rsidRPr="00AF70E9" w:rsidRDefault="003745AB" w:rsidP="00347DAA">
            <w:pPr>
              <w:widowControl w:val="0"/>
              <w:autoSpaceDE w:val="0"/>
              <w:autoSpaceDN w:val="0"/>
              <w:adjustRightInd w:val="0"/>
              <w:rPr>
                <w:sz w:val="22"/>
                <w:szCs w:val="22"/>
              </w:rPr>
            </w:pPr>
          </w:p>
        </w:tc>
        <w:tc>
          <w:tcPr>
            <w:tcW w:w="937" w:type="dxa"/>
            <w:tcBorders>
              <w:top w:val="single" w:sz="8" w:space="0" w:color="000000"/>
              <w:bottom w:val="single" w:sz="8" w:space="0" w:color="000000"/>
              <w:right w:val="single" w:sz="8" w:space="0" w:color="000000"/>
            </w:tcBorders>
            <w:tcMar>
              <w:left w:w="57" w:type="dxa"/>
              <w:right w:w="57" w:type="dxa"/>
            </w:tcMar>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65</w:t>
            </w:r>
          </w:p>
        </w:tc>
        <w:tc>
          <w:tcPr>
            <w:tcW w:w="1134" w:type="dxa"/>
            <w:tcBorders>
              <w:top w:val="single" w:sz="8" w:space="0" w:color="000000"/>
              <w:bottom w:val="single" w:sz="8" w:space="0" w:color="000000"/>
              <w:right w:val="single" w:sz="8" w:space="0" w:color="000000"/>
            </w:tcBorders>
            <w:tcMar>
              <w:top w:w="0" w:type="dxa"/>
              <w:left w:w="0" w:type="dxa"/>
              <w:bottom w:w="0" w:type="dxa"/>
              <w:right w:w="0" w:type="dxa"/>
            </w:tcMar>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70</w:t>
            </w:r>
          </w:p>
        </w:tc>
        <w:tc>
          <w:tcPr>
            <w:tcW w:w="1134" w:type="dxa"/>
            <w:tcBorders>
              <w:top w:val="single" w:sz="8" w:space="0" w:color="000000"/>
              <w:bottom w:val="single" w:sz="8" w:space="0" w:color="000000"/>
              <w:right w:val="single" w:sz="8" w:space="0" w:color="000000"/>
            </w:tcBorders>
            <w:shd w:val="clear" w:color="auto" w:fill="FFFFFF"/>
            <w:tcMar>
              <w:top w:w="0" w:type="dxa"/>
              <w:bottom w:w="0" w:type="dxa"/>
            </w:tcMar>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75</w:t>
            </w:r>
          </w:p>
        </w:tc>
        <w:tc>
          <w:tcPr>
            <w:tcW w:w="1134" w:type="dxa"/>
            <w:tcBorders>
              <w:top w:val="single" w:sz="8" w:space="0" w:color="000000"/>
              <w:bottom w:val="single" w:sz="8" w:space="0" w:color="000000"/>
              <w:right w:val="single" w:sz="8" w:space="0" w:color="000000"/>
            </w:tcBorders>
            <w:tcMar>
              <w:top w:w="0" w:type="dxa"/>
              <w:bottom w:w="0" w:type="dxa"/>
            </w:tcMar>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80</w:t>
            </w:r>
          </w:p>
        </w:tc>
        <w:tc>
          <w:tcPr>
            <w:tcW w:w="1134" w:type="dxa"/>
            <w:tcBorders>
              <w:top w:val="single" w:sz="8" w:space="0" w:color="000000"/>
              <w:bottom w:val="single" w:sz="8" w:space="0" w:color="000000"/>
              <w:right w:val="single" w:sz="8" w:space="0" w:color="000000"/>
            </w:tcBorders>
            <w:tcMar>
              <w:top w:w="0" w:type="dxa"/>
              <w:bottom w:w="0" w:type="dxa"/>
            </w:tcMar>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85</w:t>
            </w:r>
          </w:p>
        </w:tc>
        <w:tc>
          <w:tcPr>
            <w:tcW w:w="1134" w:type="dxa"/>
            <w:tcBorders>
              <w:top w:val="single" w:sz="8" w:space="0" w:color="000000"/>
              <w:bottom w:val="single" w:sz="8" w:space="0" w:color="000000"/>
              <w:right w:val="single" w:sz="8" w:space="0" w:color="000000"/>
            </w:tcBorders>
            <w:tcMar>
              <w:top w:w="0" w:type="dxa"/>
              <w:bottom w:w="0" w:type="dxa"/>
            </w:tcMar>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90</w:t>
            </w:r>
          </w:p>
        </w:tc>
      </w:tr>
      <w:tr w:rsidR="003745AB" w:rsidRPr="00AF70E9" w:rsidTr="004B57DE">
        <w:trPr>
          <w:trHeight w:val="239"/>
        </w:trPr>
        <w:tc>
          <w:tcPr>
            <w:tcW w:w="861" w:type="dxa"/>
            <w:tcBorders>
              <w:top w:val="single" w:sz="8" w:space="0" w:color="000000"/>
              <w:left w:val="single" w:sz="8" w:space="0" w:color="000000"/>
              <w:bottom w:val="single" w:sz="8" w:space="0" w:color="000000"/>
              <w:right w:val="single" w:sz="8" w:space="0" w:color="000000"/>
            </w:tcBorders>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1.10</w:t>
            </w:r>
          </w:p>
        </w:tc>
        <w:tc>
          <w:tcPr>
            <w:tcW w:w="3981" w:type="dxa"/>
            <w:tcBorders>
              <w:top w:val="single" w:sz="8" w:space="0" w:color="000000"/>
              <w:bottom w:val="single" w:sz="8" w:space="0" w:color="000000"/>
              <w:right w:val="single" w:sz="8" w:space="0" w:color="000000"/>
            </w:tcBorders>
          </w:tcPr>
          <w:p w:rsidR="003745AB" w:rsidRPr="00AF70E9" w:rsidRDefault="003745AB" w:rsidP="00347DAA">
            <w:pPr>
              <w:widowControl w:val="0"/>
              <w:autoSpaceDE w:val="0"/>
              <w:autoSpaceDN w:val="0"/>
              <w:adjustRightInd w:val="0"/>
              <w:rPr>
                <w:color w:val="000000"/>
                <w:sz w:val="22"/>
                <w:szCs w:val="22"/>
              </w:rPr>
            </w:pPr>
            <w:r w:rsidRPr="00AF70E9">
              <w:rPr>
                <w:color w:val="000000"/>
                <w:sz w:val="22"/>
                <w:szCs w:val="22"/>
              </w:rPr>
              <w:t>Доля лиц, достигших устойчивого вирусологического ответа после проведенной противовирусной терапии хронического гепатита В и С у больных с ВИЧ-инфекцией и без ВИЧ-инфекции</w:t>
            </w:r>
          </w:p>
          <w:p w:rsidR="002E389F" w:rsidRPr="00AF70E9" w:rsidRDefault="002E389F" w:rsidP="00347DAA">
            <w:pPr>
              <w:widowControl w:val="0"/>
              <w:autoSpaceDE w:val="0"/>
              <w:autoSpaceDN w:val="0"/>
              <w:adjustRightInd w:val="0"/>
              <w:rPr>
                <w:color w:val="000000"/>
                <w:sz w:val="22"/>
                <w:szCs w:val="22"/>
              </w:rPr>
            </w:pPr>
          </w:p>
          <w:p w:rsidR="002E389F" w:rsidRPr="00AF70E9" w:rsidRDefault="002E389F" w:rsidP="00347DAA">
            <w:pPr>
              <w:widowControl w:val="0"/>
              <w:autoSpaceDE w:val="0"/>
              <w:autoSpaceDN w:val="0"/>
              <w:adjustRightInd w:val="0"/>
              <w:rPr>
                <w:sz w:val="22"/>
                <w:szCs w:val="22"/>
              </w:rPr>
            </w:pPr>
          </w:p>
        </w:tc>
        <w:tc>
          <w:tcPr>
            <w:tcW w:w="1392" w:type="dxa"/>
            <w:tcBorders>
              <w:top w:val="single" w:sz="8" w:space="0" w:color="000000"/>
              <w:left w:val="single" w:sz="8" w:space="0" w:color="000000"/>
              <w:bottom w:val="single" w:sz="8" w:space="0" w:color="000000"/>
              <w:right w:val="single" w:sz="8" w:space="0" w:color="000000"/>
            </w:tcBorders>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w:t>
            </w:r>
          </w:p>
        </w:tc>
        <w:tc>
          <w:tcPr>
            <w:tcW w:w="2010" w:type="dxa"/>
            <w:tcBorders>
              <w:top w:val="single" w:sz="8" w:space="0" w:color="000000"/>
              <w:left w:val="single" w:sz="8" w:space="0" w:color="000000"/>
              <w:bottom w:val="single" w:sz="8" w:space="0" w:color="000000"/>
              <w:right w:val="single" w:sz="8" w:space="0" w:color="000000"/>
            </w:tcBorders>
          </w:tcPr>
          <w:p w:rsidR="003745AB" w:rsidRPr="00AF70E9" w:rsidRDefault="003745AB" w:rsidP="00347DAA">
            <w:pPr>
              <w:widowControl w:val="0"/>
              <w:autoSpaceDE w:val="0"/>
              <w:autoSpaceDN w:val="0"/>
              <w:adjustRightInd w:val="0"/>
              <w:rPr>
                <w:sz w:val="22"/>
                <w:szCs w:val="22"/>
              </w:rPr>
            </w:pPr>
            <w:r w:rsidRPr="00AF70E9">
              <w:rPr>
                <w:color w:val="000000"/>
                <w:sz w:val="22"/>
                <w:szCs w:val="22"/>
              </w:rPr>
              <w:t>Министерство здравоохранения Карачаево-Черкесской Республики</w:t>
            </w:r>
          </w:p>
        </w:tc>
        <w:tc>
          <w:tcPr>
            <w:tcW w:w="236" w:type="dxa"/>
            <w:tcBorders>
              <w:top w:val="single" w:sz="8" w:space="0" w:color="000000"/>
              <w:left w:val="single" w:sz="8" w:space="0" w:color="000000"/>
              <w:bottom w:val="single" w:sz="8" w:space="0" w:color="000000"/>
            </w:tcBorders>
          </w:tcPr>
          <w:p w:rsidR="003745AB" w:rsidRPr="00AF70E9" w:rsidRDefault="003745AB" w:rsidP="00347DAA">
            <w:pPr>
              <w:widowControl w:val="0"/>
              <w:autoSpaceDE w:val="0"/>
              <w:autoSpaceDN w:val="0"/>
              <w:adjustRightInd w:val="0"/>
              <w:rPr>
                <w:sz w:val="22"/>
                <w:szCs w:val="22"/>
              </w:rPr>
            </w:pPr>
          </w:p>
        </w:tc>
        <w:tc>
          <w:tcPr>
            <w:tcW w:w="937" w:type="dxa"/>
            <w:tcBorders>
              <w:top w:val="single" w:sz="8" w:space="0" w:color="000000"/>
              <w:bottom w:val="single" w:sz="8" w:space="0" w:color="000000"/>
              <w:right w:val="single" w:sz="8" w:space="0" w:color="000000"/>
            </w:tcBorders>
            <w:tcMar>
              <w:left w:w="57" w:type="dxa"/>
              <w:right w:w="57" w:type="dxa"/>
            </w:tcMar>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90</w:t>
            </w:r>
          </w:p>
        </w:tc>
        <w:tc>
          <w:tcPr>
            <w:tcW w:w="1134" w:type="dxa"/>
            <w:tcBorders>
              <w:top w:val="single" w:sz="8" w:space="0" w:color="000000"/>
              <w:bottom w:val="single" w:sz="8" w:space="0" w:color="000000"/>
              <w:right w:val="single" w:sz="8" w:space="0" w:color="000000"/>
            </w:tcBorders>
            <w:tcMar>
              <w:top w:w="0" w:type="dxa"/>
              <w:left w:w="0" w:type="dxa"/>
              <w:bottom w:w="0" w:type="dxa"/>
              <w:right w:w="0" w:type="dxa"/>
            </w:tcMar>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90</w:t>
            </w:r>
          </w:p>
        </w:tc>
        <w:tc>
          <w:tcPr>
            <w:tcW w:w="1134" w:type="dxa"/>
            <w:tcBorders>
              <w:top w:val="single" w:sz="8" w:space="0" w:color="000000"/>
              <w:bottom w:val="single" w:sz="8" w:space="0" w:color="000000"/>
              <w:right w:val="single" w:sz="8" w:space="0" w:color="000000"/>
            </w:tcBorders>
            <w:shd w:val="clear" w:color="auto" w:fill="FFFFFF"/>
            <w:tcMar>
              <w:top w:w="0" w:type="dxa"/>
              <w:bottom w:w="0" w:type="dxa"/>
            </w:tcMar>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95</w:t>
            </w:r>
          </w:p>
        </w:tc>
        <w:tc>
          <w:tcPr>
            <w:tcW w:w="1134" w:type="dxa"/>
            <w:tcBorders>
              <w:top w:val="single" w:sz="8" w:space="0" w:color="000000"/>
              <w:bottom w:val="single" w:sz="8" w:space="0" w:color="000000"/>
              <w:right w:val="single" w:sz="8" w:space="0" w:color="000000"/>
            </w:tcBorders>
            <w:tcMar>
              <w:top w:w="0" w:type="dxa"/>
              <w:bottom w:w="0" w:type="dxa"/>
            </w:tcMar>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95</w:t>
            </w:r>
          </w:p>
        </w:tc>
        <w:tc>
          <w:tcPr>
            <w:tcW w:w="1134" w:type="dxa"/>
            <w:tcBorders>
              <w:top w:val="single" w:sz="8" w:space="0" w:color="000000"/>
              <w:bottom w:val="single" w:sz="8" w:space="0" w:color="000000"/>
              <w:right w:val="single" w:sz="8" w:space="0" w:color="000000"/>
            </w:tcBorders>
            <w:tcMar>
              <w:top w:w="0" w:type="dxa"/>
              <w:bottom w:w="0" w:type="dxa"/>
            </w:tcMar>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95</w:t>
            </w:r>
          </w:p>
        </w:tc>
        <w:tc>
          <w:tcPr>
            <w:tcW w:w="1134" w:type="dxa"/>
            <w:tcBorders>
              <w:top w:val="single" w:sz="8" w:space="0" w:color="000000"/>
              <w:bottom w:val="single" w:sz="8" w:space="0" w:color="000000"/>
              <w:right w:val="single" w:sz="8" w:space="0" w:color="000000"/>
            </w:tcBorders>
            <w:tcMar>
              <w:top w:w="0" w:type="dxa"/>
              <w:bottom w:w="0" w:type="dxa"/>
            </w:tcMar>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100</w:t>
            </w:r>
          </w:p>
        </w:tc>
      </w:tr>
      <w:tr w:rsidR="003745AB" w:rsidRPr="00AF70E9" w:rsidTr="004B57DE">
        <w:trPr>
          <w:trHeight w:val="239"/>
        </w:trPr>
        <w:tc>
          <w:tcPr>
            <w:tcW w:w="8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745AB" w:rsidRPr="00AF70E9" w:rsidRDefault="003745AB" w:rsidP="00347DAA">
            <w:pPr>
              <w:widowControl w:val="0"/>
              <w:autoSpaceDE w:val="0"/>
              <w:autoSpaceDN w:val="0"/>
              <w:adjustRightInd w:val="0"/>
              <w:rPr>
                <w:sz w:val="22"/>
                <w:szCs w:val="22"/>
              </w:rPr>
            </w:pPr>
          </w:p>
        </w:tc>
        <w:tc>
          <w:tcPr>
            <w:tcW w:w="14226" w:type="dxa"/>
            <w:gridSpan w:val="10"/>
            <w:tcBorders>
              <w:top w:val="single" w:sz="8" w:space="0" w:color="000000"/>
              <w:bottom w:val="single" w:sz="8" w:space="0" w:color="000000"/>
              <w:right w:val="single" w:sz="8" w:space="0" w:color="000000"/>
            </w:tcBorders>
            <w:tcMar>
              <w:top w:w="0" w:type="dxa"/>
              <w:left w:w="57" w:type="dxa"/>
              <w:bottom w:w="0" w:type="dxa"/>
              <w:right w:w="57" w:type="dxa"/>
            </w:tcMar>
          </w:tcPr>
          <w:p w:rsidR="003745AB" w:rsidRPr="00AF70E9" w:rsidRDefault="003745AB" w:rsidP="00347DAA">
            <w:pPr>
              <w:widowControl w:val="0"/>
              <w:autoSpaceDE w:val="0"/>
              <w:autoSpaceDN w:val="0"/>
              <w:adjustRightInd w:val="0"/>
              <w:jc w:val="center"/>
              <w:rPr>
                <w:sz w:val="22"/>
                <w:szCs w:val="22"/>
              </w:rPr>
            </w:pPr>
            <w:r w:rsidRPr="00AF70E9">
              <w:rPr>
                <w:b/>
                <w:bCs/>
                <w:color w:val="000000"/>
                <w:sz w:val="22"/>
                <w:szCs w:val="22"/>
              </w:rPr>
              <w:t>Основное мероприятие 8 «Совершенствование системы оказания медицинской помощи наркологическим больным»</w:t>
            </w:r>
          </w:p>
        </w:tc>
      </w:tr>
      <w:tr w:rsidR="003745AB" w:rsidRPr="00AF70E9" w:rsidTr="004B57DE">
        <w:trPr>
          <w:trHeight w:val="239"/>
        </w:trPr>
        <w:tc>
          <w:tcPr>
            <w:tcW w:w="861" w:type="dxa"/>
            <w:tcBorders>
              <w:top w:val="single" w:sz="8" w:space="0" w:color="000000"/>
              <w:left w:val="single" w:sz="8" w:space="0" w:color="000000"/>
              <w:bottom w:val="single" w:sz="8" w:space="0" w:color="000000"/>
              <w:right w:val="single" w:sz="8" w:space="0" w:color="000000"/>
            </w:tcBorders>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1.11</w:t>
            </w:r>
          </w:p>
        </w:tc>
        <w:tc>
          <w:tcPr>
            <w:tcW w:w="3981" w:type="dxa"/>
            <w:tcBorders>
              <w:top w:val="single" w:sz="8" w:space="0" w:color="000000"/>
              <w:bottom w:val="single" w:sz="8" w:space="0" w:color="000000"/>
              <w:right w:val="single" w:sz="8" w:space="0" w:color="000000"/>
            </w:tcBorders>
          </w:tcPr>
          <w:p w:rsidR="003745AB" w:rsidRPr="00AF70E9" w:rsidRDefault="003745AB" w:rsidP="00347DAA">
            <w:pPr>
              <w:widowControl w:val="0"/>
              <w:autoSpaceDE w:val="0"/>
              <w:autoSpaceDN w:val="0"/>
              <w:adjustRightInd w:val="0"/>
              <w:rPr>
                <w:sz w:val="22"/>
                <w:szCs w:val="22"/>
              </w:rPr>
            </w:pPr>
            <w:r w:rsidRPr="00AF70E9">
              <w:rPr>
                <w:color w:val="000000"/>
                <w:sz w:val="22"/>
                <w:szCs w:val="22"/>
              </w:rPr>
              <w:t>Число больных алкоголизмом, находящихся в ремиссии от 1 года до 2 лет</w:t>
            </w:r>
          </w:p>
        </w:tc>
        <w:tc>
          <w:tcPr>
            <w:tcW w:w="1392" w:type="dxa"/>
            <w:tcBorders>
              <w:top w:val="single" w:sz="8" w:space="0" w:color="000000"/>
              <w:left w:val="single" w:sz="8" w:space="0" w:color="000000"/>
              <w:bottom w:val="single" w:sz="8" w:space="0" w:color="000000"/>
              <w:right w:val="single" w:sz="8" w:space="0" w:color="000000"/>
            </w:tcBorders>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w:t>
            </w:r>
          </w:p>
        </w:tc>
        <w:tc>
          <w:tcPr>
            <w:tcW w:w="2010" w:type="dxa"/>
            <w:tcBorders>
              <w:top w:val="single" w:sz="8" w:space="0" w:color="000000"/>
              <w:left w:val="single" w:sz="8" w:space="0" w:color="000000"/>
              <w:bottom w:val="single" w:sz="8" w:space="0" w:color="000000"/>
              <w:right w:val="single" w:sz="8" w:space="0" w:color="000000"/>
            </w:tcBorders>
          </w:tcPr>
          <w:p w:rsidR="003745AB" w:rsidRPr="00AF70E9" w:rsidRDefault="003745AB" w:rsidP="00347DAA">
            <w:pPr>
              <w:widowControl w:val="0"/>
              <w:autoSpaceDE w:val="0"/>
              <w:autoSpaceDN w:val="0"/>
              <w:adjustRightInd w:val="0"/>
              <w:rPr>
                <w:sz w:val="22"/>
                <w:szCs w:val="22"/>
              </w:rPr>
            </w:pPr>
            <w:r w:rsidRPr="00AF70E9">
              <w:rPr>
                <w:color w:val="000000"/>
                <w:sz w:val="22"/>
                <w:szCs w:val="22"/>
              </w:rPr>
              <w:t>Министерство здравоохранения Карачаево-Черкесской Республики</w:t>
            </w:r>
          </w:p>
        </w:tc>
        <w:tc>
          <w:tcPr>
            <w:tcW w:w="236" w:type="dxa"/>
            <w:tcBorders>
              <w:top w:val="single" w:sz="8" w:space="0" w:color="000000"/>
              <w:left w:val="single" w:sz="8" w:space="0" w:color="000000"/>
              <w:bottom w:val="single" w:sz="8" w:space="0" w:color="000000"/>
            </w:tcBorders>
          </w:tcPr>
          <w:p w:rsidR="003745AB" w:rsidRPr="00AF70E9" w:rsidRDefault="003745AB" w:rsidP="00347DAA">
            <w:pPr>
              <w:widowControl w:val="0"/>
              <w:autoSpaceDE w:val="0"/>
              <w:autoSpaceDN w:val="0"/>
              <w:adjustRightInd w:val="0"/>
              <w:rPr>
                <w:sz w:val="22"/>
                <w:szCs w:val="22"/>
              </w:rPr>
            </w:pPr>
          </w:p>
        </w:tc>
        <w:tc>
          <w:tcPr>
            <w:tcW w:w="937" w:type="dxa"/>
            <w:tcBorders>
              <w:top w:val="single" w:sz="8" w:space="0" w:color="000000"/>
              <w:bottom w:val="single" w:sz="8" w:space="0" w:color="000000"/>
              <w:right w:val="single" w:sz="8" w:space="0" w:color="000000"/>
            </w:tcBorders>
            <w:tcMar>
              <w:left w:w="57" w:type="dxa"/>
              <w:right w:w="57" w:type="dxa"/>
            </w:tcMar>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11,8</w:t>
            </w:r>
          </w:p>
        </w:tc>
        <w:tc>
          <w:tcPr>
            <w:tcW w:w="1134" w:type="dxa"/>
            <w:tcBorders>
              <w:top w:val="single" w:sz="8" w:space="0" w:color="000000"/>
              <w:bottom w:val="single" w:sz="8" w:space="0" w:color="000000"/>
              <w:right w:val="single" w:sz="8" w:space="0" w:color="000000"/>
            </w:tcBorders>
            <w:tcMar>
              <w:top w:w="0" w:type="dxa"/>
              <w:left w:w="0" w:type="dxa"/>
              <w:bottom w:w="0" w:type="dxa"/>
              <w:right w:w="0" w:type="dxa"/>
            </w:tcMar>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11,9</w:t>
            </w:r>
          </w:p>
        </w:tc>
        <w:tc>
          <w:tcPr>
            <w:tcW w:w="1134" w:type="dxa"/>
            <w:tcBorders>
              <w:top w:val="single" w:sz="8" w:space="0" w:color="000000"/>
              <w:bottom w:val="single" w:sz="8" w:space="0" w:color="000000"/>
              <w:right w:val="single" w:sz="8" w:space="0" w:color="000000"/>
            </w:tcBorders>
            <w:shd w:val="clear" w:color="auto" w:fill="FFFFFF"/>
            <w:tcMar>
              <w:top w:w="0" w:type="dxa"/>
              <w:bottom w:w="0" w:type="dxa"/>
            </w:tcMar>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12</w:t>
            </w:r>
          </w:p>
        </w:tc>
        <w:tc>
          <w:tcPr>
            <w:tcW w:w="1134" w:type="dxa"/>
            <w:tcBorders>
              <w:top w:val="single" w:sz="8" w:space="0" w:color="000000"/>
              <w:bottom w:val="single" w:sz="8" w:space="0" w:color="000000"/>
              <w:right w:val="single" w:sz="8" w:space="0" w:color="000000"/>
            </w:tcBorders>
            <w:tcMar>
              <w:top w:w="0" w:type="dxa"/>
              <w:bottom w:w="0" w:type="dxa"/>
            </w:tcMar>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12,1</w:t>
            </w:r>
          </w:p>
        </w:tc>
        <w:tc>
          <w:tcPr>
            <w:tcW w:w="1134" w:type="dxa"/>
            <w:tcBorders>
              <w:top w:val="single" w:sz="8" w:space="0" w:color="000000"/>
              <w:bottom w:val="single" w:sz="8" w:space="0" w:color="000000"/>
              <w:right w:val="single" w:sz="8" w:space="0" w:color="000000"/>
            </w:tcBorders>
            <w:tcMar>
              <w:top w:w="0" w:type="dxa"/>
              <w:bottom w:w="0" w:type="dxa"/>
            </w:tcMar>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12,2</w:t>
            </w:r>
          </w:p>
        </w:tc>
        <w:tc>
          <w:tcPr>
            <w:tcW w:w="1134" w:type="dxa"/>
            <w:tcBorders>
              <w:top w:val="single" w:sz="8" w:space="0" w:color="000000"/>
              <w:bottom w:val="single" w:sz="8" w:space="0" w:color="000000"/>
              <w:right w:val="single" w:sz="8" w:space="0" w:color="000000"/>
            </w:tcBorders>
            <w:tcMar>
              <w:top w:w="0" w:type="dxa"/>
              <w:bottom w:w="0" w:type="dxa"/>
            </w:tcMar>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12,2</w:t>
            </w:r>
          </w:p>
        </w:tc>
      </w:tr>
      <w:tr w:rsidR="003745AB" w:rsidRPr="00AF70E9" w:rsidTr="004B57DE">
        <w:trPr>
          <w:trHeight w:val="239"/>
        </w:trPr>
        <w:tc>
          <w:tcPr>
            <w:tcW w:w="861" w:type="dxa"/>
            <w:tcBorders>
              <w:top w:val="single" w:sz="8" w:space="0" w:color="000000"/>
              <w:left w:val="single" w:sz="8" w:space="0" w:color="000000"/>
              <w:bottom w:val="single" w:sz="8" w:space="0" w:color="000000"/>
              <w:right w:val="single" w:sz="8" w:space="0" w:color="000000"/>
            </w:tcBorders>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1.12</w:t>
            </w:r>
          </w:p>
        </w:tc>
        <w:tc>
          <w:tcPr>
            <w:tcW w:w="3981" w:type="dxa"/>
            <w:tcBorders>
              <w:top w:val="single" w:sz="8" w:space="0" w:color="000000"/>
              <w:bottom w:val="single" w:sz="8" w:space="0" w:color="000000"/>
              <w:right w:val="single" w:sz="8" w:space="0" w:color="000000"/>
            </w:tcBorders>
          </w:tcPr>
          <w:p w:rsidR="003745AB" w:rsidRPr="00AF70E9" w:rsidRDefault="003745AB" w:rsidP="00347DAA">
            <w:pPr>
              <w:widowControl w:val="0"/>
              <w:autoSpaceDE w:val="0"/>
              <w:autoSpaceDN w:val="0"/>
              <w:adjustRightInd w:val="0"/>
              <w:rPr>
                <w:sz w:val="22"/>
                <w:szCs w:val="22"/>
              </w:rPr>
            </w:pPr>
            <w:r w:rsidRPr="00AF70E9">
              <w:rPr>
                <w:color w:val="000000"/>
                <w:sz w:val="22"/>
                <w:szCs w:val="22"/>
              </w:rPr>
              <w:t>Число больных наркоманией, находящихся в ремиссии от 1 года до 2 лет</w:t>
            </w:r>
          </w:p>
        </w:tc>
        <w:tc>
          <w:tcPr>
            <w:tcW w:w="1392" w:type="dxa"/>
            <w:tcBorders>
              <w:top w:val="single" w:sz="8" w:space="0" w:color="000000"/>
              <w:left w:val="single" w:sz="8" w:space="0" w:color="000000"/>
              <w:bottom w:val="single" w:sz="8" w:space="0" w:color="000000"/>
              <w:right w:val="single" w:sz="8" w:space="0" w:color="000000"/>
            </w:tcBorders>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w:t>
            </w:r>
          </w:p>
        </w:tc>
        <w:tc>
          <w:tcPr>
            <w:tcW w:w="2010" w:type="dxa"/>
            <w:tcBorders>
              <w:top w:val="single" w:sz="8" w:space="0" w:color="000000"/>
              <w:left w:val="single" w:sz="8" w:space="0" w:color="000000"/>
              <w:bottom w:val="single" w:sz="8" w:space="0" w:color="000000"/>
              <w:right w:val="single" w:sz="8" w:space="0" w:color="000000"/>
            </w:tcBorders>
          </w:tcPr>
          <w:p w:rsidR="003745AB" w:rsidRPr="00AF70E9" w:rsidRDefault="003745AB" w:rsidP="00347DAA">
            <w:pPr>
              <w:widowControl w:val="0"/>
              <w:autoSpaceDE w:val="0"/>
              <w:autoSpaceDN w:val="0"/>
              <w:adjustRightInd w:val="0"/>
              <w:rPr>
                <w:sz w:val="22"/>
                <w:szCs w:val="22"/>
              </w:rPr>
            </w:pPr>
            <w:r w:rsidRPr="00AF70E9">
              <w:rPr>
                <w:color w:val="000000"/>
                <w:sz w:val="22"/>
                <w:szCs w:val="22"/>
              </w:rPr>
              <w:t>Министерство здравоохранения Карачаево-Черкесской Республики</w:t>
            </w:r>
          </w:p>
        </w:tc>
        <w:tc>
          <w:tcPr>
            <w:tcW w:w="236" w:type="dxa"/>
            <w:tcBorders>
              <w:top w:val="single" w:sz="8" w:space="0" w:color="000000"/>
              <w:left w:val="single" w:sz="8" w:space="0" w:color="000000"/>
              <w:bottom w:val="single" w:sz="8" w:space="0" w:color="000000"/>
            </w:tcBorders>
          </w:tcPr>
          <w:p w:rsidR="003745AB" w:rsidRPr="00AF70E9" w:rsidRDefault="003745AB" w:rsidP="00347DAA">
            <w:pPr>
              <w:widowControl w:val="0"/>
              <w:autoSpaceDE w:val="0"/>
              <w:autoSpaceDN w:val="0"/>
              <w:adjustRightInd w:val="0"/>
              <w:rPr>
                <w:sz w:val="22"/>
                <w:szCs w:val="22"/>
              </w:rPr>
            </w:pPr>
          </w:p>
        </w:tc>
        <w:tc>
          <w:tcPr>
            <w:tcW w:w="937" w:type="dxa"/>
            <w:tcBorders>
              <w:top w:val="single" w:sz="8" w:space="0" w:color="000000"/>
              <w:bottom w:val="single" w:sz="8" w:space="0" w:color="000000"/>
              <w:right w:val="single" w:sz="8" w:space="0" w:color="000000"/>
            </w:tcBorders>
            <w:tcMar>
              <w:left w:w="57" w:type="dxa"/>
              <w:right w:w="57" w:type="dxa"/>
            </w:tcMar>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11,8</w:t>
            </w:r>
          </w:p>
        </w:tc>
        <w:tc>
          <w:tcPr>
            <w:tcW w:w="1134" w:type="dxa"/>
            <w:tcBorders>
              <w:top w:val="single" w:sz="8" w:space="0" w:color="000000"/>
              <w:bottom w:val="single" w:sz="8" w:space="0" w:color="000000"/>
              <w:right w:val="single" w:sz="8" w:space="0" w:color="000000"/>
            </w:tcBorders>
            <w:tcMar>
              <w:top w:w="0" w:type="dxa"/>
              <w:left w:w="0" w:type="dxa"/>
              <w:bottom w:w="0" w:type="dxa"/>
              <w:right w:w="0" w:type="dxa"/>
            </w:tcMar>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11,9</w:t>
            </w:r>
          </w:p>
        </w:tc>
        <w:tc>
          <w:tcPr>
            <w:tcW w:w="1134" w:type="dxa"/>
            <w:tcBorders>
              <w:top w:val="single" w:sz="8" w:space="0" w:color="000000"/>
              <w:bottom w:val="single" w:sz="8" w:space="0" w:color="000000"/>
              <w:right w:val="single" w:sz="8" w:space="0" w:color="000000"/>
            </w:tcBorders>
            <w:shd w:val="clear" w:color="auto" w:fill="FFFFFF"/>
            <w:tcMar>
              <w:top w:w="0" w:type="dxa"/>
              <w:bottom w:w="0" w:type="dxa"/>
            </w:tcMar>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12</w:t>
            </w:r>
          </w:p>
        </w:tc>
        <w:tc>
          <w:tcPr>
            <w:tcW w:w="1134" w:type="dxa"/>
            <w:tcBorders>
              <w:top w:val="single" w:sz="8" w:space="0" w:color="000000"/>
              <w:bottom w:val="single" w:sz="8" w:space="0" w:color="000000"/>
              <w:right w:val="single" w:sz="8" w:space="0" w:color="000000"/>
            </w:tcBorders>
            <w:tcMar>
              <w:top w:w="0" w:type="dxa"/>
              <w:bottom w:w="0" w:type="dxa"/>
            </w:tcMar>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12,1</w:t>
            </w:r>
          </w:p>
        </w:tc>
        <w:tc>
          <w:tcPr>
            <w:tcW w:w="1134" w:type="dxa"/>
            <w:tcBorders>
              <w:top w:val="single" w:sz="8" w:space="0" w:color="000000"/>
              <w:bottom w:val="single" w:sz="8" w:space="0" w:color="000000"/>
              <w:right w:val="single" w:sz="8" w:space="0" w:color="000000"/>
            </w:tcBorders>
            <w:tcMar>
              <w:top w:w="0" w:type="dxa"/>
              <w:bottom w:w="0" w:type="dxa"/>
            </w:tcMar>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12,3</w:t>
            </w:r>
          </w:p>
        </w:tc>
        <w:tc>
          <w:tcPr>
            <w:tcW w:w="1134" w:type="dxa"/>
            <w:tcBorders>
              <w:top w:val="single" w:sz="8" w:space="0" w:color="000000"/>
              <w:bottom w:val="single" w:sz="8" w:space="0" w:color="000000"/>
              <w:right w:val="single" w:sz="8" w:space="0" w:color="000000"/>
            </w:tcBorders>
            <w:tcMar>
              <w:top w:w="0" w:type="dxa"/>
              <w:bottom w:w="0" w:type="dxa"/>
            </w:tcMar>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12,3</w:t>
            </w:r>
          </w:p>
        </w:tc>
      </w:tr>
      <w:tr w:rsidR="003745AB" w:rsidRPr="00AF70E9" w:rsidTr="004B57DE">
        <w:trPr>
          <w:trHeight w:val="239"/>
        </w:trPr>
        <w:tc>
          <w:tcPr>
            <w:tcW w:w="8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745AB" w:rsidRPr="00AF70E9" w:rsidRDefault="003745AB" w:rsidP="00347DAA">
            <w:pPr>
              <w:widowControl w:val="0"/>
              <w:autoSpaceDE w:val="0"/>
              <w:autoSpaceDN w:val="0"/>
              <w:adjustRightInd w:val="0"/>
              <w:rPr>
                <w:sz w:val="22"/>
                <w:szCs w:val="22"/>
              </w:rPr>
            </w:pPr>
          </w:p>
        </w:tc>
        <w:tc>
          <w:tcPr>
            <w:tcW w:w="14226" w:type="dxa"/>
            <w:gridSpan w:val="10"/>
            <w:tcBorders>
              <w:top w:val="single" w:sz="8" w:space="0" w:color="000000"/>
              <w:bottom w:val="single" w:sz="8" w:space="0" w:color="000000"/>
              <w:right w:val="single" w:sz="8" w:space="0" w:color="000000"/>
            </w:tcBorders>
            <w:tcMar>
              <w:top w:w="0" w:type="dxa"/>
              <w:left w:w="57" w:type="dxa"/>
              <w:bottom w:w="0" w:type="dxa"/>
              <w:right w:w="57" w:type="dxa"/>
            </w:tcMar>
          </w:tcPr>
          <w:p w:rsidR="003745AB" w:rsidRPr="00AF70E9" w:rsidRDefault="003745AB" w:rsidP="00347DAA">
            <w:pPr>
              <w:widowControl w:val="0"/>
              <w:autoSpaceDE w:val="0"/>
              <w:autoSpaceDN w:val="0"/>
              <w:adjustRightInd w:val="0"/>
              <w:jc w:val="center"/>
              <w:rPr>
                <w:sz w:val="22"/>
                <w:szCs w:val="22"/>
              </w:rPr>
            </w:pPr>
            <w:r w:rsidRPr="00AF70E9">
              <w:rPr>
                <w:b/>
                <w:bCs/>
                <w:color w:val="000000"/>
                <w:sz w:val="22"/>
                <w:szCs w:val="22"/>
              </w:rPr>
              <w:t>Основное мероприятие 9 «Совершенствование системы оказания медицинской помощи больным с психическими расстройствами и расстройствами поведения»</w:t>
            </w:r>
          </w:p>
        </w:tc>
      </w:tr>
      <w:tr w:rsidR="003745AB" w:rsidRPr="00AF70E9" w:rsidTr="004B57DE">
        <w:trPr>
          <w:trHeight w:val="239"/>
        </w:trPr>
        <w:tc>
          <w:tcPr>
            <w:tcW w:w="861" w:type="dxa"/>
            <w:tcBorders>
              <w:top w:val="single" w:sz="8" w:space="0" w:color="000000"/>
              <w:left w:val="single" w:sz="8" w:space="0" w:color="000000"/>
              <w:bottom w:val="single" w:sz="8" w:space="0" w:color="000000"/>
              <w:right w:val="single" w:sz="8" w:space="0" w:color="000000"/>
            </w:tcBorders>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1.13</w:t>
            </w:r>
          </w:p>
        </w:tc>
        <w:tc>
          <w:tcPr>
            <w:tcW w:w="3981" w:type="dxa"/>
            <w:tcBorders>
              <w:top w:val="single" w:sz="8" w:space="0" w:color="000000"/>
              <w:bottom w:val="single" w:sz="8" w:space="0" w:color="000000"/>
              <w:right w:val="single" w:sz="8" w:space="0" w:color="000000"/>
            </w:tcBorders>
          </w:tcPr>
          <w:p w:rsidR="003745AB" w:rsidRPr="00AF70E9" w:rsidRDefault="003745AB" w:rsidP="00347DAA">
            <w:pPr>
              <w:widowControl w:val="0"/>
              <w:autoSpaceDE w:val="0"/>
              <w:autoSpaceDN w:val="0"/>
              <w:adjustRightInd w:val="0"/>
              <w:rPr>
                <w:sz w:val="22"/>
                <w:szCs w:val="22"/>
              </w:rPr>
            </w:pPr>
            <w:r w:rsidRPr="00AF70E9">
              <w:rPr>
                <w:color w:val="000000"/>
                <w:sz w:val="22"/>
                <w:szCs w:val="22"/>
              </w:rPr>
              <w:t>Доля повторных поступлений в психиатрический стационар</w:t>
            </w:r>
          </w:p>
        </w:tc>
        <w:tc>
          <w:tcPr>
            <w:tcW w:w="1392" w:type="dxa"/>
            <w:tcBorders>
              <w:top w:val="single" w:sz="8" w:space="0" w:color="000000"/>
              <w:left w:val="single" w:sz="8" w:space="0" w:color="000000"/>
              <w:bottom w:val="single" w:sz="8" w:space="0" w:color="000000"/>
              <w:right w:val="single" w:sz="8" w:space="0" w:color="000000"/>
            </w:tcBorders>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w:t>
            </w:r>
          </w:p>
        </w:tc>
        <w:tc>
          <w:tcPr>
            <w:tcW w:w="2010" w:type="dxa"/>
            <w:tcBorders>
              <w:top w:val="single" w:sz="8" w:space="0" w:color="000000"/>
              <w:left w:val="single" w:sz="8" w:space="0" w:color="000000"/>
              <w:bottom w:val="single" w:sz="8" w:space="0" w:color="000000"/>
              <w:right w:val="single" w:sz="8" w:space="0" w:color="000000"/>
            </w:tcBorders>
          </w:tcPr>
          <w:p w:rsidR="003745AB" w:rsidRPr="00AF70E9" w:rsidRDefault="003745AB" w:rsidP="00347DAA">
            <w:pPr>
              <w:widowControl w:val="0"/>
              <w:autoSpaceDE w:val="0"/>
              <w:autoSpaceDN w:val="0"/>
              <w:adjustRightInd w:val="0"/>
              <w:rPr>
                <w:sz w:val="22"/>
                <w:szCs w:val="22"/>
              </w:rPr>
            </w:pPr>
            <w:r w:rsidRPr="00AF70E9">
              <w:rPr>
                <w:color w:val="000000"/>
                <w:sz w:val="22"/>
                <w:szCs w:val="22"/>
              </w:rPr>
              <w:t>Министерство здравоохранения Карачаево-Черкесской Республики</w:t>
            </w:r>
          </w:p>
        </w:tc>
        <w:tc>
          <w:tcPr>
            <w:tcW w:w="236" w:type="dxa"/>
            <w:tcBorders>
              <w:top w:val="single" w:sz="8" w:space="0" w:color="000000"/>
              <w:left w:val="single" w:sz="8" w:space="0" w:color="000000"/>
              <w:bottom w:val="single" w:sz="8" w:space="0" w:color="000000"/>
            </w:tcBorders>
          </w:tcPr>
          <w:p w:rsidR="003745AB" w:rsidRPr="00AF70E9" w:rsidRDefault="003745AB" w:rsidP="00347DAA">
            <w:pPr>
              <w:widowControl w:val="0"/>
              <w:autoSpaceDE w:val="0"/>
              <w:autoSpaceDN w:val="0"/>
              <w:adjustRightInd w:val="0"/>
              <w:rPr>
                <w:sz w:val="22"/>
                <w:szCs w:val="22"/>
              </w:rPr>
            </w:pPr>
          </w:p>
        </w:tc>
        <w:tc>
          <w:tcPr>
            <w:tcW w:w="937" w:type="dxa"/>
            <w:tcBorders>
              <w:top w:val="single" w:sz="8" w:space="0" w:color="000000"/>
              <w:bottom w:val="single" w:sz="8" w:space="0" w:color="000000"/>
              <w:right w:val="single" w:sz="8" w:space="0" w:color="000000"/>
            </w:tcBorders>
            <w:tcMar>
              <w:left w:w="57" w:type="dxa"/>
              <w:right w:w="57" w:type="dxa"/>
            </w:tcMar>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18</w:t>
            </w:r>
          </w:p>
        </w:tc>
        <w:tc>
          <w:tcPr>
            <w:tcW w:w="1134" w:type="dxa"/>
            <w:tcBorders>
              <w:top w:val="single" w:sz="8" w:space="0" w:color="000000"/>
              <w:bottom w:val="single" w:sz="8" w:space="0" w:color="000000"/>
              <w:right w:val="single" w:sz="8" w:space="0" w:color="000000"/>
            </w:tcBorders>
            <w:tcMar>
              <w:top w:w="0" w:type="dxa"/>
              <w:left w:w="0" w:type="dxa"/>
              <w:bottom w:w="0" w:type="dxa"/>
              <w:right w:w="0" w:type="dxa"/>
            </w:tcMar>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18</w:t>
            </w:r>
          </w:p>
        </w:tc>
        <w:tc>
          <w:tcPr>
            <w:tcW w:w="1134" w:type="dxa"/>
            <w:tcBorders>
              <w:top w:val="single" w:sz="8" w:space="0" w:color="000000"/>
              <w:bottom w:val="single" w:sz="8" w:space="0" w:color="000000"/>
              <w:right w:val="single" w:sz="8" w:space="0" w:color="000000"/>
            </w:tcBorders>
            <w:shd w:val="clear" w:color="auto" w:fill="FFFFFF"/>
            <w:tcMar>
              <w:top w:w="0" w:type="dxa"/>
              <w:bottom w:w="0" w:type="dxa"/>
            </w:tcMar>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18</w:t>
            </w:r>
          </w:p>
        </w:tc>
        <w:tc>
          <w:tcPr>
            <w:tcW w:w="1134" w:type="dxa"/>
            <w:tcBorders>
              <w:top w:val="single" w:sz="8" w:space="0" w:color="000000"/>
              <w:bottom w:val="single" w:sz="8" w:space="0" w:color="000000"/>
              <w:right w:val="single" w:sz="8" w:space="0" w:color="000000"/>
            </w:tcBorders>
            <w:tcMar>
              <w:top w:w="0" w:type="dxa"/>
              <w:bottom w:w="0" w:type="dxa"/>
            </w:tcMar>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17</w:t>
            </w:r>
          </w:p>
        </w:tc>
        <w:tc>
          <w:tcPr>
            <w:tcW w:w="1134" w:type="dxa"/>
            <w:tcBorders>
              <w:top w:val="single" w:sz="8" w:space="0" w:color="000000"/>
              <w:bottom w:val="single" w:sz="8" w:space="0" w:color="000000"/>
              <w:right w:val="single" w:sz="8" w:space="0" w:color="000000"/>
            </w:tcBorders>
            <w:tcMar>
              <w:top w:w="0" w:type="dxa"/>
              <w:bottom w:w="0" w:type="dxa"/>
            </w:tcMar>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17</w:t>
            </w:r>
          </w:p>
        </w:tc>
        <w:tc>
          <w:tcPr>
            <w:tcW w:w="1134" w:type="dxa"/>
            <w:tcBorders>
              <w:top w:val="single" w:sz="8" w:space="0" w:color="000000"/>
              <w:bottom w:val="single" w:sz="8" w:space="0" w:color="000000"/>
              <w:right w:val="single" w:sz="8" w:space="0" w:color="000000"/>
            </w:tcBorders>
            <w:tcMar>
              <w:top w:w="0" w:type="dxa"/>
              <w:bottom w:w="0" w:type="dxa"/>
            </w:tcMar>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17</w:t>
            </w:r>
          </w:p>
        </w:tc>
      </w:tr>
      <w:tr w:rsidR="003745AB" w:rsidRPr="00AF70E9" w:rsidTr="004B57DE">
        <w:trPr>
          <w:trHeight w:val="239"/>
        </w:trPr>
        <w:tc>
          <w:tcPr>
            <w:tcW w:w="8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745AB" w:rsidRPr="00AF70E9" w:rsidRDefault="003745AB" w:rsidP="00347DAA">
            <w:pPr>
              <w:widowControl w:val="0"/>
              <w:autoSpaceDE w:val="0"/>
              <w:autoSpaceDN w:val="0"/>
              <w:adjustRightInd w:val="0"/>
              <w:rPr>
                <w:sz w:val="22"/>
                <w:szCs w:val="22"/>
              </w:rPr>
            </w:pPr>
          </w:p>
        </w:tc>
        <w:tc>
          <w:tcPr>
            <w:tcW w:w="14226" w:type="dxa"/>
            <w:gridSpan w:val="10"/>
            <w:tcBorders>
              <w:top w:val="single" w:sz="8" w:space="0" w:color="000000"/>
              <w:bottom w:val="single" w:sz="8" w:space="0" w:color="000000"/>
              <w:right w:val="single" w:sz="8" w:space="0" w:color="000000"/>
            </w:tcBorders>
            <w:tcMar>
              <w:top w:w="0" w:type="dxa"/>
              <w:left w:w="57" w:type="dxa"/>
              <w:bottom w:w="0" w:type="dxa"/>
              <w:right w:w="57" w:type="dxa"/>
            </w:tcMar>
          </w:tcPr>
          <w:p w:rsidR="003745AB" w:rsidRPr="00AF70E9" w:rsidRDefault="003745AB" w:rsidP="00347DAA">
            <w:pPr>
              <w:widowControl w:val="0"/>
              <w:autoSpaceDE w:val="0"/>
              <w:autoSpaceDN w:val="0"/>
              <w:adjustRightInd w:val="0"/>
              <w:jc w:val="center"/>
              <w:rPr>
                <w:sz w:val="22"/>
                <w:szCs w:val="22"/>
              </w:rPr>
            </w:pPr>
            <w:r w:rsidRPr="00AF70E9">
              <w:rPr>
                <w:b/>
                <w:bCs/>
                <w:color w:val="000000"/>
                <w:sz w:val="22"/>
                <w:szCs w:val="22"/>
              </w:rPr>
              <w:t>Основное мероприятие 10 «Совершенствование системы оказания медицинской помощи больным сосудистыми заболеваниями»</w:t>
            </w:r>
          </w:p>
        </w:tc>
      </w:tr>
      <w:tr w:rsidR="003745AB" w:rsidRPr="00AF70E9" w:rsidTr="004B57DE">
        <w:trPr>
          <w:trHeight w:val="239"/>
        </w:trPr>
        <w:tc>
          <w:tcPr>
            <w:tcW w:w="861" w:type="dxa"/>
            <w:tcBorders>
              <w:top w:val="single" w:sz="8" w:space="0" w:color="000000"/>
              <w:left w:val="single" w:sz="8" w:space="0" w:color="000000"/>
              <w:bottom w:val="single" w:sz="8" w:space="0" w:color="000000"/>
              <w:right w:val="single" w:sz="8" w:space="0" w:color="000000"/>
            </w:tcBorders>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1.14</w:t>
            </w:r>
          </w:p>
        </w:tc>
        <w:tc>
          <w:tcPr>
            <w:tcW w:w="3981" w:type="dxa"/>
            <w:tcBorders>
              <w:top w:val="single" w:sz="8" w:space="0" w:color="000000"/>
              <w:bottom w:val="single" w:sz="8" w:space="0" w:color="000000"/>
              <w:right w:val="single" w:sz="8" w:space="0" w:color="000000"/>
            </w:tcBorders>
          </w:tcPr>
          <w:p w:rsidR="003745AB" w:rsidRPr="00AF70E9" w:rsidRDefault="003745AB" w:rsidP="00347DAA">
            <w:pPr>
              <w:widowControl w:val="0"/>
              <w:autoSpaceDE w:val="0"/>
              <w:autoSpaceDN w:val="0"/>
              <w:adjustRightInd w:val="0"/>
              <w:rPr>
                <w:sz w:val="22"/>
                <w:szCs w:val="22"/>
              </w:rPr>
            </w:pPr>
            <w:r w:rsidRPr="00AF70E9">
              <w:rPr>
                <w:color w:val="000000"/>
                <w:sz w:val="22"/>
                <w:szCs w:val="22"/>
              </w:rPr>
              <w:t>Смертность от болезней системы кровообращения</w:t>
            </w:r>
          </w:p>
        </w:tc>
        <w:tc>
          <w:tcPr>
            <w:tcW w:w="1392" w:type="dxa"/>
            <w:tcBorders>
              <w:top w:val="single" w:sz="8" w:space="0" w:color="000000"/>
              <w:left w:val="single" w:sz="8" w:space="0" w:color="000000"/>
              <w:bottom w:val="single" w:sz="8" w:space="0" w:color="000000"/>
              <w:right w:val="single" w:sz="8" w:space="0" w:color="000000"/>
            </w:tcBorders>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на 100 тыс. населения</w:t>
            </w:r>
          </w:p>
        </w:tc>
        <w:tc>
          <w:tcPr>
            <w:tcW w:w="2010" w:type="dxa"/>
            <w:tcBorders>
              <w:top w:val="single" w:sz="8" w:space="0" w:color="000000"/>
              <w:left w:val="single" w:sz="8" w:space="0" w:color="000000"/>
              <w:bottom w:val="single" w:sz="8" w:space="0" w:color="000000"/>
              <w:right w:val="single" w:sz="8" w:space="0" w:color="000000"/>
            </w:tcBorders>
          </w:tcPr>
          <w:p w:rsidR="003745AB" w:rsidRPr="00AF70E9" w:rsidRDefault="003745AB" w:rsidP="00347DAA">
            <w:pPr>
              <w:widowControl w:val="0"/>
              <w:autoSpaceDE w:val="0"/>
              <w:autoSpaceDN w:val="0"/>
              <w:adjustRightInd w:val="0"/>
              <w:rPr>
                <w:sz w:val="22"/>
                <w:szCs w:val="22"/>
              </w:rPr>
            </w:pPr>
            <w:r w:rsidRPr="00AF70E9">
              <w:rPr>
                <w:color w:val="000000"/>
                <w:sz w:val="22"/>
                <w:szCs w:val="22"/>
              </w:rPr>
              <w:t>Министерство здравоохранения Карачаево-Черкесской Республики</w:t>
            </w:r>
          </w:p>
        </w:tc>
        <w:tc>
          <w:tcPr>
            <w:tcW w:w="236" w:type="dxa"/>
            <w:tcBorders>
              <w:top w:val="single" w:sz="8" w:space="0" w:color="000000"/>
              <w:left w:val="single" w:sz="8" w:space="0" w:color="000000"/>
              <w:bottom w:val="single" w:sz="8" w:space="0" w:color="000000"/>
            </w:tcBorders>
          </w:tcPr>
          <w:p w:rsidR="003745AB" w:rsidRPr="00AF70E9" w:rsidRDefault="003745AB" w:rsidP="00347DAA">
            <w:pPr>
              <w:widowControl w:val="0"/>
              <w:autoSpaceDE w:val="0"/>
              <w:autoSpaceDN w:val="0"/>
              <w:adjustRightInd w:val="0"/>
              <w:rPr>
                <w:sz w:val="22"/>
                <w:szCs w:val="22"/>
              </w:rPr>
            </w:pPr>
          </w:p>
        </w:tc>
        <w:tc>
          <w:tcPr>
            <w:tcW w:w="937" w:type="dxa"/>
            <w:tcBorders>
              <w:top w:val="single" w:sz="8" w:space="0" w:color="000000"/>
              <w:bottom w:val="single" w:sz="8" w:space="0" w:color="000000"/>
              <w:right w:val="single" w:sz="8" w:space="0" w:color="000000"/>
            </w:tcBorders>
            <w:tcMar>
              <w:left w:w="57" w:type="dxa"/>
              <w:right w:w="57" w:type="dxa"/>
            </w:tcMar>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355</w:t>
            </w:r>
          </w:p>
        </w:tc>
        <w:tc>
          <w:tcPr>
            <w:tcW w:w="1134" w:type="dxa"/>
            <w:tcBorders>
              <w:top w:val="single" w:sz="8" w:space="0" w:color="000000"/>
              <w:bottom w:val="single" w:sz="8" w:space="0" w:color="000000"/>
              <w:right w:val="single" w:sz="8" w:space="0" w:color="000000"/>
            </w:tcBorders>
            <w:tcMar>
              <w:top w:w="0" w:type="dxa"/>
              <w:left w:w="0" w:type="dxa"/>
              <w:bottom w:w="0" w:type="dxa"/>
              <w:right w:w="0" w:type="dxa"/>
            </w:tcMar>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354</w:t>
            </w:r>
          </w:p>
        </w:tc>
        <w:tc>
          <w:tcPr>
            <w:tcW w:w="1134" w:type="dxa"/>
            <w:tcBorders>
              <w:top w:val="single" w:sz="8" w:space="0" w:color="000000"/>
              <w:bottom w:val="single" w:sz="8" w:space="0" w:color="000000"/>
              <w:right w:val="single" w:sz="8" w:space="0" w:color="000000"/>
            </w:tcBorders>
            <w:shd w:val="clear" w:color="auto" w:fill="FFFFFF"/>
            <w:tcMar>
              <w:top w:w="0" w:type="dxa"/>
              <w:bottom w:w="0" w:type="dxa"/>
            </w:tcMar>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353</w:t>
            </w:r>
          </w:p>
        </w:tc>
        <w:tc>
          <w:tcPr>
            <w:tcW w:w="1134" w:type="dxa"/>
            <w:tcBorders>
              <w:top w:val="single" w:sz="8" w:space="0" w:color="000000"/>
              <w:bottom w:val="single" w:sz="8" w:space="0" w:color="000000"/>
              <w:right w:val="single" w:sz="8" w:space="0" w:color="000000"/>
            </w:tcBorders>
            <w:tcMar>
              <w:top w:w="0" w:type="dxa"/>
              <w:bottom w:w="0" w:type="dxa"/>
            </w:tcMar>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352</w:t>
            </w:r>
          </w:p>
        </w:tc>
        <w:tc>
          <w:tcPr>
            <w:tcW w:w="1134" w:type="dxa"/>
            <w:tcBorders>
              <w:top w:val="single" w:sz="8" w:space="0" w:color="000000"/>
              <w:bottom w:val="single" w:sz="8" w:space="0" w:color="000000"/>
              <w:right w:val="single" w:sz="8" w:space="0" w:color="000000"/>
            </w:tcBorders>
            <w:tcMar>
              <w:top w:w="0" w:type="dxa"/>
              <w:bottom w:w="0" w:type="dxa"/>
            </w:tcMar>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351</w:t>
            </w:r>
          </w:p>
        </w:tc>
        <w:tc>
          <w:tcPr>
            <w:tcW w:w="1134" w:type="dxa"/>
            <w:tcBorders>
              <w:top w:val="single" w:sz="8" w:space="0" w:color="000000"/>
              <w:bottom w:val="single" w:sz="8" w:space="0" w:color="000000"/>
              <w:right w:val="single" w:sz="8" w:space="0" w:color="000000"/>
            </w:tcBorders>
            <w:tcMar>
              <w:top w:w="0" w:type="dxa"/>
              <w:bottom w:w="0" w:type="dxa"/>
            </w:tcMar>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350</w:t>
            </w:r>
          </w:p>
        </w:tc>
      </w:tr>
      <w:tr w:rsidR="003745AB" w:rsidRPr="00AF70E9" w:rsidTr="004B57DE">
        <w:trPr>
          <w:trHeight w:val="239"/>
        </w:trPr>
        <w:tc>
          <w:tcPr>
            <w:tcW w:w="8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745AB" w:rsidRPr="00AF70E9" w:rsidRDefault="003745AB" w:rsidP="00347DAA">
            <w:pPr>
              <w:widowControl w:val="0"/>
              <w:autoSpaceDE w:val="0"/>
              <w:autoSpaceDN w:val="0"/>
              <w:adjustRightInd w:val="0"/>
              <w:rPr>
                <w:sz w:val="22"/>
                <w:szCs w:val="22"/>
              </w:rPr>
            </w:pPr>
          </w:p>
        </w:tc>
        <w:tc>
          <w:tcPr>
            <w:tcW w:w="14226" w:type="dxa"/>
            <w:gridSpan w:val="10"/>
            <w:tcBorders>
              <w:top w:val="single" w:sz="8" w:space="0" w:color="000000"/>
              <w:bottom w:val="single" w:sz="8" w:space="0" w:color="000000"/>
              <w:right w:val="single" w:sz="8" w:space="0" w:color="000000"/>
            </w:tcBorders>
            <w:tcMar>
              <w:top w:w="0" w:type="dxa"/>
              <w:left w:w="57" w:type="dxa"/>
              <w:bottom w:w="0" w:type="dxa"/>
              <w:right w:w="57" w:type="dxa"/>
            </w:tcMar>
          </w:tcPr>
          <w:p w:rsidR="003745AB" w:rsidRPr="00AF70E9" w:rsidRDefault="003745AB" w:rsidP="00347DAA">
            <w:pPr>
              <w:widowControl w:val="0"/>
              <w:autoSpaceDE w:val="0"/>
              <w:autoSpaceDN w:val="0"/>
              <w:adjustRightInd w:val="0"/>
              <w:jc w:val="center"/>
              <w:rPr>
                <w:sz w:val="22"/>
                <w:szCs w:val="22"/>
              </w:rPr>
            </w:pPr>
            <w:r w:rsidRPr="00AF70E9">
              <w:rPr>
                <w:b/>
                <w:bCs/>
                <w:color w:val="000000"/>
                <w:sz w:val="22"/>
                <w:szCs w:val="22"/>
              </w:rPr>
              <w:t>Основное мероприятие 11 «Совершенствование системы оказания медицинской помощи больным онкологическими заболеваниями»</w:t>
            </w:r>
          </w:p>
        </w:tc>
      </w:tr>
      <w:tr w:rsidR="003745AB" w:rsidRPr="00AF70E9" w:rsidTr="004B57DE">
        <w:trPr>
          <w:trHeight w:val="239"/>
        </w:trPr>
        <w:tc>
          <w:tcPr>
            <w:tcW w:w="861" w:type="dxa"/>
            <w:tcBorders>
              <w:top w:val="single" w:sz="8" w:space="0" w:color="000000"/>
              <w:left w:val="single" w:sz="8" w:space="0" w:color="000000"/>
              <w:bottom w:val="single" w:sz="8" w:space="0" w:color="000000"/>
              <w:right w:val="single" w:sz="8" w:space="0" w:color="000000"/>
            </w:tcBorders>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1.15</w:t>
            </w:r>
          </w:p>
        </w:tc>
        <w:tc>
          <w:tcPr>
            <w:tcW w:w="3981" w:type="dxa"/>
            <w:tcBorders>
              <w:top w:val="single" w:sz="8" w:space="0" w:color="000000"/>
              <w:bottom w:val="single" w:sz="8" w:space="0" w:color="000000"/>
              <w:right w:val="single" w:sz="8" w:space="0" w:color="000000"/>
            </w:tcBorders>
          </w:tcPr>
          <w:p w:rsidR="003745AB" w:rsidRPr="00AF70E9" w:rsidRDefault="003745AB" w:rsidP="00347DAA">
            <w:pPr>
              <w:widowControl w:val="0"/>
              <w:autoSpaceDE w:val="0"/>
              <w:autoSpaceDN w:val="0"/>
              <w:adjustRightInd w:val="0"/>
              <w:rPr>
                <w:sz w:val="22"/>
                <w:szCs w:val="22"/>
              </w:rPr>
            </w:pPr>
            <w:r w:rsidRPr="00AF70E9">
              <w:rPr>
                <w:color w:val="000000"/>
                <w:sz w:val="22"/>
                <w:szCs w:val="22"/>
              </w:rPr>
              <w:t>Пятилетняя выживаемость</w:t>
            </w:r>
          </w:p>
        </w:tc>
        <w:tc>
          <w:tcPr>
            <w:tcW w:w="1392" w:type="dxa"/>
            <w:tcBorders>
              <w:top w:val="single" w:sz="8" w:space="0" w:color="000000"/>
              <w:left w:val="single" w:sz="8" w:space="0" w:color="000000"/>
              <w:bottom w:val="single" w:sz="8" w:space="0" w:color="000000"/>
              <w:right w:val="single" w:sz="8" w:space="0" w:color="000000"/>
            </w:tcBorders>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w:t>
            </w:r>
          </w:p>
        </w:tc>
        <w:tc>
          <w:tcPr>
            <w:tcW w:w="2010" w:type="dxa"/>
            <w:tcBorders>
              <w:top w:val="single" w:sz="8" w:space="0" w:color="000000"/>
              <w:left w:val="single" w:sz="8" w:space="0" w:color="000000"/>
              <w:bottom w:val="single" w:sz="8" w:space="0" w:color="000000"/>
              <w:right w:val="single" w:sz="8" w:space="0" w:color="000000"/>
            </w:tcBorders>
          </w:tcPr>
          <w:p w:rsidR="003745AB" w:rsidRPr="00AF70E9" w:rsidRDefault="003745AB" w:rsidP="00347DAA">
            <w:pPr>
              <w:widowControl w:val="0"/>
              <w:autoSpaceDE w:val="0"/>
              <w:autoSpaceDN w:val="0"/>
              <w:adjustRightInd w:val="0"/>
              <w:rPr>
                <w:sz w:val="22"/>
                <w:szCs w:val="22"/>
              </w:rPr>
            </w:pPr>
            <w:r w:rsidRPr="00AF70E9">
              <w:rPr>
                <w:color w:val="000000"/>
                <w:sz w:val="22"/>
                <w:szCs w:val="22"/>
              </w:rPr>
              <w:t>Министерство здравоохранения Карачаево-Черкесской Республики</w:t>
            </w:r>
          </w:p>
        </w:tc>
        <w:tc>
          <w:tcPr>
            <w:tcW w:w="236" w:type="dxa"/>
            <w:tcBorders>
              <w:top w:val="single" w:sz="8" w:space="0" w:color="000000"/>
              <w:left w:val="single" w:sz="8" w:space="0" w:color="000000"/>
              <w:bottom w:val="single" w:sz="8" w:space="0" w:color="000000"/>
            </w:tcBorders>
          </w:tcPr>
          <w:p w:rsidR="003745AB" w:rsidRPr="00AF70E9" w:rsidRDefault="003745AB" w:rsidP="00347DAA">
            <w:pPr>
              <w:widowControl w:val="0"/>
              <w:autoSpaceDE w:val="0"/>
              <w:autoSpaceDN w:val="0"/>
              <w:adjustRightInd w:val="0"/>
              <w:rPr>
                <w:sz w:val="22"/>
                <w:szCs w:val="22"/>
              </w:rPr>
            </w:pPr>
          </w:p>
        </w:tc>
        <w:tc>
          <w:tcPr>
            <w:tcW w:w="937" w:type="dxa"/>
            <w:tcBorders>
              <w:top w:val="single" w:sz="8" w:space="0" w:color="000000"/>
              <w:bottom w:val="single" w:sz="8" w:space="0" w:color="000000"/>
              <w:right w:val="single" w:sz="8" w:space="0" w:color="000000"/>
            </w:tcBorders>
            <w:tcMar>
              <w:left w:w="57" w:type="dxa"/>
              <w:right w:w="57" w:type="dxa"/>
            </w:tcMar>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53,3</w:t>
            </w:r>
          </w:p>
        </w:tc>
        <w:tc>
          <w:tcPr>
            <w:tcW w:w="1134" w:type="dxa"/>
            <w:tcBorders>
              <w:top w:val="single" w:sz="8" w:space="0" w:color="000000"/>
              <w:bottom w:val="single" w:sz="8" w:space="0" w:color="000000"/>
              <w:right w:val="single" w:sz="8" w:space="0" w:color="000000"/>
            </w:tcBorders>
            <w:tcMar>
              <w:top w:w="0" w:type="dxa"/>
              <w:left w:w="0" w:type="dxa"/>
              <w:bottom w:w="0" w:type="dxa"/>
              <w:right w:w="0" w:type="dxa"/>
            </w:tcMar>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53,8</w:t>
            </w:r>
          </w:p>
        </w:tc>
        <w:tc>
          <w:tcPr>
            <w:tcW w:w="1134" w:type="dxa"/>
            <w:tcBorders>
              <w:top w:val="single" w:sz="8" w:space="0" w:color="000000"/>
              <w:bottom w:val="single" w:sz="8" w:space="0" w:color="000000"/>
              <w:right w:val="single" w:sz="8" w:space="0" w:color="000000"/>
            </w:tcBorders>
            <w:shd w:val="clear" w:color="auto" w:fill="FFFFFF"/>
            <w:tcMar>
              <w:top w:w="0" w:type="dxa"/>
              <w:bottom w:w="0" w:type="dxa"/>
            </w:tcMar>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54,3</w:t>
            </w:r>
          </w:p>
        </w:tc>
        <w:tc>
          <w:tcPr>
            <w:tcW w:w="1134" w:type="dxa"/>
            <w:tcBorders>
              <w:top w:val="single" w:sz="8" w:space="0" w:color="000000"/>
              <w:bottom w:val="single" w:sz="8" w:space="0" w:color="000000"/>
              <w:right w:val="single" w:sz="8" w:space="0" w:color="000000"/>
            </w:tcBorders>
            <w:tcMar>
              <w:top w:w="0" w:type="dxa"/>
              <w:bottom w:w="0" w:type="dxa"/>
            </w:tcMar>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54,8</w:t>
            </w:r>
          </w:p>
        </w:tc>
        <w:tc>
          <w:tcPr>
            <w:tcW w:w="1134" w:type="dxa"/>
            <w:tcBorders>
              <w:top w:val="single" w:sz="8" w:space="0" w:color="000000"/>
              <w:bottom w:val="single" w:sz="8" w:space="0" w:color="000000"/>
              <w:right w:val="single" w:sz="8" w:space="0" w:color="000000"/>
            </w:tcBorders>
            <w:tcMar>
              <w:top w:w="0" w:type="dxa"/>
              <w:bottom w:w="0" w:type="dxa"/>
            </w:tcMar>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55,3</w:t>
            </w:r>
          </w:p>
        </w:tc>
        <w:tc>
          <w:tcPr>
            <w:tcW w:w="1134" w:type="dxa"/>
            <w:tcBorders>
              <w:top w:val="single" w:sz="8" w:space="0" w:color="000000"/>
              <w:bottom w:val="single" w:sz="8" w:space="0" w:color="000000"/>
              <w:right w:val="single" w:sz="8" w:space="0" w:color="000000"/>
            </w:tcBorders>
            <w:tcMar>
              <w:top w:w="0" w:type="dxa"/>
              <w:bottom w:w="0" w:type="dxa"/>
            </w:tcMar>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55,3</w:t>
            </w:r>
          </w:p>
        </w:tc>
      </w:tr>
      <w:tr w:rsidR="003745AB" w:rsidRPr="00AF70E9" w:rsidTr="004B57DE">
        <w:trPr>
          <w:trHeight w:val="239"/>
        </w:trPr>
        <w:tc>
          <w:tcPr>
            <w:tcW w:w="861" w:type="dxa"/>
            <w:tcBorders>
              <w:top w:val="single" w:sz="8" w:space="0" w:color="000000"/>
              <w:left w:val="single" w:sz="8" w:space="0" w:color="000000"/>
              <w:bottom w:val="single" w:sz="8" w:space="0" w:color="000000"/>
              <w:right w:val="single" w:sz="8" w:space="0" w:color="000000"/>
            </w:tcBorders>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1.16</w:t>
            </w:r>
          </w:p>
        </w:tc>
        <w:tc>
          <w:tcPr>
            <w:tcW w:w="3981" w:type="dxa"/>
            <w:tcBorders>
              <w:top w:val="single" w:sz="8" w:space="0" w:color="000000"/>
              <w:bottom w:val="single" w:sz="8" w:space="0" w:color="000000"/>
              <w:right w:val="single" w:sz="8" w:space="0" w:color="000000"/>
            </w:tcBorders>
          </w:tcPr>
          <w:p w:rsidR="003745AB" w:rsidRPr="00AF70E9" w:rsidRDefault="003745AB" w:rsidP="00347DAA">
            <w:pPr>
              <w:widowControl w:val="0"/>
              <w:autoSpaceDE w:val="0"/>
              <w:autoSpaceDN w:val="0"/>
              <w:adjustRightInd w:val="0"/>
              <w:rPr>
                <w:sz w:val="22"/>
                <w:szCs w:val="22"/>
              </w:rPr>
            </w:pPr>
            <w:r w:rsidRPr="00AF70E9">
              <w:rPr>
                <w:color w:val="000000"/>
                <w:sz w:val="22"/>
                <w:szCs w:val="22"/>
              </w:rPr>
              <w:t>Доля злокачественных новообразований, выявленных на I-II стадии</w:t>
            </w:r>
          </w:p>
        </w:tc>
        <w:tc>
          <w:tcPr>
            <w:tcW w:w="1392" w:type="dxa"/>
            <w:tcBorders>
              <w:top w:val="single" w:sz="8" w:space="0" w:color="000000"/>
              <w:left w:val="single" w:sz="8" w:space="0" w:color="000000"/>
              <w:bottom w:val="single" w:sz="8" w:space="0" w:color="000000"/>
              <w:right w:val="single" w:sz="8" w:space="0" w:color="000000"/>
            </w:tcBorders>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w:t>
            </w:r>
          </w:p>
        </w:tc>
        <w:tc>
          <w:tcPr>
            <w:tcW w:w="2010" w:type="dxa"/>
            <w:tcBorders>
              <w:top w:val="single" w:sz="8" w:space="0" w:color="000000"/>
              <w:left w:val="single" w:sz="8" w:space="0" w:color="000000"/>
              <w:bottom w:val="single" w:sz="8" w:space="0" w:color="000000"/>
              <w:right w:val="single" w:sz="8" w:space="0" w:color="000000"/>
            </w:tcBorders>
          </w:tcPr>
          <w:p w:rsidR="003745AB" w:rsidRPr="00AF70E9" w:rsidRDefault="003745AB" w:rsidP="00347DAA">
            <w:pPr>
              <w:widowControl w:val="0"/>
              <w:autoSpaceDE w:val="0"/>
              <w:autoSpaceDN w:val="0"/>
              <w:adjustRightInd w:val="0"/>
              <w:rPr>
                <w:sz w:val="22"/>
                <w:szCs w:val="22"/>
              </w:rPr>
            </w:pPr>
            <w:r w:rsidRPr="00AF70E9">
              <w:rPr>
                <w:color w:val="000000"/>
                <w:sz w:val="22"/>
                <w:szCs w:val="22"/>
              </w:rPr>
              <w:t>Министерство здравоохранения Карачаево-Черкесской Республики</w:t>
            </w:r>
          </w:p>
        </w:tc>
        <w:tc>
          <w:tcPr>
            <w:tcW w:w="236" w:type="dxa"/>
            <w:tcBorders>
              <w:top w:val="single" w:sz="8" w:space="0" w:color="000000"/>
              <w:left w:val="single" w:sz="8" w:space="0" w:color="000000"/>
              <w:bottom w:val="single" w:sz="8" w:space="0" w:color="000000"/>
            </w:tcBorders>
          </w:tcPr>
          <w:p w:rsidR="003745AB" w:rsidRPr="00AF70E9" w:rsidRDefault="003745AB" w:rsidP="00347DAA">
            <w:pPr>
              <w:widowControl w:val="0"/>
              <w:autoSpaceDE w:val="0"/>
              <w:autoSpaceDN w:val="0"/>
              <w:adjustRightInd w:val="0"/>
              <w:rPr>
                <w:sz w:val="22"/>
                <w:szCs w:val="22"/>
              </w:rPr>
            </w:pPr>
          </w:p>
        </w:tc>
        <w:tc>
          <w:tcPr>
            <w:tcW w:w="937" w:type="dxa"/>
            <w:tcBorders>
              <w:top w:val="single" w:sz="8" w:space="0" w:color="000000"/>
              <w:bottom w:val="single" w:sz="8" w:space="0" w:color="000000"/>
              <w:right w:val="single" w:sz="8" w:space="0" w:color="000000"/>
            </w:tcBorders>
            <w:tcMar>
              <w:left w:w="57" w:type="dxa"/>
              <w:right w:w="57" w:type="dxa"/>
            </w:tcMar>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60,9</w:t>
            </w:r>
          </w:p>
        </w:tc>
        <w:tc>
          <w:tcPr>
            <w:tcW w:w="1134" w:type="dxa"/>
            <w:tcBorders>
              <w:top w:val="single" w:sz="8" w:space="0" w:color="000000"/>
              <w:bottom w:val="single" w:sz="8" w:space="0" w:color="000000"/>
              <w:right w:val="single" w:sz="8" w:space="0" w:color="000000"/>
            </w:tcBorders>
            <w:tcMar>
              <w:top w:w="0" w:type="dxa"/>
              <w:left w:w="0" w:type="dxa"/>
              <w:bottom w:w="0" w:type="dxa"/>
              <w:right w:w="0" w:type="dxa"/>
            </w:tcMar>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61,4</w:t>
            </w:r>
          </w:p>
        </w:tc>
        <w:tc>
          <w:tcPr>
            <w:tcW w:w="1134" w:type="dxa"/>
            <w:tcBorders>
              <w:top w:val="single" w:sz="8" w:space="0" w:color="000000"/>
              <w:bottom w:val="single" w:sz="8" w:space="0" w:color="000000"/>
              <w:right w:val="single" w:sz="8" w:space="0" w:color="000000"/>
            </w:tcBorders>
            <w:shd w:val="clear" w:color="auto" w:fill="FFFFFF"/>
            <w:tcMar>
              <w:top w:w="0" w:type="dxa"/>
              <w:bottom w:w="0" w:type="dxa"/>
            </w:tcMar>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61,9</w:t>
            </w:r>
          </w:p>
        </w:tc>
        <w:tc>
          <w:tcPr>
            <w:tcW w:w="1134" w:type="dxa"/>
            <w:tcBorders>
              <w:top w:val="single" w:sz="8" w:space="0" w:color="000000"/>
              <w:bottom w:val="single" w:sz="8" w:space="0" w:color="000000"/>
              <w:right w:val="single" w:sz="8" w:space="0" w:color="000000"/>
            </w:tcBorders>
            <w:tcMar>
              <w:top w:w="0" w:type="dxa"/>
              <w:bottom w:w="0" w:type="dxa"/>
            </w:tcMar>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62,4</w:t>
            </w:r>
          </w:p>
        </w:tc>
        <w:tc>
          <w:tcPr>
            <w:tcW w:w="1134" w:type="dxa"/>
            <w:tcBorders>
              <w:top w:val="single" w:sz="8" w:space="0" w:color="000000"/>
              <w:bottom w:val="single" w:sz="8" w:space="0" w:color="000000"/>
              <w:right w:val="single" w:sz="8" w:space="0" w:color="000000"/>
            </w:tcBorders>
            <w:tcMar>
              <w:top w:w="0" w:type="dxa"/>
              <w:bottom w:w="0" w:type="dxa"/>
            </w:tcMar>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62,9</w:t>
            </w:r>
          </w:p>
        </w:tc>
        <w:tc>
          <w:tcPr>
            <w:tcW w:w="1134" w:type="dxa"/>
            <w:tcBorders>
              <w:top w:val="single" w:sz="8" w:space="0" w:color="000000"/>
              <w:bottom w:val="single" w:sz="8" w:space="0" w:color="000000"/>
              <w:right w:val="single" w:sz="8" w:space="0" w:color="000000"/>
            </w:tcBorders>
            <w:tcMar>
              <w:top w:w="0" w:type="dxa"/>
              <w:bottom w:w="0" w:type="dxa"/>
            </w:tcMar>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62,9</w:t>
            </w:r>
          </w:p>
        </w:tc>
      </w:tr>
      <w:tr w:rsidR="003745AB" w:rsidRPr="00AF70E9" w:rsidTr="004B57DE">
        <w:trPr>
          <w:trHeight w:val="239"/>
        </w:trPr>
        <w:tc>
          <w:tcPr>
            <w:tcW w:w="8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745AB" w:rsidRPr="00AF70E9" w:rsidRDefault="003745AB" w:rsidP="00347DAA">
            <w:pPr>
              <w:widowControl w:val="0"/>
              <w:autoSpaceDE w:val="0"/>
              <w:autoSpaceDN w:val="0"/>
              <w:adjustRightInd w:val="0"/>
              <w:rPr>
                <w:sz w:val="22"/>
                <w:szCs w:val="22"/>
              </w:rPr>
            </w:pPr>
          </w:p>
        </w:tc>
        <w:tc>
          <w:tcPr>
            <w:tcW w:w="14226" w:type="dxa"/>
            <w:gridSpan w:val="10"/>
            <w:tcBorders>
              <w:top w:val="single" w:sz="8" w:space="0" w:color="000000"/>
              <w:bottom w:val="single" w:sz="8" w:space="0" w:color="000000"/>
              <w:right w:val="single" w:sz="8" w:space="0" w:color="000000"/>
            </w:tcBorders>
            <w:tcMar>
              <w:top w:w="0" w:type="dxa"/>
              <w:left w:w="57" w:type="dxa"/>
              <w:bottom w:w="0" w:type="dxa"/>
              <w:right w:w="57" w:type="dxa"/>
            </w:tcMar>
          </w:tcPr>
          <w:p w:rsidR="003745AB" w:rsidRPr="00AF70E9" w:rsidRDefault="003745AB" w:rsidP="00347DAA">
            <w:pPr>
              <w:widowControl w:val="0"/>
              <w:autoSpaceDE w:val="0"/>
              <w:autoSpaceDN w:val="0"/>
              <w:adjustRightInd w:val="0"/>
              <w:jc w:val="center"/>
              <w:rPr>
                <w:sz w:val="22"/>
                <w:szCs w:val="22"/>
              </w:rPr>
            </w:pPr>
            <w:r w:rsidRPr="00AF70E9">
              <w:rPr>
                <w:b/>
                <w:bCs/>
                <w:color w:val="000000"/>
                <w:sz w:val="22"/>
                <w:szCs w:val="22"/>
              </w:rPr>
              <w:t>Основное мероприятие 12 «Совершенствование оказания скорой, в том числе скорой специализированной, медицинской помощи, медицинской эвакуации»</w:t>
            </w:r>
          </w:p>
        </w:tc>
      </w:tr>
      <w:tr w:rsidR="003745AB" w:rsidRPr="00AF70E9" w:rsidTr="004B57DE">
        <w:trPr>
          <w:trHeight w:val="239"/>
        </w:trPr>
        <w:tc>
          <w:tcPr>
            <w:tcW w:w="861" w:type="dxa"/>
            <w:tcBorders>
              <w:top w:val="single" w:sz="8" w:space="0" w:color="000000"/>
              <w:left w:val="single" w:sz="8" w:space="0" w:color="000000"/>
              <w:bottom w:val="single" w:sz="8" w:space="0" w:color="000000"/>
              <w:right w:val="single" w:sz="8" w:space="0" w:color="000000"/>
            </w:tcBorders>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1.17</w:t>
            </w:r>
          </w:p>
        </w:tc>
        <w:tc>
          <w:tcPr>
            <w:tcW w:w="3981" w:type="dxa"/>
            <w:tcBorders>
              <w:top w:val="single" w:sz="8" w:space="0" w:color="000000"/>
              <w:bottom w:val="single" w:sz="8" w:space="0" w:color="000000"/>
              <w:right w:val="single" w:sz="8" w:space="0" w:color="000000"/>
            </w:tcBorders>
          </w:tcPr>
          <w:p w:rsidR="003745AB" w:rsidRPr="00AF70E9" w:rsidRDefault="003745AB" w:rsidP="00347DAA">
            <w:pPr>
              <w:widowControl w:val="0"/>
              <w:autoSpaceDE w:val="0"/>
              <w:autoSpaceDN w:val="0"/>
              <w:adjustRightInd w:val="0"/>
              <w:rPr>
                <w:sz w:val="22"/>
                <w:szCs w:val="22"/>
              </w:rPr>
            </w:pPr>
            <w:r w:rsidRPr="00AF70E9">
              <w:rPr>
                <w:color w:val="000000"/>
                <w:sz w:val="22"/>
                <w:szCs w:val="22"/>
              </w:rPr>
              <w:t xml:space="preserve">Доля выездов бригад скорой медицинской помощи со временем </w:t>
            </w:r>
            <w:proofErr w:type="spellStart"/>
            <w:r w:rsidRPr="00AF70E9">
              <w:rPr>
                <w:color w:val="000000"/>
                <w:sz w:val="22"/>
                <w:szCs w:val="22"/>
              </w:rPr>
              <w:t>доезда</w:t>
            </w:r>
            <w:proofErr w:type="spellEnd"/>
            <w:r w:rsidRPr="00AF70E9">
              <w:rPr>
                <w:color w:val="000000"/>
                <w:sz w:val="22"/>
                <w:szCs w:val="22"/>
              </w:rPr>
              <w:t xml:space="preserve"> до больного менее 20 минут</w:t>
            </w:r>
          </w:p>
        </w:tc>
        <w:tc>
          <w:tcPr>
            <w:tcW w:w="1392" w:type="dxa"/>
            <w:tcBorders>
              <w:top w:val="single" w:sz="8" w:space="0" w:color="000000"/>
              <w:left w:val="single" w:sz="8" w:space="0" w:color="000000"/>
              <w:bottom w:val="single" w:sz="8" w:space="0" w:color="000000"/>
              <w:right w:val="single" w:sz="8" w:space="0" w:color="000000"/>
            </w:tcBorders>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w:t>
            </w:r>
          </w:p>
        </w:tc>
        <w:tc>
          <w:tcPr>
            <w:tcW w:w="2010" w:type="dxa"/>
            <w:tcBorders>
              <w:top w:val="single" w:sz="8" w:space="0" w:color="000000"/>
              <w:left w:val="single" w:sz="8" w:space="0" w:color="000000"/>
              <w:bottom w:val="single" w:sz="8" w:space="0" w:color="000000"/>
              <w:right w:val="single" w:sz="8" w:space="0" w:color="000000"/>
            </w:tcBorders>
          </w:tcPr>
          <w:p w:rsidR="003745AB" w:rsidRPr="00AF70E9" w:rsidRDefault="003745AB" w:rsidP="00347DAA">
            <w:pPr>
              <w:widowControl w:val="0"/>
              <w:autoSpaceDE w:val="0"/>
              <w:autoSpaceDN w:val="0"/>
              <w:adjustRightInd w:val="0"/>
              <w:rPr>
                <w:sz w:val="22"/>
                <w:szCs w:val="22"/>
              </w:rPr>
            </w:pPr>
            <w:r w:rsidRPr="00AF70E9">
              <w:rPr>
                <w:color w:val="000000"/>
                <w:sz w:val="22"/>
                <w:szCs w:val="22"/>
              </w:rPr>
              <w:t>Министерство здравоохранения Карачаево-Черкесской Республики</w:t>
            </w:r>
          </w:p>
        </w:tc>
        <w:tc>
          <w:tcPr>
            <w:tcW w:w="236" w:type="dxa"/>
            <w:tcBorders>
              <w:top w:val="single" w:sz="8" w:space="0" w:color="000000"/>
              <w:left w:val="single" w:sz="8" w:space="0" w:color="000000"/>
              <w:bottom w:val="single" w:sz="8" w:space="0" w:color="000000"/>
            </w:tcBorders>
          </w:tcPr>
          <w:p w:rsidR="003745AB" w:rsidRPr="00AF70E9" w:rsidRDefault="003745AB" w:rsidP="00347DAA">
            <w:pPr>
              <w:widowControl w:val="0"/>
              <w:autoSpaceDE w:val="0"/>
              <w:autoSpaceDN w:val="0"/>
              <w:adjustRightInd w:val="0"/>
              <w:rPr>
                <w:sz w:val="22"/>
                <w:szCs w:val="22"/>
              </w:rPr>
            </w:pPr>
          </w:p>
        </w:tc>
        <w:tc>
          <w:tcPr>
            <w:tcW w:w="937" w:type="dxa"/>
            <w:tcBorders>
              <w:top w:val="single" w:sz="8" w:space="0" w:color="000000"/>
              <w:bottom w:val="single" w:sz="8" w:space="0" w:color="000000"/>
              <w:right w:val="single" w:sz="8" w:space="0" w:color="000000"/>
            </w:tcBorders>
            <w:tcMar>
              <w:left w:w="57" w:type="dxa"/>
              <w:right w:w="57" w:type="dxa"/>
            </w:tcMar>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90</w:t>
            </w:r>
          </w:p>
        </w:tc>
        <w:tc>
          <w:tcPr>
            <w:tcW w:w="1134" w:type="dxa"/>
            <w:tcBorders>
              <w:top w:val="single" w:sz="8" w:space="0" w:color="000000"/>
              <w:bottom w:val="single" w:sz="8" w:space="0" w:color="000000"/>
              <w:right w:val="single" w:sz="8" w:space="0" w:color="000000"/>
            </w:tcBorders>
            <w:tcMar>
              <w:top w:w="0" w:type="dxa"/>
              <w:left w:w="0" w:type="dxa"/>
              <w:bottom w:w="0" w:type="dxa"/>
              <w:right w:w="0" w:type="dxa"/>
            </w:tcMar>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92</w:t>
            </w:r>
          </w:p>
        </w:tc>
        <w:tc>
          <w:tcPr>
            <w:tcW w:w="1134" w:type="dxa"/>
            <w:tcBorders>
              <w:top w:val="single" w:sz="8" w:space="0" w:color="000000"/>
              <w:bottom w:val="single" w:sz="8" w:space="0" w:color="000000"/>
              <w:right w:val="single" w:sz="8" w:space="0" w:color="000000"/>
            </w:tcBorders>
            <w:shd w:val="clear" w:color="auto" w:fill="FFFFFF"/>
            <w:tcMar>
              <w:top w:w="0" w:type="dxa"/>
              <w:bottom w:w="0" w:type="dxa"/>
            </w:tcMar>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92,5</w:t>
            </w:r>
          </w:p>
        </w:tc>
        <w:tc>
          <w:tcPr>
            <w:tcW w:w="1134" w:type="dxa"/>
            <w:tcBorders>
              <w:top w:val="single" w:sz="8" w:space="0" w:color="000000"/>
              <w:bottom w:val="single" w:sz="8" w:space="0" w:color="000000"/>
              <w:right w:val="single" w:sz="8" w:space="0" w:color="000000"/>
            </w:tcBorders>
            <w:tcMar>
              <w:top w:w="0" w:type="dxa"/>
              <w:bottom w:w="0" w:type="dxa"/>
            </w:tcMar>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93</w:t>
            </w:r>
          </w:p>
        </w:tc>
        <w:tc>
          <w:tcPr>
            <w:tcW w:w="1134" w:type="dxa"/>
            <w:tcBorders>
              <w:top w:val="single" w:sz="8" w:space="0" w:color="000000"/>
              <w:bottom w:val="single" w:sz="8" w:space="0" w:color="000000"/>
              <w:right w:val="single" w:sz="8" w:space="0" w:color="000000"/>
            </w:tcBorders>
            <w:tcMar>
              <w:top w:w="0" w:type="dxa"/>
              <w:bottom w:w="0" w:type="dxa"/>
            </w:tcMar>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94</w:t>
            </w:r>
          </w:p>
        </w:tc>
        <w:tc>
          <w:tcPr>
            <w:tcW w:w="1134" w:type="dxa"/>
            <w:tcBorders>
              <w:top w:val="single" w:sz="8" w:space="0" w:color="000000"/>
              <w:bottom w:val="single" w:sz="8" w:space="0" w:color="000000"/>
              <w:right w:val="single" w:sz="8" w:space="0" w:color="000000"/>
            </w:tcBorders>
            <w:tcMar>
              <w:top w:w="0" w:type="dxa"/>
              <w:bottom w:w="0" w:type="dxa"/>
            </w:tcMar>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95</w:t>
            </w:r>
          </w:p>
        </w:tc>
      </w:tr>
      <w:tr w:rsidR="003745AB" w:rsidRPr="00AF70E9" w:rsidTr="004B57DE">
        <w:trPr>
          <w:trHeight w:val="239"/>
        </w:trPr>
        <w:tc>
          <w:tcPr>
            <w:tcW w:w="8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745AB" w:rsidRPr="00AF70E9" w:rsidRDefault="003745AB" w:rsidP="00347DAA">
            <w:pPr>
              <w:widowControl w:val="0"/>
              <w:autoSpaceDE w:val="0"/>
              <w:autoSpaceDN w:val="0"/>
              <w:adjustRightInd w:val="0"/>
              <w:rPr>
                <w:sz w:val="22"/>
                <w:szCs w:val="22"/>
              </w:rPr>
            </w:pPr>
          </w:p>
        </w:tc>
        <w:tc>
          <w:tcPr>
            <w:tcW w:w="14226" w:type="dxa"/>
            <w:gridSpan w:val="10"/>
            <w:tcBorders>
              <w:top w:val="single" w:sz="8" w:space="0" w:color="000000"/>
              <w:bottom w:val="single" w:sz="8" w:space="0" w:color="000000"/>
              <w:right w:val="single" w:sz="8" w:space="0" w:color="000000"/>
            </w:tcBorders>
            <w:tcMar>
              <w:top w:w="0" w:type="dxa"/>
              <w:left w:w="57" w:type="dxa"/>
              <w:bottom w:w="0" w:type="dxa"/>
              <w:right w:w="57" w:type="dxa"/>
            </w:tcMar>
          </w:tcPr>
          <w:p w:rsidR="003745AB" w:rsidRPr="00AF70E9" w:rsidRDefault="003745AB" w:rsidP="00347DAA">
            <w:pPr>
              <w:widowControl w:val="0"/>
              <w:autoSpaceDE w:val="0"/>
              <w:autoSpaceDN w:val="0"/>
              <w:adjustRightInd w:val="0"/>
              <w:jc w:val="center"/>
              <w:rPr>
                <w:sz w:val="22"/>
                <w:szCs w:val="22"/>
              </w:rPr>
            </w:pPr>
            <w:r w:rsidRPr="00AF70E9">
              <w:rPr>
                <w:b/>
                <w:bCs/>
                <w:color w:val="000000"/>
                <w:sz w:val="22"/>
                <w:szCs w:val="22"/>
              </w:rPr>
              <w:t>Основное мероприятие 13 «Совершенствование оказания медицинской помощи пострадавшим при дорожно-транспортных происшествиях»</w:t>
            </w:r>
          </w:p>
        </w:tc>
      </w:tr>
      <w:tr w:rsidR="003745AB" w:rsidRPr="00AF70E9" w:rsidTr="004B57DE">
        <w:trPr>
          <w:trHeight w:val="239"/>
        </w:trPr>
        <w:tc>
          <w:tcPr>
            <w:tcW w:w="861" w:type="dxa"/>
            <w:tcBorders>
              <w:top w:val="single" w:sz="8" w:space="0" w:color="000000"/>
              <w:left w:val="single" w:sz="8" w:space="0" w:color="000000"/>
              <w:bottom w:val="single" w:sz="8" w:space="0" w:color="000000"/>
              <w:right w:val="single" w:sz="8" w:space="0" w:color="000000"/>
            </w:tcBorders>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1.18</w:t>
            </w:r>
          </w:p>
        </w:tc>
        <w:tc>
          <w:tcPr>
            <w:tcW w:w="3981" w:type="dxa"/>
            <w:tcBorders>
              <w:top w:val="single" w:sz="8" w:space="0" w:color="000000"/>
              <w:bottom w:val="single" w:sz="8" w:space="0" w:color="000000"/>
              <w:right w:val="single" w:sz="8" w:space="0" w:color="000000"/>
            </w:tcBorders>
          </w:tcPr>
          <w:p w:rsidR="003745AB" w:rsidRPr="00AF70E9" w:rsidRDefault="003745AB" w:rsidP="00347DAA">
            <w:pPr>
              <w:widowControl w:val="0"/>
              <w:autoSpaceDE w:val="0"/>
              <w:autoSpaceDN w:val="0"/>
              <w:adjustRightInd w:val="0"/>
              <w:rPr>
                <w:sz w:val="22"/>
                <w:szCs w:val="22"/>
              </w:rPr>
            </w:pPr>
            <w:r w:rsidRPr="00AF70E9">
              <w:rPr>
                <w:color w:val="000000"/>
                <w:sz w:val="22"/>
                <w:szCs w:val="22"/>
              </w:rPr>
              <w:t xml:space="preserve">Смертность от </w:t>
            </w:r>
            <w:proofErr w:type="spellStart"/>
            <w:r w:rsidRPr="00AF70E9">
              <w:rPr>
                <w:color w:val="000000"/>
                <w:sz w:val="22"/>
                <w:szCs w:val="22"/>
              </w:rPr>
              <w:t>дорожно</w:t>
            </w:r>
            <w:proofErr w:type="spellEnd"/>
            <w:r w:rsidRPr="00AF70E9">
              <w:rPr>
                <w:color w:val="000000"/>
                <w:sz w:val="22"/>
                <w:szCs w:val="22"/>
              </w:rPr>
              <w:t xml:space="preserve"> - транспортных происшествий</w:t>
            </w:r>
          </w:p>
        </w:tc>
        <w:tc>
          <w:tcPr>
            <w:tcW w:w="1392" w:type="dxa"/>
            <w:tcBorders>
              <w:top w:val="single" w:sz="8" w:space="0" w:color="000000"/>
              <w:left w:val="single" w:sz="8" w:space="0" w:color="000000"/>
              <w:bottom w:val="single" w:sz="8" w:space="0" w:color="000000"/>
              <w:right w:val="single" w:sz="8" w:space="0" w:color="000000"/>
            </w:tcBorders>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w:t>
            </w:r>
          </w:p>
        </w:tc>
        <w:tc>
          <w:tcPr>
            <w:tcW w:w="2010" w:type="dxa"/>
            <w:tcBorders>
              <w:top w:val="single" w:sz="8" w:space="0" w:color="000000"/>
              <w:left w:val="single" w:sz="8" w:space="0" w:color="000000"/>
              <w:bottom w:val="single" w:sz="8" w:space="0" w:color="000000"/>
              <w:right w:val="single" w:sz="8" w:space="0" w:color="000000"/>
            </w:tcBorders>
          </w:tcPr>
          <w:p w:rsidR="003745AB" w:rsidRPr="00AF70E9" w:rsidRDefault="003745AB" w:rsidP="00347DAA">
            <w:pPr>
              <w:widowControl w:val="0"/>
              <w:autoSpaceDE w:val="0"/>
              <w:autoSpaceDN w:val="0"/>
              <w:adjustRightInd w:val="0"/>
              <w:rPr>
                <w:sz w:val="22"/>
                <w:szCs w:val="22"/>
              </w:rPr>
            </w:pPr>
            <w:r w:rsidRPr="00AF70E9">
              <w:rPr>
                <w:color w:val="000000"/>
                <w:sz w:val="22"/>
                <w:szCs w:val="22"/>
              </w:rPr>
              <w:t>Министерство здравоохранения Карачаево-Черкесской Республики</w:t>
            </w:r>
          </w:p>
        </w:tc>
        <w:tc>
          <w:tcPr>
            <w:tcW w:w="236" w:type="dxa"/>
            <w:tcBorders>
              <w:top w:val="single" w:sz="8" w:space="0" w:color="000000"/>
              <w:left w:val="single" w:sz="8" w:space="0" w:color="000000"/>
              <w:bottom w:val="single" w:sz="8" w:space="0" w:color="000000"/>
            </w:tcBorders>
          </w:tcPr>
          <w:p w:rsidR="003745AB" w:rsidRPr="00AF70E9" w:rsidRDefault="003745AB" w:rsidP="00347DAA">
            <w:pPr>
              <w:widowControl w:val="0"/>
              <w:autoSpaceDE w:val="0"/>
              <w:autoSpaceDN w:val="0"/>
              <w:adjustRightInd w:val="0"/>
              <w:rPr>
                <w:sz w:val="22"/>
                <w:szCs w:val="22"/>
              </w:rPr>
            </w:pPr>
          </w:p>
        </w:tc>
        <w:tc>
          <w:tcPr>
            <w:tcW w:w="937" w:type="dxa"/>
            <w:tcBorders>
              <w:top w:val="single" w:sz="8" w:space="0" w:color="000000"/>
              <w:bottom w:val="single" w:sz="8" w:space="0" w:color="000000"/>
              <w:right w:val="single" w:sz="8" w:space="0" w:color="000000"/>
            </w:tcBorders>
            <w:tcMar>
              <w:left w:w="57" w:type="dxa"/>
              <w:right w:w="57" w:type="dxa"/>
            </w:tcMar>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17</w:t>
            </w:r>
          </w:p>
        </w:tc>
        <w:tc>
          <w:tcPr>
            <w:tcW w:w="1134" w:type="dxa"/>
            <w:tcBorders>
              <w:top w:val="single" w:sz="8" w:space="0" w:color="000000"/>
              <w:bottom w:val="single" w:sz="8" w:space="0" w:color="000000"/>
              <w:right w:val="single" w:sz="8" w:space="0" w:color="000000"/>
            </w:tcBorders>
            <w:tcMar>
              <w:top w:w="0" w:type="dxa"/>
              <w:left w:w="0" w:type="dxa"/>
              <w:bottom w:w="0" w:type="dxa"/>
              <w:right w:w="0" w:type="dxa"/>
            </w:tcMar>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16,5</w:t>
            </w:r>
          </w:p>
        </w:tc>
        <w:tc>
          <w:tcPr>
            <w:tcW w:w="1134" w:type="dxa"/>
            <w:tcBorders>
              <w:top w:val="single" w:sz="8" w:space="0" w:color="000000"/>
              <w:bottom w:val="single" w:sz="8" w:space="0" w:color="000000"/>
              <w:right w:val="single" w:sz="8" w:space="0" w:color="000000"/>
            </w:tcBorders>
            <w:shd w:val="clear" w:color="auto" w:fill="FFFFFF"/>
            <w:tcMar>
              <w:top w:w="0" w:type="dxa"/>
              <w:bottom w:w="0" w:type="dxa"/>
            </w:tcMar>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16</w:t>
            </w:r>
          </w:p>
        </w:tc>
        <w:tc>
          <w:tcPr>
            <w:tcW w:w="1134" w:type="dxa"/>
            <w:tcBorders>
              <w:top w:val="single" w:sz="8" w:space="0" w:color="000000"/>
              <w:bottom w:val="single" w:sz="8" w:space="0" w:color="000000"/>
              <w:right w:val="single" w:sz="8" w:space="0" w:color="000000"/>
            </w:tcBorders>
            <w:tcMar>
              <w:top w:w="0" w:type="dxa"/>
              <w:bottom w:w="0" w:type="dxa"/>
            </w:tcMar>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15,5</w:t>
            </w:r>
          </w:p>
        </w:tc>
        <w:tc>
          <w:tcPr>
            <w:tcW w:w="1134" w:type="dxa"/>
            <w:tcBorders>
              <w:top w:val="single" w:sz="8" w:space="0" w:color="000000"/>
              <w:bottom w:val="single" w:sz="8" w:space="0" w:color="000000"/>
              <w:right w:val="single" w:sz="8" w:space="0" w:color="000000"/>
            </w:tcBorders>
            <w:tcMar>
              <w:top w:w="0" w:type="dxa"/>
              <w:bottom w:w="0" w:type="dxa"/>
            </w:tcMar>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15</w:t>
            </w:r>
          </w:p>
        </w:tc>
        <w:tc>
          <w:tcPr>
            <w:tcW w:w="1134" w:type="dxa"/>
            <w:tcBorders>
              <w:top w:val="single" w:sz="8" w:space="0" w:color="000000"/>
              <w:bottom w:val="single" w:sz="8" w:space="0" w:color="000000"/>
              <w:right w:val="single" w:sz="8" w:space="0" w:color="000000"/>
            </w:tcBorders>
            <w:tcMar>
              <w:top w:w="0" w:type="dxa"/>
              <w:bottom w:w="0" w:type="dxa"/>
            </w:tcMar>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15</w:t>
            </w:r>
          </w:p>
        </w:tc>
      </w:tr>
      <w:tr w:rsidR="003745AB" w:rsidRPr="00AF70E9" w:rsidTr="004B57DE">
        <w:trPr>
          <w:trHeight w:val="239"/>
        </w:trPr>
        <w:tc>
          <w:tcPr>
            <w:tcW w:w="8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745AB" w:rsidRPr="00AF70E9" w:rsidRDefault="003745AB" w:rsidP="00347DAA">
            <w:pPr>
              <w:widowControl w:val="0"/>
              <w:autoSpaceDE w:val="0"/>
              <w:autoSpaceDN w:val="0"/>
              <w:adjustRightInd w:val="0"/>
              <w:rPr>
                <w:sz w:val="22"/>
                <w:szCs w:val="22"/>
              </w:rPr>
            </w:pPr>
          </w:p>
        </w:tc>
        <w:tc>
          <w:tcPr>
            <w:tcW w:w="14226" w:type="dxa"/>
            <w:gridSpan w:val="10"/>
            <w:tcBorders>
              <w:top w:val="single" w:sz="8" w:space="0" w:color="000000"/>
              <w:bottom w:val="single" w:sz="8" w:space="0" w:color="000000"/>
              <w:right w:val="single" w:sz="8" w:space="0" w:color="000000"/>
            </w:tcBorders>
            <w:tcMar>
              <w:top w:w="0" w:type="dxa"/>
              <w:left w:w="57" w:type="dxa"/>
              <w:bottom w:w="0" w:type="dxa"/>
              <w:right w:w="57" w:type="dxa"/>
            </w:tcMar>
          </w:tcPr>
          <w:p w:rsidR="003745AB" w:rsidRPr="00AF70E9" w:rsidRDefault="003745AB" w:rsidP="00347DAA">
            <w:pPr>
              <w:widowControl w:val="0"/>
              <w:autoSpaceDE w:val="0"/>
              <w:autoSpaceDN w:val="0"/>
              <w:adjustRightInd w:val="0"/>
              <w:jc w:val="center"/>
              <w:rPr>
                <w:sz w:val="22"/>
                <w:szCs w:val="22"/>
              </w:rPr>
            </w:pPr>
            <w:r w:rsidRPr="00AF70E9">
              <w:rPr>
                <w:b/>
                <w:bCs/>
                <w:color w:val="000000"/>
                <w:sz w:val="22"/>
                <w:szCs w:val="22"/>
              </w:rPr>
              <w:t>Основное мероприятие 14 «Совершенствование высокотехнологичной медицинской помощи»</w:t>
            </w:r>
          </w:p>
        </w:tc>
      </w:tr>
      <w:tr w:rsidR="003745AB" w:rsidRPr="00AF70E9" w:rsidTr="004B57DE">
        <w:trPr>
          <w:trHeight w:val="239"/>
        </w:trPr>
        <w:tc>
          <w:tcPr>
            <w:tcW w:w="861" w:type="dxa"/>
            <w:tcBorders>
              <w:top w:val="single" w:sz="8" w:space="0" w:color="000000"/>
              <w:left w:val="single" w:sz="8" w:space="0" w:color="000000"/>
              <w:bottom w:val="single" w:sz="8" w:space="0" w:color="000000"/>
              <w:right w:val="single" w:sz="8" w:space="0" w:color="000000"/>
            </w:tcBorders>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1.19</w:t>
            </w:r>
          </w:p>
        </w:tc>
        <w:tc>
          <w:tcPr>
            <w:tcW w:w="3981" w:type="dxa"/>
            <w:tcBorders>
              <w:top w:val="single" w:sz="8" w:space="0" w:color="000000"/>
              <w:bottom w:val="single" w:sz="8" w:space="0" w:color="000000"/>
              <w:right w:val="single" w:sz="8" w:space="0" w:color="000000"/>
            </w:tcBorders>
          </w:tcPr>
          <w:p w:rsidR="003745AB" w:rsidRPr="00AF70E9" w:rsidRDefault="003745AB" w:rsidP="00347DAA">
            <w:pPr>
              <w:widowControl w:val="0"/>
              <w:autoSpaceDE w:val="0"/>
              <w:autoSpaceDN w:val="0"/>
              <w:adjustRightInd w:val="0"/>
              <w:rPr>
                <w:sz w:val="22"/>
                <w:szCs w:val="22"/>
              </w:rPr>
            </w:pPr>
            <w:r w:rsidRPr="00AF70E9">
              <w:rPr>
                <w:color w:val="000000"/>
                <w:sz w:val="22"/>
                <w:szCs w:val="22"/>
              </w:rPr>
              <w:t>Количество больных, которым оказана высокотехнологичная медицинская помощь</w:t>
            </w:r>
          </w:p>
        </w:tc>
        <w:tc>
          <w:tcPr>
            <w:tcW w:w="1392" w:type="dxa"/>
            <w:tcBorders>
              <w:top w:val="single" w:sz="8" w:space="0" w:color="000000"/>
              <w:left w:val="single" w:sz="8" w:space="0" w:color="000000"/>
              <w:bottom w:val="single" w:sz="8" w:space="0" w:color="000000"/>
              <w:right w:val="single" w:sz="8" w:space="0" w:color="000000"/>
            </w:tcBorders>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человек</w:t>
            </w:r>
          </w:p>
        </w:tc>
        <w:tc>
          <w:tcPr>
            <w:tcW w:w="2010" w:type="dxa"/>
            <w:tcBorders>
              <w:top w:val="single" w:sz="8" w:space="0" w:color="000000"/>
              <w:left w:val="single" w:sz="8" w:space="0" w:color="000000"/>
              <w:bottom w:val="single" w:sz="8" w:space="0" w:color="000000"/>
              <w:right w:val="single" w:sz="8" w:space="0" w:color="000000"/>
            </w:tcBorders>
          </w:tcPr>
          <w:p w:rsidR="003745AB" w:rsidRPr="00AF70E9" w:rsidRDefault="003745AB" w:rsidP="00347DAA">
            <w:pPr>
              <w:widowControl w:val="0"/>
              <w:autoSpaceDE w:val="0"/>
              <w:autoSpaceDN w:val="0"/>
              <w:adjustRightInd w:val="0"/>
              <w:rPr>
                <w:sz w:val="22"/>
                <w:szCs w:val="22"/>
              </w:rPr>
            </w:pPr>
            <w:r w:rsidRPr="00AF70E9">
              <w:rPr>
                <w:color w:val="000000"/>
                <w:sz w:val="22"/>
                <w:szCs w:val="22"/>
              </w:rPr>
              <w:t>Министерство здравоохранения Карачаево-Черкесской Республики</w:t>
            </w:r>
          </w:p>
        </w:tc>
        <w:tc>
          <w:tcPr>
            <w:tcW w:w="236" w:type="dxa"/>
            <w:tcBorders>
              <w:top w:val="single" w:sz="8" w:space="0" w:color="000000"/>
              <w:left w:val="single" w:sz="8" w:space="0" w:color="000000"/>
              <w:bottom w:val="single" w:sz="8" w:space="0" w:color="000000"/>
            </w:tcBorders>
          </w:tcPr>
          <w:p w:rsidR="003745AB" w:rsidRPr="00AF70E9" w:rsidRDefault="003745AB" w:rsidP="00347DAA">
            <w:pPr>
              <w:widowControl w:val="0"/>
              <w:autoSpaceDE w:val="0"/>
              <w:autoSpaceDN w:val="0"/>
              <w:adjustRightInd w:val="0"/>
              <w:rPr>
                <w:sz w:val="22"/>
                <w:szCs w:val="22"/>
              </w:rPr>
            </w:pPr>
          </w:p>
        </w:tc>
        <w:tc>
          <w:tcPr>
            <w:tcW w:w="937" w:type="dxa"/>
            <w:tcBorders>
              <w:top w:val="single" w:sz="8" w:space="0" w:color="000000"/>
              <w:bottom w:val="single" w:sz="8" w:space="0" w:color="000000"/>
              <w:right w:val="single" w:sz="8" w:space="0" w:color="000000"/>
            </w:tcBorders>
            <w:tcMar>
              <w:left w:w="57" w:type="dxa"/>
              <w:right w:w="57" w:type="dxa"/>
            </w:tcMar>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23,95</w:t>
            </w:r>
          </w:p>
        </w:tc>
        <w:tc>
          <w:tcPr>
            <w:tcW w:w="1134" w:type="dxa"/>
            <w:tcBorders>
              <w:top w:val="single" w:sz="8" w:space="0" w:color="000000"/>
              <w:bottom w:val="single" w:sz="8" w:space="0" w:color="000000"/>
              <w:right w:val="single" w:sz="8" w:space="0" w:color="000000"/>
            </w:tcBorders>
            <w:tcMar>
              <w:top w:w="0" w:type="dxa"/>
              <w:left w:w="0" w:type="dxa"/>
              <w:bottom w:w="0" w:type="dxa"/>
              <w:right w:w="0" w:type="dxa"/>
            </w:tcMar>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24,05</w:t>
            </w:r>
          </w:p>
        </w:tc>
        <w:tc>
          <w:tcPr>
            <w:tcW w:w="1134" w:type="dxa"/>
            <w:tcBorders>
              <w:top w:val="single" w:sz="8" w:space="0" w:color="000000"/>
              <w:bottom w:val="single" w:sz="8" w:space="0" w:color="000000"/>
              <w:right w:val="single" w:sz="8" w:space="0" w:color="000000"/>
            </w:tcBorders>
            <w:shd w:val="clear" w:color="auto" w:fill="FFFFFF"/>
            <w:tcMar>
              <w:top w:w="0" w:type="dxa"/>
              <w:bottom w:w="0" w:type="dxa"/>
            </w:tcMar>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24,15</w:t>
            </w:r>
          </w:p>
        </w:tc>
        <w:tc>
          <w:tcPr>
            <w:tcW w:w="1134" w:type="dxa"/>
            <w:tcBorders>
              <w:top w:val="single" w:sz="8" w:space="0" w:color="000000"/>
              <w:bottom w:val="single" w:sz="8" w:space="0" w:color="000000"/>
              <w:right w:val="single" w:sz="8" w:space="0" w:color="000000"/>
            </w:tcBorders>
            <w:tcMar>
              <w:top w:w="0" w:type="dxa"/>
              <w:bottom w:w="0" w:type="dxa"/>
            </w:tcMar>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24,25</w:t>
            </w:r>
          </w:p>
        </w:tc>
        <w:tc>
          <w:tcPr>
            <w:tcW w:w="1134" w:type="dxa"/>
            <w:tcBorders>
              <w:top w:val="single" w:sz="8" w:space="0" w:color="000000"/>
              <w:bottom w:val="single" w:sz="8" w:space="0" w:color="000000"/>
              <w:right w:val="single" w:sz="8" w:space="0" w:color="000000"/>
            </w:tcBorders>
            <w:tcMar>
              <w:top w:w="0" w:type="dxa"/>
              <w:bottom w:w="0" w:type="dxa"/>
            </w:tcMar>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24,35</w:t>
            </w:r>
          </w:p>
        </w:tc>
        <w:tc>
          <w:tcPr>
            <w:tcW w:w="1134" w:type="dxa"/>
            <w:tcBorders>
              <w:top w:val="single" w:sz="8" w:space="0" w:color="000000"/>
              <w:bottom w:val="single" w:sz="8" w:space="0" w:color="000000"/>
              <w:right w:val="single" w:sz="8" w:space="0" w:color="000000"/>
            </w:tcBorders>
            <w:tcMar>
              <w:top w:w="0" w:type="dxa"/>
              <w:bottom w:w="0" w:type="dxa"/>
            </w:tcMar>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24,35</w:t>
            </w:r>
          </w:p>
        </w:tc>
      </w:tr>
      <w:tr w:rsidR="003745AB" w:rsidRPr="00AF70E9" w:rsidTr="004B57DE">
        <w:trPr>
          <w:trHeight w:val="239"/>
        </w:trPr>
        <w:tc>
          <w:tcPr>
            <w:tcW w:w="8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745AB" w:rsidRPr="00AF70E9" w:rsidRDefault="003745AB" w:rsidP="00347DAA">
            <w:pPr>
              <w:widowControl w:val="0"/>
              <w:autoSpaceDE w:val="0"/>
              <w:autoSpaceDN w:val="0"/>
              <w:adjustRightInd w:val="0"/>
              <w:rPr>
                <w:sz w:val="22"/>
                <w:szCs w:val="22"/>
              </w:rPr>
            </w:pPr>
          </w:p>
        </w:tc>
        <w:tc>
          <w:tcPr>
            <w:tcW w:w="14226" w:type="dxa"/>
            <w:gridSpan w:val="10"/>
            <w:tcBorders>
              <w:top w:val="single" w:sz="8" w:space="0" w:color="000000"/>
              <w:bottom w:val="single" w:sz="8" w:space="0" w:color="000000"/>
              <w:right w:val="single" w:sz="8" w:space="0" w:color="000000"/>
            </w:tcBorders>
            <w:tcMar>
              <w:top w:w="0" w:type="dxa"/>
              <w:left w:w="57" w:type="dxa"/>
              <w:bottom w:w="0" w:type="dxa"/>
              <w:right w:w="57" w:type="dxa"/>
            </w:tcMar>
          </w:tcPr>
          <w:p w:rsidR="003745AB" w:rsidRPr="00AF70E9" w:rsidRDefault="003745AB" w:rsidP="00347DAA">
            <w:pPr>
              <w:widowControl w:val="0"/>
              <w:autoSpaceDE w:val="0"/>
              <w:autoSpaceDN w:val="0"/>
              <w:adjustRightInd w:val="0"/>
              <w:jc w:val="center"/>
              <w:rPr>
                <w:sz w:val="22"/>
                <w:szCs w:val="22"/>
              </w:rPr>
            </w:pPr>
            <w:r w:rsidRPr="00AF70E9">
              <w:rPr>
                <w:b/>
                <w:bCs/>
                <w:color w:val="000000"/>
                <w:sz w:val="22"/>
                <w:szCs w:val="22"/>
              </w:rPr>
              <w:t>Основное мероприятие 15 «Развитие службы крови»</w:t>
            </w:r>
          </w:p>
        </w:tc>
      </w:tr>
      <w:tr w:rsidR="003745AB" w:rsidRPr="00AF70E9" w:rsidTr="004B57DE">
        <w:trPr>
          <w:trHeight w:val="239"/>
        </w:trPr>
        <w:tc>
          <w:tcPr>
            <w:tcW w:w="861" w:type="dxa"/>
            <w:tcBorders>
              <w:top w:val="single" w:sz="8" w:space="0" w:color="000000"/>
              <w:left w:val="single" w:sz="8" w:space="0" w:color="000000"/>
              <w:bottom w:val="single" w:sz="8" w:space="0" w:color="000000"/>
              <w:right w:val="single" w:sz="8" w:space="0" w:color="000000"/>
            </w:tcBorders>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1.20</w:t>
            </w:r>
          </w:p>
        </w:tc>
        <w:tc>
          <w:tcPr>
            <w:tcW w:w="3981" w:type="dxa"/>
            <w:tcBorders>
              <w:top w:val="single" w:sz="8" w:space="0" w:color="000000"/>
              <w:bottom w:val="single" w:sz="8" w:space="0" w:color="000000"/>
              <w:right w:val="single" w:sz="8" w:space="0" w:color="000000"/>
            </w:tcBorders>
          </w:tcPr>
          <w:p w:rsidR="003745AB" w:rsidRPr="00AF70E9" w:rsidRDefault="003745AB" w:rsidP="00347DAA">
            <w:pPr>
              <w:widowControl w:val="0"/>
              <w:autoSpaceDE w:val="0"/>
              <w:autoSpaceDN w:val="0"/>
              <w:adjustRightInd w:val="0"/>
              <w:rPr>
                <w:sz w:val="22"/>
                <w:szCs w:val="22"/>
              </w:rPr>
            </w:pPr>
            <w:r w:rsidRPr="00AF70E9">
              <w:rPr>
                <w:color w:val="000000"/>
                <w:sz w:val="22"/>
                <w:szCs w:val="22"/>
              </w:rPr>
              <w:t xml:space="preserve">Объем </w:t>
            </w:r>
            <w:proofErr w:type="spellStart"/>
            <w:r w:rsidRPr="00AF70E9">
              <w:rPr>
                <w:color w:val="000000"/>
                <w:sz w:val="22"/>
                <w:szCs w:val="22"/>
              </w:rPr>
              <w:t>патогенинактивированных</w:t>
            </w:r>
            <w:proofErr w:type="spellEnd"/>
            <w:r w:rsidRPr="00AF70E9">
              <w:rPr>
                <w:color w:val="000000"/>
                <w:sz w:val="22"/>
                <w:szCs w:val="22"/>
              </w:rPr>
              <w:t xml:space="preserve"> компонентов крови в % от общего количества заготовленных компонентов крови</w:t>
            </w:r>
          </w:p>
        </w:tc>
        <w:tc>
          <w:tcPr>
            <w:tcW w:w="1392" w:type="dxa"/>
            <w:tcBorders>
              <w:top w:val="single" w:sz="8" w:space="0" w:color="000000"/>
              <w:left w:val="single" w:sz="8" w:space="0" w:color="000000"/>
              <w:bottom w:val="single" w:sz="8" w:space="0" w:color="000000"/>
              <w:right w:val="single" w:sz="8" w:space="0" w:color="000000"/>
            </w:tcBorders>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w:t>
            </w:r>
          </w:p>
        </w:tc>
        <w:tc>
          <w:tcPr>
            <w:tcW w:w="2010" w:type="dxa"/>
            <w:tcBorders>
              <w:top w:val="single" w:sz="8" w:space="0" w:color="000000"/>
              <w:left w:val="single" w:sz="8" w:space="0" w:color="000000"/>
              <w:bottom w:val="single" w:sz="8" w:space="0" w:color="000000"/>
              <w:right w:val="single" w:sz="8" w:space="0" w:color="000000"/>
            </w:tcBorders>
          </w:tcPr>
          <w:p w:rsidR="003745AB" w:rsidRPr="00AF70E9" w:rsidRDefault="003745AB" w:rsidP="00347DAA">
            <w:pPr>
              <w:widowControl w:val="0"/>
              <w:autoSpaceDE w:val="0"/>
              <w:autoSpaceDN w:val="0"/>
              <w:adjustRightInd w:val="0"/>
              <w:rPr>
                <w:sz w:val="22"/>
                <w:szCs w:val="22"/>
              </w:rPr>
            </w:pPr>
            <w:r w:rsidRPr="00AF70E9">
              <w:rPr>
                <w:color w:val="000000"/>
                <w:sz w:val="22"/>
                <w:szCs w:val="22"/>
              </w:rPr>
              <w:t>Министерство здравоохранения Карачаево-Черкесской Республики</w:t>
            </w:r>
          </w:p>
        </w:tc>
        <w:tc>
          <w:tcPr>
            <w:tcW w:w="236" w:type="dxa"/>
            <w:tcBorders>
              <w:top w:val="single" w:sz="8" w:space="0" w:color="000000"/>
              <w:left w:val="single" w:sz="8" w:space="0" w:color="000000"/>
              <w:bottom w:val="single" w:sz="8" w:space="0" w:color="000000"/>
            </w:tcBorders>
          </w:tcPr>
          <w:p w:rsidR="003745AB" w:rsidRPr="00AF70E9" w:rsidRDefault="003745AB" w:rsidP="00347DAA">
            <w:pPr>
              <w:widowControl w:val="0"/>
              <w:autoSpaceDE w:val="0"/>
              <w:autoSpaceDN w:val="0"/>
              <w:adjustRightInd w:val="0"/>
              <w:rPr>
                <w:sz w:val="22"/>
                <w:szCs w:val="22"/>
              </w:rPr>
            </w:pPr>
          </w:p>
        </w:tc>
        <w:tc>
          <w:tcPr>
            <w:tcW w:w="937" w:type="dxa"/>
            <w:tcBorders>
              <w:top w:val="single" w:sz="8" w:space="0" w:color="000000"/>
              <w:bottom w:val="single" w:sz="8" w:space="0" w:color="000000"/>
              <w:right w:val="single" w:sz="8" w:space="0" w:color="000000"/>
            </w:tcBorders>
            <w:tcMar>
              <w:left w:w="57" w:type="dxa"/>
              <w:right w:w="57" w:type="dxa"/>
            </w:tcMar>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1</w:t>
            </w:r>
          </w:p>
        </w:tc>
        <w:tc>
          <w:tcPr>
            <w:tcW w:w="1134" w:type="dxa"/>
            <w:tcBorders>
              <w:top w:val="single" w:sz="8" w:space="0" w:color="000000"/>
              <w:bottom w:val="single" w:sz="8" w:space="0" w:color="000000"/>
              <w:right w:val="single" w:sz="8" w:space="0" w:color="000000"/>
            </w:tcBorders>
            <w:tcMar>
              <w:top w:w="0" w:type="dxa"/>
              <w:left w:w="0" w:type="dxa"/>
              <w:bottom w:w="0" w:type="dxa"/>
              <w:right w:w="0" w:type="dxa"/>
            </w:tcMar>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1</w:t>
            </w:r>
          </w:p>
        </w:tc>
        <w:tc>
          <w:tcPr>
            <w:tcW w:w="1134" w:type="dxa"/>
            <w:tcBorders>
              <w:top w:val="single" w:sz="8" w:space="0" w:color="000000"/>
              <w:bottom w:val="single" w:sz="8" w:space="0" w:color="000000"/>
              <w:right w:val="single" w:sz="8" w:space="0" w:color="000000"/>
            </w:tcBorders>
            <w:shd w:val="clear" w:color="auto" w:fill="FFFFFF"/>
            <w:tcMar>
              <w:top w:w="0" w:type="dxa"/>
              <w:bottom w:w="0" w:type="dxa"/>
            </w:tcMar>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1</w:t>
            </w:r>
          </w:p>
        </w:tc>
        <w:tc>
          <w:tcPr>
            <w:tcW w:w="1134" w:type="dxa"/>
            <w:tcBorders>
              <w:top w:val="single" w:sz="8" w:space="0" w:color="000000"/>
              <w:bottom w:val="single" w:sz="8" w:space="0" w:color="000000"/>
              <w:right w:val="single" w:sz="8" w:space="0" w:color="000000"/>
            </w:tcBorders>
            <w:tcMar>
              <w:top w:w="0" w:type="dxa"/>
              <w:bottom w:w="0" w:type="dxa"/>
            </w:tcMar>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1</w:t>
            </w:r>
          </w:p>
        </w:tc>
        <w:tc>
          <w:tcPr>
            <w:tcW w:w="1134" w:type="dxa"/>
            <w:tcBorders>
              <w:top w:val="single" w:sz="8" w:space="0" w:color="000000"/>
              <w:bottom w:val="single" w:sz="8" w:space="0" w:color="000000"/>
              <w:right w:val="single" w:sz="8" w:space="0" w:color="000000"/>
            </w:tcBorders>
            <w:tcMar>
              <w:top w:w="0" w:type="dxa"/>
              <w:bottom w:w="0" w:type="dxa"/>
            </w:tcMar>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1</w:t>
            </w:r>
          </w:p>
        </w:tc>
        <w:tc>
          <w:tcPr>
            <w:tcW w:w="1134" w:type="dxa"/>
            <w:tcBorders>
              <w:top w:val="single" w:sz="8" w:space="0" w:color="000000"/>
              <w:bottom w:val="single" w:sz="8" w:space="0" w:color="000000"/>
              <w:right w:val="single" w:sz="8" w:space="0" w:color="000000"/>
            </w:tcBorders>
            <w:tcMar>
              <w:top w:w="0" w:type="dxa"/>
              <w:bottom w:w="0" w:type="dxa"/>
            </w:tcMar>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1</w:t>
            </w:r>
          </w:p>
        </w:tc>
      </w:tr>
      <w:tr w:rsidR="003745AB" w:rsidRPr="00AF70E9" w:rsidTr="004B57DE">
        <w:trPr>
          <w:trHeight w:val="239"/>
        </w:trPr>
        <w:tc>
          <w:tcPr>
            <w:tcW w:w="8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745AB" w:rsidRPr="00AF70E9" w:rsidRDefault="003745AB" w:rsidP="00347DAA">
            <w:pPr>
              <w:widowControl w:val="0"/>
              <w:autoSpaceDE w:val="0"/>
              <w:autoSpaceDN w:val="0"/>
              <w:adjustRightInd w:val="0"/>
              <w:rPr>
                <w:sz w:val="22"/>
                <w:szCs w:val="22"/>
              </w:rPr>
            </w:pPr>
          </w:p>
        </w:tc>
        <w:tc>
          <w:tcPr>
            <w:tcW w:w="14226" w:type="dxa"/>
            <w:gridSpan w:val="10"/>
            <w:tcBorders>
              <w:top w:val="single" w:sz="8" w:space="0" w:color="000000"/>
              <w:bottom w:val="single" w:sz="8" w:space="0" w:color="000000"/>
              <w:right w:val="single" w:sz="8" w:space="0" w:color="000000"/>
            </w:tcBorders>
            <w:tcMar>
              <w:top w:w="0" w:type="dxa"/>
              <w:left w:w="57" w:type="dxa"/>
              <w:bottom w:w="0" w:type="dxa"/>
              <w:right w:w="57" w:type="dxa"/>
            </w:tcMar>
          </w:tcPr>
          <w:p w:rsidR="003745AB" w:rsidRPr="00AF70E9" w:rsidRDefault="003745AB" w:rsidP="00347DAA">
            <w:pPr>
              <w:widowControl w:val="0"/>
              <w:autoSpaceDE w:val="0"/>
              <w:autoSpaceDN w:val="0"/>
              <w:adjustRightInd w:val="0"/>
              <w:jc w:val="center"/>
              <w:rPr>
                <w:sz w:val="22"/>
                <w:szCs w:val="22"/>
              </w:rPr>
            </w:pPr>
            <w:r w:rsidRPr="00AF70E9">
              <w:rPr>
                <w:b/>
                <w:bCs/>
                <w:color w:val="000000"/>
                <w:sz w:val="22"/>
                <w:szCs w:val="22"/>
              </w:rPr>
              <w:t>Основное мероприятие 16 «Обеспечение своевременности оказания экстренной медицинской помощи в труднодоступных районах»</w:t>
            </w:r>
          </w:p>
        </w:tc>
      </w:tr>
      <w:tr w:rsidR="003745AB" w:rsidRPr="00AF70E9" w:rsidTr="004B57DE">
        <w:trPr>
          <w:trHeight w:val="239"/>
        </w:trPr>
        <w:tc>
          <w:tcPr>
            <w:tcW w:w="861" w:type="dxa"/>
            <w:tcBorders>
              <w:top w:val="single" w:sz="8" w:space="0" w:color="000000"/>
              <w:left w:val="single" w:sz="8" w:space="0" w:color="000000"/>
              <w:bottom w:val="single" w:sz="8" w:space="0" w:color="000000"/>
              <w:right w:val="single" w:sz="8" w:space="0" w:color="000000"/>
            </w:tcBorders>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1.21</w:t>
            </w:r>
          </w:p>
        </w:tc>
        <w:tc>
          <w:tcPr>
            <w:tcW w:w="3981" w:type="dxa"/>
            <w:tcBorders>
              <w:top w:val="single" w:sz="8" w:space="0" w:color="000000"/>
              <w:bottom w:val="single" w:sz="8" w:space="0" w:color="000000"/>
              <w:right w:val="single" w:sz="8" w:space="0" w:color="000000"/>
            </w:tcBorders>
          </w:tcPr>
          <w:p w:rsidR="003745AB" w:rsidRPr="00AF70E9" w:rsidRDefault="003745AB" w:rsidP="00347DAA">
            <w:pPr>
              <w:widowControl w:val="0"/>
              <w:autoSpaceDE w:val="0"/>
              <w:autoSpaceDN w:val="0"/>
              <w:adjustRightInd w:val="0"/>
              <w:rPr>
                <w:sz w:val="22"/>
                <w:szCs w:val="22"/>
              </w:rPr>
            </w:pPr>
            <w:r w:rsidRPr="00AF70E9">
              <w:rPr>
                <w:color w:val="000000"/>
                <w:sz w:val="22"/>
                <w:szCs w:val="22"/>
              </w:rPr>
              <w:t xml:space="preserve">Доля лиц, госпитализированных </w:t>
            </w:r>
            <w:r w:rsidR="00347DAA" w:rsidRPr="00AF70E9">
              <w:rPr>
                <w:color w:val="000000"/>
                <w:sz w:val="22"/>
                <w:szCs w:val="22"/>
              </w:rPr>
              <w:t xml:space="preserve"> </w:t>
            </w:r>
            <w:r w:rsidRPr="00AF70E9">
              <w:rPr>
                <w:color w:val="000000"/>
                <w:sz w:val="22"/>
                <w:szCs w:val="22"/>
              </w:rPr>
              <w:t xml:space="preserve"> по экстренным показаниям в течение первых суток в %</w:t>
            </w:r>
          </w:p>
        </w:tc>
        <w:tc>
          <w:tcPr>
            <w:tcW w:w="1392" w:type="dxa"/>
            <w:tcBorders>
              <w:top w:val="single" w:sz="8" w:space="0" w:color="000000"/>
              <w:left w:val="single" w:sz="8" w:space="0" w:color="000000"/>
              <w:bottom w:val="single" w:sz="8" w:space="0" w:color="000000"/>
              <w:right w:val="single" w:sz="8" w:space="0" w:color="000000"/>
            </w:tcBorders>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w:t>
            </w:r>
          </w:p>
        </w:tc>
        <w:tc>
          <w:tcPr>
            <w:tcW w:w="2010" w:type="dxa"/>
            <w:tcBorders>
              <w:top w:val="single" w:sz="8" w:space="0" w:color="000000"/>
              <w:left w:val="single" w:sz="8" w:space="0" w:color="000000"/>
              <w:bottom w:val="single" w:sz="8" w:space="0" w:color="000000"/>
              <w:right w:val="single" w:sz="8" w:space="0" w:color="000000"/>
            </w:tcBorders>
          </w:tcPr>
          <w:p w:rsidR="003745AB" w:rsidRPr="00AF70E9" w:rsidRDefault="003745AB" w:rsidP="00347DAA">
            <w:pPr>
              <w:widowControl w:val="0"/>
              <w:autoSpaceDE w:val="0"/>
              <w:autoSpaceDN w:val="0"/>
              <w:adjustRightInd w:val="0"/>
              <w:rPr>
                <w:sz w:val="22"/>
                <w:szCs w:val="22"/>
              </w:rPr>
            </w:pPr>
            <w:r w:rsidRPr="00AF70E9">
              <w:rPr>
                <w:color w:val="000000"/>
                <w:sz w:val="22"/>
                <w:szCs w:val="22"/>
              </w:rPr>
              <w:t>Министерство здравоохранения Карачаево-Черкесской Республики</w:t>
            </w:r>
          </w:p>
        </w:tc>
        <w:tc>
          <w:tcPr>
            <w:tcW w:w="236" w:type="dxa"/>
            <w:tcBorders>
              <w:top w:val="single" w:sz="8" w:space="0" w:color="000000"/>
              <w:left w:val="single" w:sz="8" w:space="0" w:color="000000"/>
              <w:bottom w:val="single" w:sz="8" w:space="0" w:color="000000"/>
            </w:tcBorders>
          </w:tcPr>
          <w:p w:rsidR="003745AB" w:rsidRPr="00AF70E9" w:rsidRDefault="003745AB" w:rsidP="00347DAA">
            <w:pPr>
              <w:widowControl w:val="0"/>
              <w:autoSpaceDE w:val="0"/>
              <w:autoSpaceDN w:val="0"/>
              <w:adjustRightInd w:val="0"/>
              <w:rPr>
                <w:sz w:val="22"/>
                <w:szCs w:val="22"/>
              </w:rPr>
            </w:pPr>
          </w:p>
        </w:tc>
        <w:tc>
          <w:tcPr>
            <w:tcW w:w="937" w:type="dxa"/>
            <w:tcBorders>
              <w:top w:val="single" w:sz="8" w:space="0" w:color="000000"/>
              <w:bottom w:val="single" w:sz="8" w:space="0" w:color="000000"/>
              <w:right w:val="single" w:sz="8" w:space="0" w:color="000000"/>
            </w:tcBorders>
            <w:tcMar>
              <w:left w:w="57" w:type="dxa"/>
              <w:right w:w="57" w:type="dxa"/>
            </w:tcMar>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83,8</w:t>
            </w:r>
          </w:p>
        </w:tc>
        <w:tc>
          <w:tcPr>
            <w:tcW w:w="1134" w:type="dxa"/>
            <w:tcBorders>
              <w:top w:val="single" w:sz="8" w:space="0" w:color="000000"/>
              <w:bottom w:val="single" w:sz="8" w:space="0" w:color="000000"/>
              <w:right w:val="single" w:sz="8" w:space="0" w:color="000000"/>
            </w:tcBorders>
            <w:tcMar>
              <w:top w:w="0" w:type="dxa"/>
              <w:left w:w="0" w:type="dxa"/>
              <w:bottom w:w="0" w:type="dxa"/>
              <w:right w:w="0" w:type="dxa"/>
            </w:tcMar>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84,5</w:t>
            </w:r>
          </w:p>
        </w:tc>
        <w:tc>
          <w:tcPr>
            <w:tcW w:w="1134" w:type="dxa"/>
            <w:tcBorders>
              <w:top w:val="single" w:sz="8" w:space="0" w:color="000000"/>
              <w:bottom w:val="single" w:sz="8" w:space="0" w:color="000000"/>
              <w:right w:val="single" w:sz="8" w:space="0" w:color="000000"/>
            </w:tcBorders>
            <w:shd w:val="clear" w:color="auto" w:fill="FFFFFF"/>
            <w:tcMar>
              <w:top w:w="0" w:type="dxa"/>
              <w:bottom w:w="0" w:type="dxa"/>
            </w:tcMar>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85,2</w:t>
            </w:r>
          </w:p>
        </w:tc>
        <w:tc>
          <w:tcPr>
            <w:tcW w:w="1134" w:type="dxa"/>
            <w:tcBorders>
              <w:top w:val="single" w:sz="8" w:space="0" w:color="000000"/>
              <w:bottom w:val="single" w:sz="8" w:space="0" w:color="000000"/>
              <w:right w:val="single" w:sz="8" w:space="0" w:color="000000"/>
            </w:tcBorders>
            <w:tcMar>
              <w:top w:w="0" w:type="dxa"/>
              <w:bottom w:w="0" w:type="dxa"/>
            </w:tcMar>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86,4</w:t>
            </w:r>
          </w:p>
        </w:tc>
        <w:tc>
          <w:tcPr>
            <w:tcW w:w="1134" w:type="dxa"/>
            <w:tcBorders>
              <w:top w:val="single" w:sz="8" w:space="0" w:color="000000"/>
              <w:bottom w:val="single" w:sz="8" w:space="0" w:color="000000"/>
              <w:right w:val="single" w:sz="8" w:space="0" w:color="000000"/>
            </w:tcBorders>
            <w:tcMar>
              <w:top w:w="0" w:type="dxa"/>
              <w:bottom w:w="0" w:type="dxa"/>
            </w:tcMar>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88,6</w:t>
            </w:r>
          </w:p>
        </w:tc>
        <w:tc>
          <w:tcPr>
            <w:tcW w:w="1134" w:type="dxa"/>
            <w:tcBorders>
              <w:top w:val="single" w:sz="8" w:space="0" w:color="000000"/>
              <w:bottom w:val="single" w:sz="8" w:space="0" w:color="000000"/>
              <w:right w:val="single" w:sz="8" w:space="0" w:color="000000"/>
            </w:tcBorders>
            <w:tcMar>
              <w:top w:w="0" w:type="dxa"/>
              <w:bottom w:w="0" w:type="dxa"/>
            </w:tcMar>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90,8</w:t>
            </w:r>
          </w:p>
        </w:tc>
      </w:tr>
      <w:tr w:rsidR="003745AB" w:rsidRPr="00AF70E9" w:rsidTr="004B57DE">
        <w:trPr>
          <w:trHeight w:val="239"/>
        </w:trPr>
        <w:tc>
          <w:tcPr>
            <w:tcW w:w="861" w:type="dxa"/>
            <w:tcBorders>
              <w:top w:val="single" w:sz="8" w:space="0" w:color="000000"/>
              <w:left w:val="single" w:sz="8" w:space="0" w:color="000000"/>
              <w:bottom w:val="single" w:sz="8" w:space="0" w:color="000000"/>
              <w:right w:val="single" w:sz="8" w:space="0" w:color="000000"/>
            </w:tcBorders>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1.22</w:t>
            </w:r>
          </w:p>
        </w:tc>
        <w:tc>
          <w:tcPr>
            <w:tcW w:w="3981" w:type="dxa"/>
            <w:tcBorders>
              <w:top w:val="single" w:sz="8" w:space="0" w:color="000000"/>
              <w:bottom w:val="single" w:sz="8" w:space="0" w:color="000000"/>
              <w:right w:val="single" w:sz="8" w:space="0" w:color="000000"/>
            </w:tcBorders>
          </w:tcPr>
          <w:p w:rsidR="003745AB" w:rsidRPr="00AF70E9" w:rsidRDefault="003745AB" w:rsidP="00347DAA">
            <w:pPr>
              <w:widowControl w:val="0"/>
              <w:autoSpaceDE w:val="0"/>
              <w:autoSpaceDN w:val="0"/>
              <w:adjustRightInd w:val="0"/>
              <w:rPr>
                <w:sz w:val="22"/>
                <w:szCs w:val="22"/>
              </w:rPr>
            </w:pPr>
            <w:r w:rsidRPr="00AF70E9">
              <w:rPr>
                <w:color w:val="000000"/>
                <w:sz w:val="22"/>
                <w:szCs w:val="22"/>
              </w:rPr>
              <w:t>Число лиц (пациентов), дополнительно эвакуированных с</w:t>
            </w:r>
            <w:r w:rsidRPr="00AF70E9">
              <w:rPr>
                <w:color w:val="000000"/>
                <w:sz w:val="22"/>
                <w:szCs w:val="22"/>
              </w:rPr>
              <w:br/>
              <w:t>использованием санитарной авиации (ежегодно, человек)</w:t>
            </w:r>
            <w:r w:rsidRPr="00AF70E9">
              <w:rPr>
                <w:color w:val="000000"/>
                <w:sz w:val="22"/>
                <w:szCs w:val="22"/>
              </w:rPr>
              <w:br/>
              <w:t>не менее</w:t>
            </w:r>
            <w:r w:rsidRPr="00AF70E9">
              <w:rPr>
                <w:color w:val="000000"/>
                <w:sz w:val="22"/>
                <w:szCs w:val="22"/>
              </w:rPr>
              <w:br/>
            </w:r>
          </w:p>
        </w:tc>
        <w:tc>
          <w:tcPr>
            <w:tcW w:w="1392" w:type="dxa"/>
            <w:tcBorders>
              <w:top w:val="single" w:sz="8" w:space="0" w:color="000000"/>
              <w:left w:val="single" w:sz="8" w:space="0" w:color="000000"/>
              <w:bottom w:val="single" w:sz="8" w:space="0" w:color="000000"/>
              <w:right w:val="single" w:sz="8" w:space="0" w:color="000000"/>
            </w:tcBorders>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человек</w:t>
            </w:r>
          </w:p>
        </w:tc>
        <w:tc>
          <w:tcPr>
            <w:tcW w:w="2010" w:type="dxa"/>
            <w:tcBorders>
              <w:top w:val="single" w:sz="8" w:space="0" w:color="000000"/>
              <w:left w:val="single" w:sz="8" w:space="0" w:color="000000"/>
              <w:bottom w:val="single" w:sz="8" w:space="0" w:color="000000"/>
              <w:right w:val="single" w:sz="8" w:space="0" w:color="000000"/>
            </w:tcBorders>
          </w:tcPr>
          <w:p w:rsidR="003745AB" w:rsidRPr="00AF70E9" w:rsidRDefault="003745AB" w:rsidP="00347DAA">
            <w:pPr>
              <w:widowControl w:val="0"/>
              <w:autoSpaceDE w:val="0"/>
              <w:autoSpaceDN w:val="0"/>
              <w:adjustRightInd w:val="0"/>
              <w:rPr>
                <w:sz w:val="22"/>
                <w:szCs w:val="22"/>
              </w:rPr>
            </w:pPr>
            <w:r w:rsidRPr="00AF70E9">
              <w:rPr>
                <w:color w:val="000000"/>
                <w:sz w:val="22"/>
                <w:szCs w:val="22"/>
              </w:rPr>
              <w:t>Министерство здравоохранения Карачаево-Черкесской Республики</w:t>
            </w:r>
          </w:p>
        </w:tc>
        <w:tc>
          <w:tcPr>
            <w:tcW w:w="236" w:type="dxa"/>
            <w:tcBorders>
              <w:top w:val="single" w:sz="8" w:space="0" w:color="000000"/>
              <w:left w:val="single" w:sz="8" w:space="0" w:color="000000"/>
              <w:bottom w:val="single" w:sz="8" w:space="0" w:color="000000"/>
            </w:tcBorders>
          </w:tcPr>
          <w:p w:rsidR="003745AB" w:rsidRPr="00AF70E9" w:rsidRDefault="003745AB" w:rsidP="00347DAA">
            <w:pPr>
              <w:widowControl w:val="0"/>
              <w:autoSpaceDE w:val="0"/>
              <w:autoSpaceDN w:val="0"/>
              <w:adjustRightInd w:val="0"/>
              <w:rPr>
                <w:sz w:val="22"/>
                <w:szCs w:val="22"/>
              </w:rPr>
            </w:pPr>
          </w:p>
        </w:tc>
        <w:tc>
          <w:tcPr>
            <w:tcW w:w="937" w:type="dxa"/>
            <w:tcBorders>
              <w:top w:val="single" w:sz="8" w:space="0" w:color="000000"/>
              <w:bottom w:val="single" w:sz="8" w:space="0" w:color="000000"/>
              <w:right w:val="single" w:sz="8" w:space="0" w:color="000000"/>
            </w:tcBorders>
            <w:tcMar>
              <w:left w:w="57" w:type="dxa"/>
              <w:right w:w="57" w:type="dxa"/>
            </w:tcMar>
          </w:tcPr>
          <w:p w:rsidR="003745AB" w:rsidRPr="00AF70E9" w:rsidRDefault="003745AB" w:rsidP="00347DAA">
            <w:pPr>
              <w:widowControl w:val="0"/>
              <w:autoSpaceDE w:val="0"/>
              <w:autoSpaceDN w:val="0"/>
              <w:adjustRightInd w:val="0"/>
              <w:rPr>
                <w:sz w:val="22"/>
                <w:szCs w:val="22"/>
              </w:rPr>
            </w:pPr>
          </w:p>
        </w:tc>
        <w:tc>
          <w:tcPr>
            <w:tcW w:w="1134" w:type="dxa"/>
            <w:tcBorders>
              <w:top w:val="single" w:sz="8" w:space="0" w:color="000000"/>
              <w:bottom w:val="single" w:sz="8" w:space="0" w:color="000000"/>
              <w:right w:val="single" w:sz="8" w:space="0" w:color="000000"/>
            </w:tcBorders>
            <w:tcMar>
              <w:top w:w="0" w:type="dxa"/>
              <w:left w:w="0" w:type="dxa"/>
              <w:bottom w:w="0" w:type="dxa"/>
              <w:right w:w="0" w:type="dxa"/>
            </w:tcMar>
          </w:tcPr>
          <w:p w:rsidR="003745AB" w:rsidRPr="00AF70E9" w:rsidRDefault="003745AB" w:rsidP="00347DAA">
            <w:pPr>
              <w:widowControl w:val="0"/>
              <w:autoSpaceDE w:val="0"/>
              <w:autoSpaceDN w:val="0"/>
              <w:adjustRightInd w:val="0"/>
              <w:rPr>
                <w:sz w:val="22"/>
                <w:szCs w:val="22"/>
              </w:rPr>
            </w:pPr>
          </w:p>
        </w:tc>
        <w:tc>
          <w:tcPr>
            <w:tcW w:w="1134" w:type="dxa"/>
            <w:tcBorders>
              <w:top w:val="single" w:sz="8" w:space="0" w:color="000000"/>
              <w:bottom w:val="single" w:sz="8" w:space="0" w:color="000000"/>
              <w:right w:val="single" w:sz="8" w:space="0" w:color="000000"/>
            </w:tcBorders>
            <w:shd w:val="clear" w:color="auto" w:fill="FFFFFF"/>
            <w:tcMar>
              <w:top w:w="0" w:type="dxa"/>
              <w:bottom w:w="0" w:type="dxa"/>
            </w:tcMar>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45</w:t>
            </w:r>
          </w:p>
        </w:tc>
        <w:tc>
          <w:tcPr>
            <w:tcW w:w="1134" w:type="dxa"/>
            <w:tcBorders>
              <w:top w:val="single" w:sz="8" w:space="0" w:color="000000"/>
              <w:bottom w:val="single" w:sz="8" w:space="0" w:color="000000"/>
              <w:right w:val="single" w:sz="8" w:space="0" w:color="000000"/>
            </w:tcBorders>
            <w:tcMar>
              <w:top w:w="0" w:type="dxa"/>
              <w:bottom w:w="0" w:type="dxa"/>
            </w:tcMar>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50</w:t>
            </w:r>
          </w:p>
        </w:tc>
        <w:tc>
          <w:tcPr>
            <w:tcW w:w="1134" w:type="dxa"/>
            <w:tcBorders>
              <w:top w:val="single" w:sz="8" w:space="0" w:color="000000"/>
              <w:bottom w:val="single" w:sz="8" w:space="0" w:color="000000"/>
              <w:right w:val="single" w:sz="8" w:space="0" w:color="000000"/>
            </w:tcBorders>
            <w:tcMar>
              <w:top w:w="0" w:type="dxa"/>
              <w:bottom w:w="0" w:type="dxa"/>
            </w:tcMar>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55</w:t>
            </w:r>
          </w:p>
        </w:tc>
        <w:tc>
          <w:tcPr>
            <w:tcW w:w="1134" w:type="dxa"/>
            <w:tcBorders>
              <w:top w:val="single" w:sz="8" w:space="0" w:color="000000"/>
              <w:bottom w:val="single" w:sz="8" w:space="0" w:color="000000"/>
              <w:right w:val="single" w:sz="8" w:space="0" w:color="000000"/>
            </w:tcBorders>
            <w:tcMar>
              <w:top w:w="0" w:type="dxa"/>
              <w:bottom w:w="0" w:type="dxa"/>
            </w:tcMar>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60</w:t>
            </w:r>
          </w:p>
        </w:tc>
      </w:tr>
      <w:tr w:rsidR="003745AB" w:rsidRPr="00AF70E9" w:rsidTr="004B57DE">
        <w:trPr>
          <w:trHeight w:val="239"/>
        </w:trPr>
        <w:tc>
          <w:tcPr>
            <w:tcW w:w="8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745AB" w:rsidRPr="00AF70E9" w:rsidRDefault="003745AB" w:rsidP="00347DAA">
            <w:pPr>
              <w:widowControl w:val="0"/>
              <w:autoSpaceDE w:val="0"/>
              <w:autoSpaceDN w:val="0"/>
              <w:adjustRightInd w:val="0"/>
              <w:rPr>
                <w:sz w:val="22"/>
                <w:szCs w:val="22"/>
              </w:rPr>
            </w:pPr>
          </w:p>
        </w:tc>
        <w:tc>
          <w:tcPr>
            <w:tcW w:w="14226" w:type="dxa"/>
            <w:gridSpan w:val="10"/>
            <w:tcBorders>
              <w:top w:val="single" w:sz="8" w:space="0" w:color="000000"/>
              <w:bottom w:val="single" w:sz="8" w:space="0" w:color="000000"/>
              <w:right w:val="single" w:sz="8" w:space="0" w:color="000000"/>
            </w:tcBorders>
            <w:tcMar>
              <w:top w:w="0" w:type="dxa"/>
              <w:left w:w="57" w:type="dxa"/>
              <w:bottom w:w="0" w:type="dxa"/>
              <w:right w:w="57" w:type="dxa"/>
            </w:tcMar>
          </w:tcPr>
          <w:p w:rsidR="003745AB" w:rsidRPr="00AF70E9" w:rsidRDefault="003745AB" w:rsidP="00347DAA">
            <w:pPr>
              <w:widowControl w:val="0"/>
              <w:autoSpaceDE w:val="0"/>
              <w:autoSpaceDN w:val="0"/>
              <w:adjustRightInd w:val="0"/>
              <w:jc w:val="center"/>
              <w:rPr>
                <w:sz w:val="22"/>
                <w:szCs w:val="22"/>
              </w:rPr>
            </w:pPr>
            <w:r w:rsidRPr="00AF70E9">
              <w:rPr>
                <w:b/>
                <w:bCs/>
                <w:color w:val="000000"/>
                <w:sz w:val="22"/>
                <w:szCs w:val="22"/>
              </w:rPr>
              <w:t>Основное мероприятие 17 «Совершенствование оказания гериатрической</w:t>
            </w:r>
            <w:r w:rsidR="00347DAA" w:rsidRPr="00AF70E9">
              <w:rPr>
                <w:b/>
                <w:bCs/>
                <w:color w:val="000000"/>
                <w:sz w:val="22"/>
                <w:szCs w:val="22"/>
              </w:rPr>
              <w:t xml:space="preserve"> </w:t>
            </w:r>
            <w:r w:rsidRPr="00AF70E9">
              <w:rPr>
                <w:b/>
                <w:bCs/>
                <w:color w:val="000000"/>
                <w:sz w:val="22"/>
                <w:szCs w:val="22"/>
              </w:rPr>
              <w:t xml:space="preserve">  медицинской помощи»</w:t>
            </w:r>
          </w:p>
        </w:tc>
      </w:tr>
      <w:tr w:rsidR="003745AB" w:rsidRPr="00AF70E9" w:rsidTr="004B57DE">
        <w:trPr>
          <w:trHeight w:val="239"/>
        </w:trPr>
        <w:tc>
          <w:tcPr>
            <w:tcW w:w="861" w:type="dxa"/>
            <w:tcBorders>
              <w:top w:val="single" w:sz="8" w:space="0" w:color="000000"/>
              <w:left w:val="single" w:sz="8" w:space="0" w:color="000000"/>
              <w:bottom w:val="single" w:sz="8" w:space="0" w:color="000000"/>
              <w:right w:val="single" w:sz="8" w:space="0" w:color="000000"/>
            </w:tcBorders>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1.23</w:t>
            </w:r>
          </w:p>
        </w:tc>
        <w:tc>
          <w:tcPr>
            <w:tcW w:w="3981" w:type="dxa"/>
            <w:tcBorders>
              <w:top w:val="single" w:sz="8" w:space="0" w:color="000000"/>
              <w:bottom w:val="single" w:sz="8" w:space="0" w:color="000000"/>
              <w:right w:val="single" w:sz="8" w:space="0" w:color="000000"/>
            </w:tcBorders>
          </w:tcPr>
          <w:p w:rsidR="003745AB" w:rsidRPr="00AF70E9" w:rsidRDefault="003745AB" w:rsidP="00347DAA">
            <w:pPr>
              <w:widowControl w:val="0"/>
              <w:autoSpaceDE w:val="0"/>
              <w:autoSpaceDN w:val="0"/>
              <w:adjustRightInd w:val="0"/>
              <w:rPr>
                <w:sz w:val="22"/>
                <w:szCs w:val="22"/>
              </w:rPr>
            </w:pPr>
            <w:r w:rsidRPr="00AF70E9">
              <w:rPr>
                <w:color w:val="000000"/>
                <w:sz w:val="22"/>
                <w:szCs w:val="22"/>
              </w:rPr>
              <w:t>Обеспеченность гериатрическими койками на 10000 населения 60 лет и старше</w:t>
            </w:r>
          </w:p>
        </w:tc>
        <w:tc>
          <w:tcPr>
            <w:tcW w:w="1392" w:type="dxa"/>
            <w:tcBorders>
              <w:top w:val="single" w:sz="8" w:space="0" w:color="000000"/>
              <w:left w:val="single" w:sz="8" w:space="0" w:color="000000"/>
              <w:bottom w:val="single" w:sz="8" w:space="0" w:color="000000"/>
              <w:right w:val="single" w:sz="8" w:space="0" w:color="000000"/>
            </w:tcBorders>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w:t>
            </w:r>
          </w:p>
        </w:tc>
        <w:tc>
          <w:tcPr>
            <w:tcW w:w="2010" w:type="dxa"/>
            <w:tcBorders>
              <w:top w:val="single" w:sz="8" w:space="0" w:color="000000"/>
              <w:left w:val="single" w:sz="8" w:space="0" w:color="000000"/>
              <w:bottom w:val="single" w:sz="8" w:space="0" w:color="000000"/>
              <w:right w:val="single" w:sz="8" w:space="0" w:color="000000"/>
            </w:tcBorders>
          </w:tcPr>
          <w:p w:rsidR="003745AB" w:rsidRPr="00AF70E9" w:rsidRDefault="003745AB" w:rsidP="00347DAA">
            <w:pPr>
              <w:widowControl w:val="0"/>
              <w:autoSpaceDE w:val="0"/>
              <w:autoSpaceDN w:val="0"/>
              <w:adjustRightInd w:val="0"/>
              <w:rPr>
                <w:sz w:val="22"/>
                <w:szCs w:val="22"/>
              </w:rPr>
            </w:pPr>
            <w:r w:rsidRPr="00AF70E9">
              <w:rPr>
                <w:color w:val="000000"/>
                <w:sz w:val="22"/>
                <w:szCs w:val="22"/>
              </w:rPr>
              <w:t>Министерство здравоохранения Карачаево-Черкесской Республики</w:t>
            </w:r>
          </w:p>
        </w:tc>
        <w:tc>
          <w:tcPr>
            <w:tcW w:w="236" w:type="dxa"/>
            <w:tcBorders>
              <w:top w:val="single" w:sz="8" w:space="0" w:color="000000"/>
              <w:left w:val="single" w:sz="8" w:space="0" w:color="000000"/>
              <w:bottom w:val="single" w:sz="8" w:space="0" w:color="000000"/>
            </w:tcBorders>
          </w:tcPr>
          <w:p w:rsidR="003745AB" w:rsidRPr="00AF70E9" w:rsidRDefault="003745AB" w:rsidP="00347DAA">
            <w:pPr>
              <w:widowControl w:val="0"/>
              <w:autoSpaceDE w:val="0"/>
              <w:autoSpaceDN w:val="0"/>
              <w:adjustRightInd w:val="0"/>
              <w:rPr>
                <w:sz w:val="22"/>
                <w:szCs w:val="22"/>
              </w:rPr>
            </w:pPr>
          </w:p>
        </w:tc>
        <w:tc>
          <w:tcPr>
            <w:tcW w:w="937" w:type="dxa"/>
            <w:tcBorders>
              <w:top w:val="single" w:sz="8" w:space="0" w:color="000000"/>
              <w:bottom w:val="single" w:sz="8" w:space="0" w:color="000000"/>
              <w:right w:val="single" w:sz="8" w:space="0" w:color="000000"/>
            </w:tcBorders>
            <w:tcMar>
              <w:left w:w="57" w:type="dxa"/>
              <w:right w:w="57" w:type="dxa"/>
            </w:tcMar>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10</w:t>
            </w:r>
          </w:p>
        </w:tc>
        <w:tc>
          <w:tcPr>
            <w:tcW w:w="1134" w:type="dxa"/>
            <w:tcBorders>
              <w:top w:val="single" w:sz="8" w:space="0" w:color="000000"/>
              <w:bottom w:val="single" w:sz="8" w:space="0" w:color="000000"/>
              <w:right w:val="single" w:sz="8" w:space="0" w:color="000000"/>
            </w:tcBorders>
            <w:tcMar>
              <w:top w:w="0" w:type="dxa"/>
              <w:left w:w="0" w:type="dxa"/>
              <w:bottom w:w="0" w:type="dxa"/>
              <w:right w:w="0" w:type="dxa"/>
            </w:tcMar>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20</w:t>
            </w:r>
          </w:p>
        </w:tc>
        <w:tc>
          <w:tcPr>
            <w:tcW w:w="1134" w:type="dxa"/>
            <w:tcBorders>
              <w:top w:val="single" w:sz="8" w:space="0" w:color="000000"/>
              <w:bottom w:val="single" w:sz="8" w:space="0" w:color="000000"/>
              <w:right w:val="single" w:sz="8" w:space="0" w:color="000000"/>
            </w:tcBorders>
            <w:shd w:val="clear" w:color="auto" w:fill="FFFFFF"/>
            <w:tcMar>
              <w:top w:w="0" w:type="dxa"/>
              <w:bottom w:w="0" w:type="dxa"/>
            </w:tcMar>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20</w:t>
            </w:r>
          </w:p>
        </w:tc>
        <w:tc>
          <w:tcPr>
            <w:tcW w:w="1134" w:type="dxa"/>
            <w:tcBorders>
              <w:top w:val="single" w:sz="8" w:space="0" w:color="000000"/>
              <w:bottom w:val="single" w:sz="8" w:space="0" w:color="000000"/>
              <w:right w:val="single" w:sz="8" w:space="0" w:color="000000"/>
            </w:tcBorders>
            <w:tcMar>
              <w:top w:w="0" w:type="dxa"/>
              <w:bottom w:w="0" w:type="dxa"/>
            </w:tcMar>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20</w:t>
            </w:r>
          </w:p>
        </w:tc>
        <w:tc>
          <w:tcPr>
            <w:tcW w:w="1134" w:type="dxa"/>
            <w:tcBorders>
              <w:top w:val="single" w:sz="8" w:space="0" w:color="000000"/>
              <w:bottom w:val="single" w:sz="8" w:space="0" w:color="000000"/>
              <w:right w:val="single" w:sz="8" w:space="0" w:color="000000"/>
            </w:tcBorders>
            <w:tcMar>
              <w:top w:w="0" w:type="dxa"/>
              <w:bottom w:w="0" w:type="dxa"/>
            </w:tcMar>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20</w:t>
            </w:r>
          </w:p>
        </w:tc>
        <w:tc>
          <w:tcPr>
            <w:tcW w:w="1134" w:type="dxa"/>
            <w:tcBorders>
              <w:top w:val="single" w:sz="8" w:space="0" w:color="000000"/>
              <w:bottom w:val="single" w:sz="8" w:space="0" w:color="000000"/>
              <w:right w:val="single" w:sz="8" w:space="0" w:color="000000"/>
            </w:tcBorders>
            <w:tcMar>
              <w:top w:w="0" w:type="dxa"/>
              <w:bottom w:w="0" w:type="dxa"/>
            </w:tcMar>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20</w:t>
            </w:r>
          </w:p>
        </w:tc>
      </w:tr>
      <w:tr w:rsidR="003745AB" w:rsidRPr="00AF70E9" w:rsidTr="004B57DE">
        <w:trPr>
          <w:trHeight w:val="239"/>
        </w:trPr>
        <w:tc>
          <w:tcPr>
            <w:tcW w:w="8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745AB" w:rsidRPr="00AF70E9" w:rsidRDefault="003745AB" w:rsidP="00347DAA">
            <w:pPr>
              <w:widowControl w:val="0"/>
              <w:autoSpaceDE w:val="0"/>
              <w:autoSpaceDN w:val="0"/>
              <w:adjustRightInd w:val="0"/>
              <w:rPr>
                <w:sz w:val="22"/>
                <w:szCs w:val="22"/>
              </w:rPr>
            </w:pPr>
          </w:p>
        </w:tc>
        <w:tc>
          <w:tcPr>
            <w:tcW w:w="14226" w:type="dxa"/>
            <w:gridSpan w:val="10"/>
            <w:tcBorders>
              <w:top w:val="single" w:sz="8" w:space="0" w:color="000000"/>
              <w:bottom w:val="single" w:sz="8" w:space="0" w:color="000000"/>
              <w:right w:val="single" w:sz="8" w:space="0" w:color="000000"/>
            </w:tcBorders>
            <w:tcMar>
              <w:top w:w="0" w:type="dxa"/>
              <w:left w:w="57" w:type="dxa"/>
              <w:bottom w:w="0" w:type="dxa"/>
              <w:right w:w="57" w:type="dxa"/>
            </w:tcMar>
          </w:tcPr>
          <w:p w:rsidR="003745AB" w:rsidRPr="00AF70E9" w:rsidRDefault="003745AB" w:rsidP="00347DAA">
            <w:pPr>
              <w:widowControl w:val="0"/>
              <w:autoSpaceDE w:val="0"/>
              <w:autoSpaceDN w:val="0"/>
              <w:adjustRightInd w:val="0"/>
              <w:jc w:val="center"/>
              <w:rPr>
                <w:sz w:val="22"/>
                <w:szCs w:val="22"/>
              </w:rPr>
            </w:pPr>
            <w:r w:rsidRPr="00AF70E9">
              <w:rPr>
                <w:b/>
                <w:bCs/>
                <w:color w:val="000000"/>
                <w:sz w:val="22"/>
                <w:szCs w:val="22"/>
              </w:rPr>
              <w:t>Основное мероприятие 18 «Приоритетный проект "Создание новой модели медицинской организации, оказывающей первичную медико-санитарную помощь"»</w:t>
            </w:r>
          </w:p>
        </w:tc>
      </w:tr>
      <w:tr w:rsidR="003745AB" w:rsidRPr="00AF70E9" w:rsidTr="004B57DE">
        <w:trPr>
          <w:trHeight w:val="239"/>
        </w:trPr>
        <w:tc>
          <w:tcPr>
            <w:tcW w:w="861" w:type="dxa"/>
            <w:tcBorders>
              <w:top w:val="single" w:sz="8" w:space="0" w:color="000000"/>
              <w:left w:val="single" w:sz="8" w:space="0" w:color="000000"/>
              <w:bottom w:val="single" w:sz="8" w:space="0" w:color="000000"/>
              <w:right w:val="single" w:sz="8" w:space="0" w:color="000000"/>
            </w:tcBorders>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1.24</w:t>
            </w:r>
          </w:p>
        </w:tc>
        <w:tc>
          <w:tcPr>
            <w:tcW w:w="3981" w:type="dxa"/>
            <w:tcBorders>
              <w:top w:val="single" w:sz="8" w:space="0" w:color="000000"/>
              <w:bottom w:val="single" w:sz="8" w:space="0" w:color="000000"/>
              <w:right w:val="single" w:sz="8" w:space="0" w:color="000000"/>
            </w:tcBorders>
          </w:tcPr>
          <w:p w:rsidR="003745AB" w:rsidRPr="00AF70E9" w:rsidRDefault="003745AB" w:rsidP="00347DAA">
            <w:pPr>
              <w:widowControl w:val="0"/>
              <w:autoSpaceDE w:val="0"/>
              <w:autoSpaceDN w:val="0"/>
              <w:adjustRightInd w:val="0"/>
              <w:rPr>
                <w:sz w:val="22"/>
                <w:szCs w:val="22"/>
              </w:rPr>
            </w:pPr>
            <w:r w:rsidRPr="00AF70E9">
              <w:rPr>
                <w:color w:val="000000"/>
                <w:sz w:val="22"/>
                <w:szCs w:val="22"/>
              </w:rPr>
              <w:t>Удовлетворенность пациентов качеством оказания медицинской помощи</w:t>
            </w:r>
          </w:p>
        </w:tc>
        <w:tc>
          <w:tcPr>
            <w:tcW w:w="1392" w:type="dxa"/>
            <w:tcBorders>
              <w:top w:val="single" w:sz="8" w:space="0" w:color="000000"/>
              <w:left w:val="single" w:sz="8" w:space="0" w:color="000000"/>
              <w:bottom w:val="single" w:sz="8" w:space="0" w:color="000000"/>
              <w:right w:val="single" w:sz="8" w:space="0" w:color="000000"/>
            </w:tcBorders>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w:t>
            </w:r>
          </w:p>
        </w:tc>
        <w:tc>
          <w:tcPr>
            <w:tcW w:w="2010" w:type="dxa"/>
            <w:tcBorders>
              <w:top w:val="single" w:sz="8" w:space="0" w:color="000000"/>
              <w:left w:val="single" w:sz="8" w:space="0" w:color="000000"/>
              <w:bottom w:val="single" w:sz="8" w:space="0" w:color="000000"/>
              <w:right w:val="single" w:sz="8" w:space="0" w:color="000000"/>
            </w:tcBorders>
          </w:tcPr>
          <w:p w:rsidR="003745AB" w:rsidRPr="00AF70E9" w:rsidRDefault="003745AB" w:rsidP="00347DAA">
            <w:pPr>
              <w:widowControl w:val="0"/>
              <w:autoSpaceDE w:val="0"/>
              <w:autoSpaceDN w:val="0"/>
              <w:adjustRightInd w:val="0"/>
              <w:rPr>
                <w:sz w:val="22"/>
                <w:szCs w:val="22"/>
              </w:rPr>
            </w:pPr>
            <w:r w:rsidRPr="00AF70E9">
              <w:rPr>
                <w:color w:val="000000"/>
                <w:sz w:val="22"/>
                <w:szCs w:val="22"/>
              </w:rPr>
              <w:t>Министерство здравоохранения Карачаево-Черкесской Республики</w:t>
            </w:r>
          </w:p>
        </w:tc>
        <w:tc>
          <w:tcPr>
            <w:tcW w:w="236" w:type="dxa"/>
            <w:tcBorders>
              <w:top w:val="single" w:sz="8" w:space="0" w:color="000000"/>
              <w:left w:val="single" w:sz="8" w:space="0" w:color="000000"/>
              <w:bottom w:val="single" w:sz="8" w:space="0" w:color="000000"/>
            </w:tcBorders>
          </w:tcPr>
          <w:p w:rsidR="003745AB" w:rsidRPr="00AF70E9" w:rsidRDefault="003745AB" w:rsidP="00347DAA">
            <w:pPr>
              <w:widowControl w:val="0"/>
              <w:autoSpaceDE w:val="0"/>
              <w:autoSpaceDN w:val="0"/>
              <w:adjustRightInd w:val="0"/>
              <w:rPr>
                <w:sz w:val="22"/>
                <w:szCs w:val="22"/>
              </w:rPr>
            </w:pPr>
          </w:p>
        </w:tc>
        <w:tc>
          <w:tcPr>
            <w:tcW w:w="937" w:type="dxa"/>
            <w:tcBorders>
              <w:top w:val="single" w:sz="8" w:space="0" w:color="000000"/>
              <w:bottom w:val="single" w:sz="8" w:space="0" w:color="000000"/>
              <w:right w:val="single" w:sz="8" w:space="0" w:color="000000"/>
            </w:tcBorders>
            <w:tcMar>
              <w:left w:w="57" w:type="dxa"/>
              <w:right w:w="57" w:type="dxa"/>
            </w:tcMar>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60</w:t>
            </w:r>
          </w:p>
        </w:tc>
        <w:tc>
          <w:tcPr>
            <w:tcW w:w="1134" w:type="dxa"/>
            <w:tcBorders>
              <w:top w:val="single" w:sz="8" w:space="0" w:color="000000"/>
              <w:bottom w:val="single" w:sz="8" w:space="0" w:color="000000"/>
              <w:right w:val="single" w:sz="8" w:space="0" w:color="000000"/>
            </w:tcBorders>
            <w:tcMar>
              <w:top w:w="0" w:type="dxa"/>
              <w:left w:w="0" w:type="dxa"/>
              <w:bottom w:w="0" w:type="dxa"/>
              <w:right w:w="0" w:type="dxa"/>
            </w:tcMar>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60</w:t>
            </w:r>
          </w:p>
        </w:tc>
        <w:tc>
          <w:tcPr>
            <w:tcW w:w="1134" w:type="dxa"/>
            <w:tcBorders>
              <w:top w:val="single" w:sz="8" w:space="0" w:color="000000"/>
              <w:bottom w:val="single" w:sz="8" w:space="0" w:color="000000"/>
              <w:right w:val="single" w:sz="8" w:space="0" w:color="000000"/>
            </w:tcBorders>
            <w:shd w:val="clear" w:color="auto" w:fill="FFFFFF"/>
            <w:tcMar>
              <w:top w:w="0" w:type="dxa"/>
              <w:bottom w:w="0" w:type="dxa"/>
            </w:tcMar>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65</w:t>
            </w:r>
          </w:p>
        </w:tc>
        <w:tc>
          <w:tcPr>
            <w:tcW w:w="1134" w:type="dxa"/>
            <w:tcBorders>
              <w:top w:val="single" w:sz="8" w:space="0" w:color="000000"/>
              <w:bottom w:val="single" w:sz="8" w:space="0" w:color="000000"/>
              <w:right w:val="single" w:sz="8" w:space="0" w:color="000000"/>
            </w:tcBorders>
            <w:tcMar>
              <w:top w:w="0" w:type="dxa"/>
              <w:bottom w:w="0" w:type="dxa"/>
            </w:tcMar>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70</w:t>
            </w:r>
          </w:p>
        </w:tc>
        <w:tc>
          <w:tcPr>
            <w:tcW w:w="1134" w:type="dxa"/>
            <w:tcBorders>
              <w:top w:val="single" w:sz="8" w:space="0" w:color="000000"/>
              <w:bottom w:val="single" w:sz="8" w:space="0" w:color="000000"/>
              <w:right w:val="single" w:sz="8" w:space="0" w:color="000000"/>
            </w:tcBorders>
            <w:tcMar>
              <w:top w:w="0" w:type="dxa"/>
              <w:bottom w:w="0" w:type="dxa"/>
            </w:tcMar>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72</w:t>
            </w:r>
          </w:p>
        </w:tc>
        <w:tc>
          <w:tcPr>
            <w:tcW w:w="1134" w:type="dxa"/>
            <w:tcBorders>
              <w:top w:val="single" w:sz="8" w:space="0" w:color="000000"/>
              <w:bottom w:val="single" w:sz="8" w:space="0" w:color="000000"/>
              <w:right w:val="single" w:sz="8" w:space="0" w:color="000000"/>
            </w:tcBorders>
            <w:tcMar>
              <w:top w:w="0" w:type="dxa"/>
              <w:bottom w:w="0" w:type="dxa"/>
            </w:tcMar>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73</w:t>
            </w:r>
          </w:p>
        </w:tc>
      </w:tr>
      <w:tr w:rsidR="003745AB" w:rsidRPr="00AF70E9" w:rsidTr="004B57DE">
        <w:trPr>
          <w:trHeight w:val="239"/>
        </w:trPr>
        <w:tc>
          <w:tcPr>
            <w:tcW w:w="861" w:type="dxa"/>
            <w:tcBorders>
              <w:top w:val="single" w:sz="8" w:space="0" w:color="000000"/>
              <w:left w:val="single" w:sz="8" w:space="0" w:color="000000"/>
              <w:bottom w:val="single" w:sz="8" w:space="0" w:color="000000"/>
              <w:right w:val="single" w:sz="8" w:space="0" w:color="000000"/>
            </w:tcBorders>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1.25</w:t>
            </w:r>
          </w:p>
        </w:tc>
        <w:tc>
          <w:tcPr>
            <w:tcW w:w="3981" w:type="dxa"/>
            <w:tcBorders>
              <w:top w:val="single" w:sz="8" w:space="0" w:color="000000"/>
              <w:bottom w:val="single" w:sz="8" w:space="0" w:color="000000"/>
              <w:right w:val="single" w:sz="8" w:space="0" w:color="000000"/>
            </w:tcBorders>
          </w:tcPr>
          <w:p w:rsidR="003745AB" w:rsidRPr="00AF70E9" w:rsidRDefault="003745AB" w:rsidP="00347DAA">
            <w:pPr>
              <w:widowControl w:val="0"/>
              <w:autoSpaceDE w:val="0"/>
              <w:autoSpaceDN w:val="0"/>
              <w:adjustRightInd w:val="0"/>
              <w:rPr>
                <w:color w:val="000000"/>
                <w:sz w:val="22"/>
                <w:szCs w:val="22"/>
              </w:rPr>
            </w:pPr>
            <w:r w:rsidRPr="00AF70E9">
              <w:rPr>
                <w:color w:val="000000"/>
                <w:sz w:val="22"/>
                <w:szCs w:val="22"/>
              </w:rPr>
              <w:t>Доля поликлиник и поликлинических подразделений,</w:t>
            </w:r>
            <w:r w:rsidRPr="00AF70E9">
              <w:rPr>
                <w:color w:val="000000"/>
                <w:sz w:val="22"/>
                <w:szCs w:val="22"/>
              </w:rPr>
              <w:br/>
              <w:t>участвующих в создании и тиражировании "Новой модели</w:t>
            </w:r>
            <w:r w:rsidRPr="00AF70E9">
              <w:rPr>
                <w:color w:val="000000"/>
                <w:sz w:val="22"/>
                <w:szCs w:val="22"/>
              </w:rPr>
              <w:br/>
              <w:t>организации оказания медицинской помощи", от общего</w:t>
            </w:r>
            <w:r w:rsidRPr="00AF70E9">
              <w:rPr>
                <w:color w:val="000000"/>
                <w:sz w:val="22"/>
                <w:szCs w:val="22"/>
              </w:rPr>
              <w:br/>
              <w:t>количества таких организаций</w:t>
            </w:r>
          </w:p>
          <w:p w:rsidR="002E389F" w:rsidRPr="00AF70E9" w:rsidRDefault="002E389F" w:rsidP="00347DAA">
            <w:pPr>
              <w:widowControl w:val="0"/>
              <w:autoSpaceDE w:val="0"/>
              <w:autoSpaceDN w:val="0"/>
              <w:adjustRightInd w:val="0"/>
              <w:rPr>
                <w:sz w:val="22"/>
                <w:szCs w:val="22"/>
              </w:rPr>
            </w:pPr>
          </w:p>
        </w:tc>
        <w:tc>
          <w:tcPr>
            <w:tcW w:w="1392" w:type="dxa"/>
            <w:tcBorders>
              <w:top w:val="single" w:sz="8" w:space="0" w:color="000000"/>
              <w:left w:val="single" w:sz="8" w:space="0" w:color="000000"/>
              <w:bottom w:val="single" w:sz="8" w:space="0" w:color="000000"/>
              <w:right w:val="single" w:sz="8" w:space="0" w:color="000000"/>
            </w:tcBorders>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w:t>
            </w:r>
          </w:p>
        </w:tc>
        <w:tc>
          <w:tcPr>
            <w:tcW w:w="2010" w:type="dxa"/>
            <w:tcBorders>
              <w:top w:val="single" w:sz="8" w:space="0" w:color="000000"/>
              <w:left w:val="single" w:sz="8" w:space="0" w:color="000000"/>
              <w:bottom w:val="single" w:sz="8" w:space="0" w:color="000000"/>
              <w:right w:val="single" w:sz="8" w:space="0" w:color="000000"/>
            </w:tcBorders>
          </w:tcPr>
          <w:p w:rsidR="003745AB" w:rsidRPr="00AF70E9" w:rsidRDefault="003745AB" w:rsidP="00347DAA">
            <w:pPr>
              <w:widowControl w:val="0"/>
              <w:autoSpaceDE w:val="0"/>
              <w:autoSpaceDN w:val="0"/>
              <w:adjustRightInd w:val="0"/>
              <w:rPr>
                <w:sz w:val="22"/>
                <w:szCs w:val="22"/>
              </w:rPr>
            </w:pPr>
            <w:r w:rsidRPr="00AF70E9">
              <w:rPr>
                <w:color w:val="000000"/>
                <w:sz w:val="22"/>
                <w:szCs w:val="22"/>
              </w:rPr>
              <w:t>Министерство здравоохранения Карачаево-Черкесской Республики</w:t>
            </w:r>
          </w:p>
        </w:tc>
        <w:tc>
          <w:tcPr>
            <w:tcW w:w="236" w:type="dxa"/>
            <w:tcBorders>
              <w:top w:val="single" w:sz="8" w:space="0" w:color="000000"/>
              <w:left w:val="single" w:sz="8" w:space="0" w:color="000000"/>
              <w:bottom w:val="single" w:sz="8" w:space="0" w:color="000000"/>
            </w:tcBorders>
          </w:tcPr>
          <w:p w:rsidR="003745AB" w:rsidRPr="00AF70E9" w:rsidRDefault="003745AB" w:rsidP="00347DAA">
            <w:pPr>
              <w:widowControl w:val="0"/>
              <w:autoSpaceDE w:val="0"/>
              <w:autoSpaceDN w:val="0"/>
              <w:adjustRightInd w:val="0"/>
              <w:rPr>
                <w:sz w:val="22"/>
                <w:szCs w:val="22"/>
              </w:rPr>
            </w:pPr>
          </w:p>
        </w:tc>
        <w:tc>
          <w:tcPr>
            <w:tcW w:w="937" w:type="dxa"/>
            <w:tcBorders>
              <w:top w:val="single" w:sz="8" w:space="0" w:color="000000"/>
              <w:bottom w:val="single" w:sz="8" w:space="0" w:color="000000"/>
              <w:right w:val="single" w:sz="8" w:space="0" w:color="000000"/>
            </w:tcBorders>
            <w:tcMar>
              <w:left w:w="57" w:type="dxa"/>
              <w:right w:w="57" w:type="dxa"/>
            </w:tcMar>
          </w:tcPr>
          <w:p w:rsidR="003745AB" w:rsidRPr="00AF70E9" w:rsidRDefault="003745AB" w:rsidP="00347DAA">
            <w:pPr>
              <w:widowControl w:val="0"/>
              <w:autoSpaceDE w:val="0"/>
              <w:autoSpaceDN w:val="0"/>
              <w:adjustRightInd w:val="0"/>
              <w:rPr>
                <w:sz w:val="22"/>
                <w:szCs w:val="22"/>
              </w:rPr>
            </w:pPr>
          </w:p>
        </w:tc>
        <w:tc>
          <w:tcPr>
            <w:tcW w:w="1134" w:type="dxa"/>
            <w:tcBorders>
              <w:top w:val="single" w:sz="8" w:space="0" w:color="000000"/>
              <w:bottom w:val="single" w:sz="8" w:space="0" w:color="000000"/>
              <w:right w:val="single" w:sz="8" w:space="0" w:color="000000"/>
            </w:tcBorders>
            <w:tcMar>
              <w:top w:w="0" w:type="dxa"/>
              <w:left w:w="0" w:type="dxa"/>
              <w:bottom w:w="0" w:type="dxa"/>
              <w:right w:w="0" w:type="dxa"/>
            </w:tcMar>
          </w:tcPr>
          <w:p w:rsidR="003745AB" w:rsidRPr="00AF70E9" w:rsidRDefault="003745AB" w:rsidP="00347DAA">
            <w:pPr>
              <w:widowControl w:val="0"/>
              <w:autoSpaceDE w:val="0"/>
              <w:autoSpaceDN w:val="0"/>
              <w:adjustRightInd w:val="0"/>
              <w:rPr>
                <w:sz w:val="22"/>
                <w:szCs w:val="22"/>
              </w:rPr>
            </w:pPr>
          </w:p>
        </w:tc>
        <w:tc>
          <w:tcPr>
            <w:tcW w:w="1134" w:type="dxa"/>
            <w:tcBorders>
              <w:top w:val="single" w:sz="8" w:space="0" w:color="000000"/>
              <w:bottom w:val="single" w:sz="8" w:space="0" w:color="000000"/>
              <w:right w:val="single" w:sz="8" w:space="0" w:color="000000"/>
            </w:tcBorders>
            <w:shd w:val="clear" w:color="auto" w:fill="FFFFFF"/>
            <w:tcMar>
              <w:top w:w="0" w:type="dxa"/>
              <w:bottom w:w="0" w:type="dxa"/>
            </w:tcMar>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84,6</w:t>
            </w:r>
          </w:p>
        </w:tc>
        <w:tc>
          <w:tcPr>
            <w:tcW w:w="1134" w:type="dxa"/>
            <w:tcBorders>
              <w:top w:val="single" w:sz="8" w:space="0" w:color="000000"/>
              <w:bottom w:val="single" w:sz="8" w:space="0" w:color="000000"/>
              <w:right w:val="single" w:sz="8" w:space="0" w:color="000000"/>
            </w:tcBorders>
            <w:tcMar>
              <w:top w:w="0" w:type="dxa"/>
              <w:bottom w:w="0" w:type="dxa"/>
            </w:tcMar>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96,2</w:t>
            </w:r>
          </w:p>
        </w:tc>
        <w:tc>
          <w:tcPr>
            <w:tcW w:w="1134" w:type="dxa"/>
            <w:tcBorders>
              <w:top w:val="single" w:sz="8" w:space="0" w:color="000000"/>
              <w:bottom w:val="single" w:sz="8" w:space="0" w:color="000000"/>
              <w:right w:val="single" w:sz="8" w:space="0" w:color="000000"/>
            </w:tcBorders>
            <w:tcMar>
              <w:top w:w="0" w:type="dxa"/>
              <w:bottom w:w="0" w:type="dxa"/>
            </w:tcMar>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100</w:t>
            </w:r>
          </w:p>
        </w:tc>
        <w:tc>
          <w:tcPr>
            <w:tcW w:w="1134" w:type="dxa"/>
            <w:tcBorders>
              <w:top w:val="single" w:sz="8" w:space="0" w:color="000000"/>
              <w:bottom w:val="single" w:sz="8" w:space="0" w:color="000000"/>
              <w:right w:val="single" w:sz="8" w:space="0" w:color="000000"/>
            </w:tcBorders>
            <w:tcMar>
              <w:top w:w="0" w:type="dxa"/>
              <w:bottom w:w="0" w:type="dxa"/>
            </w:tcMar>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100</w:t>
            </w:r>
          </w:p>
        </w:tc>
      </w:tr>
      <w:tr w:rsidR="003745AB" w:rsidRPr="00AF70E9" w:rsidTr="004B57DE">
        <w:trPr>
          <w:trHeight w:val="239"/>
        </w:trPr>
        <w:tc>
          <w:tcPr>
            <w:tcW w:w="861" w:type="dxa"/>
            <w:tcBorders>
              <w:top w:val="single" w:sz="8" w:space="0" w:color="000000"/>
              <w:left w:val="single" w:sz="8" w:space="0" w:color="000000"/>
              <w:bottom w:val="single" w:sz="8" w:space="0" w:color="000000"/>
              <w:right w:val="single" w:sz="8" w:space="0" w:color="000000"/>
            </w:tcBorders>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1.26</w:t>
            </w:r>
          </w:p>
        </w:tc>
        <w:tc>
          <w:tcPr>
            <w:tcW w:w="3981" w:type="dxa"/>
            <w:tcBorders>
              <w:top w:val="single" w:sz="8" w:space="0" w:color="000000"/>
              <w:bottom w:val="single" w:sz="8" w:space="0" w:color="000000"/>
              <w:right w:val="single" w:sz="8" w:space="0" w:color="000000"/>
            </w:tcBorders>
          </w:tcPr>
          <w:p w:rsidR="003745AB" w:rsidRPr="00AF70E9" w:rsidRDefault="003745AB" w:rsidP="00347DAA">
            <w:pPr>
              <w:widowControl w:val="0"/>
              <w:autoSpaceDE w:val="0"/>
              <w:autoSpaceDN w:val="0"/>
              <w:adjustRightInd w:val="0"/>
              <w:rPr>
                <w:color w:val="000000"/>
                <w:sz w:val="22"/>
                <w:szCs w:val="22"/>
              </w:rPr>
            </w:pPr>
            <w:r w:rsidRPr="00AF70E9">
              <w:rPr>
                <w:color w:val="000000"/>
                <w:sz w:val="22"/>
                <w:szCs w:val="22"/>
              </w:rPr>
              <w:t>Доля обоснованных жалоб пациентов, застрахованных в</w:t>
            </w:r>
            <w:r w:rsidRPr="00AF70E9">
              <w:rPr>
                <w:color w:val="000000"/>
                <w:sz w:val="22"/>
                <w:szCs w:val="22"/>
              </w:rPr>
              <w:br/>
              <w:t>системе обязательного медицинского страхования, на</w:t>
            </w:r>
            <w:r w:rsidRPr="00AF70E9">
              <w:rPr>
                <w:color w:val="000000"/>
                <w:sz w:val="22"/>
                <w:szCs w:val="22"/>
              </w:rPr>
              <w:br/>
              <w:t>оказание медицинской помощи в системе обязательного</w:t>
            </w:r>
            <w:r w:rsidRPr="00AF70E9">
              <w:rPr>
                <w:color w:val="000000"/>
                <w:sz w:val="22"/>
                <w:szCs w:val="22"/>
              </w:rPr>
              <w:br/>
              <w:t>медицинского страхования, урегулированных в досудебном</w:t>
            </w:r>
            <w:r w:rsidRPr="00AF70E9">
              <w:rPr>
                <w:color w:val="000000"/>
                <w:sz w:val="22"/>
                <w:szCs w:val="22"/>
              </w:rPr>
              <w:br/>
              <w:t>порядке (от общего числа обоснованных жалоб пациентов),</w:t>
            </w:r>
            <w:r w:rsidRPr="00AF70E9">
              <w:rPr>
                <w:color w:val="000000"/>
                <w:sz w:val="22"/>
                <w:szCs w:val="22"/>
              </w:rPr>
              <w:br/>
              <w:t>не менее</w:t>
            </w:r>
          </w:p>
          <w:p w:rsidR="002E389F" w:rsidRPr="00AF70E9" w:rsidRDefault="002E389F" w:rsidP="00347DAA">
            <w:pPr>
              <w:widowControl w:val="0"/>
              <w:autoSpaceDE w:val="0"/>
              <w:autoSpaceDN w:val="0"/>
              <w:adjustRightInd w:val="0"/>
              <w:rPr>
                <w:sz w:val="22"/>
                <w:szCs w:val="22"/>
              </w:rPr>
            </w:pPr>
          </w:p>
        </w:tc>
        <w:tc>
          <w:tcPr>
            <w:tcW w:w="1392" w:type="dxa"/>
            <w:tcBorders>
              <w:top w:val="single" w:sz="8" w:space="0" w:color="000000"/>
              <w:left w:val="single" w:sz="8" w:space="0" w:color="000000"/>
              <w:bottom w:val="single" w:sz="8" w:space="0" w:color="000000"/>
              <w:right w:val="single" w:sz="8" w:space="0" w:color="000000"/>
            </w:tcBorders>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w:t>
            </w:r>
          </w:p>
        </w:tc>
        <w:tc>
          <w:tcPr>
            <w:tcW w:w="2010" w:type="dxa"/>
            <w:tcBorders>
              <w:top w:val="single" w:sz="8" w:space="0" w:color="000000"/>
              <w:left w:val="single" w:sz="8" w:space="0" w:color="000000"/>
              <w:bottom w:val="single" w:sz="8" w:space="0" w:color="000000"/>
              <w:right w:val="single" w:sz="8" w:space="0" w:color="000000"/>
            </w:tcBorders>
          </w:tcPr>
          <w:p w:rsidR="003745AB" w:rsidRPr="00AF70E9" w:rsidRDefault="003745AB" w:rsidP="00347DAA">
            <w:pPr>
              <w:widowControl w:val="0"/>
              <w:autoSpaceDE w:val="0"/>
              <w:autoSpaceDN w:val="0"/>
              <w:adjustRightInd w:val="0"/>
              <w:rPr>
                <w:sz w:val="22"/>
                <w:szCs w:val="22"/>
              </w:rPr>
            </w:pPr>
            <w:r w:rsidRPr="00AF70E9">
              <w:rPr>
                <w:color w:val="000000"/>
                <w:sz w:val="22"/>
                <w:szCs w:val="22"/>
              </w:rPr>
              <w:t>Министерство здравоохранения Карачаево-Черкесской Республики</w:t>
            </w:r>
          </w:p>
        </w:tc>
        <w:tc>
          <w:tcPr>
            <w:tcW w:w="236" w:type="dxa"/>
            <w:tcBorders>
              <w:top w:val="single" w:sz="8" w:space="0" w:color="000000"/>
              <w:left w:val="single" w:sz="8" w:space="0" w:color="000000"/>
              <w:bottom w:val="single" w:sz="8" w:space="0" w:color="000000"/>
            </w:tcBorders>
          </w:tcPr>
          <w:p w:rsidR="003745AB" w:rsidRPr="00AF70E9" w:rsidRDefault="003745AB" w:rsidP="00347DAA">
            <w:pPr>
              <w:widowControl w:val="0"/>
              <w:autoSpaceDE w:val="0"/>
              <w:autoSpaceDN w:val="0"/>
              <w:adjustRightInd w:val="0"/>
              <w:rPr>
                <w:sz w:val="22"/>
                <w:szCs w:val="22"/>
              </w:rPr>
            </w:pPr>
          </w:p>
        </w:tc>
        <w:tc>
          <w:tcPr>
            <w:tcW w:w="937" w:type="dxa"/>
            <w:tcBorders>
              <w:top w:val="single" w:sz="8" w:space="0" w:color="000000"/>
              <w:bottom w:val="single" w:sz="8" w:space="0" w:color="000000"/>
              <w:right w:val="single" w:sz="8" w:space="0" w:color="000000"/>
            </w:tcBorders>
            <w:tcMar>
              <w:left w:w="57" w:type="dxa"/>
              <w:right w:w="57" w:type="dxa"/>
            </w:tcMar>
          </w:tcPr>
          <w:p w:rsidR="003745AB" w:rsidRPr="00AF70E9" w:rsidRDefault="003745AB" w:rsidP="00347DAA">
            <w:pPr>
              <w:widowControl w:val="0"/>
              <w:autoSpaceDE w:val="0"/>
              <w:autoSpaceDN w:val="0"/>
              <w:adjustRightInd w:val="0"/>
              <w:rPr>
                <w:sz w:val="22"/>
                <w:szCs w:val="22"/>
              </w:rPr>
            </w:pPr>
          </w:p>
        </w:tc>
        <w:tc>
          <w:tcPr>
            <w:tcW w:w="1134" w:type="dxa"/>
            <w:tcBorders>
              <w:top w:val="single" w:sz="8" w:space="0" w:color="000000"/>
              <w:bottom w:val="single" w:sz="8" w:space="0" w:color="000000"/>
              <w:right w:val="single" w:sz="8" w:space="0" w:color="000000"/>
            </w:tcBorders>
            <w:tcMar>
              <w:top w:w="0" w:type="dxa"/>
              <w:left w:w="0" w:type="dxa"/>
              <w:bottom w:w="0" w:type="dxa"/>
              <w:right w:w="0" w:type="dxa"/>
            </w:tcMar>
          </w:tcPr>
          <w:p w:rsidR="003745AB" w:rsidRPr="00AF70E9" w:rsidRDefault="003745AB" w:rsidP="00347DAA">
            <w:pPr>
              <w:widowControl w:val="0"/>
              <w:autoSpaceDE w:val="0"/>
              <w:autoSpaceDN w:val="0"/>
              <w:adjustRightInd w:val="0"/>
              <w:rPr>
                <w:sz w:val="22"/>
                <w:szCs w:val="22"/>
              </w:rPr>
            </w:pPr>
          </w:p>
        </w:tc>
        <w:tc>
          <w:tcPr>
            <w:tcW w:w="1134" w:type="dxa"/>
            <w:tcBorders>
              <w:top w:val="single" w:sz="8" w:space="0" w:color="000000"/>
              <w:bottom w:val="single" w:sz="8" w:space="0" w:color="000000"/>
              <w:right w:val="single" w:sz="8" w:space="0" w:color="000000"/>
            </w:tcBorders>
            <w:shd w:val="clear" w:color="auto" w:fill="FFFFFF"/>
            <w:tcMar>
              <w:top w:w="0" w:type="dxa"/>
              <w:bottom w:w="0" w:type="dxa"/>
            </w:tcMar>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97</w:t>
            </w:r>
          </w:p>
        </w:tc>
        <w:tc>
          <w:tcPr>
            <w:tcW w:w="1134" w:type="dxa"/>
            <w:tcBorders>
              <w:top w:val="single" w:sz="8" w:space="0" w:color="000000"/>
              <w:bottom w:val="single" w:sz="8" w:space="0" w:color="000000"/>
              <w:right w:val="single" w:sz="8" w:space="0" w:color="000000"/>
            </w:tcBorders>
            <w:tcMar>
              <w:top w:w="0" w:type="dxa"/>
              <w:bottom w:w="0" w:type="dxa"/>
            </w:tcMar>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97,5</w:t>
            </w:r>
          </w:p>
        </w:tc>
        <w:tc>
          <w:tcPr>
            <w:tcW w:w="1134" w:type="dxa"/>
            <w:tcBorders>
              <w:top w:val="single" w:sz="8" w:space="0" w:color="000000"/>
              <w:bottom w:val="single" w:sz="8" w:space="0" w:color="000000"/>
              <w:right w:val="single" w:sz="8" w:space="0" w:color="000000"/>
            </w:tcBorders>
            <w:tcMar>
              <w:top w:w="0" w:type="dxa"/>
              <w:bottom w:w="0" w:type="dxa"/>
            </w:tcMar>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98</w:t>
            </w:r>
          </w:p>
        </w:tc>
        <w:tc>
          <w:tcPr>
            <w:tcW w:w="1134" w:type="dxa"/>
            <w:tcBorders>
              <w:top w:val="single" w:sz="8" w:space="0" w:color="000000"/>
              <w:bottom w:val="single" w:sz="8" w:space="0" w:color="000000"/>
              <w:right w:val="single" w:sz="8" w:space="0" w:color="000000"/>
            </w:tcBorders>
            <w:tcMar>
              <w:top w:w="0" w:type="dxa"/>
              <w:bottom w:w="0" w:type="dxa"/>
            </w:tcMar>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98,5</w:t>
            </w:r>
          </w:p>
        </w:tc>
      </w:tr>
      <w:tr w:rsidR="003745AB" w:rsidRPr="00AF70E9" w:rsidTr="004B57DE">
        <w:trPr>
          <w:trHeight w:val="239"/>
        </w:trPr>
        <w:tc>
          <w:tcPr>
            <w:tcW w:w="8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745AB" w:rsidRPr="00AF70E9" w:rsidRDefault="003745AB" w:rsidP="00347DAA">
            <w:pPr>
              <w:widowControl w:val="0"/>
              <w:autoSpaceDE w:val="0"/>
              <w:autoSpaceDN w:val="0"/>
              <w:adjustRightInd w:val="0"/>
              <w:rPr>
                <w:sz w:val="22"/>
                <w:szCs w:val="22"/>
              </w:rPr>
            </w:pPr>
          </w:p>
        </w:tc>
        <w:tc>
          <w:tcPr>
            <w:tcW w:w="14226" w:type="dxa"/>
            <w:gridSpan w:val="10"/>
            <w:tcBorders>
              <w:top w:val="single" w:sz="8" w:space="0" w:color="000000"/>
              <w:bottom w:val="single" w:sz="8" w:space="0" w:color="000000"/>
              <w:right w:val="single" w:sz="8" w:space="0" w:color="000000"/>
            </w:tcBorders>
            <w:tcMar>
              <w:top w:w="0" w:type="dxa"/>
              <w:left w:w="57" w:type="dxa"/>
              <w:bottom w:w="0" w:type="dxa"/>
              <w:right w:w="57" w:type="dxa"/>
            </w:tcMar>
          </w:tcPr>
          <w:p w:rsidR="003745AB" w:rsidRPr="00AF70E9" w:rsidRDefault="003745AB" w:rsidP="00347DAA">
            <w:pPr>
              <w:widowControl w:val="0"/>
              <w:autoSpaceDE w:val="0"/>
              <w:autoSpaceDN w:val="0"/>
              <w:adjustRightInd w:val="0"/>
              <w:jc w:val="center"/>
              <w:rPr>
                <w:sz w:val="22"/>
                <w:szCs w:val="22"/>
              </w:rPr>
            </w:pPr>
            <w:r w:rsidRPr="00AF70E9">
              <w:rPr>
                <w:b/>
                <w:bCs/>
                <w:color w:val="000000"/>
                <w:sz w:val="22"/>
                <w:szCs w:val="22"/>
              </w:rPr>
              <w:t>Основное мероприятие 19 «Совершенствование системы оказания медицинской помощи больным с прочими заболеваниями и совершенствования оказания иных медицинских услуг.»</w:t>
            </w:r>
          </w:p>
        </w:tc>
      </w:tr>
      <w:tr w:rsidR="003745AB" w:rsidRPr="00AF70E9" w:rsidTr="004B57DE">
        <w:trPr>
          <w:trHeight w:val="239"/>
        </w:trPr>
        <w:tc>
          <w:tcPr>
            <w:tcW w:w="861" w:type="dxa"/>
            <w:tcBorders>
              <w:top w:val="single" w:sz="8" w:space="0" w:color="000000"/>
              <w:left w:val="single" w:sz="8" w:space="0" w:color="000000"/>
              <w:bottom w:val="single" w:sz="8" w:space="0" w:color="000000"/>
              <w:right w:val="single" w:sz="8" w:space="0" w:color="000000"/>
            </w:tcBorders>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1.27</w:t>
            </w:r>
          </w:p>
        </w:tc>
        <w:tc>
          <w:tcPr>
            <w:tcW w:w="3981" w:type="dxa"/>
            <w:tcBorders>
              <w:top w:val="single" w:sz="8" w:space="0" w:color="000000"/>
              <w:bottom w:val="single" w:sz="8" w:space="0" w:color="000000"/>
              <w:right w:val="single" w:sz="8" w:space="0" w:color="000000"/>
            </w:tcBorders>
          </w:tcPr>
          <w:p w:rsidR="003745AB" w:rsidRPr="00AF70E9" w:rsidRDefault="003745AB" w:rsidP="00347DAA">
            <w:pPr>
              <w:widowControl w:val="0"/>
              <w:autoSpaceDE w:val="0"/>
              <w:autoSpaceDN w:val="0"/>
              <w:adjustRightInd w:val="0"/>
              <w:rPr>
                <w:sz w:val="22"/>
                <w:szCs w:val="22"/>
              </w:rPr>
            </w:pPr>
            <w:r w:rsidRPr="00AF70E9">
              <w:rPr>
                <w:color w:val="000000"/>
                <w:sz w:val="22"/>
                <w:szCs w:val="22"/>
              </w:rPr>
              <w:t>Удовлетворенность пациентов качеством оказания медицинской помощи</w:t>
            </w:r>
          </w:p>
        </w:tc>
        <w:tc>
          <w:tcPr>
            <w:tcW w:w="1392" w:type="dxa"/>
            <w:tcBorders>
              <w:top w:val="single" w:sz="8" w:space="0" w:color="000000"/>
              <w:left w:val="single" w:sz="8" w:space="0" w:color="000000"/>
              <w:bottom w:val="single" w:sz="8" w:space="0" w:color="000000"/>
              <w:right w:val="single" w:sz="8" w:space="0" w:color="000000"/>
            </w:tcBorders>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w:t>
            </w:r>
          </w:p>
        </w:tc>
        <w:tc>
          <w:tcPr>
            <w:tcW w:w="2010" w:type="dxa"/>
            <w:tcBorders>
              <w:top w:val="single" w:sz="8" w:space="0" w:color="000000"/>
              <w:left w:val="single" w:sz="8" w:space="0" w:color="000000"/>
              <w:bottom w:val="single" w:sz="8" w:space="0" w:color="000000"/>
              <w:right w:val="single" w:sz="8" w:space="0" w:color="000000"/>
            </w:tcBorders>
          </w:tcPr>
          <w:p w:rsidR="003745AB" w:rsidRPr="00AF70E9" w:rsidRDefault="003745AB" w:rsidP="00347DAA">
            <w:pPr>
              <w:widowControl w:val="0"/>
              <w:autoSpaceDE w:val="0"/>
              <w:autoSpaceDN w:val="0"/>
              <w:adjustRightInd w:val="0"/>
              <w:rPr>
                <w:sz w:val="22"/>
                <w:szCs w:val="22"/>
              </w:rPr>
            </w:pPr>
            <w:r w:rsidRPr="00AF70E9">
              <w:rPr>
                <w:color w:val="000000"/>
                <w:sz w:val="22"/>
                <w:szCs w:val="22"/>
              </w:rPr>
              <w:t>Министерство здравоохранения Карачаево-Черкесской Республики</w:t>
            </w:r>
          </w:p>
        </w:tc>
        <w:tc>
          <w:tcPr>
            <w:tcW w:w="236" w:type="dxa"/>
            <w:tcBorders>
              <w:top w:val="single" w:sz="8" w:space="0" w:color="000000"/>
              <w:left w:val="single" w:sz="8" w:space="0" w:color="000000"/>
              <w:bottom w:val="single" w:sz="8" w:space="0" w:color="000000"/>
            </w:tcBorders>
          </w:tcPr>
          <w:p w:rsidR="003745AB" w:rsidRPr="00AF70E9" w:rsidRDefault="003745AB" w:rsidP="00347DAA">
            <w:pPr>
              <w:widowControl w:val="0"/>
              <w:autoSpaceDE w:val="0"/>
              <w:autoSpaceDN w:val="0"/>
              <w:adjustRightInd w:val="0"/>
              <w:rPr>
                <w:sz w:val="22"/>
                <w:szCs w:val="22"/>
              </w:rPr>
            </w:pPr>
          </w:p>
        </w:tc>
        <w:tc>
          <w:tcPr>
            <w:tcW w:w="937" w:type="dxa"/>
            <w:tcBorders>
              <w:top w:val="single" w:sz="8" w:space="0" w:color="000000"/>
              <w:bottom w:val="single" w:sz="8" w:space="0" w:color="000000"/>
              <w:right w:val="single" w:sz="8" w:space="0" w:color="000000"/>
            </w:tcBorders>
            <w:tcMar>
              <w:left w:w="57" w:type="dxa"/>
              <w:right w:w="57" w:type="dxa"/>
            </w:tcMar>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60</w:t>
            </w:r>
          </w:p>
        </w:tc>
        <w:tc>
          <w:tcPr>
            <w:tcW w:w="1134" w:type="dxa"/>
            <w:tcBorders>
              <w:top w:val="single" w:sz="8" w:space="0" w:color="000000"/>
              <w:bottom w:val="single" w:sz="8" w:space="0" w:color="000000"/>
              <w:right w:val="single" w:sz="8" w:space="0" w:color="000000"/>
            </w:tcBorders>
            <w:tcMar>
              <w:top w:w="0" w:type="dxa"/>
              <w:left w:w="0" w:type="dxa"/>
              <w:bottom w:w="0" w:type="dxa"/>
              <w:right w:w="0" w:type="dxa"/>
            </w:tcMar>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60</w:t>
            </w:r>
          </w:p>
        </w:tc>
        <w:tc>
          <w:tcPr>
            <w:tcW w:w="1134" w:type="dxa"/>
            <w:tcBorders>
              <w:top w:val="single" w:sz="8" w:space="0" w:color="000000"/>
              <w:bottom w:val="single" w:sz="8" w:space="0" w:color="000000"/>
              <w:right w:val="single" w:sz="8" w:space="0" w:color="000000"/>
            </w:tcBorders>
            <w:shd w:val="clear" w:color="auto" w:fill="FFFFFF"/>
            <w:tcMar>
              <w:top w:w="0" w:type="dxa"/>
              <w:bottom w:w="0" w:type="dxa"/>
            </w:tcMar>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65</w:t>
            </w:r>
          </w:p>
        </w:tc>
        <w:tc>
          <w:tcPr>
            <w:tcW w:w="1134" w:type="dxa"/>
            <w:tcBorders>
              <w:top w:val="single" w:sz="8" w:space="0" w:color="000000"/>
              <w:bottom w:val="single" w:sz="8" w:space="0" w:color="000000"/>
              <w:right w:val="single" w:sz="8" w:space="0" w:color="000000"/>
            </w:tcBorders>
            <w:tcMar>
              <w:top w:w="0" w:type="dxa"/>
              <w:bottom w:w="0" w:type="dxa"/>
            </w:tcMar>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70</w:t>
            </w:r>
          </w:p>
        </w:tc>
        <w:tc>
          <w:tcPr>
            <w:tcW w:w="1134" w:type="dxa"/>
            <w:tcBorders>
              <w:top w:val="single" w:sz="8" w:space="0" w:color="000000"/>
              <w:bottom w:val="single" w:sz="8" w:space="0" w:color="000000"/>
              <w:right w:val="single" w:sz="8" w:space="0" w:color="000000"/>
            </w:tcBorders>
            <w:tcMar>
              <w:top w:w="0" w:type="dxa"/>
              <w:bottom w:w="0" w:type="dxa"/>
            </w:tcMar>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72</w:t>
            </w:r>
          </w:p>
        </w:tc>
        <w:tc>
          <w:tcPr>
            <w:tcW w:w="1134" w:type="dxa"/>
            <w:tcBorders>
              <w:top w:val="single" w:sz="8" w:space="0" w:color="000000"/>
              <w:bottom w:val="single" w:sz="8" w:space="0" w:color="000000"/>
              <w:right w:val="single" w:sz="8" w:space="0" w:color="000000"/>
            </w:tcBorders>
            <w:tcMar>
              <w:top w:w="0" w:type="dxa"/>
              <w:bottom w:w="0" w:type="dxa"/>
            </w:tcMar>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73</w:t>
            </w:r>
          </w:p>
        </w:tc>
      </w:tr>
      <w:tr w:rsidR="003745AB" w:rsidRPr="00AF70E9" w:rsidTr="004B57DE">
        <w:trPr>
          <w:trHeight w:val="239"/>
        </w:trPr>
        <w:tc>
          <w:tcPr>
            <w:tcW w:w="8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745AB" w:rsidRPr="00AF70E9" w:rsidRDefault="003745AB" w:rsidP="00347DAA">
            <w:pPr>
              <w:widowControl w:val="0"/>
              <w:autoSpaceDE w:val="0"/>
              <w:autoSpaceDN w:val="0"/>
              <w:adjustRightInd w:val="0"/>
              <w:rPr>
                <w:sz w:val="22"/>
                <w:szCs w:val="22"/>
              </w:rPr>
            </w:pPr>
          </w:p>
        </w:tc>
        <w:tc>
          <w:tcPr>
            <w:tcW w:w="14226" w:type="dxa"/>
            <w:gridSpan w:val="10"/>
            <w:tcBorders>
              <w:top w:val="single" w:sz="8" w:space="0" w:color="000000"/>
              <w:bottom w:val="single" w:sz="8" w:space="0" w:color="000000"/>
              <w:right w:val="single" w:sz="8" w:space="0" w:color="000000"/>
            </w:tcBorders>
            <w:tcMar>
              <w:top w:w="0" w:type="dxa"/>
              <w:left w:w="57" w:type="dxa"/>
              <w:bottom w:w="0" w:type="dxa"/>
              <w:right w:w="57" w:type="dxa"/>
            </w:tcMar>
          </w:tcPr>
          <w:p w:rsidR="003745AB" w:rsidRPr="00AF70E9" w:rsidRDefault="003745AB" w:rsidP="00347DAA">
            <w:pPr>
              <w:widowControl w:val="0"/>
              <w:autoSpaceDE w:val="0"/>
              <w:autoSpaceDN w:val="0"/>
              <w:adjustRightInd w:val="0"/>
              <w:jc w:val="center"/>
              <w:rPr>
                <w:sz w:val="22"/>
                <w:szCs w:val="22"/>
              </w:rPr>
            </w:pPr>
            <w:r w:rsidRPr="00AF70E9">
              <w:rPr>
                <w:b/>
                <w:bCs/>
                <w:color w:val="000000"/>
                <w:sz w:val="22"/>
                <w:szCs w:val="22"/>
              </w:rPr>
              <w:t>Основное мероприятие 20 «Реализация мероприятий по капитальному и (или) текущему ремонту, а также мероприятий по благоустройству, поддержанию в техническом, санитарном и эстетическом состоянии зданий, сооружений, а также прилегающей территории учреждений здравоохранения»</w:t>
            </w:r>
          </w:p>
        </w:tc>
      </w:tr>
      <w:tr w:rsidR="003745AB" w:rsidRPr="00AF70E9" w:rsidTr="004B57DE">
        <w:trPr>
          <w:trHeight w:val="239"/>
        </w:trPr>
        <w:tc>
          <w:tcPr>
            <w:tcW w:w="861" w:type="dxa"/>
            <w:tcBorders>
              <w:top w:val="single" w:sz="8" w:space="0" w:color="000000"/>
              <w:left w:val="single" w:sz="8" w:space="0" w:color="000000"/>
              <w:bottom w:val="single" w:sz="8" w:space="0" w:color="000000"/>
              <w:right w:val="single" w:sz="8" w:space="0" w:color="000000"/>
            </w:tcBorders>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1.28</w:t>
            </w:r>
          </w:p>
        </w:tc>
        <w:tc>
          <w:tcPr>
            <w:tcW w:w="3981" w:type="dxa"/>
            <w:tcBorders>
              <w:top w:val="single" w:sz="8" w:space="0" w:color="000000"/>
              <w:bottom w:val="single" w:sz="8" w:space="0" w:color="000000"/>
              <w:right w:val="single" w:sz="8" w:space="0" w:color="000000"/>
            </w:tcBorders>
          </w:tcPr>
          <w:p w:rsidR="003745AB" w:rsidRPr="00AF70E9" w:rsidRDefault="003745AB" w:rsidP="00347DAA">
            <w:pPr>
              <w:widowControl w:val="0"/>
              <w:autoSpaceDE w:val="0"/>
              <w:autoSpaceDN w:val="0"/>
              <w:adjustRightInd w:val="0"/>
              <w:rPr>
                <w:sz w:val="22"/>
                <w:szCs w:val="22"/>
              </w:rPr>
            </w:pPr>
            <w:r w:rsidRPr="00AF70E9">
              <w:rPr>
                <w:color w:val="000000"/>
                <w:sz w:val="22"/>
                <w:szCs w:val="22"/>
              </w:rPr>
              <w:t>Количество учреждений, где проведены</w:t>
            </w:r>
            <w:r w:rsidR="00347DAA" w:rsidRPr="00AF70E9">
              <w:rPr>
                <w:color w:val="000000"/>
                <w:sz w:val="22"/>
                <w:szCs w:val="22"/>
              </w:rPr>
              <w:t xml:space="preserve"> </w:t>
            </w:r>
            <w:r w:rsidRPr="00AF70E9">
              <w:rPr>
                <w:color w:val="000000"/>
                <w:sz w:val="22"/>
                <w:szCs w:val="22"/>
              </w:rPr>
              <w:t xml:space="preserve">  мероприятия по капитальному и (или) текущему ремонту, а также мероприятия по благоустройству, поддержанию в техническом, санитарном и эстетическом состоянии зданий, сооружений, а также прилегающей территории в текущем году</w:t>
            </w:r>
          </w:p>
        </w:tc>
        <w:tc>
          <w:tcPr>
            <w:tcW w:w="1392" w:type="dxa"/>
            <w:tcBorders>
              <w:top w:val="single" w:sz="8" w:space="0" w:color="000000"/>
              <w:left w:val="single" w:sz="8" w:space="0" w:color="000000"/>
              <w:bottom w:val="single" w:sz="8" w:space="0" w:color="000000"/>
              <w:right w:val="single" w:sz="8" w:space="0" w:color="000000"/>
            </w:tcBorders>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единица</w:t>
            </w:r>
          </w:p>
        </w:tc>
        <w:tc>
          <w:tcPr>
            <w:tcW w:w="2010" w:type="dxa"/>
            <w:tcBorders>
              <w:top w:val="single" w:sz="8" w:space="0" w:color="000000"/>
              <w:left w:val="single" w:sz="8" w:space="0" w:color="000000"/>
              <w:bottom w:val="single" w:sz="8" w:space="0" w:color="000000"/>
              <w:right w:val="single" w:sz="8" w:space="0" w:color="000000"/>
            </w:tcBorders>
          </w:tcPr>
          <w:p w:rsidR="003745AB" w:rsidRPr="00AF70E9" w:rsidRDefault="003745AB" w:rsidP="00347DAA">
            <w:pPr>
              <w:widowControl w:val="0"/>
              <w:autoSpaceDE w:val="0"/>
              <w:autoSpaceDN w:val="0"/>
              <w:adjustRightInd w:val="0"/>
              <w:jc w:val="center"/>
              <w:rPr>
                <w:sz w:val="22"/>
                <w:szCs w:val="22"/>
              </w:rPr>
            </w:pPr>
          </w:p>
        </w:tc>
        <w:tc>
          <w:tcPr>
            <w:tcW w:w="236" w:type="dxa"/>
            <w:tcBorders>
              <w:top w:val="single" w:sz="8" w:space="0" w:color="000000"/>
              <w:left w:val="single" w:sz="8" w:space="0" w:color="000000"/>
              <w:bottom w:val="single" w:sz="8" w:space="0" w:color="000000"/>
            </w:tcBorders>
          </w:tcPr>
          <w:p w:rsidR="003745AB" w:rsidRPr="00AF70E9" w:rsidRDefault="003745AB" w:rsidP="00347DAA">
            <w:pPr>
              <w:widowControl w:val="0"/>
              <w:autoSpaceDE w:val="0"/>
              <w:autoSpaceDN w:val="0"/>
              <w:adjustRightInd w:val="0"/>
              <w:jc w:val="center"/>
              <w:rPr>
                <w:sz w:val="22"/>
                <w:szCs w:val="22"/>
              </w:rPr>
            </w:pPr>
          </w:p>
        </w:tc>
        <w:tc>
          <w:tcPr>
            <w:tcW w:w="937" w:type="dxa"/>
            <w:tcBorders>
              <w:top w:val="single" w:sz="8" w:space="0" w:color="000000"/>
              <w:bottom w:val="single" w:sz="8" w:space="0" w:color="000000"/>
              <w:right w:val="single" w:sz="8" w:space="0" w:color="000000"/>
            </w:tcBorders>
            <w:tcMar>
              <w:left w:w="57" w:type="dxa"/>
              <w:right w:w="57" w:type="dxa"/>
            </w:tcMar>
          </w:tcPr>
          <w:p w:rsidR="003745AB" w:rsidRPr="00AF70E9" w:rsidRDefault="003745AB" w:rsidP="00347DAA">
            <w:pPr>
              <w:widowControl w:val="0"/>
              <w:autoSpaceDE w:val="0"/>
              <w:autoSpaceDN w:val="0"/>
              <w:adjustRightInd w:val="0"/>
              <w:jc w:val="center"/>
              <w:rPr>
                <w:sz w:val="22"/>
                <w:szCs w:val="22"/>
              </w:rPr>
            </w:pPr>
          </w:p>
        </w:tc>
        <w:tc>
          <w:tcPr>
            <w:tcW w:w="1134" w:type="dxa"/>
            <w:tcBorders>
              <w:top w:val="single" w:sz="8" w:space="0" w:color="000000"/>
              <w:bottom w:val="single" w:sz="8" w:space="0" w:color="000000"/>
              <w:right w:val="single" w:sz="8" w:space="0" w:color="000000"/>
            </w:tcBorders>
            <w:tcMar>
              <w:top w:w="0" w:type="dxa"/>
              <w:left w:w="0" w:type="dxa"/>
              <w:bottom w:w="0" w:type="dxa"/>
              <w:right w:w="0" w:type="dxa"/>
            </w:tcMar>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1</w:t>
            </w:r>
          </w:p>
        </w:tc>
        <w:tc>
          <w:tcPr>
            <w:tcW w:w="1134" w:type="dxa"/>
            <w:tcBorders>
              <w:top w:val="single" w:sz="8" w:space="0" w:color="000000"/>
              <w:bottom w:val="single" w:sz="8" w:space="0" w:color="000000"/>
              <w:right w:val="single" w:sz="8" w:space="0" w:color="000000"/>
            </w:tcBorders>
            <w:shd w:val="clear" w:color="auto" w:fill="FFFFFF"/>
            <w:tcMar>
              <w:top w:w="0" w:type="dxa"/>
              <w:bottom w:w="0" w:type="dxa"/>
            </w:tcMar>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1</w:t>
            </w:r>
          </w:p>
        </w:tc>
        <w:tc>
          <w:tcPr>
            <w:tcW w:w="1134" w:type="dxa"/>
            <w:tcBorders>
              <w:top w:val="single" w:sz="8" w:space="0" w:color="000000"/>
              <w:bottom w:val="single" w:sz="8" w:space="0" w:color="000000"/>
              <w:right w:val="single" w:sz="8" w:space="0" w:color="000000"/>
            </w:tcBorders>
            <w:tcMar>
              <w:top w:w="0" w:type="dxa"/>
              <w:bottom w:w="0" w:type="dxa"/>
            </w:tcMar>
          </w:tcPr>
          <w:p w:rsidR="003745AB" w:rsidRPr="00AF70E9" w:rsidRDefault="003745AB" w:rsidP="00347DAA">
            <w:pPr>
              <w:widowControl w:val="0"/>
              <w:autoSpaceDE w:val="0"/>
              <w:autoSpaceDN w:val="0"/>
              <w:adjustRightInd w:val="0"/>
              <w:jc w:val="center"/>
              <w:rPr>
                <w:sz w:val="22"/>
                <w:szCs w:val="22"/>
              </w:rPr>
            </w:pPr>
          </w:p>
        </w:tc>
        <w:tc>
          <w:tcPr>
            <w:tcW w:w="1134" w:type="dxa"/>
            <w:tcBorders>
              <w:top w:val="single" w:sz="8" w:space="0" w:color="000000"/>
              <w:bottom w:val="single" w:sz="8" w:space="0" w:color="000000"/>
              <w:right w:val="single" w:sz="8" w:space="0" w:color="000000"/>
            </w:tcBorders>
            <w:tcMar>
              <w:top w:w="0" w:type="dxa"/>
              <w:bottom w:w="0" w:type="dxa"/>
            </w:tcMar>
          </w:tcPr>
          <w:p w:rsidR="003745AB" w:rsidRPr="00AF70E9" w:rsidRDefault="003745AB" w:rsidP="00347DAA">
            <w:pPr>
              <w:widowControl w:val="0"/>
              <w:autoSpaceDE w:val="0"/>
              <w:autoSpaceDN w:val="0"/>
              <w:adjustRightInd w:val="0"/>
              <w:jc w:val="center"/>
              <w:rPr>
                <w:sz w:val="22"/>
                <w:szCs w:val="22"/>
              </w:rPr>
            </w:pPr>
          </w:p>
        </w:tc>
        <w:tc>
          <w:tcPr>
            <w:tcW w:w="1134" w:type="dxa"/>
            <w:tcBorders>
              <w:top w:val="single" w:sz="8" w:space="0" w:color="000000"/>
              <w:bottom w:val="single" w:sz="8" w:space="0" w:color="000000"/>
              <w:right w:val="single" w:sz="8" w:space="0" w:color="000000"/>
            </w:tcBorders>
            <w:tcMar>
              <w:top w:w="0" w:type="dxa"/>
              <w:bottom w:w="0" w:type="dxa"/>
            </w:tcMar>
          </w:tcPr>
          <w:p w:rsidR="003745AB" w:rsidRPr="00AF70E9" w:rsidRDefault="003745AB" w:rsidP="00347DAA">
            <w:pPr>
              <w:widowControl w:val="0"/>
              <w:autoSpaceDE w:val="0"/>
              <w:autoSpaceDN w:val="0"/>
              <w:adjustRightInd w:val="0"/>
              <w:jc w:val="center"/>
              <w:rPr>
                <w:sz w:val="22"/>
                <w:szCs w:val="22"/>
              </w:rPr>
            </w:pPr>
          </w:p>
        </w:tc>
      </w:tr>
      <w:tr w:rsidR="007C6CB2" w:rsidRPr="00AF70E9" w:rsidTr="004B57DE">
        <w:trPr>
          <w:trHeight w:val="239"/>
        </w:trPr>
        <w:tc>
          <w:tcPr>
            <w:tcW w:w="8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C6CB2" w:rsidRPr="00AF70E9" w:rsidRDefault="007C6CB2" w:rsidP="007C6CB2">
            <w:pPr>
              <w:widowControl w:val="0"/>
              <w:autoSpaceDE w:val="0"/>
              <w:autoSpaceDN w:val="0"/>
              <w:adjustRightInd w:val="0"/>
              <w:rPr>
                <w:sz w:val="22"/>
                <w:szCs w:val="22"/>
              </w:rPr>
            </w:pPr>
          </w:p>
        </w:tc>
        <w:tc>
          <w:tcPr>
            <w:tcW w:w="14226" w:type="dxa"/>
            <w:gridSpan w:val="10"/>
            <w:tcBorders>
              <w:top w:val="single" w:sz="8" w:space="0" w:color="000000"/>
              <w:bottom w:val="single" w:sz="8" w:space="0" w:color="000000"/>
              <w:right w:val="single" w:sz="8" w:space="0" w:color="000000"/>
            </w:tcBorders>
            <w:tcMar>
              <w:top w:w="0" w:type="dxa"/>
              <w:left w:w="57" w:type="dxa"/>
              <w:bottom w:w="0" w:type="dxa"/>
              <w:right w:w="57" w:type="dxa"/>
            </w:tcMar>
          </w:tcPr>
          <w:p w:rsidR="007C6CB2" w:rsidRPr="00AF70E9" w:rsidRDefault="007C6CB2" w:rsidP="007C6CB2">
            <w:pPr>
              <w:widowControl w:val="0"/>
              <w:autoSpaceDE w:val="0"/>
              <w:autoSpaceDN w:val="0"/>
              <w:adjustRightInd w:val="0"/>
              <w:jc w:val="center"/>
              <w:rPr>
                <w:sz w:val="22"/>
                <w:szCs w:val="22"/>
              </w:rPr>
            </w:pPr>
            <w:r w:rsidRPr="00AF70E9">
              <w:rPr>
                <w:b/>
                <w:bCs/>
                <w:color w:val="000000"/>
                <w:sz w:val="22"/>
                <w:szCs w:val="22"/>
              </w:rPr>
              <w:t>Подпрограмма 3 «Совершенствование системы территориального планирования»</w:t>
            </w:r>
          </w:p>
        </w:tc>
      </w:tr>
      <w:tr w:rsidR="004B57DE" w:rsidRPr="00AF70E9" w:rsidTr="004B57DE">
        <w:trPr>
          <w:trHeight w:val="239"/>
        </w:trPr>
        <w:tc>
          <w:tcPr>
            <w:tcW w:w="861" w:type="dxa"/>
            <w:tcBorders>
              <w:top w:val="single" w:sz="8" w:space="0" w:color="000000"/>
              <w:left w:val="single" w:sz="8" w:space="0" w:color="000000"/>
              <w:bottom w:val="single" w:sz="8" w:space="0" w:color="000000"/>
              <w:right w:val="single" w:sz="8" w:space="0" w:color="000000"/>
            </w:tcBorders>
          </w:tcPr>
          <w:p w:rsidR="004B57DE" w:rsidRPr="00AF70E9" w:rsidRDefault="004B57DE" w:rsidP="004B57DE">
            <w:pPr>
              <w:widowControl w:val="0"/>
              <w:autoSpaceDE w:val="0"/>
              <w:autoSpaceDN w:val="0"/>
              <w:adjustRightInd w:val="0"/>
              <w:jc w:val="center"/>
              <w:rPr>
                <w:sz w:val="22"/>
                <w:szCs w:val="22"/>
              </w:rPr>
            </w:pPr>
            <w:r w:rsidRPr="00AF70E9">
              <w:rPr>
                <w:color w:val="000000"/>
                <w:sz w:val="22"/>
                <w:szCs w:val="22"/>
              </w:rPr>
              <w:t>2.1</w:t>
            </w:r>
          </w:p>
        </w:tc>
        <w:tc>
          <w:tcPr>
            <w:tcW w:w="3981" w:type="dxa"/>
            <w:tcBorders>
              <w:top w:val="single" w:sz="8" w:space="0" w:color="000000"/>
              <w:bottom w:val="single" w:sz="8" w:space="0" w:color="000000"/>
              <w:right w:val="single" w:sz="8" w:space="0" w:color="000000"/>
            </w:tcBorders>
          </w:tcPr>
          <w:p w:rsidR="004B57DE" w:rsidRPr="00AF70E9" w:rsidRDefault="004B57DE" w:rsidP="004B57DE">
            <w:pPr>
              <w:widowControl w:val="0"/>
              <w:autoSpaceDE w:val="0"/>
              <w:autoSpaceDN w:val="0"/>
              <w:adjustRightInd w:val="0"/>
              <w:rPr>
                <w:sz w:val="22"/>
                <w:szCs w:val="22"/>
              </w:rPr>
            </w:pPr>
            <w:r w:rsidRPr="00AF70E9">
              <w:rPr>
                <w:color w:val="000000"/>
                <w:sz w:val="22"/>
                <w:szCs w:val="22"/>
              </w:rPr>
              <w:t>Обеспечение деятельности учреждений здравоохранения (в том числе укрепление материально-технической базы учреждений здравоохранения)</w:t>
            </w:r>
          </w:p>
        </w:tc>
        <w:tc>
          <w:tcPr>
            <w:tcW w:w="1392" w:type="dxa"/>
            <w:tcBorders>
              <w:top w:val="single" w:sz="8" w:space="0" w:color="000000"/>
              <w:left w:val="single" w:sz="8" w:space="0" w:color="000000"/>
              <w:bottom w:val="single" w:sz="8" w:space="0" w:color="000000"/>
              <w:right w:val="single" w:sz="8" w:space="0" w:color="000000"/>
            </w:tcBorders>
          </w:tcPr>
          <w:p w:rsidR="004B57DE" w:rsidRPr="00AF70E9" w:rsidRDefault="004B57DE" w:rsidP="004B57DE">
            <w:pPr>
              <w:widowControl w:val="0"/>
              <w:autoSpaceDE w:val="0"/>
              <w:autoSpaceDN w:val="0"/>
              <w:adjustRightInd w:val="0"/>
              <w:jc w:val="center"/>
              <w:rPr>
                <w:sz w:val="22"/>
                <w:szCs w:val="22"/>
              </w:rPr>
            </w:pPr>
            <w:r w:rsidRPr="00AF70E9">
              <w:rPr>
                <w:color w:val="000000"/>
                <w:sz w:val="22"/>
                <w:szCs w:val="22"/>
              </w:rPr>
              <w:t>%</w:t>
            </w:r>
          </w:p>
        </w:tc>
        <w:tc>
          <w:tcPr>
            <w:tcW w:w="2010" w:type="dxa"/>
            <w:tcBorders>
              <w:top w:val="single" w:sz="8" w:space="0" w:color="000000"/>
              <w:left w:val="single" w:sz="8" w:space="0" w:color="000000"/>
              <w:bottom w:val="single" w:sz="8" w:space="0" w:color="000000"/>
              <w:right w:val="single" w:sz="8" w:space="0" w:color="000000"/>
            </w:tcBorders>
          </w:tcPr>
          <w:p w:rsidR="004B57DE" w:rsidRPr="00AF70E9" w:rsidRDefault="004B57DE" w:rsidP="004B57DE">
            <w:pPr>
              <w:widowControl w:val="0"/>
              <w:autoSpaceDE w:val="0"/>
              <w:autoSpaceDN w:val="0"/>
              <w:adjustRightInd w:val="0"/>
              <w:rPr>
                <w:sz w:val="22"/>
                <w:szCs w:val="22"/>
              </w:rPr>
            </w:pPr>
            <w:r w:rsidRPr="00AF70E9">
              <w:rPr>
                <w:color w:val="000000"/>
                <w:sz w:val="22"/>
                <w:szCs w:val="22"/>
              </w:rPr>
              <w:t>Министерство здравоохранения Карачаево-Черкесской Республики</w:t>
            </w:r>
          </w:p>
        </w:tc>
        <w:tc>
          <w:tcPr>
            <w:tcW w:w="236" w:type="dxa"/>
            <w:tcBorders>
              <w:top w:val="single" w:sz="8" w:space="0" w:color="000000"/>
              <w:left w:val="single" w:sz="8" w:space="0" w:color="000000"/>
              <w:bottom w:val="single" w:sz="8" w:space="0" w:color="000000"/>
            </w:tcBorders>
          </w:tcPr>
          <w:p w:rsidR="004B57DE" w:rsidRPr="00AF70E9" w:rsidRDefault="004B57DE" w:rsidP="004B57DE">
            <w:pPr>
              <w:widowControl w:val="0"/>
              <w:autoSpaceDE w:val="0"/>
              <w:autoSpaceDN w:val="0"/>
              <w:adjustRightInd w:val="0"/>
              <w:rPr>
                <w:sz w:val="22"/>
                <w:szCs w:val="22"/>
              </w:rPr>
            </w:pPr>
          </w:p>
        </w:tc>
        <w:tc>
          <w:tcPr>
            <w:tcW w:w="937" w:type="dxa"/>
            <w:tcBorders>
              <w:top w:val="single" w:sz="8" w:space="0" w:color="000000"/>
              <w:bottom w:val="single" w:sz="8" w:space="0" w:color="000000"/>
              <w:right w:val="single" w:sz="8" w:space="0" w:color="000000"/>
            </w:tcBorders>
            <w:tcMar>
              <w:left w:w="57" w:type="dxa"/>
              <w:right w:w="57" w:type="dxa"/>
            </w:tcMar>
          </w:tcPr>
          <w:p w:rsidR="004B57DE" w:rsidRPr="00AF70E9" w:rsidRDefault="004B57DE" w:rsidP="004B57DE">
            <w:pPr>
              <w:widowControl w:val="0"/>
              <w:autoSpaceDE w:val="0"/>
              <w:autoSpaceDN w:val="0"/>
              <w:adjustRightInd w:val="0"/>
              <w:jc w:val="center"/>
              <w:rPr>
                <w:sz w:val="22"/>
                <w:szCs w:val="22"/>
              </w:rPr>
            </w:pPr>
            <w:r w:rsidRPr="00AF70E9">
              <w:rPr>
                <w:color w:val="000000"/>
                <w:sz w:val="22"/>
                <w:szCs w:val="22"/>
              </w:rPr>
              <w:t>100</w:t>
            </w:r>
          </w:p>
        </w:tc>
        <w:tc>
          <w:tcPr>
            <w:tcW w:w="1134" w:type="dxa"/>
            <w:tcBorders>
              <w:top w:val="single" w:sz="8" w:space="0" w:color="000000"/>
              <w:bottom w:val="single" w:sz="8" w:space="0" w:color="000000"/>
              <w:right w:val="single" w:sz="8" w:space="0" w:color="000000"/>
            </w:tcBorders>
            <w:tcMar>
              <w:top w:w="0" w:type="dxa"/>
              <w:left w:w="0" w:type="dxa"/>
              <w:bottom w:w="0" w:type="dxa"/>
              <w:right w:w="0" w:type="dxa"/>
            </w:tcMar>
          </w:tcPr>
          <w:p w:rsidR="004B57DE" w:rsidRPr="00AF70E9" w:rsidRDefault="004B57DE" w:rsidP="004B57DE">
            <w:pPr>
              <w:widowControl w:val="0"/>
              <w:autoSpaceDE w:val="0"/>
              <w:autoSpaceDN w:val="0"/>
              <w:adjustRightInd w:val="0"/>
              <w:jc w:val="center"/>
              <w:rPr>
                <w:sz w:val="22"/>
                <w:szCs w:val="22"/>
              </w:rPr>
            </w:pPr>
            <w:r w:rsidRPr="00AF70E9">
              <w:rPr>
                <w:color w:val="000000"/>
                <w:sz w:val="22"/>
                <w:szCs w:val="22"/>
              </w:rPr>
              <w:t>100</w:t>
            </w:r>
          </w:p>
        </w:tc>
        <w:tc>
          <w:tcPr>
            <w:tcW w:w="1134" w:type="dxa"/>
            <w:tcBorders>
              <w:top w:val="single" w:sz="8" w:space="0" w:color="000000"/>
              <w:bottom w:val="single" w:sz="8" w:space="0" w:color="000000"/>
              <w:right w:val="single" w:sz="8" w:space="0" w:color="000000"/>
            </w:tcBorders>
            <w:shd w:val="clear" w:color="auto" w:fill="FFFFFF"/>
            <w:tcMar>
              <w:top w:w="0" w:type="dxa"/>
              <w:bottom w:w="0" w:type="dxa"/>
            </w:tcMar>
          </w:tcPr>
          <w:p w:rsidR="004B57DE" w:rsidRPr="00AF70E9" w:rsidRDefault="004B57DE" w:rsidP="004B57DE">
            <w:pPr>
              <w:widowControl w:val="0"/>
              <w:autoSpaceDE w:val="0"/>
              <w:autoSpaceDN w:val="0"/>
              <w:adjustRightInd w:val="0"/>
              <w:jc w:val="center"/>
              <w:rPr>
                <w:sz w:val="22"/>
                <w:szCs w:val="22"/>
              </w:rPr>
            </w:pPr>
            <w:r w:rsidRPr="00AF70E9">
              <w:rPr>
                <w:color w:val="000000"/>
                <w:sz w:val="22"/>
                <w:szCs w:val="22"/>
              </w:rPr>
              <w:t>100</w:t>
            </w:r>
          </w:p>
        </w:tc>
        <w:tc>
          <w:tcPr>
            <w:tcW w:w="1134" w:type="dxa"/>
            <w:tcBorders>
              <w:top w:val="single" w:sz="8" w:space="0" w:color="000000"/>
              <w:bottom w:val="single" w:sz="8" w:space="0" w:color="000000"/>
              <w:right w:val="single" w:sz="8" w:space="0" w:color="000000"/>
            </w:tcBorders>
            <w:tcMar>
              <w:top w:w="0" w:type="dxa"/>
              <w:bottom w:w="0" w:type="dxa"/>
            </w:tcMar>
          </w:tcPr>
          <w:p w:rsidR="004B57DE" w:rsidRPr="00AF70E9" w:rsidRDefault="004B57DE" w:rsidP="004B57DE">
            <w:pPr>
              <w:widowControl w:val="0"/>
              <w:autoSpaceDE w:val="0"/>
              <w:autoSpaceDN w:val="0"/>
              <w:adjustRightInd w:val="0"/>
              <w:jc w:val="center"/>
              <w:rPr>
                <w:sz w:val="22"/>
                <w:szCs w:val="22"/>
              </w:rPr>
            </w:pPr>
            <w:r w:rsidRPr="00AF70E9">
              <w:rPr>
                <w:color w:val="000000"/>
                <w:sz w:val="22"/>
                <w:szCs w:val="22"/>
              </w:rPr>
              <w:t>100</w:t>
            </w:r>
          </w:p>
        </w:tc>
        <w:tc>
          <w:tcPr>
            <w:tcW w:w="1134" w:type="dxa"/>
            <w:tcBorders>
              <w:top w:val="single" w:sz="8" w:space="0" w:color="000000"/>
              <w:bottom w:val="single" w:sz="8" w:space="0" w:color="000000"/>
              <w:right w:val="single" w:sz="8" w:space="0" w:color="000000"/>
            </w:tcBorders>
            <w:tcMar>
              <w:top w:w="0" w:type="dxa"/>
              <w:bottom w:w="0" w:type="dxa"/>
            </w:tcMar>
          </w:tcPr>
          <w:p w:rsidR="004B57DE" w:rsidRPr="00AF70E9" w:rsidRDefault="004B57DE" w:rsidP="004B57DE">
            <w:pPr>
              <w:widowControl w:val="0"/>
              <w:autoSpaceDE w:val="0"/>
              <w:autoSpaceDN w:val="0"/>
              <w:adjustRightInd w:val="0"/>
              <w:jc w:val="center"/>
              <w:rPr>
                <w:sz w:val="22"/>
                <w:szCs w:val="22"/>
              </w:rPr>
            </w:pPr>
            <w:r w:rsidRPr="00AF70E9">
              <w:rPr>
                <w:color w:val="000000"/>
                <w:sz w:val="22"/>
                <w:szCs w:val="22"/>
              </w:rPr>
              <w:t>100</w:t>
            </w:r>
          </w:p>
        </w:tc>
        <w:tc>
          <w:tcPr>
            <w:tcW w:w="1134" w:type="dxa"/>
            <w:tcBorders>
              <w:top w:val="single" w:sz="8" w:space="0" w:color="000000"/>
              <w:bottom w:val="single" w:sz="8" w:space="0" w:color="000000"/>
              <w:right w:val="single" w:sz="8" w:space="0" w:color="000000"/>
            </w:tcBorders>
            <w:tcMar>
              <w:top w:w="0" w:type="dxa"/>
              <w:bottom w:w="0" w:type="dxa"/>
            </w:tcMar>
          </w:tcPr>
          <w:p w:rsidR="004B57DE" w:rsidRPr="00AF70E9" w:rsidRDefault="004B57DE" w:rsidP="004B57DE">
            <w:pPr>
              <w:widowControl w:val="0"/>
              <w:autoSpaceDE w:val="0"/>
              <w:autoSpaceDN w:val="0"/>
              <w:adjustRightInd w:val="0"/>
              <w:jc w:val="center"/>
              <w:rPr>
                <w:sz w:val="22"/>
                <w:szCs w:val="22"/>
              </w:rPr>
            </w:pPr>
            <w:r w:rsidRPr="00AF70E9">
              <w:rPr>
                <w:color w:val="000000"/>
                <w:sz w:val="22"/>
                <w:szCs w:val="22"/>
              </w:rPr>
              <w:t>100</w:t>
            </w:r>
          </w:p>
        </w:tc>
      </w:tr>
      <w:tr w:rsidR="004B57DE" w:rsidRPr="00AF70E9" w:rsidTr="004B57DE">
        <w:trPr>
          <w:trHeight w:val="239"/>
        </w:trPr>
        <w:tc>
          <w:tcPr>
            <w:tcW w:w="8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B57DE" w:rsidRPr="00AF70E9" w:rsidRDefault="004B57DE" w:rsidP="004B57DE">
            <w:pPr>
              <w:widowControl w:val="0"/>
              <w:autoSpaceDE w:val="0"/>
              <w:autoSpaceDN w:val="0"/>
              <w:adjustRightInd w:val="0"/>
              <w:rPr>
                <w:sz w:val="22"/>
                <w:szCs w:val="22"/>
              </w:rPr>
            </w:pPr>
          </w:p>
        </w:tc>
        <w:tc>
          <w:tcPr>
            <w:tcW w:w="14226" w:type="dxa"/>
            <w:gridSpan w:val="10"/>
            <w:tcBorders>
              <w:top w:val="single" w:sz="8" w:space="0" w:color="000000"/>
              <w:bottom w:val="single" w:sz="8" w:space="0" w:color="000000"/>
              <w:right w:val="single" w:sz="8" w:space="0" w:color="000000"/>
            </w:tcBorders>
            <w:tcMar>
              <w:top w:w="0" w:type="dxa"/>
              <w:left w:w="57" w:type="dxa"/>
              <w:bottom w:w="0" w:type="dxa"/>
              <w:right w:w="57" w:type="dxa"/>
            </w:tcMar>
          </w:tcPr>
          <w:p w:rsidR="004B57DE" w:rsidRPr="00AF70E9" w:rsidRDefault="004B57DE" w:rsidP="004B57DE">
            <w:pPr>
              <w:widowControl w:val="0"/>
              <w:autoSpaceDE w:val="0"/>
              <w:autoSpaceDN w:val="0"/>
              <w:adjustRightInd w:val="0"/>
              <w:jc w:val="center"/>
              <w:rPr>
                <w:sz w:val="22"/>
                <w:szCs w:val="22"/>
              </w:rPr>
            </w:pPr>
            <w:r w:rsidRPr="00AF70E9">
              <w:rPr>
                <w:b/>
                <w:bCs/>
                <w:color w:val="000000"/>
                <w:sz w:val="22"/>
                <w:szCs w:val="22"/>
              </w:rPr>
              <w:t xml:space="preserve">Основное мероприятие </w:t>
            </w:r>
            <w:r w:rsidR="007C6CB2" w:rsidRPr="00AF70E9">
              <w:rPr>
                <w:b/>
                <w:bCs/>
                <w:color w:val="000000"/>
                <w:sz w:val="22"/>
                <w:szCs w:val="22"/>
              </w:rPr>
              <w:t>2</w:t>
            </w:r>
            <w:r w:rsidRPr="00AF70E9">
              <w:rPr>
                <w:b/>
                <w:bCs/>
                <w:color w:val="000000"/>
                <w:sz w:val="22"/>
                <w:szCs w:val="22"/>
              </w:rPr>
              <w:t>1 «Совершенствование системы территориального планирования»</w:t>
            </w:r>
          </w:p>
        </w:tc>
      </w:tr>
      <w:tr w:rsidR="004B57DE" w:rsidRPr="00AF70E9" w:rsidTr="004B57DE">
        <w:trPr>
          <w:trHeight w:val="239"/>
        </w:trPr>
        <w:tc>
          <w:tcPr>
            <w:tcW w:w="861" w:type="dxa"/>
            <w:tcBorders>
              <w:top w:val="single" w:sz="8" w:space="0" w:color="000000"/>
              <w:left w:val="single" w:sz="8" w:space="0" w:color="000000"/>
              <w:bottom w:val="single" w:sz="8" w:space="0" w:color="000000"/>
              <w:right w:val="single" w:sz="8" w:space="0" w:color="000000"/>
            </w:tcBorders>
          </w:tcPr>
          <w:p w:rsidR="004B57DE" w:rsidRPr="00AF70E9" w:rsidRDefault="004B57DE" w:rsidP="004B57DE">
            <w:pPr>
              <w:widowControl w:val="0"/>
              <w:autoSpaceDE w:val="0"/>
              <w:autoSpaceDN w:val="0"/>
              <w:adjustRightInd w:val="0"/>
              <w:jc w:val="center"/>
              <w:rPr>
                <w:sz w:val="22"/>
                <w:szCs w:val="22"/>
              </w:rPr>
            </w:pPr>
            <w:r w:rsidRPr="00AF70E9">
              <w:rPr>
                <w:color w:val="000000"/>
                <w:sz w:val="22"/>
                <w:szCs w:val="22"/>
              </w:rPr>
              <w:t>2.1</w:t>
            </w:r>
          </w:p>
        </w:tc>
        <w:tc>
          <w:tcPr>
            <w:tcW w:w="3981" w:type="dxa"/>
            <w:tcBorders>
              <w:top w:val="single" w:sz="8" w:space="0" w:color="000000"/>
              <w:bottom w:val="single" w:sz="8" w:space="0" w:color="000000"/>
              <w:right w:val="single" w:sz="8" w:space="0" w:color="000000"/>
            </w:tcBorders>
          </w:tcPr>
          <w:p w:rsidR="004B57DE" w:rsidRPr="00AF70E9" w:rsidRDefault="004B57DE" w:rsidP="004B57DE">
            <w:pPr>
              <w:widowControl w:val="0"/>
              <w:autoSpaceDE w:val="0"/>
              <w:autoSpaceDN w:val="0"/>
              <w:adjustRightInd w:val="0"/>
              <w:rPr>
                <w:sz w:val="22"/>
                <w:szCs w:val="22"/>
              </w:rPr>
            </w:pPr>
            <w:r w:rsidRPr="00AF70E9">
              <w:rPr>
                <w:color w:val="000000"/>
                <w:sz w:val="22"/>
                <w:szCs w:val="22"/>
              </w:rPr>
              <w:t>Доведение количества коек для лечения пациентов с социально значимыми заболеваниями в бюджетных учреждениях до российского норматива, внедрение современных технологий.</w:t>
            </w:r>
          </w:p>
        </w:tc>
        <w:tc>
          <w:tcPr>
            <w:tcW w:w="1392" w:type="dxa"/>
            <w:tcBorders>
              <w:top w:val="single" w:sz="8" w:space="0" w:color="000000"/>
              <w:left w:val="single" w:sz="8" w:space="0" w:color="000000"/>
              <w:bottom w:val="single" w:sz="8" w:space="0" w:color="000000"/>
              <w:right w:val="single" w:sz="8" w:space="0" w:color="000000"/>
            </w:tcBorders>
          </w:tcPr>
          <w:p w:rsidR="004B57DE" w:rsidRPr="00AF70E9" w:rsidRDefault="004B57DE" w:rsidP="004B57DE">
            <w:pPr>
              <w:widowControl w:val="0"/>
              <w:autoSpaceDE w:val="0"/>
              <w:autoSpaceDN w:val="0"/>
              <w:adjustRightInd w:val="0"/>
              <w:jc w:val="center"/>
              <w:rPr>
                <w:sz w:val="22"/>
                <w:szCs w:val="22"/>
              </w:rPr>
            </w:pPr>
            <w:r w:rsidRPr="00AF70E9">
              <w:rPr>
                <w:color w:val="000000"/>
                <w:sz w:val="22"/>
                <w:szCs w:val="22"/>
              </w:rPr>
              <w:t>%</w:t>
            </w:r>
          </w:p>
        </w:tc>
        <w:tc>
          <w:tcPr>
            <w:tcW w:w="2010" w:type="dxa"/>
            <w:tcBorders>
              <w:top w:val="single" w:sz="8" w:space="0" w:color="000000"/>
              <w:left w:val="single" w:sz="8" w:space="0" w:color="000000"/>
              <w:bottom w:val="single" w:sz="8" w:space="0" w:color="000000"/>
              <w:right w:val="single" w:sz="8" w:space="0" w:color="000000"/>
            </w:tcBorders>
          </w:tcPr>
          <w:p w:rsidR="004B57DE" w:rsidRPr="00AF70E9" w:rsidRDefault="004B57DE" w:rsidP="004B57DE">
            <w:pPr>
              <w:widowControl w:val="0"/>
              <w:autoSpaceDE w:val="0"/>
              <w:autoSpaceDN w:val="0"/>
              <w:adjustRightInd w:val="0"/>
              <w:rPr>
                <w:sz w:val="22"/>
                <w:szCs w:val="22"/>
              </w:rPr>
            </w:pPr>
            <w:r w:rsidRPr="00AF70E9">
              <w:rPr>
                <w:color w:val="000000"/>
                <w:sz w:val="22"/>
                <w:szCs w:val="22"/>
              </w:rPr>
              <w:t>Министерство здравоохранения Карачаево-Черкесской Республики</w:t>
            </w:r>
          </w:p>
        </w:tc>
        <w:tc>
          <w:tcPr>
            <w:tcW w:w="236" w:type="dxa"/>
            <w:tcBorders>
              <w:top w:val="single" w:sz="8" w:space="0" w:color="000000"/>
              <w:left w:val="single" w:sz="8" w:space="0" w:color="000000"/>
              <w:bottom w:val="single" w:sz="8" w:space="0" w:color="000000"/>
            </w:tcBorders>
          </w:tcPr>
          <w:p w:rsidR="004B57DE" w:rsidRPr="00AF70E9" w:rsidRDefault="004B57DE" w:rsidP="004B57DE">
            <w:pPr>
              <w:widowControl w:val="0"/>
              <w:autoSpaceDE w:val="0"/>
              <w:autoSpaceDN w:val="0"/>
              <w:adjustRightInd w:val="0"/>
              <w:rPr>
                <w:sz w:val="22"/>
                <w:szCs w:val="22"/>
              </w:rPr>
            </w:pPr>
          </w:p>
        </w:tc>
        <w:tc>
          <w:tcPr>
            <w:tcW w:w="937" w:type="dxa"/>
            <w:tcBorders>
              <w:top w:val="single" w:sz="8" w:space="0" w:color="000000"/>
              <w:bottom w:val="single" w:sz="8" w:space="0" w:color="000000"/>
              <w:right w:val="single" w:sz="8" w:space="0" w:color="000000"/>
            </w:tcBorders>
            <w:tcMar>
              <w:left w:w="57" w:type="dxa"/>
              <w:right w:w="57" w:type="dxa"/>
            </w:tcMar>
          </w:tcPr>
          <w:p w:rsidR="004B57DE" w:rsidRPr="00AF70E9" w:rsidRDefault="004B57DE" w:rsidP="004B57DE">
            <w:pPr>
              <w:widowControl w:val="0"/>
              <w:autoSpaceDE w:val="0"/>
              <w:autoSpaceDN w:val="0"/>
              <w:adjustRightInd w:val="0"/>
              <w:jc w:val="center"/>
              <w:rPr>
                <w:sz w:val="22"/>
                <w:szCs w:val="22"/>
              </w:rPr>
            </w:pPr>
            <w:r w:rsidRPr="00AF70E9">
              <w:rPr>
                <w:color w:val="000000"/>
                <w:sz w:val="22"/>
                <w:szCs w:val="22"/>
              </w:rPr>
              <w:t>100</w:t>
            </w:r>
          </w:p>
        </w:tc>
        <w:tc>
          <w:tcPr>
            <w:tcW w:w="1134" w:type="dxa"/>
            <w:tcBorders>
              <w:top w:val="single" w:sz="8" w:space="0" w:color="000000"/>
              <w:bottom w:val="single" w:sz="8" w:space="0" w:color="000000"/>
              <w:right w:val="single" w:sz="8" w:space="0" w:color="000000"/>
            </w:tcBorders>
            <w:tcMar>
              <w:top w:w="0" w:type="dxa"/>
              <w:left w:w="0" w:type="dxa"/>
              <w:bottom w:w="0" w:type="dxa"/>
              <w:right w:w="0" w:type="dxa"/>
            </w:tcMar>
          </w:tcPr>
          <w:p w:rsidR="004B57DE" w:rsidRPr="00AF70E9" w:rsidRDefault="004B57DE" w:rsidP="004B57DE">
            <w:pPr>
              <w:widowControl w:val="0"/>
              <w:autoSpaceDE w:val="0"/>
              <w:autoSpaceDN w:val="0"/>
              <w:adjustRightInd w:val="0"/>
              <w:jc w:val="center"/>
              <w:rPr>
                <w:sz w:val="22"/>
                <w:szCs w:val="22"/>
              </w:rPr>
            </w:pPr>
            <w:r w:rsidRPr="00AF70E9">
              <w:rPr>
                <w:color w:val="000000"/>
                <w:sz w:val="22"/>
                <w:szCs w:val="22"/>
              </w:rPr>
              <w:t>100</w:t>
            </w:r>
          </w:p>
        </w:tc>
        <w:tc>
          <w:tcPr>
            <w:tcW w:w="1134" w:type="dxa"/>
            <w:tcBorders>
              <w:top w:val="single" w:sz="8" w:space="0" w:color="000000"/>
              <w:bottom w:val="single" w:sz="8" w:space="0" w:color="000000"/>
              <w:right w:val="single" w:sz="8" w:space="0" w:color="000000"/>
            </w:tcBorders>
            <w:shd w:val="clear" w:color="auto" w:fill="FFFFFF"/>
            <w:tcMar>
              <w:top w:w="0" w:type="dxa"/>
              <w:bottom w:w="0" w:type="dxa"/>
            </w:tcMar>
          </w:tcPr>
          <w:p w:rsidR="004B57DE" w:rsidRPr="00AF70E9" w:rsidRDefault="004B57DE" w:rsidP="004B57DE">
            <w:pPr>
              <w:widowControl w:val="0"/>
              <w:autoSpaceDE w:val="0"/>
              <w:autoSpaceDN w:val="0"/>
              <w:adjustRightInd w:val="0"/>
              <w:jc w:val="center"/>
              <w:rPr>
                <w:sz w:val="22"/>
                <w:szCs w:val="22"/>
              </w:rPr>
            </w:pPr>
            <w:r w:rsidRPr="00AF70E9">
              <w:rPr>
                <w:color w:val="000000"/>
                <w:sz w:val="22"/>
                <w:szCs w:val="22"/>
              </w:rPr>
              <w:t>100</w:t>
            </w:r>
          </w:p>
        </w:tc>
        <w:tc>
          <w:tcPr>
            <w:tcW w:w="1134" w:type="dxa"/>
            <w:tcBorders>
              <w:top w:val="single" w:sz="8" w:space="0" w:color="000000"/>
              <w:bottom w:val="single" w:sz="8" w:space="0" w:color="000000"/>
              <w:right w:val="single" w:sz="8" w:space="0" w:color="000000"/>
            </w:tcBorders>
            <w:tcMar>
              <w:top w:w="0" w:type="dxa"/>
              <w:bottom w:w="0" w:type="dxa"/>
            </w:tcMar>
          </w:tcPr>
          <w:p w:rsidR="004B57DE" w:rsidRPr="00AF70E9" w:rsidRDefault="004B57DE" w:rsidP="004B57DE">
            <w:pPr>
              <w:widowControl w:val="0"/>
              <w:autoSpaceDE w:val="0"/>
              <w:autoSpaceDN w:val="0"/>
              <w:adjustRightInd w:val="0"/>
              <w:jc w:val="center"/>
              <w:rPr>
                <w:sz w:val="22"/>
                <w:szCs w:val="22"/>
              </w:rPr>
            </w:pPr>
            <w:r w:rsidRPr="00AF70E9">
              <w:rPr>
                <w:color w:val="000000"/>
                <w:sz w:val="22"/>
                <w:szCs w:val="22"/>
              </w:rPr>
              <w:t>100</w:t>
            </w:r>
          </w:p>
        </w:tc>
        <w:tc>
          <w:tcPr>
            <w:tcW w:w="1134" w:type="dxa"/>
            <w:tcBorders>
              <w:top w:val="single" w:sz="8" w:space="0" w:color="000000"/>
              <w:bottom w:val="single" w:sz="8" w:space="0" w:color="000000"/>
              <w:right w:val="single" w:sz="8" w:space="0" w:color="000000"/>
            </w:tcBorders>
            <w:tcMar>
              <w:top w:w="0" w:type="dxa"/>
              <w:bottom w:w="0" w:type="dxa"/>
            </w:tcMar>
          </w:tcPr>
          <w:p w:rsidR="004B57DE" w:rsidRPr="00AF70E9" w:rsidRDefault="004B57DE" w:rsidP="004B57DE">
            <w:pPr>
              <w:widowControl w:val="0"/>
              <w:autoSpaceDE w:val="0"/>
              <w:autoSpaceDN w:val="0"/>
              <w:adjustRightInd w:val="0"/>
              <w:jc w:val="center"/>
              <w:rPr>
                <w:sz w:val="22"/>
                <w:szCs w:val="22"/>
              </w:rPr>
            </w:pPr>
            <w:r w:rsidRPr="00AF70E9">
              <w:rPr>
                <w:color w:val="000000"/>
                <w:sz w:val="22"/>
                <w:szCs w:val="22"/>
              </w:rPr>
              <w:t>100</w:t>
            </w:r>
          </w:p>
        </w:tc>
        <w:tc>
          <w:tcPr>
            <w:tcW w:w="1134" w:type="dxa"/>
            <w:tcBorders>
              <w:top w:val="single" w:sz="8" w:space="0" w:color="000000"/>
              <w:bottom w:val="single" w:sz="8" w:space="0" w:color="000000"/>
              <w:right w:val="single" w:sz="8" w:space="0" w:color="000000"/>
            </w:tcBorders>
            <w:tcMar>
              <w:top w:w="0" w:type="dxa"/>
              <w:bottom w:w="0" w:type="dxa"/>
            </w:tcMar>
          </w:tcPr>
          <w:p w:rsidR="004B57DE" w:rsidRPr="00AF70E9" w:rsidRDefault="004B57DE" w:rsidP="004B57DE">
            <w:pPr>
              <w:widowControl w:val="0"/>
              <w:autoSpaceDE w:val="0"/>
              <w:autoSpaceDN w:val="0"/>
              <w:adjustRightInd w:val="0"/>
              <w:jc w:val="center"/>
              <w:rPr>
                <w:sz w:val="22"/>
                <w:szCs w:val="22"/>
              </w:rPr>
            </w:pPr>
            <w:r w:rsidRPr="00AF70E9">
              <w:rPr>
                <w:color w:val="000000"/>
                <w:sz w:val="22"/>
                <w:szCs w:val="22"/>
              </w:rPr>
              <w:t>100</w:t>
            </w:r>
          </w:p>
        </w:tc>
      </w:tr>
      <w:tr w:rsidR="004B57DE" w:rsidRPr="00AF70E9" w:rsidTr="004B57DE">
        <w:trPr>
          <w:trHeight w:val="239"/>
        </w:trPr>
        <w:tc>
          <w:tcPr>
            <w:tcW w:w="8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B57DE" w:rsidRPr="00AF70E9" w:rsidRDefault="004B57DE" w:rsidP="004B57DE">
            <w:pPr>
              <w:widowControl w:val="0"/>
              <w:autoSpaceDE w:val="0"/>
              <w:autoSpaceDN w:val="0"/>
              <w:adjustRightInd w:val="0"/>
              <w:rPr>
                <w:sz w:val="22"/>
                <w:szCs w:val="22"/>
              </w:rPr>
            </w:pPr>
          </w:p>
        </w:tc>
        <w:tc>
          <w:tcPr>
            <w:tcW w:w="14226" w:type="dxa"/>
            <w:gridSpan w:val="10"/>
            <w:tcBorders>
              <w:top w:val="single" w:sz="8" w:space="0" w:color="000000"/>
              <w:bottom w:val="single" w:sz="8" w:space="0" w:color="000000"/>
              <w:right w:val="single" w:sz="8" w:space="0" w:color="000000"/>
            </w:tcBorders>
            <w:tcMar>
              <w:top w:w="0" w:type="dxa"/>
              <w:left w:w="57" w:type="dxa"/>
              <w:bottom w:w="0" w:type="dxa"/>
              <w:right w:w="57" w:type="dxa"/>
            </w:tcMar>
          </w:tcPr>
          <w:p w:rsidR="004B57DE" w:rsidRPr="00AF70E9" w:rsidRDefault="004B57DE" w:rsidP="004B57DE">
            <w:pPr>
              <w:widowControl w:val="0"/>
              <w:autoSpaceDE w:val="0"/>
              <w:autoSpaceDN w:val="0"/>
              <w:adjustRightInd w:val="0"/>
              <w:jc w:val="center"/>
              <w:rPr>
                <w:sz w:val="22"/>
                <w:szCs w:val="22"/>
              </w:rPr>
            </w:pPr>
            <w:r w:rsidRPr="00AF70E9">
              <w:rPr>
                <w:b/>
                <w:bCs/>
                <w:color w:val="000000"/>
                <w:sz w:val="22"/>
                <w:szCs w:val="22"/>
              </w:rPr>
              <w:t>Подпрограмма 4 «Развитие медицинской реабилитации и санаторно-курортного лечения, паллиативной медицинской помощи, в том числе детей»</w:t>
            </w:r>
          </w:p>
        </w:tc>
      </w:tr>
      <w:tr w:rsidR="004B57DE" w:rsidRPr="00AF70E9" w:rsidTr="004B57DE">
        <w:trPr>
          <w:trHeight w:val="239"/>
        </w:trPr>
        <w:tc>
          <w:tcPr>
            <w:tcW w:w="861" w:type="dxa"/>
            <w:tcBorders>
              <w:top w:val="single" w:sz="8" w:space="0" w:color="000000"/>
              <w:left w:val="single" w:sz="8" w:space="0" w:color="000000"/>
              <w:bottom w:val="single" w:sz="8" w:space="0" w:color="000000"/>
              <w:right w:val="single" w:sz="8" w:space="0" w:color="000000"/>
            </w:tcBorders>
          </w:tcPr>
          <w:p w:rsidR="004B57DE" w:rsidRPr="00AF70E9" w:rsidRDefault="004B57DE" w:rsidP="004B57DE">
            <w:pPr>
              <w:widowControl w:val="0"/>
              <w:autoSpaceDE w:val="0"/>
              <w:autoSpaceDN w:val="0"/>
              <w:adjustRightInd w:val="0"/>
              <w:jc w:val="center"/>
              <w:rPr>
                <w:sz w:val="22"/>
                <w:szCs w:val="22"/>
              </w:rPr>
            </w:pPr>
            <w:r w:rsidRPr="00AF70E9">
              <w:rPr>
                <w:color w:val="000000"/>
                <w:sz w:val="22"/>
                <w:szCs w:val="22"/>
              </w:rPr>
              <w:t>3.1</w:t>
            </w:r>
          </w:p>
        </w:tc>
        <w:tc>
          <w:tcPr>
            <w:tcW w:w="3981" w:type="dxa"/>
            <w:tcBorders>
              <w:top w:val="single" w:sz="8" w:space="0" w:color="000000"/>
              <w:bottom w:val="single" w:sz="8" w:space="0" w:color="000000"/>
              <w:right w:val="single" w:sz="8" w:space="0" w:color="000000"/>
            </w:tcBorders>
          </w:tcPr>
          <w:p w:rsidR="004B57DE" w:rsidRPr="00AF70E9" w:rsidRDefault="004B57DE" w:rsidP="004B57DE">
            <w:pPr>
              <w:widowControl w:val="0"/>
              <w:autoSpaceDE w:val="0"/>
              <w:autoSpaceDN w:val="0"/>
              <w:adjustRightInd w:val="0"/>
              <w:rPr>
                <w:sz w:val="22"/>
                <w:szCs w:val="22"/>
              </w:rPr>
            </w:pPr>
            <w:r w:rsidRPr="00AF70E9">
              <w:rPr>
                <w:color w:val="000000"/>
                <w:sz w:val="22"/>
                <w:szCs w:val="22"/>
              </w:rPr>
              <w:t>Охват санаторно-курортным лечением пациентов от числа нуждающихся по медицинским показаниям в государственных санаторно-курортных организациях системы Минздрава РФ</w:t>
            </w:r>
          </w:p>
        </w:tc>
        <w:tc>
          <w:tcPr>
            <w:tcW w:w="1392" w:type="dxa"/>
            <w:tcBorders>
              <w:top w:val="single" w:sz="8" w:space="0" w:color="000000"/>
              <w:left w:val="single" w:sz="8" w:space="0" w:color="000000"/>
              <w:bottom w:val="single" w:sz="8" w:space="0" w:color="000000"/>
              <w:right w:val="single" w:sz="8" w:space="0" w:color="000000"/>
            </w:tcBorders>
          </w:tcPr>
          <w:p w:rsidR="004B57DE" w:rsidRPr="00AF70E9" w:rsidRDefault="004B57DE" w:rsidP="004B57DE">
            <w:pPr>
              <w:widowControl w:val="0"/>
              <w:autoSpaceDE w:val="0"/>
              <w:autoSpaceDN w:val="0"/>
              <w:adjustRightInd w:val="0"/>
              <w:jc w:val="center"/>
              <w:rPr>
                <w:sz w:val="22"/>
                <w:szCs w:val="22"/>
              </w:rPr>
            </w:pPr>
            <w:r w:rsidRPr="00AF70E9">
              <w:rPr>
                <w:color w:val="000000"/>
                <w:sz w:val="22"/>
                <w:szCs w:val="22"/>
              </w:rPr>
              <w:t>%</w:t>
            </w:r>
          </w:p>
        </w:tc>
        <w:tc>
          <w:tcPr>
            <w:tcW w:w="2010" w:type="dxa"/>
            <w:tcBorders>
              <w:top w:val="single" w:sz="8" w:space="0" w:color="000000"/>
              <w:left w:val="single" w:sz="8" w:space="0" w:color="000000"/>
              <w:bottom w:val="single" w:sz="8" w:space="0" w:color="000000"/>
              <w:right w:val="single" w:sz="8" w:space="0" w:color="000000"/>
            </w:tcBorders>
          </w:tcPr>
          <w:p w:rsidR="004B57DE" w:rsidRPr="00AF70E9" w:rsidRDefault="004B57DE" w:rsidP="004B57DE">
            <w:pPr>
              <w:widowControl w:val="0"/>
              <w:autoSpaceDE w:val="0"/>
              <w:autoSpaceDN w:val="0"/>
              <w:adjustRightInd w:val="0"/>
              <w:rPr>
                <w:sz w:val="22"/>
                <w:szCs w:val="22"/>
              </w:rPr>
            </w:pPr>
            <w:r w:rsidRPr="00AF70E9">
              <w:rPr>
                <w:color w:val="000000"/>
                <w:sz w:val="22"/>
                <w:szCs w:val="22"/>
              </w:rPr>
              <w:t>Министерство здравоохранения Карачаево-Черкесской Республики</w:t>
            </w:r>
          </w:p>
        </w:tc>
        <w:tc>
          <w:tcPr>
            <w:tcW w:w="236" w:type="dxa"/>
            <w:tcBorders>
              <w:top w:val="single" w:sz="8" w:space="0" w:color="000000"/>
              <w:left w:val="single" w:sz="8" w:space="0" w:color="000000"/>
              <w:bottom w:val="single" w:sz="8" w:space="0" w:color="000000"/>
            </w:tcBorders>
          </w:tcPr>
          <w:p w:rsidR="004B57DE" w:rsidRPr="00AF70E9" w:rsidRDefault="004B57DE" w:rsidP="004B57DE">
            <w:pPr>
              <w:widowControl w:val="0"/>
              <w:autoSpaceDE w:val="0"/>
              <w:autoSpaceDN w:val="0"/>
              <w:adjustRightInd w:val="0"/>
              <w:rPr>
                <w:sz w:val="22"/>
                <w:szCs w:val="22"/>
              </w:rPr>
            </w:pPr>
          </w:p>
        </w:tc>
        <w:tc>
          <w:tcPr>
            <w:tcW w:w="937" w:type="dxa"/>
            <w:tcBorders>
              <w:top w:val="single" w:sz="8" w:space="0" w:color="000000"/>
              <w:bottom w:val="single" w:sz="8" w:space="0" w:color="000000"/>
              <w:right w:val="single" w:sz="8" w:space="0" w:color="000000"/>
            </w:tcBorders>
            <w:tcMar>
              <w:left w:w="57" w:type="dxa"/>
              <w:right w:w="57" w:type="dxa"/>
            </w:tcMar>
          </w:tcPr>
          <w:p w:rsidR="004B57DE" w:rsidRPr="00AF70E9" w:rsidRDefault="004B57DE" w:rsidP="004B57DE">
            <w:pPr>
              <w:widowControl w:val="0"/>
              <w:autoSpaceDE w:val="0"/>
              <w:autoSpaceDN w:val="0"/>
              <w:adjustRightInd w:val="0"/>
              <w:jc w:val="center"/>
              <w:rPr>
                <w:sz w:val="22"/>
                <w:szCs w:val="22"/>
              </w:rPr>
            </w:pPr>
            <w:r w:rsidRPr="00AF70E9">
              <w:rPr>
                <w:color w:val="000000"/>
                <w:sz w:val="22"/>
                <w:szCs w:val="22"/>
              </w:rPr>
              <w:t>20,2</w:t>
            </w:r>
          </w:p>
        </w:tc>
        <w:tc>
          <w:tcPr>
            <w:tcW w:w="1134" w:type="dxa"/>
            <w:tcBorders>
              <w:top w:val="single" w:sz="8" w:space="0" w:color="000000"/>
              <w:bottom w:val="single" w:sz="8" w:space="0" w:color="000000"/>
              <w:right w:val="single" w:sz="8" w:space="0" w:color="000000"/>
            </w:tcBorders>
            <w:tcMar>
              <w:top w:w="0" w:type="dxa"/>
              <w:left w:w="0" w:type="dxa"/>
              <w:bottom w:w="0" w:type="dxa"/>
              <w:right w:w="0" w:type="dxa"/>
            </w:tcMar>
          </w:tcPr>
          <w:p w:rsidR="004B57DE" w:rsidRPr="00AF70E9" w:rsidRDefault="004B57DE" w:rsidP="004B57DE">
            <w:pPr>
              <w:widowControl w:val="0"/>
              <w:autoSpaceDE w:val="0"/>
              <w:autoSpaceDN w:val="0"/>
              <w:adjustRightInd w:val="0"/>
              <w:jc w:val="center"/>
              <w:rPr>
                <w:sz w:val="22"/>
                <w:szCs w:val="22"/>
              </w:rPr>
            </w:pPr>
            <w:r w:rsidRPr="00AF70E9">
              <w:rPr>
                <w:color w:val="000000"/>
                <w:sz w:val="22"/>
                <w:szCs w:val="22"/>
              </w:rPr>
              <w:t>20,5</w:t>
            </w:r>
          </w:p>
        </w:tc>
        <w:tc>
          <w:tcPr>
            <w:tcW w:w="1134" w:type="dxa"/>
            <w:tcBorders>
              <w:top w:val="single" w:sz="8" w:space="0" w:color="000000"/>
              <w:bottom w:val="single" w:sz="8" w:space="0" w:color="000000"/>
              <w:right w:val="single" w:sz="8" w:space="0" w:color="000000"/>
            </w:tcBorders>
            <w:shd w:val="clear" w:color="auto" w:fill="FFFFFF"/>
            <w:tcMar>
              <w:top w:w="0" w:type="dxa"/>
              <w:bottom w:w="0" w:type="dxa"/>
            </w:tcMar>
          </w:tcPr>
          <w:p w:rsidR="004B57DE" w:rsidRPr="00AF70E9" w:rsidRDefault="004B57DE" w:rsidP="004B57DE">
            <w:pPr>
              <w:widowControl w:val="0"/>
              <w:autoSpaceDE w:val="0"/>
              <w:autoSpaceDN w:val="0"/>
              <w:adjustRightInd w:val="0"/>
              <w:jc w:val="center"/>
              <w:rPr>
                <w:sz w:val="22"/>
                <w:szCs w:val="22"/>
              </w:rPr>
            </w:pPr>
            <w:r w:rsidRPr="00AF70E9">
              <w:rPr>
                <w:color w:val="000000"/>
                <w:sz w:val="22"/>
                <w:szCs w:val="22"/>
              </w:rPr>
              <w:t>20,7</w:t>
            </w:r>
          </w:p>
        </w:tc>
        <w:tc>
          <w:tcPr>
            <w:tcW w:w="1134" w:type="dxa"/>
            <w:tcBorders>
              <w:top w:val="single" w:sz="8" w:space="0" w:color="000000"/>
              <w:bottom w:val="single" w:sz="8" w:space="0" w:color="000000"/>
              <w:right w:val="single" w:sz="8" w:space="0" w:color="000000"/>
            </w:tcBorders>
            <w:tcMar>
              <w:top w:w="0" w:type="dxa"/>
              <w:bottom w:w="0" w:type="dxa"/>
            </w:tcMar>
          </w:tcPr>
          <w:p w:rsidR="004B57DE" w:rsidRPr="00AF70E9" w:rsidRDefault="004B57DE" w:rsidP="004B57DE">
            <w:pPr>
              <w:widowControl w:val="0"/>
              <w:autoSpaceDE w:val="0"/>
              <w:autoSpaceDN w:val="0"/>
              <w:adjustRightInd w:val="0"/>
              <w:jc w:val="center"/>
              <w:rPr>
                <w:sz w:val="22"/>
                <w:szCs w:val="22"/>
              </w:rPr>
            </w:pPr>
            <w:r w:rsidRPr="00AF70E9">
              <w:rPr>
                <w:color w:val="000000"/>
                <w:sz w:val="22"/>
                <w:szCs w:val="22"/>
              </w:rPr>
              <w:t>21</w:t>
            </w:r>
          </w:p>
        </w:tc>
        <w:tc>
          <w:tcPr>
            <w:tcW w:w="1134" w:type="dxa"/>
            <w:tcBorders>
              <w:top w:val="single" w:sz="8" w:space="0" w:color="000000"/>
              <w:bottom w:val="single" w:sz="8" w:space="0" w:color="000000"/>
              <w:right w:val="single" w:sz="8" w:space="0" w:color="000000"/>
            </w:tcBorders>
            <w:tcMar>
              <w:top w:w="0" w:type="dxa"/>
              <w:bottom w:w="0" w:type="dxa"/>
            </w:tcMar>
          </w:tcPr>
          <w:p w:rsidR="004B57DE" w:rsidRPr="00AF70E9" w:rsidRDefault="004B57DE" w:rsidP="004B57DE">
            <w:pPr>
              <w:widowControl w:val="0"/>
              <w:autoSpaceDE w:val="0"/>
              <w:autoSpaceDN w:val="0"/>
              <w:adjustRightInd w:val="0"/>
              <w:jc w:val="center"/>
              <w:rPr>
                <w:sz w:val="22"/>
                <w:szCs w:val="22"/>
              </w:rPr>
            </w:pPr>
            <w:r w:rsidRPr="00AF70E9">
              <w:rPr>
                <w:color w:val="000000"/>
                <w:sz w:val="22"/>
                <w:szCs w:val="22"/>
              </w:rPr>
              <w:t>22</w:t>
            </w:r>
          </w:p>
        </w:tc>
        <w:tc>
          <w:tcPr>
            <w:tcW w:w="1134" w:type="dxa"/>
            <w:tcBorders>
              <w:top w:val="single" w:sz="8" w:space="0" w:color="000000"/>
              <w:bottom w:val="single" w:sz="8" w:space="0" w:color="000000"/>
              <w:right w:val="single" w:sz="8" w:space="0" w:color="000000"/>
            </w:tcBorders>
            <w:tcMar>
              <w:top w:w="0" w:type="dxa"/>
              <w:bottom w:w="0" w:type="dxa"/>
            </w:tcMar>
          </w:tcPr>
          <w:p w:rsidR="004B57DE" w:rsidRPr="00AF70E9" w:rsidRDefault="004B57DE" w:rsidP="004B57DE">
            <w:pPr>
              <w:widowControl w:val="0"/>
              <w:autoSpaceDE w:val="0"/>
              <w:autoSpaceDN w:val="0"/>
              <w:adjustRightInd w:val="0"/>
              <w:jc w:val="center"/>
              <w:rPr>
                <w:sz w:val="22"/>
                <w:szCs w:val="22"/>
              </w:rPr>
            </w:pPr>
            <w:r w:rsidRPr="00AF70E9">
              <w:rPr>
                <w:color w:val="000000"/>
                <w:sz w:val="22"/>
                <w:szCs w:val="22"/>
              </w:rPr>
              <w:t>23</w:t>
            </w:r>
          </w:p>
        </w:tc>
      </w:tr>
      <w:tr w:rsidR="004B57DE" w:rsidRPr="00AF70E9" w:rsidTr="004B57DE">
        <w:trPr>
          <w:trHeight w:val="239"/>
        </w:trPr>
        <w:tc>
          <w:tcPr>
            <w:tcW w:w="861" w:type="dxa"/>
            <w:tcBorders>
              <w:top w:val="single" w:sz="8" w:space="0" w:color="000000"/>
              <w:left w:val="single" w:sz="8" w:space="0" w:color="000000"/>
              <w:bottom w:val="single" w:sz="8" w:space="0" w:color="000000"/>
              <w:right w:val="single" w:sz="8" w:space="0" w:color="000000"/>
            </w:tcBorders>
          </w:tcPr>
          <w:p w:rsidR="004B57DE" w:rsidRPr="00AF70E9" w:rsidRDefault="004B57DE" w:rsidP="004B57DE">
            <w:pPr>
              <w:widowControl w:val="0"/>
              <w:autoSpaceDE w:val="0"/>
              <w:autoSpaceDN w:val="0"/>
              <w:adjustRightInd w:val="0"/>
              <w:jc w:val="center"/>
              <w:rPr>
                <w:sz w:val="22"/>
                <w:szCs w:val="22"/>
              </w:rPr>
            </w:pPr>
            <w:r w:rsidRPr="00AF70E9">
              <w:rPr>
                <w:color w:val="000000"/>
                <w:sz w:val="22"/>
                <w:szCs w:val="22"/>
              </w:rPr>
              <w:t>3.2</w:t>
            </w:r>
          </w:p>
        </w:tc>
        <w:tc>
          <w:tcPr>
            <w:tcW w:w="3981" w:type="dxa"/>
            <w:tcBorders>
              <w:top w:val="single" w:sz="8" w:space="0" w:color="000000"/>
              <w:bottom w:val="single" w:sz="8" w:space="0" w:color="000000"/>
              <w:right w:val="single" w:sz="8" w:space="0" w:color="000000"/>
            </w:tcBorders>
          </w:tcPr>
          <w:p w:rsidR="004B57DE" w:rsidRPr="00AF70E9" w:rsidRDefault="004B57DE" w:rsidP="004B57DE">
            <w:pPr>
              <w:widowControl w:val="0"/>
              <w:autoSpaceDE w:val="0"/>
              <w:autoSpaceDN w:val="0"/>
              <w:adjustRightInd w:val="0"/>
              <w:rPr>
                <w:sz w:val="22"/>
                <w:szCs w:val="22"/>
              </w:rPr>
            </w:pPr>
            <w:r w:rsidRPr="00AF70E9">
              <w:rPr>
                <w:color w:val="000000"/>
                <w:sz w:val="22"/>
                <w:szCs w:val="22"/>
              </w:rPr>
              <w:t>Доступность санаторно-курортного лечения для пациентов</w:t>
            </w:r>
          </w:p>
        </w:tc>
        <w:tc>
          <w:tcPr>
            <w:tcW w:w="1392" w:type="dxa"/>
            <w:tcBorders>
              <w:top w:val="single" w:sz="8" w:space="0" w:color="000000"/>
              <w:left w:val="single" w:sz="8" w:space="0" w:color="000000"/>
              <w:bottom w:val="single" w:sz="8" w:space="0" w:color="000000"/>
              <w:right w:val="single" w:sz="8" w:space="0" w:color="000000"/>
            </w:tcBorders>
          </w:tcPr>
          <w:p w:rsidR="004B57DE" w:rsidRPr="00AF70E9" w:rsidRDefault="004B57DE" w:rsidP="004B57DE">
            <w:pPr>
              <w:widowControl w:val="0"/>
              <w:autoSpaceDE w:val="0"/>
              <w:autoSpaceDN w:val="0"/>
              <w:adjustRightInd w:val="0"/>
              <w:jc w:val="center"/>
              <w:rPr>
                <w:sz w:val="22"/>
                <w:szCs w:val="22"/>
              </w:rPr>
            </w:pPr>
            <w:r w:rsidRPr="00AF70E9">
              <w:rPr>
                <w:color w:val="000000"/>
                <w:sz w:val="22"/>
                <w:szCs w:val="22"/>
              </w:rPr>
              <w:t>%</w:t>
            </w:r>
          </w:p>
        </w:tc>
        <w:tc>
          <w:tcPr>
            <w:tcW w:w="2010" w:type="dxa"/>
            <w:tcBorders>
              <w:top w:val="single" w:sz="8" w:space="0" w:color="000000"/>
              <w:left w:val="single" w:sz="8" w:space="0" w:color="000000"/>
              <w:bottom w:val="single" w:sz="8" w:space="0" w:color="000000"/>
              <w:right w:val="single" w:sz="8" w:space="0" w:color="000000"/>
            </w:tcBorders>
          </w:tcPr>
          <w:p w:rsidR="004B57DE" w:rsidRPr="00AF70E9" w:rsidRDefault="004B57DE" w:rsidP="004B57DE">
            <w:pPr>
              <w:widowControl w:val="0"/>
              <w:autoSpaceDE w:val="0"/>
              <w:autoSpaceDN w:val="0"/>
              <w:adjustRightInd w:val="0"/>
              <w:rPr>
                <w:sz w:val="22"/>
                <w:szCs w:val="22"/>
              </w:rPr>
            </w:pPr>
            <w:r w:rsidRPr="00AF70E9">
              <w:rPr>
                <w:color w:val="000000"/>
                <w:sz w:val="22"/>
                <w:szCs w:val="22"/>
              </w:rPr>
              <w:t>Министерство здравоохранения Карачаево-Черкесской Республики</w:t>
            </w:r>
          </w:p>
        </w:tc>
        <w:tc>
          <w:tcPr>
            <w:tcW w:w="236" w:type="dxa"/>
            <w:tcBorders>
              <w:top w:val="single" w:sz="8" w:space="0" w:color="000000"/>
              <w:left w:val="single" w:sz="8" w:space="0" w:color="000000"/>
              <w:bottom w:val="single" w:sz="8" w:space="0" w:color="000000"/>
            </w:tcBorders>
          </w:tcPr>
          <w:p w:rsidR="004B57DE" w:rsidRPr="00AF70E9" w:rsidRDefault="004B57DE" w:rsidP="004B57DE">
            <w:pPr>
              <w:widowControl w:val="0"/>
              <w:autoSpaceDE w:val="0"/>
              <w:autoSpaceDN w:val="0"/>
              <w:adjustRightInd w:val="0"/>
              <w:rPr>
                <w:sz w:val="22"/>
                <w:szCs w:val="22"/>
              </w:rPr>
            </w:pPr>
          </w:p>
        </w:tc>
        <w:tc>
          <w:tcPr>
            <w:tcW w:w="937" w:type="dxa"/>
            <w:tcBorders>
              <w:top w:val="single" w:sz="8" w:space="0" w:color="000000"/>
              <w:bottom w:val="single" w:sz="8" w:space="0" w:color="000000"/>
              <w:right w:val="single" w:sz="8" w:space="0" w:color="000000"/>
            </w:tcBorders>
            <w:tcMar>
              <w:left w:w="57" w:type="dxa"/>
              <w:right w:w="57" w:type="dxa"/>
            </w:tcMar>
          </w:tcPr>
          <w:p w:rsidR="004B57DE" w:rsidRPr="00AF70E9" w:rsidRDefault="004B57DE" w:rsidP="004B57DE">
            <w:pPr>
              <w:widowControl w:val="0"/>
              <w:autoSpaceDE w:val="0"/>
              <w:autoSpaceDN w:val="0"/>
              <w:adjustRightInd w:val="0"/>
              <w:jc w:val="center"/>
              <w:rPr>
                <w:sz w:val="22"/>
                <w:szCs w:val="22"/>
              </w:rPr>
            </w:pPr>
            <w:r w:rsidRPr="00AF70E9">
              <w:rPr>
                <w:color w:val="000000"/>
                <w:sz w:val="22"/>
                <w:szCs w:val="22"/>
              </w:rPr>
              <w:t>27</w:t>
            </w:r>
          </w:p>
        </w:tc>
        <w:tc>
          <w:tcPr>
            <w:tcW w:w="1134" w:type="dxa"/>
            <w:tcBorders>
              <w:top w:val="single" w:sz="8" w:space="0" w:color="000000"/>
              <w:bottom w:val="single" w:sz="8" w:space="0" w:color="000000"/>
              <w:right w:val="single" w:sz="8" w:space="0" w:color="000000"/>
            </w:tcBorders>
            <w:tcMar>
              <w:top w:w="0" w:type="dxa"/>
              <w:left w:w="0" w:type="dxa"/>
              <w:bottom w:w="0" w:type="dxa"/>
              <w:right w:w="0" w:type="dxa"/>
            </w:tcMar>
          </w:tcPr>
          <w:p w:rsidR="004B57DE" w:rsidRPr="00AF70E9" w:rsidRDefault="004B57DE" w:rsidP="004B57DE">
            <w:pPr>
              <w:widowControl w:val="0"/>
              <w:autoSpaceDE w:val="0"/>
              <w:autoSpaceDN w:val="0"/>
              <w:adjustRightInd w:val="0"/>
              <w:jc w:val="center"/>
              <w:rPr>
                <w:sz w:val="22"/>
                <w:szCs w:val="22"/>
              </w:rPr>
            </w:pPr>
            <w:r w:rsidRPr="00AF70E9">
              <w:rPr>
                <w:color w:val="000000"/>
                <w:sz w:val="22"/>
                <w:szCs w:val="22"/>
              </w:rPr>
              <w:t>27,5</w:t>
            </w:r>
          </w:p>
        </w:tc>
        <w:tc>
          <w:tcPr>
            <w:tcW w:w="1134" w:type="dxa"/>
            <w:tcBorders>
              <w:top w:val="single" w:sz="8" w:space="0" w:color="000000"/>
              <w:bottom w:val="single" w:sz="8" w:space="0" w:color="000000"/>
              <w:right w:val="single" w:sz="8" w:space="0" w:color="000000"/>
            </w:tcBorders>
            <w:shd w:val="clear" w:color="auto" w:fill="FFFFFF"/>
            <w:tcMar>
              <w:top w:w="0" w:type="dxa"/>
              <w:bottom w:w="0" w:type="dxa"/>
            </w:tcMar>
          </w:tcPr>
          <w:p w:rsidR="004B57DE" w:rsidRPr="00AF70E9" w:rsidRDefault="004B57DE" w:rsidP="004B57DE">
            <w:pPr>
              <w:widowControl w:val="0"/>
              <w:autoSpaceDE w:val="0"/>
              <w:autoSpaceDN w:val="0"/>
              <w:adjustRightInd w:val="0"/>
              <w:jc w:val="center"/>
              <w:rPr>
                <w:sz w:val="22"/>
                <w:szCs w:val="22"/>
              </w:rPr>
            </w:pPr>
            <w:r w:rsidRPr="00AF70E9">
              <w:rPr>
                <w:color w:val="000000"/>
                <w:sz w:val="22"/>
                <w:szCs w:val="22"/>
              </w:rPr>
              <w:t>28</w:t>
            </w:r>
          </w:p>
        </w:tc>
        <w:tc>
          <w:tcPr>
            <w:tcW w:w="1134" w:type="dxa"/>
            <w:tcBorders>
              <w:top w:val="single" w:sz="8" w:space="0" w:color="000000"/>
              <w:bottom w:val="single" w:sz="8" w:space="0" w:color="000000"/>
              <w:right w:val="single" w:sz="8" w:space="0" w:color="000000"/>
            </w:tcBorders>
            <w:tcMar>
              <w:top w:w="0" w:type="dxa"/>
              <w:bottom w:w="0" w:type="dxa"/>
            </w:tcMar>
          </w:tcPr>
          <w:p w:rsidR="004B57DE" w:rsidRPr="00AF70E9" w:rsidRDefault="004B57DE" w:rsidP="004B57DE">
            <w:pPr>
              <w:widowControl w:val="0"/>
              <w:autoSpaceDE w:val="0"/>
              <w:autoSpaceDN w:val="0"/>
              <w:adjustRightInd w:val="0"/>
              <w:jc w:val="center"/>
              <w:rPr>
                <w:sz w:val="22"/>
                <w:szCs w:val="22"/>
              </w:rPr>
            </w:pPr>
            <w:r w:rsidRPr="00AF70E9">
              <w:rPr>
                <w:color w:val="000000"/>
                <w:sz w:val="22"/>
                <w:szCs w:val="22"/>
              </w:rPr>
              <w:t>100</w:t>
            </w:r>
          </w:p>
        </w:tc>
        <w:tc>
          <w:tcPr>
            <w:tcW w:w="1134" w:type="dxa"/>
            <w:tcBorders>
              <w:top w:val="single" w:sz="8" w:space="0" w:color="000000"/>
              <w:bottom w:val="single" w:sz="8" w:space="0" w:color="000000"/>
              <w:right w:val="single" w:sz="8" w:space="0" w:color="000000"/>
            </w:tcBorders>
            <w:tcMar>
              <w:top w:w="0" w:type="dxa"/>
              <w:bottom w:w="0" w:type="dxa"/>
            </w:tcMar>
          </w:tcPr>
          <w:p w:rsidR="004B57DE" w:rsidRPr="00AF70E9" w:rsidRDefault="004B57DE" w:rsidP="004B57DE">
            <w:pPr>
              <w:widowControl w:val="0"/>
              <w:autoSpaceDE w:val="0"/>
              <w:autoSpaceDN w:val="0"/>
              <w:adjustRightInd w:val="0"/>
              <w:jc w:val="center"/>
              <w:rPr>
                <w:sz w:val="22"/>
                <w:szCs w:val="22"/>
              </w:rPr>
            </w:pPr>
            <w:r w:rsidRPr="00AF70E9">
              <w:rPr>
                <w:color w:val="000000"/>
                <w:sz w:val="22"/>
                <w:szCs w:val="22"/>
              </w:rPr>
              <w:t>100</w:t>
            </w:r>
          </w:p>
        </w:tc>
        <w:tc>
          <w:tcPr>
            <w:tcW w:w="1134" w:type="dxa"/>
            <w:tcBorders>
              <w:top w:val="single" w:sz="8" w:space="0" w:color="000000"/>
              <w:bottom w:val="single" w:sz="8" w:space="0" w:color="000000"/>
              <w:right w:val="single" w:sz="8" w:space="0" w:color="000000"/>
            </w:tcBorders>
            <w:tcMar>
              <w:top w:w="0" w:type="dxa"/>
              <w:bottom w:w="0" w:type="dxa"/>
            </w:tcMar>
          </w:tcPr>
          <w:p w:rsidR="004B57DE" w:rsidRPr="00AF70E9" w:rsidRDefault="004B57DE" w:rsidP="004B57DE">
            <w:pPr>
              <w:widowControl w:val="0"/>
              <w:autoSpaceDE w:val="0"/>
              <w:autoSpaceDN w:val="0"/>
              <w:adjustRightInd w:val="0"/>
              <w:jc w:val="center"/>
              <w:rPr>
                <w:sz w:val="22"/>
                <w:szCs w:val="22"/>
              </w:rPr>
            </w:pPr>
            <w:r w:rsidRPr="00AF70E9">
              <w:rPr>
                <w:color w:val="000000"/>
                <w:sz w:val="22"/>
                <w:szCs w:val="22"/>
              </w:rPr>
              <w:t>100</w:t>
            </w:r>
          </w:p>
        </w:tc>
      </w:tr>
      <w:tr w:rsidR="004B57DE" w:rsidRPr="00AF70E9" w:rsidTr="004B57DE">
        <w:trPr>
          <w:trHeight w:val="239"/>
        </w:trPr>
        <w:tc>
          <w:tcPr>
            <w:tcW w:w="861" w:type="dxa"/>
            <w:tcBorders>
              <w:top w:val="single" w:sz="8" w:space="0" w:color="000000"/>
              <w:left w:val="single" w:sz="8" w:space="0" w:color="000000"/>
              <w:bottom w:val="single" w:sz="8" w:space="0" w:color="000000"/>
              <w:right w:val="single" w:sz="8" w:space="0" w:color="000000"/>
            </w:tcBorders>
          </w:tcPr>
          <w:p w:rsidR="004B57DE" w:rsidRPr="00AF70E9" w:rsidRDefault="004B57DE" w:rsidP="004B57DE">
            <w:pPr>
              <w:widowControl w:val="0"/>
              <w:autoSpaceDE w:val="0"/>
              <w:autoSpaceDN w:val="0"/>
              <w:adjustRightInd w:val="0"/>
              <w:jc w:val="center"/>
              <w:rPr>
                <w:sz w:val="22"/>
                <w:szCs w:val="22"/>
              </w:rPr>
            </w:pPr>
            <w:r w:rsidRPr="00AF70E9">
              <w:rPr>
                <w:color w:val="000000"/>
                <w:sz w:val="22"/>
                <w:szCs w:val="22"/>
              </w:rPr>
              <w:t>3.3</w:t>
            </w:r>
          </w:p>
        </w:tc>
        <w:tc>
          <w:tcPr>
            <w:tcW w:w="3981" w:type="dxa"/>
            <w:tcBorders>
              <w:top w:val="single" w:sz="8" w:space="0" w:color="000000"/>
              <w:bottom w:val="single" w:sz="8" w:space="0" w:color="000000"/>
              <w:right w:val="single" w:sz="8" w:space="0" w:color="000000"/>
            </w:tcBorders>
          </w:tcPr>
          <w:p w:rsidR="004B57DE" w:rsidRPr="00AF70E9" w:rsidRDefault="004B57DE" w:rsidP="004B57DE">
            <w:pPr>
              <w:widowControl w:val="0"/>
              <w:autoSpaceDE w:val="0"/>
              <w:autoSpaceDN w:val="0"/>
              <w:adjustRightInd w:val="0"/>
              <w:rPr>
                <w:sz w:val="22"/>
                <w:szCs w:val="22"/>
              </w:rPr>
            </w:pPr>
            <w:r w:rsidRPr="00AF70E9">
              <w:rPr>
                <w:color w:val="000000"/>
                <w:sz w:val="22"/>
                <w:szCs w:val="22"/>
              </w:rPr>
              <w:t>Охват реабилитационной медицинской помощью, от числа нуждающихся после оказания специализированной медицинской помощи</w:t>
            </w:r>
          </w:p>
        </w:tc>
        <w:tc>
          <w:tcPr>
            <w:tcW w:w="1392" w:type="dxa"/>
            <w:tcBorders>
              <w:top w:val="single" w:sz="8" w:space="0" w:color="000000"/>
              <w:left w:val="single" w:sz="8" w:space="0" w:color="000000"/>
              <w:bottom w:val="single" w:sz="8" w:space="0" w:color="000000"/>
              <w:right w:val="single" w:sz="8" w:space="0" w:color="000000"/>
            </w:tcBorders>
          </w:tcPr>
          <w:p w:rsidR="004B57DE" w:rsidRPr="00AF70E9" w:rsidRDefault="004B57DE" w:rsidP="004B57DE">
            <w:pPr>
              <w:widowControl w:val="0"/>
              <w:autoSpaceDE w:val="0"/>
              <w:autoSpaceDN w:val="0"/>
              <w:adjustRightInd w:val="0"/>
              <w:jc w:val="center"/>
              <w:rPr>
                <w:sz w:val="22"/>
                <w:szCs w:val="22"/>
              </w:rPr>
            </w:pPr>
            <w:r w:rsidRPr="00AF70E9">
              <w:rPr>
                <w:color w:val="000000"/>
                <w:sz w:val="22"/>
                <w:szCs w:val="22"/>
              </w:rPr>
              <w:t>%</w:t>
            </w:r>
          </w:p>
        </w:tc>
        <w:tc>
          <w:tcPr>
            <w:tcW w:w="2010" w:type="dxa"/>
            <w:tcBorders>
              <w:top w:val="single" w:sz="8" w:space="0" w:color="000000"/>
              <w:left w:val="single" w:sz="8" w:space="0" w:color="000000"/>
              <w:bottom w:val="single" w:sz="8" w:space="0" w:color="000000"/>
              <w:right w:val="single" w:sz="8" w:space="0" w:color="000000"/>
            </w:tcBorders>
          </w:tcPr>
          <w:p w:rsidR="004B57DE" w:rsidRPr="00AF70E9" w:rsidRDefault="004B57DE" w:rsidP="004B57DE">
            <w:pPr>
              <w:widowControl w:val="0"/>
              <w:autoSpaceDE w:val="0"/>
              <w:autoSpaceDN w:val="0"/>
              <w:adjustRightInd w:val="0"/>
              <w:rPr>
                <w:sz w:val="22"/>
                <w:szCs w:val="22"/>
              </w:rPr>
            </w:pPr>
            <w:r w:rsidRPr="00AF70E9">
              <w:rPr>
                <w:color w:val="000000"/>
                <w:sz w:val="22"/>
                <w:szCs w:val="22"/>
              </w:rPr>
              <w:t>Министерство здравоохранения Карачаево-Черкесской Республики</w:t>
            </w:r>
          </w:p>
        </w:tc>
        <w:tc>
          <w:tcPr>
            <w:tcW w:w="236" w:type="dxa"/>
            <w:tcBorders>
              <w:top w:val="single" w:sz="8" w:space="0" w:color="000000"/>
              <w:left w:val="single" w:sz="8" w:space="0" w:color="000000"/>
              <w:bottom w:val="single" w:sz="8" w:space="0" w:color="000000"/>
            </w:tcBorders>
          </w:tcPr>
          <w:p w:rsidR="004B57DE" w:rsidRPr="00AF70E9" w:rsidRDefault="004B57DE" w:rsidP="004B57DE">
            <w:pPr>
              <w:widowControl w:val="0"/>
              <w:autoSpaceDE w:val="0"/>
              <w:autoSpaceDN w:val="0"/>
              <w:adjustRightInd w:val="0"/>
              <w:rPr>
                <w:sz w:val="22"/>
                <w:szCs w:val="22"/>
              </w:rPr>
            </w:pPr>
          </w:p>
        </w:tc>
        <w:tc>
          <w:tcPr>
            <w:tcW w:w="937" w:type="dxa"/>
            <w:tcBorders>
              <w:top w:val="single" w:sz="8" w:space="0" w:color="000000"/>
              <w:bottom w:val="single" w:sz="8" w:space="0" w:color="000000"/>
              <w:right w:val="single" w:sz="8" w:space="0" w:color="000000"/>
            </w:tcBorders>
            <w:tcMar>
              <w:left w:w="57" w:type="dxa"/>
              <w:right w:w="57" w:type="dxa"/>
            </w:tcMar>
          </w:tcPr>
          <w:p w:rsidR="004B57DE" w:rsidRPr="00AF70E9" w:rsidRDefault="004B57DE" w:rsidP="004B57DE">
            <w:pPr>
              <w:widowControl w:val="0"/>
              <w:autoSpaceDE w:val="0"/>
              <w:autoSpaceDN w:val="0"/>
              <w:adjustRightInd w:val="0"/>
              <w:jc w:val="center"/>
              <w:rPr>
                <w:sz w:val="22"/>
                <w:szCs w:val="22"/>
              </w:rPr>
            </w:pPr>
            <w:r w:rsidRPr="00AF70E9">
              <w:rPr>
                <w:color w:val="000000"/>
                <w:sz w:val="22"/>
                <w:szCs w:val="22"/>
              </w:rPr>
              <w:t>100</w:t>
            </w:r>
          </w:p>
        </w:tc>
        <w:tc>
          <w:tcPr>
            <w:tcW w:w="1134" w:type="dxa"/>
            <w:tcBorders>
              <w:top w:val="single" w:sz="8" w:space="0" w:color="000000"/>
              <w:bottom w:val="single" w:sz="8" w:space="0" w:color="000000"/>
              <w:right w:val="single" w:sz="8" w:space="0" w:color="000000"/>
            </w:tcBorders>
            <w:tcMar>
              <w:top w:w="0" w:type="dxa"/>
              <w:left w:w="0" w:type="dxa"/>
              <w:bottom w:w="0" w:type="dxa"/>
              <w:right w:w="0" w:type="dxa"/>
            </w:tcMar>
          </w:tcPr>
          <w:p w:rsidR="004B57DE" w:rsidRPr="00AF70E9" w:rsidRDefault="004B57DE" w:rsidP="004B57DE">
            <w:pPr>
              <w:widowControl w:val="0"/>
              <w:autoSpaceDE w:val="0"/>
              <w:autoSpaceDN w:val="0"/>
              <w:adjustRightInd w:val="0"/>
              <w:jc w:val="center"/>
              <w:rPr>
                <w:sz w:val="22"/>
                <w:szCs w:val="22"/>
              </w:rPr>
            </w:pPr>
            <w:r w:rsidRPr="00AF70E9">
              <w:rPr>
                <w:color w:val="000000"/>
                <w:sz w:val="22"/>
                <w:szCs w:val="22"/>
              </w:rPr>
              <w:t>100</w:t>
            </w:r>
          </w:p>
        </w:tc>
        <w:tc>
          <w:tcPr>
            <w:tcW w:w="1134" w:type="dxa"/>
            <w:tcBorders>
              <w:top w:val="single" w:sz="8" w:space="0" w:color="000000"/>
              <w:bottom w:val="single" w:sz="8" w:space="0" w:color="000000"/>
              <w:right w:val="single" w:sz="8" w:space="0" w:color="000000"/>
            </w:tcBorders>
            <w:shd w:val="clear" w:color="auto" w:fill="FFFFFF"/>
            <w:tcMar>
              <w:top w:w="0" w:type="dxa"/>
              <w:bottom w:w="0" w:type="dxa"/>
            </w:tcMar>
          </w:tcPr>
          <w:p w:rsidR="004B57DE" w:rsidRPr="00AF70E9" w:rsidRDefault="004B57DE" w:rsidP="004B57DE">
            <w:pPr>
              <w:widowControl w:val="0"/>
              <w:autoSpaceDE w:val="0"/>
              <w:autoSpaceDN w:val="0"/>
              <w:adjustRightInd w:val="0"/>
              <w:jc w:val="center"/>
              <w:rPr>
                <w:sz w:val="22"/>
                <w:szCs w:val="22"/>
              </w:rPr>
            </w:pPr>
            <w:r w:rsidRPr="00AF70E9">
              <w:rPr>
                <w:color w:val="000000"/>
                <w:sz w:val="22"/>
                <w:szCs w:val="22"/>
              </w:rPr>
              <w:t>100</w:t>
            </w:r>
          </w:p>
        </w:tc>
        <w:tc>
          <w:tcPr>
            <w:tcW w:w="1134" w:type="dxa"/>
            <w:tcBorders>
              <w:top w:val="single" w:sz="8" w:space="0" w:color="000000"/>
              <w:bottom w:val="single" w:sz="8" w:space="0" w:color="000000"/>
              <w:right w:val="single" w:sz="8" w:space="0" w:color="000000"/>
            </w:tcBorders>
            <w:tcMar>
              <w:top w:w="0" w:type="dxa"/>
              <w:bottom w:w="0" w:type="dxa"/>
            </w:tcMar>
          </w:tcPr>
          <w:p w:rsidR="004B57DE" w:rsidRPr="00AF70E9" w:rsidRDefault="004B57DE" w:rsidP="004B57DE">
            <w:pPr>
              <w:widowControl w:val="0"/>
              <w:autoSpaceDE w:val="0"/>
              <w:autoSpaceDN w:val="0"/>
              <w:adjustRightInd w:val="0"/>
              <w:jc w:val="center"/>
              <w:rPr>
                <w:sz w:val="22"/>
                <w:szCs w:val="22"/>
              </w:rPr>
            </w:pPr>
            <w:r w:rsidRPr="00AF70E9">
              <w:rPr>
                <w:color w:val="000000"/>
                <w:sz w:val="22"/>
                <w:szCs w:val="22"/>
              </w:rPr>
              <w:t>100</w:t>
            </w:r>
          </w:p>
        </w:tc>
        <w:tc>
          <w:tcPr>
            <w:tcW w:w="1134" w:type="dxa"/>
            <w:tcBorders>
              <w:top w:val="single" w:sz="8" w:space="0" w:color="000000"/>
              <w:bottom w:val="single" w:sz="8" w:space="0" w:color="000000"/>
              <w:right w:val="single" w:sz="8" w:space="0" w:color="000000"/>
            </w:tcBorders>
            <w:tcMar>
              <w:top w:w="0" w:type="dxa"/>
              <w:bottom w:w="0" w:type="dxa"/>
            </w:tcMar>
          </w:tcPr>
          <w:p w:rsidR="004B57DE" w:rsidRPr="00AF70E9" w:rsidRDefault="004B57DE" w:rsidP="004B57DE">
            <w:pPr>
              <w:widowControl w:val="0"/>
              <w:autoSpaceDE w:val="0"/>
              <w:autoSpaceDN w:val="0"/>
              <w:adjustRightInd w:val="0"/>
              <w:jc w:val="center"/>
              <w:rPr>
                <w:sz w:val="22"/>
                <w:szCs w:val="22"/>
              </w:rPr>
            </w:pPr>
            <w:r w:rsidRPr="00AF70E9">
              <w:rPr>
                <w:color w:val="000000"/>
                <w:sz w:val="22"/>
                <w:szCs w:val="22"/>
              </w:rPr>
              <w:t>100</w:t>
            </w:r>
          </w:p>
        </w:tc>
        <w:tc>
          <w:tcPr>
            <w:tcW w:w="1134" w:type="dxa"/>
            <w:tcBorders>
              <w:top w:val="single" w:sz="8" w:space="0" w:color="000000"/>
              <w:bottom w:val="single" w:sz="8" w:space="0" w:color="000000"/>
              <w:right w:val="single" w:sz="8" w:space="0" w:color="000000"/>
            </w:tcBorders>
            <w:tcMar>
              <w:top w:w="0" w:type="dxa"/>
              <w:bottom w:w="0" w:type="dxa"/>
            </w:tcMar>
          </w:tcPr>
          <w:p w:rsidR="004B57DE" w:rsidRPr="00AF70E9" w:rsidRDefault="004B57DE" w:rsidP="004B57DE">
            <w:pPr>
              <w:widowControl w:val="0"/>
              <w:autoSpaceDE w:val="0"/>
              <w:autoSpaceDN w:val="0"/>
              <w:adjustRightInd w:val="0"/>
              <w:jc w:val="center"/>
              <w:rPr>
                <w:sz w:val="22"/>
                <w:szCs w:val="22"/>
              </w:rPr>
            </w:pPr>
            <w:r w:rsidRPr="00AF70E9">
              <w:rPr>
                <w:color w:val="000000"/>
                <w:sz w:val="22"/>
                <w:szCs w:val="22"/>
              </w:rPr>
              <w:t>100</w:t>
            </w:r>
          </w:p>
        </w:tc>
      </w:tr>
      <w:tr w:rsidR="004B57DE" w:rsidRPr="00AF70E9" w:rsidTr="004B57DE">
        <w:trPr>
          <w:trHeight w:val="239"/>
        </w:trPr>
        <w:tc>
          <w:tcPr>
            <w:tcW w:w="861" w:type="dxa"/>
            <w:tcBorders>
              <w:top w:val="single" w:sz="8" w:space="0" w:color="000000"/>
              <w:left w:val="single" w:sz="8" w:space="0" w:color="000000"/>
              <w:bottom w:val="single" w:sz="8" w:space="0" w:color="000000"/>
              <w:right w:val="single" w:sz="8" w:space="0" w:color="000000"/>
            </w:tcBorders>
          </w:tcPr>
          <w:p w:rsidR="004B57DE" w:rsidRPr="00AF70E9" w:rsidRDefault="004B57DE" w:rsidP="004B57DE">
            <w:pPr>
              <w:widowControl w:val="0"/>
              <w:autoSpaceDE w:val="0"/>
              <w:autoSpaceDN w:val="0"/>
              <w:adjustRightInd w:val="0"/>
              <w:jc w:val="center"/>
              <w:rPr>
                <w:sz w:val="22"/>
                <w:szCs w:val="22"/>
              </w:rPr>
            </w:pPr>
            <w:r w:rsidRPr="00AF70E9">
              <w:rPr>
                <w:color w:val="000000"/>
                <w:sz w:val="22"/>
                <w:szCs w:val="22"/>
              </w:rPr>
              <w:t>3.4</w:t>
            </w:r>
          </w:p>
        </w:tc>
        <w:tc>
          <w:tcPr>
            <w:tcW w:w="3981" w:type="dxa"/>
            <w:tcBorders>
              <w:top w:val="single" w:sz="8" w:space="0" w:color="000000"/>
              <w:bottom w:val="single" w:sz="8" w:space="0" w:color="000000"/>
              <w:right w:val="single" w:sz="8" w:space="0" w:color="000000"/>
            </w:tcBorders>
          </w:tcPr>
          <w:p w:rsidR="004B57DE" w:rsidRPr="00AF70E9" w:rsidRDefault="004B57DE" w:rsidP="004B57DE">
            <w:pPr>
              <w:widowControl w:val="0"/>
              <w:autoSpaceDE w:val="0"/>
              <w:autoSpaceDN w:val="0"/>
              <w:adjustRightInd w:val="0"/>
              <w:rPr>
                <w:sz w:val="22"/>
                <w:szCs w:val="22"/>
              </w:rPr>
            </w:pPr>
            <w:r w:rsidRPr="00AF70E9">
              <w:rPr>
                <w:color w:val="000000"/>
                <w:sz w:val="22"/>
                <w:szCs w:val="22"/>
              </w:rPr>
              <w:t>Охват реабилитационной медицинской помощью детей-инвалидов от числа нуждающихся согласно ИПРА</w:t>
            </w:r>
          </w:p>
        </w:tc>
        <w:tc>
          <w:tcPr>
            <w:tcW w:w="1392" w:type="dxa"/>
            <w:tcBorders>
              <w:top w:val="single" w:sz="8" w:space="0" w:color="000000"/>
              <w:left w:val="single" w:sz="8" w:space="0" w:color="000000"/>
              <w:bottom w:val="single" w:sz="8" w:space="0" w:color="000000"/>
              <w:right w:val="single" w:sz="8" w:space="0" w:color="000000"/>
            </w:tcBorders>
          </w:tcPr>
          <w:p w:rsidR="004B57DE" w:rsidRPr="00AF70E9" w:rsidRDefault="004B57DE" w:rsidP="004B57DE">
            <w:pPr>
              <w:widowControl w:val="0"/>
              <w:autoSpaceDE w:val="0"/>
              <w:autoSpaceDN w:val="0"/>
              <w:adjustRightInd w:val="0"/>
              <w:jc w:val="center"/>
              <w:rPr>
                <w:sz w:val="22"/>
                <w:szCs w:val="22"/>
              </w:rPr>
            </w:pPr>
            <w:r w:rsidRPr="00AF70E9">
              <w:rPr>
                <w:color w:val="000000"/>
                <w:sz w:val="22"/>
                <w:szCs w:val="22"/>
              </w:rPr>
              <w:t>%</w:t>
            </w:r>
          </w:p>
        </w:tc>
        <w:tc>
          <w:tcPr>
            <w:tcW w:w="2010" w:type="dxa"/>
            <w:tcBorders>
              <w:top w:val="single" w:sz="8" w:space="0" w:color="000000"/>
              <w:left w:val="single" w:sz="8" w:space="0" w:color="000000"/>
              <w:bottom w:val="single" w:sz="8" w:space="0" w:color="000000"/>
              <w:right w:val="single" w:sz="8" w:space="0" w:color="000000"/>
            </w:tcBorders>
          </w:tcPr>
          <w:p w:rsidR="004B57DE" w:rsidRPr="00AF70E9" w:rsidRDefault="004B57DE" w:rsidP="004B57DE">
            <w:pPr>
              <w:widowControl w:val="0"/>
              <w:autoSpaceDE w:val="0"/>
              <w:autoSpaceDN w:val="0"/>
              <w:adjustRightInd w:val="0"/>
              <w:rPr>
                <w:sz w:val="22"/>
                <w:szCs w:val="22"/>
              </w:rPr>
            </w:pPr>
            <w:r w:rsidRPr="00AF70E9">
              <w:rPr>
                <w:color w:val="000000"/>
                <w:sz w:val="22"/>
                <w:szCs w:val="22"/>
              </w:rPr>
              <w:t>Министерство здравоохранения Карачаево-Черкесской Республики</w:t>
            </w:r>
          </w:p>
        </w:tc>
        <w:tc>
          <w:tcPr>
            <w:tcW w:w="236" w:type="dxa"/>
            <w:tcBorders>
              <w:top w:val="single" w:sz="8" w:space="0" w:color="000000"/>
              <w:left w:val="single" w:sz="8" w:space="0" w:color="000000"/>
              <w:bottom w:val="single" w:sz="8" w:space="0" w:color="000000"/>
            </w:tcBorders>
          </w:tcPr>
          <w:p w:rsidR="004B57DE" w:rsidRPr="00AF70E9" w:rsidRDefault="004B57DE" w:rsidP="004B57DE">
            <w:pPr>
              <w:widowControl w:val="0"/>
              <w:autoSpaceDE w:val="0"/>
              <w:autoSpaceDN w:val="0"/>
              <w:adjustRightInd w:val="0"/>
              <w:rPr>
                <w:sz w:val="22"/>
                <w:szCs w:val="22"/>
              </w:rPr>
            </w:pPr>
          </w:p>
        </w:tc>
        <w:tc>
          <w:tcPr>
            <w:tcW w:w="937" w:type="dxa"/>
            <w:tcBorders>
              <w:top w:val="single" w:sz="8" w:space="0" w:color="000000"/>
              <w:bottom w:val="single" w:sz="8" w:space="0" w:color="000000"/>
              <w:right w:val="single" w:sz="8" w:space="0" w:color="000000"/>
            </w:tcBorders>
            <w:tcMar>
              <w:left w:w="57" w:type="dxa"/>
              <w:right w:w="57" w:type="dxa"/>
            </w:tcMar>
          </w:tcPr>
          <w:p w:rsidR="004B57DE" w:rsidRPr="00AF70E9" w:rsidRDefault="004B57DE" w:rsidP="004B57DE">
            <w:pPr>
              <w:widowControl w:val="0"/>
              <w:autoSpaceDE w:val="0"/>
              <w:autoSpaceDN w:val="0"/>
              <w:adjustRightInd w:val="0"/>
              <w:jc w:val="center"/>
              <w:rPr>
                <w:sz w:val="22"/>
                <w:szCs w:val="22"/>
              </w:rPr>
            </w:pPr>
            <w:r w:rsidRPr="00AF70E9">
              <w:rPr>
                <w:color w:val="000000"/>
                <w:sz w:val="22"/>
                <w:szCs w:val="22"/>
              </w:rPr>
              <w:t>85</w:t>
            </w:r>
          </w:p>
        </w:tc>
        <w:tc>
          <w:tcPr>
            <w:tcW w:w="1134" w:type="dxa"/>
            <w:tcBorders>
              <w:top w:val="single" w:sz="8" w:space="0" w:color="000000"/>
              <w:bottom w:val="single" w:sz="8" w:space="0" w:color="000000"/>
              <w:right w:val="single" w:sz="8" w:space="0" w:color="000000"/>
            </w:tcBorders>
            <w:tcMar>
              <w:top w:w="0" w:type="dxa"/>
              <w:left w:w="0" w:type="dxa"/>
              <w:bottom w:w="0" w:type="dxa"/>
              <w:right w:w="0" w:type="dxa"/>
            </w:tcMar>
          </w:tcPr>
          <w:p w:rsidR="004B57DE" w:rsidRPr="00AF70E9" w:rsidRDefault="004B57DE" w:rsidP="004B57DE">
            <w:pPr>
              <w:widowControl w:val="0"/>
              <w:autoSpaceDE w:val="0"/>
              <w:autoSpaceDN w:val="0"/>
              <w:adjustRightInd w:val="0"/>
              <w:jc w:val="center"/>
              <w:rPr>
                <w:sz w:val="22"/>
                <w:szCs w:val="22"/>
              </w:rPr>
            </w:pPr>
            <w:r w:rsidRPr="00AF70E9">
              <w:rPr>
                <w:color w:val="000000"/>
                <w:sz w:val="22"/>
                <w:szCs w:val="22"/>
              </w:rPr>
              <w:t>85,5</w:t>
            </w:r>
          </w:p>
        </w:tc>
        <w:tc>
          <w:tcPr>
            <w:tcW w:w="1134" w:type="dxa"/>
            <w:tcBorders>
              <w:top w:val="single" w:sz="8" w:space="0" w:color="000000"/>
              <w:bottom w:val="single" w:sz="8" w:space="0" w:color="000000"/>
              <w:right w:val="single" w:sz="8" w:space="0" w:color="000000"/>
            </w:tcBorders>
            <w:shd w:val="clear" w:color="auto" w:fill="FFFFFF"/>
            <w:tcMar>
              <w:top w:w="0" w:type="dxa"/>
              <w:bottom w:w="0" w:type="dxa"/>
            </w:tcMar>
          </w:tcPr>
          <w:p w:rsidR="004B57DE" w:rsidRPr="00AF70E9" w:rsidRDefault="004B57DE" w:rsidP="004B57DE">
            <w:pPr>
              <w:widowControl w:val="0"/>
              <w:autoSpaceDE w:val="0"/>
              <w:autoSpaceDN w:val="0"/>
              <w:adjustRightInd w:val="0"/>
              <w:jc w:val="center"/>
              <w:rPr>
                <w:sz w:val="22"/>
                <w:szCs w:val="22"/>
              </w:rPr>
            </w:pPr>
            <w:r w:rsidRPr="00AF70E9">
              <w:rPr>
                <w:color w:val="000000"/>
                <w:sz w:val="22"/>
                <w:szCs w:val="22"/>
              </w:rPr>
              <w:t>86</w:t>
            </w:r>
          </w:p>
        </w:tc>
        <w:tc>
          <w:tcPr>
            <w:tcW w:w="1134" w:type="dxa"/>
            <w:tcBorders>
              <w:top w:val="single" w:sz="8" w:space="0" w:color="000000"/>
              <w:bottom w:val="single" w:sz="8" w:space="0" w:color="000000"/>
              <w:right w:val="single" w:sz="8" w:space="0" w:color="000000"/>
            </w:tcBorders>
            <w:tcMar>
              <w:top w:w="0" w:type="dxa"/>
              <w:bottom w:w="0" w:type="dxa"/>
            </w:tcMar>
          </w:tcPr>
          <w:p w:rsidR="004B57DE" w:rsidRPr="00AF70E9" w:rsidRDefault="004B57DE" w:rsidP="004B57DE">
            <w:pPr>
              <w:widowControl w:val="0"/>
              <w:autoSpaceDE w:val="0"/>
              <w:autoSpaceDN w:val="0"/>
              <w:adjustRightInd w:val="0"/>
              <w:jc w:val="center"/>
              <w:rPr>
                <w:sz w:val="22"/>
                <w:szCs w:val="22"/>
              </w:rPr>
            </w:pPr>
            <w:r w:rsidRPr="00AF70E9">
              <w:rPr>
                <w:color w:val="000000"/>
                <w:sz w:val="22"/>
                <w:szCs w:val="22"/>
              </w:rPr>
              <w:t>86,5</w:t>
            </w:r>
          </w:p>
        </w:tc>
        <w:tc>
          <w:tcPr>
            <w:tcW w:w="1134" w:type="dxa"/>
            <w:tcBorders>
              <w:top w:val="single" w:sz="8" w:space="0" w:color="000000"/>
              <w:bottom w:val="single" w:sz="8" w:space="0" w:color="000000"/>
              <w:right w:val="single" w:sz="8" w:space="0" w:color="000000"/>
            </w:tcBorders>
            <w:tcMar>
              <w:top w:w="0" w:type="dxa"/>
              <w:bottom w:w="0" w:type="dxa"/>
            </w:tcMar>
          </w:tcPr>
          <w:p w:rsidR="004B57DE" w:rsidRPr="00AF70E9" w:rsidRDefault="004B57DE" w:rsidP="004B57DE">
            <w:pPr>
              <w:widowControl w:val="0"/>
              <w:autoSpaceDE w:val="0"/>
              <w:autoSpaceDN w:val="0"/>
              <w:adjustRightInd w:val="0"/>
              <w:jc w:val="center"/>
              <w:rPr>
                <w:sz w:val="22"/>
                <w:szCs w:val="22"/>
              </w:rPr>
            </w:pPr>
            <w:r w:rsidRPr="00AF70E9">
              <w:rPr>
                <w:color w:val="000000"/>
                <w:sz w:val="22"/>
                <w:szCs w:val="22"/>
              </w:rPr>
              <w:t>87</w:t>
            </w:r>
          </w:p>
        </w:tc>
        <w:tc>
          <w:tcPr>
            <w:tcW w:w="1134" w:type="dxa"/>
            <w:tcBorders>
              <w:top w:val="single" w:sz="8" w:space="0" w:color="000000"/>
              <w:bottom w:val="single" w:sz="8" w:space="0" w:color="000000"/>
              <w:right w:val="single" w:sz="8" w:space="0" w:color="000000"/>
            </w:tcBorders>
            <w:tcMar>
              <w:top w:w="0" w:type="dxa"/>
              <w:bottom w:w="0" w:type="dxa"/>
            </w:tcMar>
          </w:tcPr>
          <w:p w:rsidR="004B57DE" w:rsidRPr="00AF70E9" w:rsidRDefault="004B57DE" w:rsidP="004B57DE">
            <w:pPr>
              <w:widowControl w:val="0"/>
              <w:autoSpaceDE w:val="0"/>
              <w:autoSpaceDN w:val="0"/>
              <w:adjustRightInd w:val="0"/>
              <w:jc w:val="center"/>
              <w:rPr>
                <w:sz w:val="22"/>
                <w:szCs w:val="22"/>
              </w:rPr>
            </w:pPr>
            <w:r w:rsidRPr="00AF70E9">
              <w:rPr>
                <w:color w:val="000000"/>
                <w:sz w:val="22"/>
                <w:szCs w:val="22"/>
              </w:rPr>
              <w:t>88</w:t>
            </w:r>
          </w:p>
        </w:tc>
      </w:tr>
      <w:tr w:rsidR="004B57DE" w:rsidRPr="00AF70E9" w:rsidTr="004B57DE">
        <w:trPr>
          <w:trHeight w:val="239"/>
        </w:trPr>
        <w:tc>
          <w:tcPr>
            <w:tcW w:w="8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B57DE" w:rsidRPr="00AF70E9" w:rsidRDefault="004B57DE" w:rsidP="004B57DE">
            <w:pPr>
              <w:widowControl w:val="0"/>
              <w:autoSpaceDE w:val="0"/>
              <w:autoSpaceDN w:val="0"/>
              <w:adjustRightInd w:val="0"/>
              <w:rPr>
                <w:sz w:val="22"/>
                <w:szCs w:val="22"/>
              </w:rPr>
            </w:pPr>
          </w:p>
        </w:tc>
        <w:tc>
          <w:tcPr>
            <w:tcW w:w="14226" w:type="dxa"/>
            <w:gridSpan w:val="10"/>
            <w:tcBorders>
              <w:top w:val="single" w:sz="8" w:space="0" w:color="000000"/>
              <w:bottom w:val="single" w:sz="8" w:space="0" w:color="000000"/>
              <w:right w:val="single" w:sz="8" w:space="0" w:color="000000"/>
            </w:tcBorders>
            <w:tcMar>
              <w:top w:w="0" w:type="dxa"/>
              <w:left w:w="57" w:type="dxa"/>
              <w:bottom w:w="0" w:type="dxa"/>
              <w:right w:w="57" w:type="dxa"/>
            </w:tcMar>
          </w:tcPr>
          <w:p w:rsidR="004B57DE" w:rsidRPr="00AF70E9" w:rsidRDefault="004B57DE" w:rsidP="004B57DE">
            <w:pPr>
              <w:widowControl w:val="0"/>
              <w:autoSpaceDE w:val="0"/>
              <w:autoSpaceDN w:val="0"/>
              <w:adjustRightInd w:val="0"/>
              <w:jc w:val="center"/>
              <w:rPr>
                <w:sz w:val="22"/>
                <w:szCs w:val="22"/>
              </w:rPr>
            </w:pPr>
            <w:r w:rsidRPr="00AF70E9">
              <w:rPr>
                <w:b/>
                <w:bCs/>
                <w:color w:val="000000"/>
                <w:sz w:val="22"/>
                <w:szCs w:val="22"/>
              </w:rPr>
              <w:t>Основное мероприятие 22 «Развитие санаторно-курортного лечения»</w:t>
            </w:r>
          </w:p>
        </w:tc>
      </w:tr>
      <w:tr w:rsidR="004B57DE" w:rsidRPr="00AF70E9" w:rsidTr="004B57DE">
        <w:trPr>
          <w:trHeight w:val="239"/>
        </w:trPr>
        <w:tc>
          <w:tcPr>
            <w:tcW w:w="861" w:type="dxa"/>
            <w:tcBorders>
              <w:top w:val="single" w:sz="8" w:space="0" w:color="000000"/>
              <w:left w:val="single" w:sz="8" w:space="0" w:color="000000"/>
              <w:bottom w:val="single" w:sz="8" w:space="0" w:color="000000"/>
              <w:right w:val="single" w:sz="8" w:space="0" w:color="000000"/>
            </w:tcBorders>
          </w:tcPr>
          <w:p w:rsidR="004B57DE" w:rsidRPr="00AF70E9" w:rsidRDefault="004B57DE" w:rsidP="004B57DE">
            <w:pPr>
              <w:widowControl w:val="0"/>
              <w:autoSpaceDE w:val="0"/>
              <w:autoSpaceDN w:val="0"/>
              <w:adjustRightInd w:val="0"/>
              <w:jc w:val="center"/>
              <w:rPr>
                <w:sz w:val="22"/>
                <w:szCs w:val="22"/>
              </w:rPr>
            </w:pPr>
            <w:r w:rsidRPr="00AF70E9">
              <w:rPr>
                <w:color w:val="000000"/>
                <w:sz w:val="22"/>
                <w:szCs w:val="22"/>
              </w:rPr>
              <w:t>3.1</w:t>
            </w:r>
          </w:p>
        </w:tc>
        <w:tc>
          <w:tcPr>
            <w:tcW w:w="3981" w:type="dxa"/>
            <w:tcBorders>
              <w:top w:val="single" w:sz="8" w:space="0" w:color="000000"/>
              <w:bottom w:val="single" w:sz="8" w:space="0" w:color="000000"/>
              <w:right w:val="single" w:sz="8" w:space="0" w:color="000000"/>
            </w:tcBorders>
          </w:tcPr>
          <w:p w:rsidR="004B57DE" w:rsidRPr="00AF70E9" w:rsidRDefault="004B57DE" w:rsidP="004B57DE">
            <w:pPr>
              <w:widowControl w:val="0"/>
              <w:autoSpaceDE w:val="0"/>
              <w:autoSpaceDN w:val="0"/>
              <w:adjustRightInd w:val="0"/>
              <w:rPr>
                <w:sz w:val="22"/>
                <w:szCs w:val="22"/>
              </w:rPr>
            </w:pPr>
            <w:r w:rsidRPr="00AF70E9">
              <w:rPr>
                <w:color w:val="000000"/>
                <w:sz w:val="22"/>
                <w:szCs w:val="22"/>
              </w:rPr>
              <w:t>Охват санаторно-курортным лечением пациентов от числа нуждающихся по медицинским показаниям в государственных санаторно-курортных организациях Минздрава РФ</w:t>
            </w:r>
          </w:p>
        </w:tc>
        <w:tc>
          <w:tcPr>
            <w:tcW w:w="1392" w:type="dxa"/>
            <w:tcBorders>
              <w:top w:val="single" w:sz="8" w:space="0" w:color="000000"/>
              <w:left w:val="single" w:sz="8" w:space="0" w:color="000000"/>
              <w:bottom w:val="single" w:sz="8" w:space="0" w:color="000000"/>
              <w:right w:val="single" w:sz="8" w:space="0" w:color="000000"/>
            </w:tcBorders>
          </w:tcPr>
          <w:p w:rsidR="004B57DE" w:rsidRPr="00AF70E9" w:rsidRDefault="004B57DE" w:rsidP="004B57DE">
            <w:pPr>
              <w:widowControl w:val="0"/>
              <w:autoSpaceDE w:val="0"/>
              <w:autoSpaceDN w:val="0"/>
              <w:adjustRightInd w:val="0"/>
              <w:jc w:val="center"/>
              <w:rPr>
                <w:sz w:val="22"/>
                <w:szCs w:val="22"/>
              </w:rPr>
            </w:pPr>
            <w:r w:rsidRPr="00AF70E9">
              <w:rPr>
                <w:color w:val="000000"/>
                <w:sz w:val="22"/>
                <w:szCs w:val="22"/>
              </w:rPr>
              <w:t>%</w:t>
            </w:r>
          </w:p>
        </w:tc>
        <w:tc>
          <w:tcPr>
            <w:tcW w:w="2010" w:type="dxa"/>
            <w:tcBorders>
              <w:top w:val="single" w:sz="8" w:space="0" w:color="000000"/>
              <w:left w:val="single" w:sz="8" w:space="0" w:color="000000"/>
              <w:bottom w:val="single" w:sz="8" w:space="0" w:color="000000"/>
              <w:right w:val="single" w:sz="8" w:space="0" w:color="000000"/>
            </w:tcBorders>
          </w:tcPr>
          <w:p w:rsidR="004B57DE" w:rsidRPr="00AF70E9" w:rsidRDefault="004B57DE" w:rsidP="004B57DE">
            <w:pPr>
              <w:widowControl w:val="0"/>
              <w:autoSpaceDE w:val="0"/>
              <w:autoSpaceDN w:val="0"/>
              <w:adjustRightInd w:val="0"/>
              <w:rPr>
                <w:sz w:val="22"/>
                <w:szCs w:val="22"/>
              </w:rPr>
            </w:pPr>
            <w:r w:rsidRPr="00AF70E9">
              <w:rPr>
                <w:color w:val="000000"/>
                <w:sz w:val="22"/>
                <w:szCs w:val="22"/>
              </w:rPr>
              <w:t>Министерство здравоохранения Карачаево-Черкесской Республики</w:t>
            </w:r>
          </w:p>
        </w:tc>
        <w:tc>
          <w:tcPr>
            <w:tcW w:w="236" w:type="dxa"/>
            <w:tcBorders>
              <w:top w:val="single" w:sz="8" w:space="0" w:color="000000"/>
              <w:left w:val="single" w:sz="8" w:space="0" w:color="000000"/>
              <w:bottom w:val="single" w:sz="8" w:space="0" w:color="000000"/>
            </w:tcBorders>
          </w:tcPr>
          <w:p w:rsidR="004B57DE" w:rsidRPr="00AF70E9" w:rsidRDefault="004B57DE" w:rsidP="004B57DE">
            <w:pPr>
              <w:widowControl w:val="0"/>
              <w:autoSpaceDE w:val="0"/>
              <w:autoSpaceDN w:val="0"/>
              <w:adjustRightInd w:val="0"/>
              <w:rPr>
                <w:sz w:val="22"/>
                <w:szCs w:val="22"/>
              </w:rPr>
            </w:pPr>
          </w:p>
        </w:tc>
        <w:tc>
          <w:tcPr>
            <w:tcW w:w="937" w:type="dxa"/>
            <w:tcBorders>
              <w:top w:val="single" w:sz="8" w:space="0" w:color="000000"/>
              <w:bottom w:val="single" w:sz="8" w:space="0" w:color="000000"/>
              <w:right w:val="single" w:sz="8" w:space="0" w:color="000000"/>
            </w:tcBorders>
            <w:tcMar>
              <w:left w:w="57" w:type="dxa"/>
              <w:right w:w="57" w:type="dxa"/>
            </w:tcMar>
          </w:tcPr>
          <w:p w:rsidR="004B57DE" w:rsidRPr="00AF70E9" w:rsidRDefault="004B57DE" w:rsidP="004B57DE">
            <w:pPr>
              <w:widowControl w:val="0"/>
              <w:autoSpaceDE w:val="0"/>
              <w:autoSpaceDN w:val="0"/>
              <w:adjustRightInd w:val="0"/>
              <w:jc w:val="center"/>
              <w:rPr>
                <w:sz w:val="22"/>
                <w:szCs w:val="22"/>
              </w:rPr>
            </w:pPr>
            <w:r w:rsidRPr="00AF70E9">
              <w:rPr>
                <w:color w:val="000000"/>
                <w:sz w:val="22"/>
                <w:szCs w:val="22"/>
              </w:rPr>
              <w:t>20,2</w:t>
            </w:r>
          </w:p>
        </w:tc>
        <w:tc>
          <w:tcPr>
            <w:tcW w:w="1134" w:type="dxa"/>
            <w:tcBorders>
              <w:top w:val="single" w:sz="8" w:space="0" w:color="000000"/>
              <w:bottom w:val="single" w:sz="8" w:space="0" w:color="000000"/>
              <w:right w:val="single" w:sz="8" w:space="0" w:color="000000"/>
            </w:tcBorders>
            <w:tcMar>
              <w:top w:w="0" w:type="dxa"/>
              <w:left w:w="0" w:type="dxa"/>
              <w:bottom w:w="0" w:type="dxa"/>
              <w:right w:w="0" w:type="dxa"/>
            </w:tcMar>
          </w:tcPr>
          <w:p w:rsidR="004B57DE" w:rsidRPr="00AF70E9" w:rsidRDefault="004B57DE" w:rsidP="004B57DE">
            <w:pPr>
              <w:widowControl w:val="0"/>
              <w:autoSpaceDE w:val="0"/>
              <w:autoSpaceDN w:val="0"/>
              <w:adjustRightInd w:val="0"/>
              <w:jc w:val="center"/>
              <w:rPr>
                <w:sz w:val="22"/>
                <w:szCs w:val="22"/>
              </w:rPr>
            </w:pPr>
            <w:r w:rsidRPr="00AF70E9">
              <w:rPr>
                <w:color w:val="000000"/>
                <w:sz w:val="22"/>
                <w:szCs w:val="22"/>
              </w:rPr>
              <w:t>20,5</w:t>
            </w:r>
          </w:p>
        </w:tc>
        <w:tc>
          <w:tcPr>
            <w:tcW w:w="1134" w:type="dxa"/>
            <w:tcBorders>
              <w:top w:val="single" w:sz="8" w:space="0" w:color="000000"/>
              <w:bottom w:val="single" w:sz="8" w:space="0" w:color="000000"/>
              <w:right w:val="single" w:sz="8" w:space="0" w:color="000000"/>
            </w:tcBorders>
            <w:shd w:val="clear" w:color="auto" w:fill="FFFFFF"/>
            <w:tcMar>
              <w:top w:w="0" w:type="dxa"/>
              <w:bottom w:w="0" w:type="dxa"/>
            </w:tcMar>
          </w:tcPr>
          <w:p w:rsidR="004B57DE" w:rsidRPr="00AF70E9" w:rsidRDefault="004B57DE" w:rsidP="004B57DE">
            <w:pPr>
              <w:widowControl w:val="0"/>
              <w:autoSpaceDE w:val="0"/>
              <w:autoSpaceDN w:val="0"/>
              <w:adjustRightInd w:val="0"/>
              <w:jc w:val="center"/>
              <w:rPr>
                <w:sz w:val="22"/>
                <w:szCs w:val="22"/>
              </w:rPr>
            </w:pPr>
            <w:r w:rsidRPr="00AF70E9">
              <w:rPr>
                <w:color w:val="000000"/>
                <w:sz w:val="22"/>
                <w:szCs w:val="22"/>
              </w:rPr>
              <w:t>20,7</w:t>
            </w:r>
          </w:p>
        </w:tc>
        <w:tc>
          <w:tcPr>
            <w:tcW w:w="1134" w:type="dxa"/>
            <w:tcBorders>
              <w:top w:val="single" w:sz="8" w:space="0" w:color="000000"/>
              <w:bottom w:val="single" w:sz="8" w:space="0" w:color="000000"/>
              <w:right w:val="single" w:sz="8" w:space="0" w:color="000000"/>
            </w:tcBorders>
            <w:tcMar>
              <w:top w:w="0" w:type="dxa"/>
              <w:bottom w:w="0" w:type="dxa"/>
            </w:tcMar>
          </w:tcPr>
          <w:p w:rsidR="004B57DE" w:rsidRPr="00AF70E9" w:rsidRDefault="004B57DE" w:rsidP="004B57DE">
            <w:pPr>
              <w:widowControl w:val="0"/>
              <w:autoSpaceDE w:val="0"/>
              <w:autoSpaceDN w:val="0"/>
              <w:adjustRightInd w:val="0"/>
              <w:jc w:val="center"/>
              <w:rPr>
                <w:sz w:val="22"/>
                <w:szCs w:val="22"/>
              </w:rPr>
            </w:pPr>
            <w:r w:rsidRPr="00AF70E9">
              <w:rPr>
                <w:color w:val="000000"/>
                <w:sz w:val="22"/>
                <w:szCs w:val="22"/>
              </w:rPr>
              <w:t>20</w:t>
            </w:r>
          </w:p>
        </w:tc>
        <w:tc>
          <w:tcPr>
            <w:tcW w:w="1134" w:type="dxa"/>
            <w:tcBorders>
              <w:top w:val="single" w:sz="8" w:space="0" w:color="000000"/>
              <w:bottom w:val="single" w:sz="8" w:space="0" w:color="000000"/>
              <w:right w:val="single" w:sz="8" w:space="0" w:color="000000"/>
            </w:tcBorders>
            <w:tcMar>
              <w:top w:w="0" w:type="dxa"/>
              <w:bottom w:w="0" w:type="dxa"/>
            </w:tcMar>
          </w:tcPr>
          <w:p w:rsidR="004B57DE" w:rsidRPr="00AF70E9" w:rsidRDefault="004B57DE" w:rsidP="004B57DE">
            <w:pPr>
              <w:widowControl w:val="0"/>
              <w:autoSpaceDE w:val="0"/>
              <w:autoSpaceDN w:val="0"/>
              <w:adjustRightInd w:val="0"/>
              <w:jc w:val="center"/>
              <w:rPr>
                <w:sz w:val="22"/>
                <w:szCs w:val="22"/>
              </w:rPr>
            </w:pPr>
            <w:r w:rsidRPr="00AF70E9">
              <w:rPr>
                <w:color w:val="000000"/>
                <w:sz w:val="22"/>
                <w:szCs w:val="22"/>
              </w:rPr>
              <w:t>22</w:t>
            </w:r>
          </w:p>
        </w:tc>
        <w:tc>
          <w:tcPr>
            <w:tcW w:w="1134" w:type="dxa"/>
            <w:tcBorders>
              <w:top w:val="single" w:sz="8" w:space="0" w:color="000000"/>
              <w:bottom w:val="single" w:sz="8" w:space="0" w:color="000000"/>
              <w:right w:val="single" w:sz="8" w:space="0" w:color="000000"/>
            </w:tcBorders>
            <w:tcMar>
              <w:top w:w="0" w:type="dxa"/>
              <w:bottom w:w="0" w:type="dxa"/>
            </w:tcMar>
          </w:tcPr>
          <w:p w:rsidR="004B57DE" w:rsidRPr="00AF70E9" w:rsidRDefault="004B57DE" w:rsidP="004B57DE">
            <w:pPr>
              <w:widowControl w:val="0"/>
              <w:autoSpaceDE w:val="0"/>
              <w:autoSpaceDN w:val="0"/>
              <w:adjustRightInd w:val="0"/>
              <w:jc w:val="center"/>
              <w:rPr>
                <w:sz w:val="22"/>
                <w:szCs w:val="22"/>
              </w:rPr>
            </w:pPr>
            <w:r w:rsidRPr="00AF70E9">
              <w:rPr>
                <w:color w:val="000000"/>
                <w:sz w:val="22"/>
                <w:szCs w:val="22"/>
              </w:rPr>
              <w:t>23</w:t>
            </w:r>
          </w:p>
        </w:tc>
      </w:tr>
      <w:tr w:rsidR="004C5298" w:rsidRPr="00AF70E9" w:rsidTr="004B57DE">
        <w:trPr>
          <w:trHeight w:val="239"/>
        </w:trPr>
        <w:tc>
          <w:tcPr>
            <w:tcW w:w="8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C5298" w:rsidRPr="00AF70E9" w:rsidRDefault="004C5298" w:rsidP="004C5298">
            <w:pPr>
              <w:widowControl w:val="0"/>
              <w:autoSpaceDE w:val="0"/>
              <w:autoSpaceDN w:val="0"/>
              <w:adjustRightInd w:val="0"/>
              <w:rPr>
                <w:sz w:val="22"/>
                <w:szCs w:val="22"/>
              </w:rPr>
            </w:pPr>
          </w:p>
        </w:tc>
        <w:tc>
          <w:tcPr>
            <w:tcW w:w="14226" w:type="dxa"/>
            <w:gridSpan w:val="10"/>
            <w:tcBorders>
              <w:top w:val="single" w:sz="8" w:space="0" w:color="000000"/>
              <w:bottom w:val="single" w:sz="8" w:space="0" w:color="000000"/>
              <w:right w:val="single" w:sz="8" w:space="0" w:color="000000"/>
            </w:tcBorders>
            <w:tcMar>
              <w:top w:w="0" w:type="dxa"/>
              <w:left w:w="57" w:type="dxa"/>
              <w:bottom w:w="0" w:type="dxa"/>
              <w:right w:w="57" w:type="dxa"/>
            </w:tcMar>
          </w:tcPr>
          <w:p w:rsidR="004C5298" w:rsidRPr="00AF70E9" w:rsidRDefault="004C5298" w:rsidP="004C5298">
            <w:pPr>
              <w:widowControl w:val="0"/>
              <w:autoSpaceDE w:val="0"/>
              <w:autoSpaceDN w:val="0"/>
              <w:adjustRightInd w:val="0"/>
              <w:jc w:val="center"/>
              <w:rPr>
                <w:sz w:val="22"/>
                <w:szCs w:val="22"/>
              </w:rPr>
            </w:pPr>
            <w:r w:rsidRPr="00AF70E9">
              <w:rPr>
                <w:b/>
                <w:bCs/>
                <w:color w:val="000000"/>
                <w:sz w:val="22"/>
                <w:szCs w:val="22"/>
              </w:rPr>
              <w:t>Основное мероприятие 23 «Развитие медицинской реабилитации»</w:t>
            </w:r>
          </w:p>
        </w:tc>
      </w:tr>
      <w:tr w:rsidR="004C5298" w:rsidRPr="00AF70E9" w:rsidTr="004B57DE">
        <w:trPr>
          <w:trHeight w:val="239"/>
        </w:trPr>
        <w:tc>
          <w:tcPr>
            <w:tcW w:w="861" w:type="dxa"/>
            <w:tcBorders>
              <w:top w:val="single" w:sz="8" w:space="0" w:color="000000"/>
              <w:left w:val="single" w:sz="8" w:space="0" w:color="000000"/>
              <w:bottom w:val="single" w:sz="8" w:space="0" w:color="000000"/>
              <w:right w:val="single" w:sz="8" w:space="0" w:color="000000"/>
            </w:tcBorders>
          </w:tcPr>
          <w:p w:rsidR="004C5298" w:rsidRPr="00AF70E9" w:rsidRDefault="004C5298" w:rsidP="004C5298">
            <w:pPr>
              <w:widowControl w:val="0"/>
              <w:autoSpaceDE w:val="0"/>
              <w:autoSpaceDN w:val="0"/>
              <w:adjustRightInd w:val="0"/>
              <w:jc w:val="center"/>
              <w:rPr>
                <w:sz w:val="22"/>
                <w:szCs w:val="22"/>
              </w:rPr>
            </w:pPr>
            <w:r w:rsidRPr="00AF70E9">
              <w:rPr>
                <w:color w:val="000000"/>
                <w:sz w:val="22"/>
                <w:szCs w:val="22"/>
              </w:rPr>
              <w:t>3.2</w:t>
            </w:r>
          </w:p>
        </w:tc>
        <w:tc>
          <w:tcPr>
            <w:tcW w:w="3981" w:type="dxa"/>
            <w:tcBorders>
              <w:top w:val="single" w:sz="8" w:space="0" w:color="000000"/>
              <w:bottom w:val="single" w:sz="8" w:space="0" w:color="000000"/>
              <w:right w:val="single" w:sz="8" w:space="0" w:color="000000"/>
            </w:tcBorders>
          </w:tcPr>
          <w:p w:rsidR="004C5298" w:rsidRPr="00AF70E9" w:rsidRDefault="004C5298" w:rsidP="004C5298">
            <w:pPr>
              <w:widowControl w:val="0"/>
              <w:autoSpaceDE w:val="0"/>
              <w:autoSpaceDN w:val="0"/>
              <w:adjustRightInd w:val="0"/>
              <w:rPr>
                <w:sz w:val="22"/>
                <w:szCs w:val="22"/>
              </w:rPr>
            </w:pPr>
            <w:r w:rsidRPr="00AF70E9">
              <w:rPr>
                <w:color w:val="000000"/>
                <w:sz w:val="22"/>
                <w:szCs w:val="22"/>
              </w:rPr>
              <w:t>Охват реабилитационной медицинской помощью пациентов от числа нуждающихся после оказания специализированной медицинской помощи</w:t>
            </w:r>
          </w:p>
        </w:tc>
        <w:tc>
          <w:tcPr>
            <w:tcW w:w="1392" w:type="dxa"/>
            <w:tcBorders>
              <w:top w:val="single" w:sz="8" w:space="0" w:color="000000"/>
              <w:left w:val="single" w:sz="8" w:space="0" w:color="000000"/>
              <w:bottom w:val="single" w:sz="8" w:space="0" w:color="000000"/>
              <w:right w:val="single" w:sz="8" w:space="0" w:color="000000"/>
            </w:tcBorders>
          </w:tcPr>
          <w:p w:rsidR="004C5298" w:rsidRPr="00AF70E9" w:rsidRDefault="004C5298" w:rsidP="004C5298">
            <w:pPr>
              <w:widowControl w:val="0"/>
              <w:autoSpaceDE w:val="0"/>
              <w:autoSpaceDN w:val="0"/>
              <w:adjustRightInd w:val="0"/>
              <w:jc w:val="center"/>
              <w:rPr>
                <w:sz w:val="22"/>
                <w:szCs w:val="22"/>
              </w:rPr>
            </w:pPr>
            <w:r w:rsidRPr="00AF70E9">
              <w:rPr>
                <w:color w:val="000000"/>
                <w:sz w:val="22"/>
                <w:szCs w:val="22"/>
              </w:rPr>
              <w:t>%</w:t>
            </w:r>
          </w:p>
        </w:tc>
        <w:tc>
          <w:tcPr>
            <w:tcW w:w="2010" w:type="dxa"/>
            <w:tcBorders>
              <w:top w:val="single" w:sz="8" w:space="0" w:color="000000"/>
              <w:left w:val="single" w:sz="8" w:space="0" w:color="000000"/>
              <w:bottom w:val="single" w:sz="8" w:space="0" w:color="000000"/>
              <w:right w:val="single" w:sz="8" w:space="0" w:color="000000"/>
            </w:tcBorders>
          </w:tcPr>
          <w:p w:rsidR="004C5298" w:rsidRPr="00AF70E9" w:rsidRDefault="004C5298" w:rsidP="004C5298">
            <w:pPr>
              <w:widowControl w:val="0"/>
              <w:autoSpaceDE w:val="0"/>
              <w:autoSpaceDN w:val="0"/>
              <w:adjustRightInd w:val="0"/>
              <w:rPr>
                <w:sz w:val="22"/>
                <w:szCs w:val="22"/>
              </w:rPr>
            </w:pPr>
            <w:r w:rsidRPr="00AF70E9">
              <w:rPr>
                <w:color w:val="000000"/>
                <w:sz w:val="22"/>
                <w:szCs w:val="22"/>
              </w:rPr>
              <w:t>Министерство здравоохранения Карачаево-Черкесской Республики</w:t>
            </w:r>
          </w:p>
        </w:tc>
        <w:tc>
          <w:tcPr>
            <w:tcW w:w="236" w:type="dxa"/>
            <w:tcBorders>
              <w:top w:val="single" w:sz="8" w:space="0" w:color="000000"/>
              <w:left w:val="single" w:sz="8" w:space="0" w:color="000000"/>
              <w:bottom w:val="single" w:sz="8" w:space="0" w:color="000000"/>
            </w:tcBorders>
          </w:tcPr>
          <w:p w:rsidR="004C5298" w:rsidRPr="00AF70E9" w:rsidRDefault="004C5298" w:rsidP="004C5298">
            <w:pPr>
              <w:widowControl w:val="0"/>
              <w:autoSpaceDE w:val="0"/>
              <w:autoSpaceDN w:val="0"/>
              <w:adjustRightInd w:val="0"/>
              <w:rPr>
                <w:sz w:val="22"/>
                <w:szCs w:val="22"/>
              </w:rPr>
            </w:pPr>
          </w:p>
        </w:tc>
        <w:tc>
          <w:tcPr>
            <w:tcW w:w="937" w:type="dxa"/>
            <w:tcBorders>
              <w:top w:val="single" w:sz="8" w:space="0" w:color="000000"/>
              <w:bottom w:val="single" w:sz="8" w:space="0" w:color="000000"/>
              <w:right w:val="single" w:sz="8" w:space="0" w:color="000000"/>
            </w:tcBorders>
            <w:tcMar>
              <w:left w:w="57" w:type="dxa"/>
              <w:right w:w="57" w:type="dxa"/>
            </w:tcMar>
          </w:tcPr>
          <w:p w:rsidR="004C5298" w:rsidRPr="00AF70E9" w:rsidRDefault="004C5298" w:rsidP="004C5298">
            <w:pPr>
              <w:widowControl w:val="0"/>
              <w:autoSpaceDE w:val="0"/>
              <w:autoSpaceDN w:val="0"/>
              <w:adjustRightInd w:val="0"/>
              <w:jc w:val="center"/>
              <w:rPr>
                <w:sz w:val="22"/>
                <w:szCs w:val="22"/>
              </w:rPr>
            </w:pPr>
            <w:r w:rsidRPr="00AF70E9">
              <w:rPr>
                <w:color w:val="000000"/>
                <w:sz w:val="22"/>
                <w:szCs w:val="22"/>
              </w:rPr>
              <w:t>100</w:t>
            </w:r>
          </w:p>
        </w:tc>
        <w:tc>
          <w:tcPr>
            <w:tcW w:w="1134" w:type="dxa"/>
            <w:tcBorders>
              <w:top w:val="single" w:sz="8" w:space="0" w:color="000000"/>
              <w:bottom w:val="single" w:sz="8" w:space="0" w:color="000000"/>
              <w:right w:val="single" w:sz="8" w:space="0" w:color="000000"/>
            </w:tcBorders>
            <w:tcMar>
              <w:top w:w="0" w:type="dxa"/>
              <w:left w:w="0" w:type="dxa"/>
              <w:bottom w:w="0" w:type="dxa"/>
              <w:right w:w="0" w:type="dxa"/>
            </w:tcMar>
          </w:tcPr>
          <w:p w:rsidR="004C5298" w:rsidRPr="00AF70E9" w:rsidRDefault="004C5298" w:rsidP="004C5298">
            <w:pPr>
              <w:widowControl w:val="0"/>
              <w:autoSpaceDE w:val="0"/>
              <w:autoSpaceDN w:val="0"/>
              <w:adjustRightInd w:val="0"/>
              <w:jc w:val="center"/>
              <w:rPr>
                <w:sz w:val="22"/>
                <w:szCs w:val="22"/>
              </w:rPr>
            </w:pPr>
            <w:r w:rsidRPr="00AF70E9">
              <w:rPr>
                <w:color w:val="000000"/>
                <w:sz w:val="22"/>
                <w:szCs w:val="22"/>
              </w:rPr>
              <w:t>100</w:t>
            </w:r>
          </w:p>
        </w:tc>
        <w:tc>
          <w:tcPr>
            <w:tcW w:w="1134" w:type="dxa"/>
            <w:tcBorders>
              <w:top w:val="single" w:sz="8" w:space="0" w:color="000000"/>
              <w:bottom w:val="single" w:sz="8" w:space="0" w:color="000000"/>
              <w:right w:val="single" w:sz="8" w:space="0" w:color="000000"/>
            </w:tcBorders>
            <w:shd w:val="clear" w:color="auto" w:fill="FFFFFF"/>
            <w:tcMar>
              <w:top w:w="0" w:type="dxa"/>
              <w:bottom w:w="0" w:type="dxa"/>
            </w:tcMar>
          </w:tcPr>
          <w:p w:rsidR="004C5298" w:rsidRPr="00AF70E9" w:rsidRDefault="004C5298" w:rsidP="004C5298">
            <w:pPr>
              <w:widowControl w:val="0"/>
              <w:autoSpaceDE w:val="0"/>
              <w:autoSpaceDN w:val="0"/>
              <w:adjustRightInd w:val="0"/>
              <w:jc w:val="center"/>
              <w:rPr>
                <w:sz w:val="22"/>
                <w:szCs w:val="22"/>
              </w:rPr>
            </w:pPr>
            <w:r w:rsidRPr="00AF70E9">
              <w:rPr>
                <w:color w:val="000000"/>
                <w:sz w:val="22"/>
                <w:szCs w:val="22"/>
              </w:rPr>
              <w:t>100</w:t>
            </w:r>
          </w:p>
        </w:tc>
        <w:tc>
          <w:tcPr>
            <w:tcW w:w="1134" w:type="dxa"/>
            <w:tcBorders>
              <w:top w:val="single" w:sz="8" w:space="0" w:color="000000"/>
              <w:bottom w:val="single" w:sz="8" w:space="0" w:color="000000"/>
              <w:right w:val="single" w:sz="8" w:space="0" w:color="000000"/>
            </w:tcBorders>
            <w:tcMar>
              <w:top w:w="0" w:type="dxa"/>
              <w:bottom w:w="0" w:type="dxa"/>
            </w:tcMar>
          </w:tcPr>
          <w:p w:rsidR="004C5298" w:rsidRPr="00AF70E9" w:rsidRDefault="004C5298" w:rsidP="004C5298">
            <w:pPr>
              <w:widowControl w:val="0"/>
              <w:autoSpaceDE w:val="0"/>
              <w:autoSpaceDN w:val="0"/>
              <w:adjustRightInd w:val="0"/>
              <w:jc w:val="center"/>
              <w:rPr>
                <w:sz w:val="22"/>
                <w:szCs w:val="22"/>
              </w:rPr>
            </w:pPr>
            <w:r w:rsidRPr="00AF70E9">
              <w:rPr>
                <w:color w:val="000000"/>
                <w:sz w:val="22"/>
                <w:szCs w:val="22"/>
              </w:rPr>
              <w:t>100</w:t>
            </w:r>
          </w:p>
        </w:tc>
        <w:tc>
          <w:tcPr>
            <w:tcW w:w="1134" w:type="dxa"/>
            <w:tcBorders>
              <w:top w:val="single" w:sz="8" w:space="0" w:color="000000"/>
              <w:bottom w:val="single" w:sz="8" w:space="0" w:color="000000"/>
              <w:right w:val="single" w:sz="8" w:space="0" w:color="000000"/>
            </w:tcBorders>
            <w:tcMar>
              <w:top w:w="0" w:type="dxa"/>
              <w:bottom w:w="0" w:type="dxa"/>
            </w:tcMar>
          </w:tcPr>
          <w:p w:rsidR="004C5298" w:rsidRPr="00AF70E9" w:rsidRDefault="004C5298" w:rsidP="004C5298">
            <w:pPr>
              <w:widowControl w:val="0"/>
              <w:autoSpaceDE w:val="0"/>
              <w:autoSpaceDN w:val="0"/>
              <w:adjustRightInd w:val="0"/>
              <w:jc w:val="center"/>
              <w:rPr>
                <w:sz w:val="22"/>
                <w:szCs w:val="22"/>
              </w:rPr>
            </w:pPr>
            <w:r w:rsidRPr="00AF70E9">
              <w:rPr>
                <w:color w:val="000000"/>
                <w:sz w:val="22"/>
                <w:szCs w:val="22"/>
              </w:rPr>
              <w:t>100</w:t>
            </w:r>
          </w:p>
        </w:tc>
        <w:tc>
          <w:tcPr>
            <w:tcW w:w="1134" w:type="dxa"/>
            <w:tcBorders>
              <w:top w:val="single" w:sz="8" w:space="0" w:color="000000"/>
              <w:bottom w:val="single" w:sz="8" w:space="0" w:color="000000"/>
              <w:right w:val="single" w:sz="8" w:space="0" w:color="000000"/>
            </w:tcBorders>
            <w:tcMar>
              <w:top w:w="0" w:type="dxa"/>
              <w:bottom w:w="0" w:type="dxa"/>
            </w:tcMar>
          </w:tcPr>
          <w:p w:rsidR="004C5298" w:rsidRPr="00AF70E9" w:rsidRDefault="004C5298" w:rsidP="004C5298">
            <w:pPr>
              <w:widowControl w:val="0"/>
              <w:autoSpaceDE w:val="0"/>
              <w:autoSpaceDN w:val="0"/>
              <w:adjustRightInd w:val="0"/>
              <w:jc w:val="center"/>
              <w:rPr>
                <w:sz w:val="22"/>
                <w:szCs w:val="22"/>
              </w:rPr>
            </w:pPr>
            <w:r w:rsidRPr="00AF70E9">
              <w:rPr>
                <w:color w:val="000000"/>
                <w:sz w:val="22"/>
                <w:szCs w:val="22"/>
              </w:rPr>
              <w:t>100</w:t>
            </w:r>
          </w:p>
        </w:tc>
      </w:tr>
      <w:tr w:rsidR="004C5298" w:rsidRPr="00AF70E9" w:rsidTr="004B57DE">
        <w:trPr>
          <w:trHeight w:val="239"/>
        </w:trPr>
        <w:tc>
          <w:tcPr>
            <w:tcW w:w="8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C5298" w:rsidRPr="00AF70E9" w:rsidRDefault="004C5298" w:rsidP="004C5298">
            <w:pPr>
              <w:widowControl w:val="0"/>
              <w:autoSpaceDE w:val="0"/>
              <w:autoSpaceDN w:val="0"/>
              <w:adjustRightInd w:val="0"/>
              <w:rPr>
                <w:sz w:val="22"/>
                <w:szCs w:val="22"/>
              </w:rPr>
            </w:pPr>
          </w:p>
        </w:tc>
        <w:tc>
          <w:tcPr>
            <w:tcW w:w="14226" w:type="dxa"/>
            <w:gridSpan w:val="10"/>
            <w:tcBorders>
              <w:top w:val="single" w:sz="8" w:space="0" w:color="000000"/>
              <w:bottom w:val="single" w:sz="8" w:space="0" w:color="000000"/>
              <w:right w:val="single" w:sz="8" w:space="0" w:color="000000"/>
            </w:tcBorders>
            <w:tcMar>
              <w:top w:w="0" w:type="dxa"/>
              <w:left w:w="57" w:type="dxa"/>
              <w:bottom w:w="0" w:type="dxa"/>
              <w:right w:w="57" w:type="dxa"/>
            </w:tcMar>
          </w:tcPr>
          <w:p w:rsidR="004C5298" w:rsidRPr="00AF70E9" w:rsidRDefault="004C5298" w:rsidP="004C5298">
            <w:pPr>
              <w:widowControl w:val="0"/>
              <w:autoSpaceDE w:val="0"/>
              <w:autoSpaceDN w:val="0"/>
              <w:adjustRightInd w:val="0"/>
              <w:jc w:val="center"/>
              <w:rPr>
                <w:sz w:val="22"/>
                <w:szCs w:val="22"/>
              </w:rPr>
            </w:pPr>
            <w:r w:rsidRPr="00AF70E9">
              <w:rPr>
                <w:b/>
                <w:bCs/>
                <w:color w:val="000000"/>
                <w:sz w:val="22"/>
                <w:szCs w:val="22"/>
              </w:rPr>
              <w:t>Основное мероприятие 24 «Оказание паллиативной медицинской помощи взрослым и детям»</w:t>
            </w:r>
          </w:p>
        </w:tc>
      </w:tr>
      <w:tr w:rsidR="004C5298" w:rsidRPr="00AF70E9" w:rsidTr="004B57DE">
        <w:trPr>
          <w:trHeight w:val="239"/>
        </w:trPr>
        <w:tc>
          <w:tcPr>
            <w:tcW w:w="861" w:type="dxa"/>
            <w:tcBorders>
              <w:top w:val="single" w:sz="8" w:space="0" w:color="000000"/>
              <w:left w:val="single" w:sz="8" w:space="0" w:color="000000"/>
              <w:bottom w:val="single" w:sz="8" w:space="0" w:color="000000"/>
              <w:right w:val="single" w:sz="8" w:space="0" w:color="000000"/>
            </w:tcBorders>
          </w:tcPr>
          <w:p w:rsidR="004C5298" w:rsidRPr="00AF70E9" w:rsidRDefault="004C5298" w:rsidP="004C5298">
            <w:pPr>
              <w:widowControl w:val="0"/>
              <w:autoSpaceDE w:val="0"/>
              <w:autoSpaceDN w:val="0"/>
              <w:adjustRightInd w:val="0"/>
              <w:jc w:val="center"/>
              <w:rPr>
                <w:sz w:val="22"/>
                <w:szCs w:val="22"/>
              </w:rPr>
            </w:pPr>
            <w:r w:rsidRPr="00AF70E9">
              <w:rPr>
                <w:color w:val="000000"/>
                <w:sz w:val="22"/>
                <w:szCs w:val="22"/>
              </w:rPr>
              <w:t>3.3</w:t>
            </w:r>
          </w:p>
        </w:tc>
        <w:tc>
          <w:tcPr>
            <w:tcW w:w="3981" w:type="dxa"/>
            <w:tcBorders>
              <w:top w:val="single" w:sz="8" w:space="0" w:color="000000"/>
              <w:bottom w:val="single" w:sz="8" w:space="0" w:color="000000"/>
              <w:right w:val="single" w:sz="8" w:space="0" w:color="000000"/>
            </w:tcBorders>
          </w:tcPr>
          <w:p w:rsidR="004C5298" w:rsidRPr="00AF70E9" w:rsidRDefault="004C5298" w:rsidP="004C5298">
            <w:pPr>
              <w:widowControl w:val="0"/>
              <w:autoSpaceDE w:val="0"/>
              <w:autoSpaceDN w:val="0"/>
              <w:adjustRightInd w:val="0"/>
              <w:rPr>
                <w:sz w:val="22"/>
                <w:szCs w:val="22"/>
              </w:rPr>
            </w:pPr>
            <w:r w:rsidRPr="00AF70E9">
              <w:rPr>
                <w:color w:val="000000"/>
                <w:sz w:val="22"/>
                <w:szCs w:val="22"/>
              </w:rPr>
              <w:t xml:space="preserve">Доля пациентов, получивших паллиативную медицинскую помощь, в общем количестве пациентов, нуждающихся в паллиативной медицинской помощи  </w:t>
            </w:r>
          </w:p>
        </w:tc>
        <w:tc>
          <w:tcPr>
            <w:tcW w:w="1392" w:type="dxa"/>
            <w:tcBorders>
              <w:top w:val="single" w:sz="8" w:space="0" w:color="000000"/>
              <w:left w:val="single" w:sz="8" w:space="0" w:color="000000"/>
              <w:bottom w:val="single" w:sz="8" w:space="0" w:color="000000"/>
              <w:right w:val="single" w:sz="8" w:space="0" w:color="000000"/>
            </w:tcBorders>
          </w:tcPr>
          <w:p w:rsidR="004C5298" w:rsidRPr="00AF70E9" w:rsidRDefault="004C5298" w:rsidP="004C5298">
            <w:pPr>
              <w:widowControl w:val="0"/>
              <w:autoSpaceDE w:val="0"/>
              <w:autoSpaceDN w:val="0"/>
              <w:adjustRightInd w:val="0"/>
              <w:jc w:val="center"/>
              <w:rPr>
                <w:sz w:val="22"/>
                <w:szCs w:val="22"/>
              </w:rPr>
            </w:pPr>
            <w:r w:rsidRPr="00AF70E9">
              <w:rPr>
                <w:color w:val="000000"/>
                <w:sz w:val="22"/>
                <w:szCs w:val="22"/>
              </w:rPr>
              <w:t>%</w:t>
            </w:r>
          </w:p>
        </w:tc>
        <w:tc>
          <w:tcPr>
            <w:tcW w:w="2010" w:type="dxa"/>
            <w:tcBorders>
              <w:top w:val="single" w:sz="8" w:space="0" w:color="000000"/>
              <w:left w:val="single" w:sz="8" w:space="0" w:color="000000"/>
              <w:bottom w:val="single" w:sz="8" w:space="0" w:color="000000"/>
              <w:right w:val="single" w:sz="8" w:space="0" w:color="000000"/>
            </w:tcBorders>
          </w:tcPr>
          <w:p w:rsidR="004C5298" w:rsidRPr="00AF70E9" w:rsidRDefault="004C5298" w:rsidP="004C5298">
            <w:pPr>
              <w:widowControl w:val="0"/>
              <w:autoSpaceDE w:val="0"/>
              <w:autoSpaceDN w:val="0"/>
              <w:adjustRightInd w:val="0"/>
              <w:jc w:val="center"/>
              <w:rPr>
                <w:sz w:val="22"/>
                <w:szCs w:val="22"/>
              </w:rPr>
            </w:pPr>
          </w:p>
        </w:tc>
        <w:tc>
          <w:tcPr>
            <w:tcW w:w="236" w:type="dxa"/>
            <w:tcBorders>
              <w:top w:val="single" w:sz="8" w:space="0" w:color="000000"/>
              <w:left w:val="single" w:sz="8" w:space="0" w:color="000000"/>
              <w:bottom w:val="single" w:sz="8" w:space="0" w:color="000000"/>
            </w:tcBorders>
          </w:tcPr>
          <w:p w:rsidR="004C5298" w:rsidRPr="00AF70E9" w:rsidRDefault="004C5298" w:rsidP="004C5298">
            <w:pPr>
              <w:widowControl w:val="0"/>
              <w:autoSpaceDE w:val="0"/>
              <w:autoSpaceDN w:val="0"/>
              <w:adjustRightInd w:val="0"/>
              <w:jc w:val="center"/>
              <w:rPr>
                <w:sz w:val="22"/>
                <w:szCs w:val="22"/>
              </w:rPr>
            </w:pPr>
          </w:p>
        </w:tc>
        <w:tc>
          <w:tcPr>
            <w:tcW w:w="937" w:type="dxa"/>
            <w:tcBorders>
              <w:top w:val="single" w:sz="8" w:space="0" w:color="000000"/>
              <w:bottom w:val="single" w:sz="8" w:space="0" w:color="000000"/>
              <w:right w:val="single" w:sz="8" w:space="0" w:color="000000"/>
            </w:tcBorders>
            <w:tcMar>
              <w:left w:w="57" w:type="dxa"/>
              <w:right w:w="57" w:type="dxa"/>
            </w:tcMar>
          </w:tcPr>
          <w:p w:rsidR="004C5298" w:rsidRPr="00AF70E9" w:rsidRDefault="004C5298" w:rsidP="004C5298">
            <w:pPr>
              <w:widowControl w:val="0"/>
              <w:autoSpaceDE w:val="0"/>
              <w:autoSpaceDN w:val="0"/>
              <w:adjustRightInd w:val="0"/>
              <w:jc w:val="center"/>
              <w:rPr>
                <w:sz w:val="22"/>
                <w:szCs w:val="22"/>
              </w:rPr>
            </w:pPr>
          </w:p>
        </w:tc>
        <w:tc>
          <w:tcPr>
            <w:tcW w:w="1134" w:type="dxa"/>
            <w:tcBorders>
              <w:top w:val="single" w:sz="8" w:space="0" w:color="000000"/>
              <w:bottom w:val="single" w:sz="8" w:space="0" w:color="000000"/>
              <w:right w:val="single" w:sz="8" w:space="0" w:color="000000"/>
            </w:tcBorders>
            <w:tcMar>
              <w:top w:w="0" w:type="dxa"/>
              <w:left w:w="0" w:type="dxa"/>
              <w:bottom w:w="0" w:type="dxa"/>
              <w:right w:w="0" w:type="dxa"/>
            </w:tcMar>
          </w:tcPr>
          <w:p w:rsidR="004C5298" w:rsidRPr="00AF70E9" w:rsidRDefault="004C5298" w:rsidP="004C5298">
            <w:pPr>
              <w:widowControl w:val="0"/>
              <w:autoSpaceDE w:val="0"/>
              <w:autoSpaceDN w:val="0"/>
              <w:adjustRightInd w:val="0"/>
              <w:jc w:val="center"/>
              <w:rPr>
                <w:sz w:val="22"/>
                <w:szCs w:val="22"/>
              </w:rPr>
            </w:pPr>
            <w:r w:rsidRPr="00AF70E9">
              <w:rPr>
                <w:color w:val="000000"/>
                <w:sz w:val="22"/>
                <w:szCs w:val="22"/>
              </w:rPr>
              <w:t>94</w:t>
            </w:r>
          </w:p>
        </w:tc>
        <w:tc>
          <w:tcPr>
            <w:tcW w:w="1134" w:type="dxa"/>
            <w:tcBorders>
              <w:top w:val="single" w:sz="8" w:space="0" w:color="000000"/>
              <w:bottom w:val="single" w:sz="8" w:space="0" w:color="000000"/>
              <w:right w:val="single" w:sz="8" w:space="0" w:color="000000"/>
            </w:tcBorders>
            <w:shd w:val="clear" w:color="auto" w:fill="FFFFFF"/>
            <w:tcMar>
              <w:top w:w="0" w:type="dxa"/>
              <w:bottom w:w="0" w:type="dxa"/>
            </w:tcMar>
          </w:tcPr>
          <w:p w:rsidR="004C5298" w:rsidRPr="00AF70E9" w:rsidRDefault="004C5298" w:rsidP="004C5298">
            <w:pPr>
              <w:widowControl w:val="0"/>
              <w:autoSpaceDE w:val="0"/>
              <w:autoSpaceDN w:val="0"/>
              <w:adjustRightInd w:val="0"/>
              <w:jc w:val="center"/>
              <w:rPr>
                <w:sz w:val="22"/>
                <w:szCs w:val="22"/>
              </w:rPr>
            </w:pPr>
            <w:r w:rsidRPr="00AF70E9">
              <w:rPr>
                <w:color w:val="000000"/>
                <w:sz w:val="22"/>
                <w:szCs w:val="22"/>
              </w:rPr>
              <w:t>95</w:t>
            </w:r>
          </w:p>
        </w:tc>
        <w:tc>
          <w:tcPr>
            <w:tcW w:w="1134" w:type="dxa"/>
            <w:tcBorders>
              <w:top w:val="single" w:sz="8" w:space="0" w:color="000000"/>
              <w:bottom w:val="single" w:sz="8" w:space="0" w:color="000000"/>
              <w:right w:val="single" w:sz="8" w:space="0" w:color="000000"/>
            </w:tcBorders>
            <w:tcMar>
              <w:top w:w="0" w:type="dxa"/>
              <w:bottom w:w="0" w:type="dxa"/>
            </w:tcMar>
          </w:tcPr>
          <w:p w:rsidR="004C5298" w:rsidRPr="00AF70E9" w:rsidRDefault="004C5298" w:rsidP="004C5298">
            <w:pPr>
              <w:widowControl w:val="0"/>
              <w:autoSpaceDE w:val="0"/>
              <w:autoSpaceDN w:val="0"/>
              <w:adjustRightInd w:val="0"/>
              <w:jc w:val="center"/>
              <w:rPr>
                <w:sz w:val="22"/>
                <w:szCs w:val="22"/>
              </w:rPr>
            </w:pPr>
            <w:r w:rsidRPr="00AF70E9">
              <w:rPr>
                <w:color w:val="000000"/>
                <w:sz w:val="22"/>
                <w:szCs w:val="22"/>
              </w:rPr>
              <w:t>96</w:t>
            </w:r>
          </w:p>
        </w:tc>
        <w:tc>
          <w:tcPr>
            <w:tcW w:w="1134" w:type="dxa"/>
            <w:tcBorders>
              <w:top w:val="single" w:sz="8" w:space="0" w:color="000000"/>
              <w:bottom w:val="single" w:sz="8" w:space="0" w:color="000000"/>
              <w:right w:val="single" w:sz="8" w:space="0" w:color="000000"/>
            </w:tcBorders>
            <w:tcMar>
              <w:top w:w="0" w:type="dxa"/>
              <w:bottom w:w="0" w:type="dxa"/>
            </w:tcMar>
          </w:tcPr>
          <w:p w:rsidR="004C5298" w:rsidRPr="00AF70E9" w:rsidRDefault="004C5298" w:rsidP="004C5298">
            <w:pPr>
              <w:widowControl w:val="0"/>
              <w:autoSpaceDE w:val="0"/>
              <w:autoSpaceDN w:val="0"/>
              <w:adjustRightInd w:val="0"/>
              <w:jc w:val="center"/>
              <w:rPr>
                <w:sz w:val="22"/>
                <w:szCs w:val="22"/>
              </w:rPr>
            </w:pPr>
            <w:r w:rsidRPr="00AF70E9">
              <w:rPr>
                <w:color w:val="000000"/>
                <w:sz w:val="22"/>
                <w:szCs w:val="22"/>
              </w:rPr>
              <w:t>97</w:t>
            </w:r>
          </w:p>
        </w:tc>
        <w:tc>
          <w:tcPr>
            <w:tcW w:w="1134" w:type="dxa"/>
            <w:tcBorders>
              <w:top w:val="single" w:sz="8" w:space="0" w:color="000000"/>
              <w:bottom w:val="single" w:sz="8" w:space="0" w:color="000000"/>
              <w:right w:val="single" w:sz="8" w:space="0" w:color="000000"/>
            </w:tcBorders>
            <w:tcMar>
              <w:top w:w="0" w:type="dxa"/>
              <w:bottom w:w="0" w:type="dxa"/>
            </w:tcMar>
          </w:tcPr>
          <w:p w:rsidR="004C5298" w:rsidRPr="00AF70E9" w:rsidRDefault="004C5298" w:rsidP="004C5298">
            <w:pPr>
              <w:widowControl w:val="0"/>
              <w:autoSpaceDE w:val="0"/>
              <w:autoSpaceDN w:val="0"/>
              <w:adjustRightInd w:val="0"/>
              <w:jc w:val="center"/>
              <w:rPr>
                <w:sz w:val="22"/>
                <w:szCs w:val="22"/>
              </w:rPr>
            </w:pPr>
            <w:r w:rsidRPr="00AF70E9">
              <w:rPr>
                <w:color w:val="000000"/>
                <w:sz w:val="22"/>
                <w:szCs w:val="22"/>
              </w:rPr>
              <w:t>100</w:t>
            </w:r>
          </w:p>
        </w:tc>
      </w:tr>
      <w:tr w:rsidR="004C5298" w:rsidRPr="00AF70E9" w:rsidTr="004B57DE">
        <w:trPr>
          <w:trHeight w:val="239"/>
        </w:trPr>
        <w:tc>
          <w:tcPr>
            <w:tcW w:w="8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C5298" w:rsidRPr="00AF70E9" w:rsidRDefault="004C5298" w:rsidP="004C5298">
            <w:pPr>
              <w:widowControl w:val="0"/>
              <w:autoSpaceDE w:val="0"/>
              <w:autoSpaceDN w:val="0"/>
              <w:adjustRightInd w:val="0"/>
              <w:rPr>
                <w:sz w:val="22"/>
                <w:szCs w:val="22"/>
              </w:rPr>
            </w:pPr>
          </w:p>
        </w:tc>
        <w:tc>
          <w:tcPr>
            <w:tcW w:w="14226" w:type="dxa"/>
            <w:gridSpan w:val="10"/>
            <w:tcBorders>
              <w:top w:val="single" w:sz="8" w:space="0" w:color="000000"/>
              <w:bottom w:val="single" w:sz="8" w:space="0" w:color="000000"/>
              <w:right w:val="single" w:sz="8" w:space="0" w:color="000000"/>
            </w:tcBorders>
            <w:tcMar>
              <w:top w:w="0" w:type="dxa"/>
              <w:left w:w="57" w:type="dxa"/>
              <w:bottom w:w="0" w:type="dxa"/>
              <w:right w:w="57" w:type="dxa"/>
            </w:tcMar>
          </w:tcPr>
          <w:p w:rsidR="004C5298" w:rsidRPr="00AF70E9" w:rsidRDefault="004C5298" w:rsidP="004C5298">
            <w:pPr>
              <w:widowControl w:val="0"/>
              <w:autoSpaceDE w:val="0"/>
              <w:autoSpaceDN w:val="0"/>
              <w:adjustRightInd w:val="0"/>
              <w:jc w:val="center"/>
              <w:rPr>
                <w:sz w:val="22"/>
                <w:szCs w:val="22"/>
              </w:rPr>
            </w:pPr>
            <w:r w:rsidRPr="00AF70E9">
              <w:rPr>
                <w:b/>
                <w:bCs/>
                <w:color w:val="000000"/>
                <w:sz w:val="22"/>
                <w:szCs w:val="22"/>
              </w:rPr>
              <w:t>Подпрограмма 5 «Развитие кадровых ресурсов в здравоохранении Карачаево-Черкесской Республики»</w:t>
            </w:r>
          </w:p>
        </w:tc>
      </w:tr>
      <w:tr w:rsidR="004C5298" w:rsidRPr="00AF70E9" w:rsidTr="004B57DE">
        <w:trPr>
          <w:trHeight w:val="239"/>
        </w:trPr>
        <w:tc>
          <w:tcPr>
            <w:tcW w:w="861" w:type="dxa"/>
            <w:tcBorders>
              <w:top w:val="single" w:sz="8" w:space="0" w:color="000000"/>
              <w:left w:val="single" w:sz="8" w:space="0" w:color="000000"/>
              <w:bottom w:val="single" w:sz="8" w:space="0" w:color="000000"/>
              <w:right w:val="single" w:sz="8" w:space="0" w:color="000000"/>
            </w:tcBorders>
          </w:tcPr>
          <w:p w:rsidR="004C5298" w:rsidRPr="00AF70E9" w:rsidRDefault="004C5298" w:rsidP="004C5298">
            <w:pPr>
              <w:widowControl w:val="0"/>
              <w:autoSpaceDE w:val="0"/>
              <w:autoSpaceDN w:val="0"/>
              <w:adjustRightInd w:val="0"/>
              <w:jc w:val="center"/>
              <w:rPr>
                <w:sz w:val="22"/>
                <w:szCs w:val="22"/>
              </w:rPr>
            </w:pPr>
            <w:r w:rsidRPr="00AF70E9">
              <w:rPr>
                <w:color w:val="000000"/>
                <w:sz w:val="22"/>
                <w:szCs w:val="22"/>
              </w:rPr>
              <w:t>4.1</w:t>
            </w:r>
          </w:p>
        </w:tc>
        <w:tc>
          <w:tcPr>
            <w:tcW w:w="3981" w:type="dxa"/>
            <w:tcBorders>
              <w:top w:val="single" w:sz="8" w:space="0" w:color="000000"/>
              <w:bottom w:val="single" w:sz="8" w:space="0" w:color="000000"/>
              <w:right w:val="single" w:sz="8" w:space="0" w:color="000000"/>
            </w:tcBorders>
          </w:tcPr>
          <w:p w:rsidR="004C5298" w:rsidRPr="00AF70E9" w:rsidRDefault="004C5298" w:rsidP="004C5298">
            <w:pPr>
              <w:widowControl w:val="0"/>
              <w:autoSpaceDE w:val="0"/>
              <w:autoSpaceDN w:val="0"/>
              <w:adjustRightInd w:val="0"/>
              <w:rPr>
                <w:sz w:val="22"/>
                <w:szCs w:val="22"/>
              </w:rPr>
            </w:pPr>
            <w:r w:rsidRPr="00AF70E9">
              <w:rPr>
                <w:color w:val="000000"/>
                <w:sz w:val="22"/>
                <w:szCs w:val="22"/>
              </w:rPr>
              <w:t>Обеспеченность врачами на 10 000 населения</w:t>
            </w:r>
          </w:p>
        </w:tc>
        <w:tc>
          <w:tcPr>
            <w:tcW w:w="1392" w:type="dxa"/>
            <w:tcBorders>
              <w:top w:val="single" w:sz="8" w:space="0" w:color="000000"/>
              <w:left w:val="single" w:sz="8" w:space="0" w:color="000000"/>
              <w:bottom w:val="single" w:sz="8" w:space="0" w:color="000000"/>
              <w:right w:val="single" w:sz="8" w:space="0" w:color="000000"/>
            </w:tcBorders>
          </w:tcPr>
          <w:p w:rsidR="004C5298" w:rsidRPr="00AF70E9" w:rsidRDefault="004C5298" w:rsidP="004C5298">
            <w:pPr>
              <w:widowControl w:val="0"/>
              <w:autoSpaceDE w:val="0"/>
              <w:autoSpaceDN w:val="0"/>
              <w:adjustRightInd w:val="0"/>
              <w:jc w:val="center"/>
              <w:rPr>
                <w:sz w:val="22"/>
                <w:szCs w:val="22"/>
              </w:rPr>
            </w:pPr>
            <w:r w:rsidRPr="00AF70E9">
              <w:rPr>
                <w:color w:val="000000"/>
                <w:sz w:val="22"/>
                <w:szCs w:val="22"/>
              </w:rPr>
              <w:t>на 10000 человек населения</w:t>
            </w:r>
          </w:p>
        </w:tc>
        <w:tc>
          <w:tcPr>
            <w:tcW w:w="2010" w:type="dxa"/>
            <w:tcBorders>
              <w:top w:val="single" w:sz="8" w:space="0" w:color="000000"/>
              <w:left w:val="single" w:sz="8" w:space="0" w:color="000000"/>
              <w:bottom w:val="single" w:sz="8" w:space="0" w:color="000000"/>
              <w:right w:val="single" w:sz="8" w:space="0" w:color="000000"/>
            </w:tcBorders>
          </w:tcPr>
          <w:p w:rsidR="004C5298" w:rsidRPr="00AF70E9" w:rsidRDefault="004C5298" w:rsidP="004C5298">
            <w:pPr>
              <w:widowControl w:val="0"/>
              <w:autoSpaceDE w:val="0"/>
              <w:autoSpaceDN w:val="0"/>
              <w:adjustRightInd w:val="0"/>
              <w:rPr>
                <w:sz w:val="22"/>
                <w:szCs w:val="22"/>
              </w:rPr>
            </w:pPr>
            <w:r w:rsidRPr="00AF70E9">
              <w:rPr>
                <w:color w:val="000000"/>
                <w:sz w:val="22"/>
                <w:szCs w:val="22"/>
              </w:rPr>
              <w:t>Министерство здравоохранения Карачаево-Черкесской Республики</w:t>
            </w:r>
          </w:p>
        </w:tc>
        <w:tc>
          <w:tcPr>
            <w:tcW w:w="236" w:type="dxa"/>
            <w:tcBorders>
              <w:top w:val="single" w:sz="8" w:space="0" w:color="000000"/>
              <w:left w:val="single" w:sz="8" w:space="0" w:color="000000"/>
              <w:bottom w:val="single" w:sz="8" w:space="0" w:color="000000"/>
            </w:tcBorders>
          </w:tcPr>
          <w:p w:rsidR="004C5298" w:rsidRPr="00AF70E9" w:rsidRDefault="004C5298" w:rsidP="004C5298">
            <w:pPr>
              <w:widowControl w:val="0"/>
              <w:autoSpaceDE w:val="0"/>
              <w:autoSpaceDN w:val="0"/>
              <w:adjustRightInd w:val="0"/>
              <w:rPr>
                <w:sz w:val="22"/>
                <w:szCs w:val="22"/>
              </w:rPr>
            </w:pPr>
          </w:p>
        </w:tc>
        <w:tc>
          <w:tcPr>
            <w:tcW w:w="937" w:type="dxa"/>
            <w:tcBorders>
              <w:top w:val="single" w:sz="8" w:space="0" w:color="000000"/>
              <w:bottom w:val="single" w:sz="8" w:space="0" w:color="000000"/>
              <w:right w:val="single" w:sz="8" w:space="0" w:color="000000"/>
            </w:tcBorders>
            <w:tcMar>
              <w:left w:w="57" w:type="dxa"/>
              <w:right w:w="57" w:type="dxa"/>
            </w:tcMar>
          </w:tcPr>
          <w:p w:rsidR="004C5298" w:rsidRPr="00AF70E9" w:rsidRDefault="004C5298" w:rsidP="004C5298">
            <w:pPr>
              <w:widowControl w:val="0"/>
              <w:autoSpaceDE w:val="0"/>
              <w:autoSpaceDN w:val="0"/>
              <w:adjustRightInd w:val="0"/>
              <w:jc w:val="center"/>
              <w:rPr>
                <w:sz w:val="22"/>
                <w:szCs w:val="22"/>
              </w:rPr>
            </w:pPr>
            <w:r w:rsidRPr="00AF70E9">
              <w:rPr>
                <w:color w:val="000000"/>
                <w:sz w:val="22"/>
                <w:szCs w:val="22"/>
              </w:rPr>
              <w:t>37,7</w:t>
            </w:r>
          </w:p>
        </w:tc>
        <w:tc>
          <w:tcPr>
            <w:tcW w:w="1134" w:type="dxa"/>
            <w:tcBorders>
              <w:top w:val="single" w:sz="8" w:space="0" w:color="000000"/>
              <w:bottom w:val="single" w:sz="8" w:space="0" w:color="000000"/>
              <w:right w:val="single" w:sz="8" w:space="0" w:color="000000"/>
            </w:tcBorders>
            <w:tcMar>
              <w:top w:w="0" w:type="dxa"/>
              <w:left w:w="0" w:type="dxa"/>
              <w:bottom w:w="0" w:type="dxa"/>
              <w:right w:w="0" w:type="dxa"/>
            </w:tcMar>
          </w:tcPr>
          <w:p w:rsidR="004C5298" w:rsidRPr="00AF70E9" w:rsidRDefault="004C5298" w:rsidP="004C5298">
            <w:pPr>
              <w:widowControl w:val="0"/>
              <w:autoSpaceDE w:val="0"/>
              <w:autoSpaceDN w:val="0"/>
              <w:adjustRightInd w:val="0"/>
              <w:jc w:val="center"/>
              <w:rPr>
                <w:sz w:val="22"/>
                <w:szCs w:val="22"/>
              </w:rPr>
            </w:pPr>
            <w:r w:rsidRPr="00AF70E9">
              <w:rPr>
                <w:color w:val="000000"/>
                <w:sz w:val="22"/>
                <w:szCs w:val="22"/>
              </w:rPr>
              <w:t>38,3</w:t>
            </w:r>
          </w:p>
        </w:tc>
        <w:tc>
          <w:tcPr>
            <w:tcW w:w="1134" w:type="dxa"/>
            <w:tcBorders>
              <w:top w:val="single" w:sz="8" w:space="0" w:color="000000"/>
              <w:bottom w:val="single" w:sz="8" w:space="0" w:color="000000"/>
              <w:right w:val="single" w:sz="8" w:space="0" w:color="000000"/>
            </w:tcBorders>
            <w:shd w:val="clear" w:color="auto" w:fill="FFFFFF"/>
            <w:tcMar>
              <w:top w:w="0" w:type="dxa"/>
              <w:bottom w:w="0" w:type="dxa"/>
            </w:tcMar>
          </w:tcPr>
          <w:p w:rsidR="004C5298" w:rsidRPr="00AF70E9" w:rsidRDefault="004C5298" w:rsidP="004C5298">
            <w:pPr>
              <w:widowControl w:val="0"/>
              <w:autoSpaceDE w:val="0"/>
              <w:autoSpaceDN w:val="0"/>
              <w:adjustRightInd w:val="0"/>
              <w:jc w:val="center"/>
              <w:rPr>
                <w:sz w:val="22"/>
                <w:szCs w:val="22"/>
              </w:rPr>
            </w:pPr>
            <w:r w:rsidRPr="00AF70E9">
              <w:rPr>
                <w:color w:val="000000"/>
                <w:sz w:val="22"/>
                <w:szCs w:val="22"/>
              </w:rPr>
              <w:t>39,4</w:t>
            </w:r>
          </w:p>
        </w:tc>
        <w:tc>
          <w:tcPr>
            <w:tcW w:w="1134" w:type="dxa"/>
            <w:tcBorders>
              <w:top w:val="single" w:sz="8" w:space="0" w:color="000000"/>
              <w:bottom w:val="single" w:sz="8" w:space="0" w:color="000000"/>
              <w:right w:val="single" w:sz="8" w:space="0" w:color="000000"/>
            </w:tcBorders>
            <w:tcMar>
              <w:top w:w="0" w:type="dxa"/>
              <w:bottom w:w="0" w:type="dxa"/>
            </w:tcMar>
          </w:tcPr>
          <w:p w:rsidR="004C5298" w:rsidRPr="00AF70E9" w:rsidRDefault="004C5298" w:rsidP="004C5298">
            <w:pPr>
              <w:widowControl w:val="0"/>
              <w:autoSpaceDE w:val="0"/>
              <w:autoSpaceDN w:val="0"/>
              <w:adjustRightInd w:val="0"/>
              <w:jc w:val="center"/>
              <w:rPr>
                <w:sz w:val="22"/>
                <w:szCs w:val="22"/>
              </w:rPr>
            </w:pPr>
            <w:r w:rsidRPr="00AF70E9">
              <w:rPr>
                <w:color w:val="000000"/>
                <w:sz w:val="22"/>
                <w:szCs w:val="22"/>
              </w:rPr>
              <w:t>40,2</w:t>
            </w:r>
          </w:p>
        </w:tc>
        <w:tc>
          <w:tcPr>
            <w:tcW w:w="1134" w:type="dxa"/>
            <w:tcBorders>
              <w:top w:val="single" w:sz="8" w:space="0" w:color="000000"/>
              <w:bottom w:val="single" w:sz="8" w:space="0" w:color="000000"/>
              <w:right w:val="single" w:sz="8" w:space="0" w:color="000000"/>
            </w:tcBorders>
            <w:tcMar>
              <w:top w:w="0" w:type="dxa"/>
              <w:bottom w:w="0" w:type="dxa"/>
            </w:tcMar>
          </w:tcPr>
          <w:p w:rsidR="004C5298" w:rsidRPr="00AF70E9" w:rsidRDefault="004C5298" w:rsidP="004C5298">
            <w:pPr>
              <w:widowControl w:val="0"/>
              <w:autoSpaceDE w:val="0"/>
              <w:autoSpaceDN w:val="0"/>
              <w:adjustRightInd w:val="0"/>
              <w:jc w:val="center"/>
              <w:rPr>
                <w:sz w:val="22"/>
                <w:szCs w:val="22"/>
              </w:rPr>
            </w:pPr>
            <w:r w:rsidRPr="00AF70E9">
              <w:rPr>
                <w:color w:val="000000"/>
                <w:sz w:val="22"/>
                <w:szCs w:val="22"/>
              </w:rPr>
              <w:t>43,6</w:t>
            </w:r>
          </w:p>
        </w:tc>
        <w:tc>
          <w:tcPr>
            <w:tcW w:w="1134" w:type="dxa"/>
            <w:tcBorders>
              <w:top w:val="single" w:sz="8" w:space="0" w:color="000000"/>
              <w:bottom w:val="single" w:sz="8" w:space="0" w:color="000000"/>
              <w:right w:val="single" w:sz="8" w:space="0" w:color="000000"/>
            </w:tcBorders>
            <w:tcMar>
              <w:top w:w="0" w:type="dxa"/>
              <w:bottom w:w="0" w:type="dxa"/>
            </w:tcMar>
          </w:tcPr>
          <w:p w:rsidR="004C5298" w:rsidRPr="00AF70E9" w:rsidRDefault="004C5298" w:rsidP="004C5298">
            <w:pPr>
              <w:widowControl w:val="0"/>
              <w:autoSpaceDE w:val="0"/>
              <w:autoSpaceDN w:val="0"/>
              <w:adjustRightInd w:val="0"/>
              <w:jc w:val="center"/>
              <w:rPr>
                <w:sz w:val="22"/>
                <w:szCs w:val="22"/>
              </w:rPr>
            </w:pPr>
            <w:r w:rsidRPr="00AF70E9">
              <w:rPr>
                <w:color w:val="000000"/>
                <w:sz w:val="22"/>
                <w:szCs w:val="22"/>
              </w:rPr>
              <w:t>45,1</w:t>
            </w:r>
          </w:p>
        </w:tc>
      </w:tr>
      <w:tr w:rsidR="004C5298" w:rsidRPr="00AF70E9" w:rsidTr="004B57DE">
        <w:trPr>
          <w:trHeight w:val="239"/>
        </w:trPr>
        <w:tc>
          <w:tcPr>
            <w:tcW w:w="861" w:type="dxa"/>
            <w:tcBorders>
              <w:top w:val="single" w:sz="8" w:space="0" w:color="000000"/>
              <w:left w:val="single" w:sz="8" w:space="0" w:color="000000"/>
              <w:bottom w:val="single" w:sz="8" w:space="0" w:color="000000"/>
              <w:right w:val="single" w:sz="8" w:space="0" w:color="000000"/>
            </w:tcBorders>
          </w:tcPr>
          <w:p w:rsidR="004C5298" w:rsidRPr="00AF70E9" w:rsidRDefault="004C5298" w:rsidP="004C5298">
            <w:pPr>
              <w:widowControl w:val="0"/>
              <w:autoSpaceDE w:val="0"/>
              <w:autoSpaceDN w:val="0"/>
              <w:adjustRightInd w:val="0"/>
              <w:jc w:val="center"/>
              <w:rPr>
                <w:sz w:val="22"/>
                <w:szCs w:val="22"/>
              </w:rPr>
            </w:pPr>
            <w:r w:rsidRPr="00AF70E9">
              <w:rPr>
                <w:color w:val="000000"/>
                <w:sz w:val="22"/>
                <w:szCs w:val="22"/>
              </w:rPr>
              <w:t>4.2</w:t>
            </w:r>
          </w:p>
        </w:tc>
        <w:tc>
          <w:tcPr>
            <w:tcW w:w="3981" w:type="dxa"/>
            <w:tcBorders>
              <w:top w:val="single" w:sz="8" w:space="0" w:color="000000"/>
              <w:bottom w:val="single" w:sz="8" w:space="0" w:color="000000"/>
              <w:right w:val="single" w:sz="8" w:space="0" w:color="000000"/>
            </w:tcBorders>
          </w:tcPr>
          <w:p w:rsidR="004C5298" w:rsidRPr="00AF70E9" w:rsidRDefault="004C5298" w:rsidP="004C5298">
            <w:pPr>
              <w:widowControl w:val="0"/>
              <w:autoSpaceDE w:val="0"/>
              <w:autoSpaceDN w:val="0"/>
              <w:adjustRightInd w:val="0"/>
              <w:rPr>
                <w:sz w:val="22"/>
                <w:szCs w:val="22"/>
              </w:rPr>
            </w:pPr>
            <w:r w:rsidRPr="00AF70E9">
              <w:rPr>
                <w:color w:val="000000"/>
                <w:sz w:val="22"/>
                <w:szCs w:val="22"/>
              </w:rPr>
              <w:t>Увеличение количества подготовленных сертифицированных специалистов по программам дополнительного медицинского и фармацевтического образования в государственных образовательных учреждениях дополнительного профессионального образования</w:t>
            </w:r>
          </w:p>
        </w:tc>
        <w:tc>
          <w:tcPr>
            <w:tcW w:w="1392" w:type="dxa"/>
            <w:tcBorders>
              <w:top w:val="single" w:sz="8" w:space="0" w:color="000000"/>
              <w:left w:val="single" w:sz="8" w:space="0" w:color="000000"/>
              <w:bottom w:val="single" w:sz="8" w:space="0" w:color="000000"/>
              <w:right w:val="single" w:sz="8" w:space="0" w:color="000000"/>
            </w:tcBorders>
          </w:tcPr>
          <w:p w:rsidR="004C5298" w:rsidRPr="00AF70E9" w:rsidRDefault="004C5298" w:rsidP="004C5298">
            <w:pPr>
              <w:widowControl w:val="0"/>
              <w:autoSpaceDE w:val="0"/>
              <w:autoSpaceDN w:val="0"/>
              <w:adjustRightInd w:val="0"/>
              <w:jc w:val="center"/>
              <w:rPr>
                <w:sz w:val="22"/>
                <w:szCs w:val="22"/>
              </w:rPr>
            </w:pPr>
            <w:r w:rsidRPr="00AF70E9">
              <w:rPr>
                <w:color w:val="000000"/>
                <w:sz w:val="22"/>
                <w:szCs w:val="22"/>
              </w:rPr>
              <w:t>%</w:t>
            </w:r>
          </w:p>
        </w:tc>
        <w:tc>
          <w:tcPr>
            <w:tcW w:w="2010" w:type="dxa"/>
            <w:tcBorders>
              <w:top w:val="single" w:sz="8" w:space="0" w:color="000000"/>
              <w:left w:val="single" w:sz="8" w:space="0" w:color="000000"/>
              <w:bottom w:val="single" w:sz="8" w:space="0" w:color="000000"/>
              <w:right w:val="single" w:sz="8" w:space="0" w:color="000000"/>
            </w:tcBorders>
          </w:tcPr>
          <w:p w:rsidR="004C5298" w:rsidRPr="00AF70E9" w:rsidRDefault="004C5298" w:rsidP="004C5298">
            <w:pPr>
              <w:widowControl w:val="0"/>
              <w:autoSpaceDE w:val="0"/>
              <w:autoSpaceDN w:val="0"/>
              <w:adjustRightInd w:val="0"/>
              <w:rPr>
                <w:sz w:val="22"/>
                <w:szCs w:val="22"/>
              </w:rPr>
            </w:pPr>
            <w:r w:rsidRPr="00AF70E9">
              <w:rPr>
                <w:color w:val="000000"/>
                <w:sz w:val="22"/>
                <w:szCs w:val="22"/>
              </w:rPr>
              <w:t>Министерство здравоохранения Карачаево-Черкесской Республики</w:t>
            </w:r>
          </w:p>
        </w:tc>
        <w:tc>
          <w:tcPr>
            <w:tcW w:w="236" w:type="dxa"/>
            <w:tcBorders>
              <w:top w:val="single" w:sz="8" w:space="0" w:color="000000"/>
              <w:left w:val="single" w:sz="8" w:space="0" w:color="000000"/>
              <w:bottom w:val="single" w:sz="8" w:space="0" w:color="000000"/>
            </w:tcBorders>
          </w:tcPr>
          <w:p w:rsidR="004C5298" w:rsidRPr="00AF70E9" w:rsidRDefault="004C5298" w:rsidP="004C5298">
            <w:pPr>
              <w:widowControl w:val="0"/>
              <w:autoSpaceDE w:val="0"/>
              <w:autoSpaceDN w:val="0"/>
              <w:adjustRightInd w:val="0"/>
              <w:rPr>
                <w:sz w:val="22"/>
                <w:szCs w:val="22"/>
              </w:rPr>
            </w:pPr>
          </w:p>
        </w:tc>
        <w:tc>
          <w:tcPr>
            <w:tcW w:w="937" w:type="dxa"/>
            <w:tcBorders>
              <w:top w:val="single" w:sz="8" w:space="0" w:color="000000"/>
              <w:bottom w:val="single" w:sz="8" w:space="0" w:color="000000"/>
              <w:right w:val="single" w:sz="8" w:space="0" w:color="000000"/>
            </w:tcBorders>
            <w:tcMar>
              <w:left w:w="57" w:type="dxa"/>
              <w:right w:w="57" w:type="dxa"/>
            </w:tcMar>
          </w:tcPr>
          <w:p w:rsidR="004C5298" w:rsidRPr="00AF70E9" w:rsidRDefault="004C5298" w:rsidP="004C5298">
            <w:pPr>
              <w:widowControl w:val="0"/>
              <w:autoSpaceDE w:val="0"/>
              <w:autoSpaceDN w:val="0"/>
              <w:adjustRightInd w:val="0"/>
              <w:jc w:val="center"/>
              <w:rPr>
                <w:sz w:val="22"/>
                <w:szCs w:val="22"/>
              </w:rPr>
            </w:pPr>
            <w:r w:rsidRPr="00AF70E9">
              <w:rPr>
                <w:color w:val="000000"/>
                <w:sz w:val="22"/>
                <w:szCs w:val="22"/>
              </w:rPr>
              <w:t>98</w:t>
            </w:r>
          </w:p>
        </w:tc>
        <w:tc>
          <w:tcPr>
            <w:tcW w:w="1134" w:type="dxa"/>
            <w:tcBorders>
              <w:top w:val="single" w:sz="8" w:space="0" w:color="000000"/>
              <w:bottom w:val="single" w:sz="8" w:space="0" w:color="000000"/>
              <w:right w:val="single" w:sz="8" w:space="0" w:color="000000"/>
            </w:tcBorders>
            <w:tcMar>
              <w:top w:w="0" w:type="dxa"/>
              <w:left w:w="0" w:type="dxa"/>
              <w:bottom w:w="0" w:type="dxa"/>
              <w:right w:w="0" w:type="dxa"/>
            </w:tcMar>
          </w:tcPr>
          <w:p w:rsidR="004C5298" w:rsidRPr="00AF70E9" w:rsidRDefault="004C5298" w:rsidP="004C5298">
            <w:pPr>
              <w:widowControl w:val="0"/>
              <w:autoSpaceDE w:val="0"/>
              <w:autoSpaceDN w:val="0"/>
              <w:adjustRightInd w:val="0"/>
              <w:jc w:val="center"/>
              <w:rPr>
                <w:sz w:val="22"/>
                <w:szCs w:val="22"/>
              </w:rPr>
            </w:pPr>
            <w:r w:rsidRPr="00AF70E9">
              <w:rPr>
                <w:color w:val="000000"/>
                <w:sz w:val="22"/>
                <w:szCs w:val="22"/>
              </w:rPr>
              <w:t>98,5</w:t>
            </w:r>
          </w:p>
        </w:tc>
        <w:tc>
          <w:tcPr>
            <w:tcW w:w="1134" w:type="dxa"/>
            <w:tcBorders>
              <w:top w:val="single" w:sz="8" w:space="0" w:color="000000"/>
              <w:bottom w:val="single" w:sz="8" w:space="0" w:color="000000"/>
              <w:right w:val="single" w:sz="8" w:space="0" w:color="000000"/>
            </w:tcBorders>
            <w:shd w:val="clear" w:color="auto" w:fill="FFFFFF"/>
            <w:tcMar>
              <w:top w:w="0" w:type="dxa"/>
              <w:bottom w:w="0" w:type="dxa"/>
            </w:tcMar>
          </w:tcPr>
          <w:p w:rsidR="004C5298" w:rsidRPr="00AF70E9" w:rsidRDefault="004C5298" w:rsidP="004C5298">
            <w:pPr>
              <w:widowControl w:val="0"/>
              <w:autoSpaceDE w:val="0"/>
              <w:autoSpaceDN w:val="0"/>
              <w:adjustRightInd w:val="0"/>
              <w:jc w:val="center"/>
              <w:rPr>
                <w:sz w:val="22"/>
                <w:szCs w:val="22"/>
              </w:rPr>
            </w:pPr>
            <w:r w:rsidRPr="00AF70E9">
              <w:rPr>
                <w:color w:val="000000"/>
                <w:sz w:val="22"/>
                <w:szCs w:val="22"/>
              </w:rPr>
              <w:t>98,8</w:t>
            </w:r>
          </w:p>
        </w:tc>
        <w:tc>
          <w:tcPr>
            <w:tcW w:w="1134" w:type="dxa"/>
            <w:tcBorders>
              <w:top w:val="single" w:sz="8" w:space="0" w:color="000000"/>
              <w:bottom w:val="single" w:sz="8" w:space="0" w:color="000000"/>
              <w:right w:val="single" w:sz="8" w:space="0" w:color="000000"/>
            </w:tcBorders>
            <w:tcMar>
              <w:top w:w="0" w:type="dxa"/>
              <w:bottom w:w="0" w:type="dxa"/>
            </w:tcMar>
          </w:tcPr>
          <w:p w:rsidR="004C5298" w:rsidRPr="00AF70E9" w:rsidRDefault="004C5298" w:rsidP="004C5298">
            <w:pPr>
              <w:widowControl w:val="0"/>
              <w:autoSpaceDE w:val="0"/>
              <w:autoSpaceDN w:val="0"/>
              <w:adjustRightInd w:val="0"/>
              <w:jc w:val="center"/>
              <w:rPr>
                <w:sz w:val="22"/>
                <w:szCs w:val="22"/>
              </w:rPr>
            </w:pPr>
            <w:r w:rsidRPr="00AF70E9">
              <w:rPr>
                <w:color w:val="000000"/>
                <w:sz w:val="22"/>
                <w:szCs w:val="22"/>
              </w:rPr>
              <w:t>99,3</w:t>
            </w:r>
          </w:p>
        </w:tc>
        <w:tc>
          <w:tcPr>
            <w:tcW w:w="1134" w:type="dxa"/>
            <w:tcBorders>
              <w:top w:val="single" w:sz="8" w:space="0" w:color="000000"/>
              <w:bottom w:val="single" w:sz="8" w:space="0" w:color="000000"/>
              <w:right w:val="single" w:sz="8" w:space="0" w:color="000000"/>
            </w:tcBorders>
            <w:tcMar>
              <w:top w:w="0" w:type="dxa"/>
              <w:bottom w:w="0" w:type="dxa"/>
            </w:tcMar>
          </w:tcPr>
          <w:p w:rsidR="004C5298" w:rsidRPr="00AF70E9" w:rsidRDefault="004C5298" w:rsidP="004C5298">
            <w:pPr>
              <w:widowControl w:val="0"/>
              <w:autoSpaceDE w:val="0"/>
              <w:autoSpaceDN w:val="0"/>
              <w:adjustRightInd w:val="0"/>
              <w:jc w:val="center"/>
              <w:rPr>
                <w:sz w:val="22"/>
                <w:szCs w:val="22"/>
              </w:rPr>
            </w:pPr>
            <w:r w:rsidRPr="00AF70E9">
              <w:rPr>
                <w:color w:val="000000"/>
                <w:sz w:val="22"/>
                <w:szCs w:val="22"/>
              </w:rPr>
              <w:t>99,8</w:t>
            </w:r>
          </w:p>
        </w:tc>
        <w:tc>
          <w:tcPr>
            <w:tcW w:w="1134" w:type="dxa"/>
            <w:tcBorders>
              <w:top w:val="single" w:sz="8" w:space="0" w:color="000000"/>
              <w:bottom w:val="single" w:sz="8" w:space="0" w:color="000000"/>
              <w:right w:val="single" w:sz="8" w:space="0" w:color="000000"/>
            </w:tcBorders>
            <w:tcMar>
              <w:top w:w="0" w:type="dxa"/>
              <w:bottom w:w="0" w:type="dxa"/>
            </w:tcMar>
          </w:tcPr>
          <w:p w:rsidR="004C5298" w:rsidRPr="00AF70E9" w:rsidRDefault="004C5298" w:rsidP="004C5298">
            <w:pPr>
              <w:widowControl w:val="0"/>
              <w:autoSpaceDE w:val="0"/>
              <w:autoSpaceDN w:val="0"/>
              <w:adjustRightInd w:val="0"/>
              <w:jc w:val="center"/>
              <w:rPr>
                <w:sz w:val="22"/>
                <w:szCs w:val="22"/>
              </w:rPr>
            </w:pPr>
            <w:r w:rsidRPr="00AF70E9">
              <w:rPr>
                <w:color w:val="000000"/>
                <w:sz w:val="22"/>
                <w:szCs w:val="22"/>
              </w:rPr>
              <w:t>100</w:t>
            </w:r>
          </w:p>
        </w:tc>
      </w:tr>
      <w:tr w:rsidR="004C5298" w:rsidRPr="00AF70E9" w:rsidTr="004B57DE">
        <w:trPr>
          <w:trHeight w:val="239"/>
        </w:trPr>
        <w:tc>
          <w:tcPr>
            <w:tcW w:w="861" w:type="dxa"/>
            <w:tcBorders>
              <w:top w:val="single" w:sz="8" w:space="0" w:color="000000"/>
              <w:left w:val="single" w:sz="8" w:space="0" w:color="000000"/>
              <w:bottom w:val="single" w:sz="8" w:space="0" w:color="000000"/>
              <w:right w:val="single" w:sz="8" w:space="0" w:color="000000"/>
            </w:tcBorders>
          </w:tcPr>
          <w:p w:rsidR="004C5298" w:rsidRPr="00AF70E9" w:rsidRDefault="004C5298" w:rsidP="004C5298">
            <w:pPr>
              <w:widowControl w:val="0"/>
              <w:autoSpaceDE w:val="0"/>
              <w:autoSpaceDN w:val="0"/>
              <w:adjustRightInd w:val="0"/>
              <w:jc w:val="center"/>
              <w:rPr>
                <w:sz w:val="22"/>
                <w:szCs w:val="22"/>
              </w:rPr>
            </w:pPr>
            <w:r w:rsidRPr="00AF70E9">
              <w:rPr>
                <w:color w:val="000000"/>
                <w:sz w:val="22"/>
                <w:szCs w:val="22"/>
              </w:rPr>
              <w:t>4.3</w:t>
            </w:r>
          </w:p>
        </w:tc>
        <w:tc>
          <w:tcPr>
            <w:tcW w:w="3981" w:type="dxa"/>
            <w:tcBorders>
              <w:top w:val="single" w:sz="8" w:space="0" w:color="000000"/>
              <w:bottom w:val="single" w:sz="8" w:space="0" w:color="000000"/>
              <w:right w:val="single" w:sz="8" w:space="0" w:color="000000"/>
            </w:tcBorders>
          </w:tcPr>
          <w:p w:rsidR="004C5298" w:rsidRPr="00AF70E9" w:rsidRDefault="004C5298" w:rsidP="004C5298">
            <w:pPr>
              <w:widowControl w:val="0"/>
              <w:autoSpaceDE w:val="0"/>
              <w:autoSpaceDN w:val="0"/>
              <w:adjustRightInd w:val="0"/>
              <w:rPr>
                <w:sz w:val="22"/>
                <w:szCs w:val="22"/>
              </w:rPr>
            </w:pPr>
            <w:r w:rsidRPr="00AF70E9">
              <w:rPr>
                <w:color w:val="000000"/>
                <w:sz w:val="22"/>
                <w:szCs w:val="22"/>
              </w:rPr>
              <w:t>Количество специалистов, получивших государственную поддержку («Земский доктор»)</w:t>
            </w:r>
          </w:p>
        </w:tc>
        <w:tc>
          <w:tcPr>
            <w:tcW w:w="1392" w:type="dxa"/>
            <w:tcBorders>
              <w:top w:val="single" w:sz="8" w:space="0" w:color="000000"/>
              <w:left w:val="single" w:sz="8" w:space="0" w:color="000000"/>
              <w:bottom w:val="single" w:sz="8" w:space="0" w:color="000000"/>
              <w:right w:val="single" w:sz="8" w:space="0" w:color="000000"/>
            </w:tcBorders>
          </w:tcPr>
          <w:p w:rsidR="004C5298" w:rsidRPr="00AF70E9" w:rsidRDefault="004C5298" w:rsidP="004C5298">
            <w:pPr>
              <w:widowControl w:val="0"/>
              <w:autoSpaceDE w:val="0"/>
              <w:autoSpaceDN w:val="0"/>
              <w:adjustRightInd w:val="0"/>
              <w:jc w:val="center"/>
              <w:rPr>
                <w:sz w:val="22"/>
                <w:szCs w:val="22"/>
              </w:rPr>
            </w:pPr>
            <w:r w:rsidRPr="00AF70E9">
              <w:rPr>
                <w:color w:val="000000"/>
                <w:sz w:val="22"/>
                <w:szCs w:val="22"/>
              </w:rPr>
              <w:t>человек</w:t>
            </w:r>
          </w:p>
        </w:tc>
        <w:tc>
          <w:tcPr>
            <w:tcW w:w="2010" w:type="dxa"/>
            <w:tcBorders>
              <w:top w:val="single" w:sz="8" w:space="0" w:color="000000"/>
              <w:left w:val="single" w:sz="8" w:space="0" w:color="000000"/>
              <w:bottom w:val="single" w:sz="8" w:space="0" w:color="000000"/>
              <w:right w:val="single" w:sz="8" w:space="0" w:color="000000"/>
            </w:tcBorders>
          </w:tcPr>
          <w:p w:rsidR="004C5298" w:rsidRPr="00AF70E9" w:rsidRDefault="004C5298" w:rsidP="004C5298">
            <w:pPr>
              <w:widowControl w:val="0"/>
              <w:autoSpaceDE w:val="0"/>
              <w:autoSpaceDN w:val="0"/>
              <w:adjustRightInd w:val="0"/>
              <w:rPr>
                <w:sz w:val="22"/>
                <w:szCs w:val="22"/>
              </w:rPr>
            </w:pPr>
            <w:r w:rsidRPr="00AF70E9">
              <w:rPr>
                <w:color w:val="000000"/>
                <w:sz w:val="22"/>
                <w:szCs w:val="22"/>
              </w:rPr>
              <w:t>Министерство здравоохранения Карачаево-Черкесской Республики</w:t>
            </w:r>
          </w:p>
        </w:tc>
        <w:tc>
          <w:tcPr>
            <w:tcW w:w="236" w:type="dxa"/>
            <w:tcBorders>
              <w:top w:val="single" w:sz="8" w:space="0" w:color="000000"/>
              <w:left w:val="single" w:sz="8" w:space="0" w:color="000000"/>
              <w:bottom w:val="single" w:sz="8" w:space="0" w:color="000000"/>
            </w:tcBorders>
          </w:tcPr>
          <w:p w:rsidR="004C5298" w:rsidRPr="00AF70E9" w:rsidRDefault="004C5298" w:rsidP="004C5298">
            <w:pPr>
              <w:widowControl w:val="0"/>
              <w:autoSpaceDE w:val="0"/>
              <w:autoSpaceDN w:val="0"/>
              <w:adjustRightInd w:val="0"/>
              <w:rPr>
                <w:sz w:val="22"/>
                <w:szCs w:val="22"/>
              </w:rPr>
            </w:pPr>
          </w:p>
        </w:tc>
        <w:tc>
          <w:tcPr>
            <w:tcW w:w="937" w:type="dxa"/>
            <w:tcBorders>
              <w:top w:val="single" w:sz="8" w:space="0" w:color="000000"/>
              <w:bottom w:val="single" w:sz="8" w:space="0" w:color="000000"/>
              <w:right w:val="single" w:sz="8" w:space="0" w:color="000000"/>
            </w:tcBorders>
            <w:tcMar>
              <w:left w:w="57" w:type="dxa"/>
              <w:right w:w="57" w:type="dxa"/>
            </w:tcMar>
          </w:tcPr>
          <w:p w:rsidR="004C5298" w:rsidRPr="00AF70E9" w:rsidRDefault="004C5298" w:rsidP="004C5298">
            <w:pPr>
              <w:widowControl w:val="0"/>
              <w:autoSpaceDE w:val="0"/>
              <w:autoSpaceDN w:val="0"/>
              <w:adjustRightInd w:val="0"/>
              <w:jc w:val="center"/>
              <w:rPr>
                <w:sz w:val="22"/>
                <w:szCs w:val="22"/>
              </w:rPr>
            </w:pPr>
            <w:r w:rsidRPr="00AF70E9">
              <w:rPr>
                <w:color w:val="000000"/>
                <w:sz w:val="22"/>
                <w:szCs w:val="22"/>
              </w:rPr>
              <w:t>10</w:t>
            </w:r>
          </w:p>
        </w:tc>
        <w:tc>
          <w:tcPr>
            <w:tcW w:w="1134" w:type="dxa"/>
            <w:tcBorders>
              <w:top w:val="single" w:sz="8" w:space="0" w:color="000000"/>
              <w:bottom w:val="single" w:sz="8" w:space="0" w:color="000000"/>
              <w:right w:val="single" w:sz="8" w:space="0" w:color="000000"/>
            </w:tcBorders>
            <w:tcMar>
              <w:top w:w="0" w:type="dxa"/>
              <w:left w:w="0" w:type="dxa"/>
              <w:bottom w:w="0" w:type="dxa"/>
              <w:right w:w="0" w:type="dxa"/>
            </w:tcMar>
          </w:tcPr>
          <w:p w:rsidR="004C5298" w:rsidRPr="00AF70E9" w:rsidRDefault="004C5298" w:rsidP="004C5298">
            <w:pPr>
              <w:widowControl w:val="0"/>
              <w:autoSpaceDE w:val="0"/>
              <w:autoSpaceDN w:val="0"/>
              <w:adjustRightInd w:val="0"/>
              <w:jc w:val="center"/>
              <w:rPr>
                <w:sz w:val="22"/>
                <w:szCs w:val="22"/>
              </w:rPr>
            </w:pPr>
            <w:r w:rsidRPr="00AF70E9">
              <w:rPr>
                <w:color w:val="000000"/>
                <w:sz w:val="22"/>
                <w:szCs w:val="22"/>
              </w:rPr>
              <w:t>10</w:t>
            </w:r>
          </w:p>
        </w:tc>
        <w:tc>
          <w:tcPr>
            <w:tcW w:w="1134" w:type="dxa"/>
            <w:tcBorders>
              <w:top w:val="single" w:sz="8" w:space="0" w:color="000000"/>
              <w:bottom w:val="single" w:sz="8" w:space="0" w:color="000000"/>
              <w:right w:val="single" w:sz="8" w:space="0" w:color="000000"/>
            </w:tcBorders>
            <w:shd w:val="clear" w:color="auto" w:fill="FFFFFF"/>
            <w:tcMar>
              <w:top w:w="0" w:type="dxa"/>
              <w:bottom w:w="0" w:type="dxa"/>
            </w:tcMar>
          </w:tcPr>
          <w:p w:rsidR="004C5298" w:rsidRPr="00AF70E9" w:rsidRDefault="004C5298" w:rsidP="004C5298">
            <w:pPr>
              <w:widowControl w:val="0"/>
              <w:autoSpaceDE w:val="0"/>
              <w:autoSpaceDN w:val="0"/>
              <w:adjustRightInd w:val="0"/>
              <w:jc w:val="center"/>
              <w:rPr>
                <w:sz w:val="22"/>
                <w:szCs w:val="22"/>
              </w:rPr>
            </w:pPr>
            <w:r w:rsidRPr="00AF70E9">
              <w:rPr>
                <w:color w:val="000000"/>
                <w:sz w:val="22"/>
                <w:szCs w:val="22"/>
              </w:rPr>
              <w:t>10</w:t>
            </w:r>
          </w:p>
        </w:tc>
        <w:tc>
          <w:tcPr>
            <w:tcW w:w="1134" w:type="dxa"/>
            <w:tcBorders>
              <w:top w:val="single" w:sz="8" w:space="0" w:color="000000"/>
              <w:bottom w:val="single" w:sz="8" w:space="0" w:color="000000"/>
              <w:right w:val="single" w:sz="8" w:space="0" w:color="000000"/>
            </w:tcBorders>
            <w:tcMar>
              <w:top w:w="0" w:type="dxa"/>
              <w:bottom w:w="0" w:type="dxa"/>
            </w:tcMar>
          </w:tcPr>
          <w:p w:rsidR="004C5298" w:rsidRPr="00AF70E9" w:rsidRDefault="004C5298" w:rsidP="004C5298">
            <w:pPr>
              <w:widowControl w:val="0"/>
              <w:autoSpaceDE w:val="0"/>
              <w:autoSpaceDN w:val="0"/>
              <w:adjustRightInd w:val="0"/>
              <w:jc w:val="center"/>
              <w:rPr>
                <w:sz w:val="22"/>
                <w:szCs w:val="22"/>
              </w:rPr>
            </w:pPr>
            <w:r w:rsidRPr="00AF70E9">
              <w:rPr>
                <w:color w:val="000000"/>
                <w:sz w:val="22"/>
                <w:szCs w:val="22"/>
              </w:rPr>
              <w:t>10</w:t>
            </w:r>
          </w:p>
        </w:tc>
        <w:tc>
          <w:tcPr>
            <w:tcW w:w="1134" w:type="dxa"/>
            <w:tcBorders>
              <w:top w:val="single" w:sz="8" w:space="0" w:color="000000"/>
              <w:bottom w:val="single" w:sz="8" w:space="0" w:color="000000"/>
              <w:right w:val="single" w:sz="8" w:space="0" w:color="000000"/>
            </w:tcBorders>
            <w:tcMar>
              <w:top w:w="0" w:type="dxa"/>
              <w:bottom w:w="0" w:type="dxa"/>
            </w:tcMar>
          </w:tcPr>
          <w:p w:rsidR="004C5298" w:rsidRPr="00AF70E9" w:rsidRDefault="004C5298" w:rsidP="004C5298">
            <w:pPr>
              <w:widowControl w:val="0"/>
              <w:autoSpaceDE w:val="0"/>
              <w:autoSpaceDN w:val="0"/>
              <w:adjustRightInd w:val="0"/>
              <w:jc w:val="center"/>
              <w:rPr>
                <w:sz w:val="22"/>
                <w:szCs w:val="22"/>
              </w:rPr>
            </w:pPr>
            <w:r w:rsidRPr="00AF70E9">
              <w:rPr>
                <w:color w:val="000000"/>
                <w:sz w:val="22"/>
                <w:szCs w:val="22"/>
              </w:rPr>
              <w:t>10</w:t>
            </w:r>
          </w:p>
        </w:tc>
        <w:tc>
          <w:tcPr>
            <w:tcW w:w="1134" w:type="dxa"/>
            <w:tcBorders>
              <w:top w:val="single" w:sz="8" w:space="0" w:color="000000"/>
              <w:bottom w:val="single" w:sz="8" w:space="0" w:color="000000"/>
              <w:right w:val="single" w:sz="8" w:space="0" w:color="000000"/>
            </w:tcBorders>
            <w:tcMar>
              <w:top w:w="0" w:type="dxa"/>
              <w:bottom w:w="0" w:type="dxa"/>
            </w:tcMar>
          </w:tcPr>
          <w:p w:rsidR="004C5298" w:rsidRPr="00AF70E9" w:rsidRDefault="004C5298" w:rsidP="004C5298">
            <w:pPr>
              <w:widowControl w:val="0"/>
              <w:autoSpaceDE w:val="0"/>
              <w:autoSpaceDN w:val="0"/>
              <w:adjustRightInd w:val="0"/>
              <w:jc w:val="center"/>
              <w:rPr>
                <w:sz w:val="22"/>
                <w:szCs w:val="22"/>
              </w:rPr>
            </w:pPr>
            <w:r w:rsidRPr="00AF70E9">
              <w:rPr>
                <w:color w:val="000000"/>
                <w:sz w:val="22"/>
                <w:szCs w:val="22"/>
              </w:rPr>
              <w:t>10</w:t>
            </w:r>
          </w:p>
        </w:tc>
      </w:tr>
      <w:tr w:rsidR="004C5298" w:rsidRPr="00AF70E9" w:rsidTr="004B57DE">
        <w:trPr>
          <w:trHeight w:val="239"/>
        </w:trPr>
        <w:tc>
          <w:tcPr>
            <w:tcW w:w="861" w:type="dxa"/>
            <w:tcBorders>
              <w:top w:val="single" w:sz="8" w:space="0" w:color="000000"/>
              <w:left w:val="single" w:sz="8" w:space="0" w:color="000000"/>
              <w:bottom w:val="single" w:sz="8" w:space="0" w:color="000000"/>
              <w:right w:val="single" w:sz="8" w:space="0" w:color="000000"/>
            </w:tcBorders>
          </w:tcPr>
          <w:p w:rsidR="004C5298" w:rsidRPr="00AF70E9" w:rsidRDefault="004C5298" w:rsidP="004C5298">
            <w:pPr>
              <w:widowControl w:val="0"/>
              <w:autoSpaceDE w:val="0"/>
              <w:autoSpaceDN w:val="0"/>
              <w:adjustRightInd w:val="0"/>
              <w:jc w:val="center"/>
              <w:rPr>
                <w:sz w:val="22"/>
                <w:szCs w:val="22"/>
              </w:rPr>
            </w:pPr>
            <w:r w:rsidRPr="00AF70E9">
              <w:rPr>
                <w:color w:val="000000"/>
                <w:sz w:val="22"/>
                <w:szCs w:val="22"/>
              </w:rPr>
              <w:t>4.4</w:t>
            </w:r>
          </w:p>
        </w:tc>
        <w:tc>
          <w:tcPr>
            <w:tcW w:w="3981" w:type="dxa"/>
            <w:tcBorders>
              <w:top w:val="single" w:sz="8" w:space="0" w:color="000000"/>
              <w:bottom w:val="single" w:sz="8" w:space="0" w:color="000000"/>
              <w:right w:val="single" w:sz="8" w:space="0" w:color="000000"/>
            </w:tcBorders>
          </w:tcPr>
          <w:p w:rsidR="004C5298" w:rsidRPr="00AF70E9" w:rsidRDefault="004C5298" w:rsidP="004C5298">
            <w:pPr>
              <w:widowControl w:val="0"/>
              <w:autoSpaceDE w:val="0"/>
              <w:autoSpaceDN w:val="0"/>
              <w:adjustRightInd w:val="0"/>
              <w:rPr>
                <w:sz w:val="22"/>
                <w:szCs w:val="22"/>
              </w:rPr>
            </w:pPr>
            <w:r w:rsidRPr="00AF70E9">
              <w:rPr>
                <w:color w:val="000000"/>
                <w:sz w:val="22"/>
                <w:szCs w:val="22"/>
              </w:rPr>
              <w:t>Число специалистов совершенствующих свои знания в рамках системы непрерывного медицинского образования, в том числе с использованием дистанционных образовательных технологий, путем освоения дополнительных образовательных программ, разработанных с учетом порядков оказания медицинской помощи, клинических рекомендаций и принципов доказательной медицины, с использованием портала непрерывного медицинского образования</w:t>
            </w:r>
          </w:p>
        </w:tc>
        <w:tc>
          <w:tcPr>
            <w:tcW w:w="1392" w:type="dxa"/>
            <w:tcBorders>
              <w:top w:val="single" w:sz="8" w:space="0" w:color="000000"/>
              <w:left w:val="single" w:sz="8" w:space="0" w:color="000000"/>
              <w:bottom w:val="single" w:sz="8" w:space="0" w:color="000000"/>
              <w:right w:val="single" w:sz="8" w:space="0" w:color="000000"/>
            </w:tcBorders>
          </w:tcPr>
          <w:p w:rsidR="004C5298" w:rsidRPr="00AF70E9" w:rsidRDefault="004C5298" w:rsidP="004C5298">
            <w:pPr>
              <w:widowControl w:val="0"/>
              <w:autoSpaceDE w:val="0"/>
              <w:autoSpaceDN w:val="0"/>
              <w:adjustRightInd w:val="0"/>
              <w:jc w:val="center"/>
              <w:rPr>
                <w:sz w:val="22"/>
                <w:szCs w:val="22"/>
              </w:rPr>
            </w:pPr>
            <w:r w:rsidRPr="00AF70E9">
              <w:rPr>
                <w:color w:val="000000"/>
                <w:sz w:val="22"/>
                <w:szCs w:val="22"/>
              </w:rPr>
              <w:t>тыс. человек</w:t>
            </w:r>
          </w:p>
        </w:tc>
        <w:tc>
          <w:tcPr>
            <w:tcW w:w="2010" w:type="dxa"/>
            <w:tcBorders>
              <w:top w:val="single" w:sz="8" w:space="0" w:color="000000"/>
              <w:left w:val="single" w:sz="8" w:space="0" w:color="000000"/>
              <w:bottom w:val="single" w:sz="8" w:space="0" w:color="000000"/>
              <w:right w:val="single" w:sz="8" w:space="0" w:color="000000"/>
            </w:tcBorders>
          </w:tcPr>
          <w:p w:rsidR="004C5298" w:rsidRPr="00AF70E9" w:rsidRDefault="004C5298" w:rsidP="004C5298">
            <w:pPr>
              <w:widowControl w:val="0"/>
              <w:autoSpaceDE w:val="0"/>
              <w:autoSpaceDN w:val="0"/>
              <w:adjustRightInd w:val="0"/>
              <w:rPr>
                <w:sz w:val="22"/>
                <w:szCs w:val="22"/>
              </w:rPr>
            </w:pPr>
            <w:r w:rsidRPr="00AF70E9">
              <w:rPr>
                <w:color w:val="000000"/>
                <w:sz w:val="22"/>
                <w:szCs w:val="22"/>
              </w:rPr>
              <w:t>Министерство здравоохранения Карачаево-Черкесской Республики</w:t>
            </w:r>
          </w:p>
        </w:tc>
        <w:tc>
          <w:tcPr>
            <w:tcW w:w="236" w:type="dxa"/>
            <w:tcBorders>
              <w:top w:val="single" w:sz="8" w:space="0" w:color="000000"/>
              <w:left w:val="single" w:sz="8" w:space="0" w:color="000000"/>
              <w:bottom w:val="single" w:sz="8" w:space="0" w:color="000000"/>
            </w:tcBorders>
          </w:tcPr>
          <w:p w:rsidR="004C5298" w:rsidRPr="00AF70E9" w:rsidRDefault="004C5298" w:rsidP="004C5298">
            <w:pPr>
              <w:widowControl w:val="0"/>
              <w:autoSpaceDE w:val="0"/>
              <w:autoSpaceDN w:val="0"/>
              <w:adjustRightInd w:val="0"/>
              <w:rPr>
                <w:sz w:val="22"/>
                <w:szCs w:val="22"/>
              </w:rPr>
            </w:pPr>
          </w:p>
        </w:tc>
        <w:tc>
          <w:tcPr>
            <w:tcW w:w="937" w:type="dxa"/>
            <w:tcBorders>
              <w:top w:val="single" w:sz="8" w:space="0" w:color="000000"/>
              <w:bottom w:val="single" w:sz="8" w:space="0" w:color="000000"/>
              <w:right w:val="single" w:sz="8" w:space="0" w:color="000000"/>
            </w:tcBorders>
            <w:tcMar>
              <w:left w:w="57" w:type="dxa"/>
              <w:right w:w="57" w:type="dxa"/>
            </w:tcMar>
          </w:tcPr>
          <w:p w:rsidR="004C5298" w:rsidRPr="00AF70E9" w:rsidRDefault="004C5298" w:rsidP="004C5298">
            <w:pPr>
              <w:widowControl w:val="0"/>
              <w:autoSpaceDE w:val="0"/>
              <w:autoSpaceDN w:val="0"/>
              <w:adjustRightInd w:val="0"/>
              <w:jc w:val="center"/>
              <w:rPr>
                <w:sz w:val="22"/>
                <w:szCs w:val="22"/>
              </w:rPr>
            </w:pPr>
            <w:r w:rsidRPr="00AF70E9">
              <w:rPr>
                <w:color w:val="000000"/>
                <w:sz w:val="22"/>
                <w:szCs w:val="22"/>
              </w:rPr>
              <w:t>1,5</w:t>
            </w:r>
          </w:p>
        </w:tc>
        <w:tc>
          <w:tcPr>
            <w:tcW w:w="1134" w:type="dxa"/>
            <w:tcBorders>
              <w:top w:val="single" w:sz="8" w:space="0" w:color="000000"/>
              <w:bottom w:val="single" w:sz="8" w:space="0" w:color="000000"/>
              <w:right w:val="single" w:sz="8" w:space="0" w:color="000000"/>
            </w:tcBorders>
            <w:tcMar>
              <w:top w:w="0" w:type="dxa"/>
              <w:left w:w="0" w:type="dxa"/>
              <w:bottom w:w="0" w:type="dxa"/>
              <w:right w:w="0" w:type="dxa"/>
            </w:tcMar>
          </w:tcPr>
          <w:p w:rsidR="004C5298" w:rsidRPr="00AF70E9" w:rsidRDefault="004C5298" w:rsidP="004C5298">
            <w:pPr>
              <w:widowControl w:val="0"/>
              <w:autoSpaceDE w:val="0"/>
              <w:autoSpaceDN w:val="0"/>
              <w:adjustRightInd w:val="0"/>
              <w:jc w:val="center"/>
              <w:rPr>
                <w:sz w:val="22"/>
                <w:szCs w:val="22"/>
              </w:rPr>
            </w:pPr>
            <w:r w:rsidRPr="00AF70E9">
              <w:rPr>
                <w:color w:val="000000"/>
                <w:sz w:val="22"/>
                <w:szCs w:val="22"/>
              </w:rPr>
              <w:t>2,5</w:t>
            </w:r>
          </w:p>
        </w:tc>
        <w:tc>
          <w:tcPr>
            <w:tcW w:w="1134" w:type="dxa"/>
            <w:tcBorders>
              <w:top w:val="single" w:sz="8" w:space="0" w:color="000000"/>
              <w:bottom w:val="single" w:sz="8" w:space="0" w:color="000000"/>
              <w:right w:val="single" w:sz="8" w:space="0" w:color="000000"/>
            </w:tcBorders>
            <w:shd w:val="clear" w:color="auto" w:fill="FFFFFF"/>
            <w:tcMar>
              <w:top w:w="0" w:type="dxa"/>
              <w:bottom w:w="0" w:type="dxa"/>
            </w:tcMar>
          </w:tcPr>
          <w:p w:rsidR="004C5298" w:rsidRPr="00AF70E9" w:rsidRDefault="004C5298" w:rsidP="004C5298">
            <w:pPr>
              <w:widowControl w:val="0"/>
              <w:autoSpaceDE w:val="0"/>
              <w:autoSpaceDN w:val="0"/>
              <w:adjustRightInd w:val="0"/>
              <w:jc w:val="center"/>
              <w:rPr>
                <w:sz w:val="22"/>
                <w:szCs w:val="22"/>
              </w:rPr>
            </w:pPr>
            <w:r w:rsidRPr="00AF70E9">
              <w:rPr>
                <w:color w:val="000000"/>
                <w:sz w:val="22"/>
                <w:szCs w:val="22"/>
              </w:rPr>
              <w:t>3,2</w:t>
            </w:r>
          </w:p>
        </w:tc>
        <w:tc>
          <w:tcPr>
            <w:tcW w:w="1134" w:type="dxa"/>
            <w:tcBorders>
              <w:top w:val="single" w:sz="8" w:space="0" w:color="000000"/>
              <w:bottom w:val="single" w:sz="8" w:space="0" w:color="000000"/>
              <w:right w:val="single" w:sz="8" w:space="0" w:color="000000"/>
            </w:tcBorders>
            <w:tcMar>
              <w:top w:w="0" w:type="dxa"/>
              <w:bottom w:w="0" w:type="dxa"/>
            </w:tcMar>
          </w:tcPr>
          <w:p w:rsidR="004C5298" w:rsidRPr="00AF70E9" w:rsidRDefault="004C5298" w:rsidP="004C5298">
            <w:pPr>
              <w:widowControl w:val="0"/>
              <w:autoSpaceDE w:val="0"/>
              <w:autoSpaceDN w:val="0"/>
              <w:adjustRightInd w:val="0"/>
              <w:jc w:val="center"/>
              <w:rPr>
                <w:sz w:val="22"/>
                <w:szCs w:val="22"/>
              </w:rPr>
            </w:pPr>
            <w:r w:rsidRPr="00AF70E9">
              <w:rPr>
                <w:color w:val="000000"/>
                <w:sz w:val="22"/>
                <w:szCs w:val="22"/>
              </w:rPr>
              <w:t>4,4</w:t>
            </w:r>
          </w:p>
        </w:tc>
        <w:tc>
          <w:tcPr>
            <w:tcW w:w="1134" w:type="dxa"/>
            <w:tcBorders>
              <w:top w:val="single" w:sz="8" w:space="0" w:color="000000"/>
              <w:bottom w:val="single" w:sz="8" w:space="0" w:color="000000"/>
              <w:right w:val="single" w:sz="8" w:space="0" w:color="000000"/>
            </w:tcBorders>
            <w:tcMar>
              <w:top w:w="0" w:type="dxa"/>
              <w:bottom w:w="0" w:type="dxa"/>
            </w:tcMar>
          </w:tcPr>
          <w:p w:rsidR="004C5298" w:rsidRPr="00AF70E9" w:rsidRDefault="004C5298" w:rsidP="004C5298">
            <w:pPr>
              <w:widowControl w:val="0"/>
              <w:autoSpaceDE w:val="0"/>
              <w:autoSpaceDN w:val="0"/>
              <w:adjustRightInd w:val="0"/>
              <w:jc w:val="center"/>
              <w:rPr>
                <w:sz w:val="22"/>
                <w:szCs w:val="22"/>
              </w:rPr>
            </w:pPr>
            <w:r w:rsidRPr="00AF70E9">
              <w:rPr>
                <w:color w:val="000000"/>
                <w:sz w:val="22"/>
                <w:szCs w:val="22"/>
              </w:rPr>
              <w:t>5,7</w:t>
            </w:r>
          </w:p>
        </w:tc>
        <w:tc>
          <w:tcPr>
            <w:tcW w:w="1134" w:type="dxa"/>
            <w:tcBorders>
              <w:top w:val="single" w:sz="8" w:space="0" w:color="000000"/>
              <w:bottom w:val="single" w:sz="8" w:space="0" w:color="000000"/>
              <w:right w:val="single" w:sz="8" w:space="0" w:color="000000"/>
            </w:tcBorders>
            <w:tcMar>
              <w:top w:w="0" w:type="dxa"/>
              <w:bottom w:w="0" w:type="dxa"/>
            </w:tcMar>
          </w:tcPr>
          <w:p w:rsidR="004C5298" w:rsidRPr="00AF70E9" w:rsidRDefault="004C5298" w:rsidP="004C5298">
            <w:pPr>
              <w:widowControl w:val="0"/>
              <w:autoSpaceDE w:val="0"/>
              <w:autoSpaceDN w:val="0"/>
              <w:adjustRightInd w:val="0"/>
              <w:jc w:val="center"/>
              <w:rPr>
                <w:sz w:val="22"/>
                <w:szCs w:val="22"/>
              </w:rPr>
            </w:pPr>
            <w:r w:rsidRPr="00AF70E9">
              <w:rPr>
                <w:color w:val="000000"/>
                <w:sz w:val="22"/>
                <w:szCs w:val="22"/>
              </w:rPr>
              <w:t>7,5</w:t>
            </w:r>
          </w:p>
        </w:tc>
      </w:tr>
      <w:tr w:rsidR="004C5298" w:rsidRPr="00AF70E9" w:rsidTr="004B57DE">
        <w:trPr>
          <w:trHeight w:val="239"/>
        </w:trPr>
        <w:tc>
          <w:tcPr>
            <w:tcW w:w="861" w:type="dxa"/>
            <w:tcBorders>
              <w:top w:val="single" w:sz="8" w:space="0" w:color="000000"/>
              <w:left w:val="single" w:sz="8" w:space="0" w:color="000000"/>
              <w:bottom w:val="single" w:sz="8" w:space="0" w:color="000000"/>
              <w:right w:val="single" w:sz="8" w:space="0" w:color="000000"/>
            </w:tcBorders>
          </w:tcPr>
          <w:p w:rsidR="004C5298" w:rsidRPr="00AF70E9" w:rsidRDefault="004C5298" w:rsidP="004C5298">
            <w:pPr>
              <w:widowControl w:val="0"/>
              <w:autoSpaceDE w:val="0"/>
              <w:autoSpaceDN w:val="0"/>
              <w:adjustRightInd w:val="0"/>
              <w:jc w:val="center"/>
              <w:rPr>
                <w:sz w:val="22"/>
                <w:szCs w:val="22"/>
              </w:rPr>
            </w:pPr>
            <w:r w:rsidRPr="00AF70E9">
              <w:rPr>
                <w:color w:val="000000"/>
                <w:sz w:val="22"/>
                <w:szCs w:val="22"/>
              </w:rPr>
              <w:t>4.5</w:t>
            </w:r>
          </w:p>
        </w:tc>
        <w:tc>
          <w:tcPr>
            <w:tcW w:w="3981" w:type="dxa"/>
            <w:tcBorders>
              <w:top w:val="single" w:sz="8" w:space="0" w:color="000000"/>
              <w:bottom w:val="single" w:sz="8" w:space="0" w:color="000000"/>
              <w:right w:val="single" w:sz="8" w:space="0" w:color="000000"/>
            </w:tcBorders>
          </w:tcPr>
          <w:p w:rsidR="004C5298" w:rsidRPr="00AF70E9" w:rsidRDefault="004C5298" w:rsidP="004C5298">
            <w:pPr>
              <w:widowControl w:val="0"/>
              <w:autoSpaceDE w:val="0"/>
              <w:autoSpaceDN w:val="0"/>
              <w:adjustRightInd w:val="0"/>
              <w:rPr>
                <w:sz w:val="22"/>
                <w:szCs w:val="22"/>
              </w:rPr>
            </w:pPr>
            <w:r w:rsidRPr="00AF70E9">
              <w:rPr>
                <w:color w:val="000000"/>
                <w:sz w:val="22"/>
                <w:szCs w:val="22"/>
              </w:rPr>
              <w:t>Увеличение доли аккредитованных специалистов</w:t>
            </w:r>
          </w:p>
        </w:tc>
        <w:tc>
          <w:tcPr>
            <w:tcW w:w="1392" w:type="dxa"/>
            <w:tcBorders>
              <w:top w:val="single" w:sz="8" w:space="0" w:color="000000"/>
              <w:left w:val="single" w:sz="8" w:space="0" w:color="000000"/>
              <w:bottom w:val="single" w:sz="8" w:space="0" w:color="000000"/>
              <w:right w:val="single" w:sz="8" w:space="0" w:color="000000"/>
            </w:tcBorders>
          </w:tcPr>
          <w:p w:rsidR="004C5298" w:rsidRPr="00AF70E9" w:rsidRDefault="004C5298" w:rsidP="004C5298">
            <w:pPr>
              <w:widowControl w:val="0"/>
              <w:autoSpaceDE w:val="0"/>
              <w:autoSpaceDN w:val="0"/>
              <w:adjustRightInd w:val="0"/>
              <w:jc w:val="center"/>
              <w:rPr>
                <w:sz w:val="22"/>
                <w:szCs w:val="22"/>
              </w:rPr>
            </w:pPr>
            <w:r w:rsidRPr="00AF70E9">
              <w:rPr>
                <w:color w:val="000000"/>
                <w:sz w:val="22"/>
                <w:szCs w:val="22"/>
              </w:rPr>
              <w:t>%</w:t>
            </w:r>
          </w:p>
        </w:tc>
        <w:tc>
          <w:tcPr>
            <w:tcW w:w="2010" w:type="dxa"/>
            <w:tcBorders>
              <w:top w:val="single" w:sz="8" w:space="0" w:color="000000"/>
              <w:left w:val="single" w:sz="8" w:space="0" w:color="000000"/>
              <w:bottom w:val="single" w:sz="8" w:space="0" w:color="000000"/>
              <w:right w:val="single" w:sz="8" w:space="0" w:color="000000"/>
            </w:tcBorders>
          </w:tcPr>
          <w:p w:rsidR="004C5298" w:rsidRPr="00AF70E9" w:rsidRDefault="004C5298" w:rsidP="004C5298">
            <w:pPr>
              <w:widowControl w:val="0"/>
              <w:autoSpaceDE w:val="0"/>
              <w:autoSpaceDN w:val="0"/>
              <w:adjustRightInd w:val="0"/>
              <w:rPr>
                <w:sz w:val="22"/>
                <w:szCs w:val="22"/>
              </w:rPr>
            </w:pPr>
            <w:r w:rsidRPr="00AF70E9">
              <w:rPr>
                <w:color w:val="000000"/>
                <w:sz w:val="22"/>
                <w:szCs w:val="22"/>
              </w:rPr>
              <w:t>Министерство здравоохранения Карачаево-Черкесской Республики</w:t>
            </w:r>
          </w:p>
        </w:tc>
        <w:tc>
          <w:tcPr>
            <w:tcW w:w="236" w:type="dxa"/>
            <w:tcBorders>
              <w:top w:val="single" w:sz="8" w:space="0" w:color="000000"/>
              <w:left w:val="single" w:sz="8" w:space="0" w:color="000000"/>
              <w:bottom w:val="single" w:sz="8" w:space="0" w:color="000000"/>
            </w:tcBorders>
          </w:tcPr>
          <w:p w:rsidR="004C5298" w:rsidRPr="00AF70E9" w:rsidRDefault="004C5298" w:rsidP="004C5298">
            <w:pPr>
              <w:widowControl w:val="0"/>
              <w:autoSpaceDE w:val="0"/>
              <w:autoSpaceDN w:val="0"/>
              <w:adjustRightInd w:val="0"/>
              <w:rPr>
                <w:sz w:val="22"/>
                <w:szCs w:val="22"/>
              </w:rPr>
            </w:pPr>
          </w:p>
        </w:tc>
        <w:tc>
          <w:tcPr>
            <w:tcW w:w="937" w:type="dxa"/>
            <w:tcBorders>
              <w:top w:val="single" w:sz="8" w:space="0" w:color="000000"/>
              <w:bottom w:val="single" w:sz="8" w:space="0" w:color="000000"/>
              <w:right w:val="single" w:sz="8" w:space="0" w:color="000000"/>
            </w:tcBorders>
            <w:tcMar>
              <w:left w:w="57" w:type="dxa"/>
              <w:right w:w="57" w:type="dxa"/>
            </w:tcMar>
          </w:tcPr>
          <w:p w:rsidR="004C5298" w:rsidRPr="00AF70E9" w:rsidRDefault="004C5298" w:rsidP="004C5298">
            <w:pPr>
              <w:widowControl w:val="0"/>
              <w:autoSpaceDE w:val="0"/>
              <w:autoSpaceDN w:val="0"/>
              <w:adjustRightInd w:val="0"/>
              <w:jc w:val="center"/>
              <w:rPr>
                <w:sz w:val="22"/>
                <w:szCs w:val="22"/>
              </w:rPr>
            </w:pPr>
            <w:r w:rsidRPr="00AF70E9">
              <w:rPr>
                <w:color w:val="000000"/>
                <w:sz w:val="22"/>
                <w:szCs w:val="22"/>
              </w:rPr>
              <w:t>0</w:t>
            </w:r>
          </w:p>
        </w:tc>
        <w:tc>
          <w:tcPr>
            <w:tcW w:w="1134" w:type="dxa"/>
            <w:tcBorders>
              <w:top w:val="single" w:sz="8" w:space="0" w:color="000000"/>
              <w:bottom w:val="single" w:sz="8" w:space="0" w:color="000000"/>
              <w:right w:val="single" w:sz="8" w:space="0" w:color="000000"/>
            </w:tcBorders>
            <w:tcMar>
              <w:top w:w="0" w:type="dxa"/>
              <w:left w:w="0" w:type="dxa"/>
              <w:bottom w:w="0" w:type="dxa"/>
              <w:right w:w="0" w:type="dxa"/>
            </w:tcMar>
          </w:tcPr>
          <w:p w:rsidR="004C5298" w:rsidRPr="00AF70E9" w:rsidRDefault="004C5298" w:rsidP="004C5298">
            <w:pPr>
              <w:widowControl w:val="0"/>
              <w:autoSpaceDE w:val="0"/>
              <w:autoSpaceDN w:val="0"/>
              <w:adjustRightInd w:val="0"/>
              <w:jc w:val="center"/>
              <w:rPr>
                <w:sz w:val="22"/>
                <w:szCs w:val="22"/>
              </w:rPr>
            </w:pPr>
            <w:r w:rsidRPr="00AF70E9">
              <w:rPr>
                <w:color w:val="000000"/>
                <w:sz w:val="22"/>
                <w:szCs w:val="22"/>
              </w:rPr>
              <w:t>0</w:t>
            </w:r>
          </w:p>
        </w:tc>
        <w:tc>
          <w:tcPr>
            <w:tcW w:w="1134" w:type="dxa"/>
            <w:tcBorders>
              <w:top w:val="single" w:sz="8" w:space="0" w:color="000000"/>
              <w:bottom w:val="single" w:sz="8" w:space="0" w:color="000000"/>
              <w:right w:val="single" w:sz="8" w:space="0" w:color="000000"/>
            </w:tcBorders>
            <w:shd w:val="clear" w:color="auto" w:fill="FFFFFF"/>
            <w:tcMar>
              <w:top w:w="0" w:type="dxa"/>
              <w:bottom w:w="0" w:type="dxa"/>
            </w:tcMar>
          </w:tcPr>
          <w:p w:rsidR="004C5298" w:rsidRPr="00AF70E9" w:rsidRDefault="004C5298" w:rsidP="004C5298">
            <w:pPr>
              <w:widowControl w:val="0"/>
              <w:autoSpaceDE w:val="0"/>
              <w:autoSpaceDN w:val="0"/>
              <w:adjustRightInd w:val="0"/>
              <w:jc w:val="center"/>
              <w:rPr>
                <w:sz w:val="22"/>
                <w:szCs w:val="22"/>
              </w:rPr>
            </w:pPr>
            <w:r w:rsidRPr="00AF70E9">
              <w:rPr>
                <w:color w:val="000000"/>
                <w:sz w:val="22"/>
                <w:szCs w:val="22"/>
              </w:rPr>
              <w:t>22,1</w:t>
            </w:r>
          </w:p>
        </w:tc>
        <w:tc>
          <w:tcPr>
            <w:tcW w:w="1134" w:type="dxa"/>
            <w:tcBorders>
              <w:top w:val="single" w:sz="8" w:space="0" w:color="000000"/>
              <w:bottom w:val="single" w:sz="8" w:space="0" w:color="000000"/>
              <w:right w:val="single" w:sz="8" w:space="0" w:color="000000"/>
            </w:tcBorders>
            <w:tcMar>
              <w:top w:w="0" w:type="dxa"/>
              <w:bottom w:w="0" w:type="dxa"/>
            </w:tcMar>
          </w:tcPr>
          <w:p w:rsidR="004C5298" w:rsidRPr="00AF70E9" w:rsidRDefault="004C5298" w:rsidP="004C5298">
            <w:pPr>
              <w:widowControl w:val="0"/>
              <w:autoSpaceDE w:val="0"/>
              <w:autoSpaceDN w:val="0"/>
              <w:adjustRightInd w:val="0"/>
              <w:jc w:val="center"/>
              <w:rPr>
                <w:sz w:val="22"/>
                <w:szCs w:val="22"/>
              </w:rPr>
            </w:pPr>
            <w:r w:rsidRPr="00AF70E9">
              <w:rPr>
                <w:color w:val="000000"/>
                <w:sz w:val="22"/>
                <w:szCs w:val="22"/>
              </w:rPr>
              <w:t>42,1</w:t>
            </w:r>
          </w:p>
        </w:tc>
        <w:tc>
          <w:tcPr>
            <w:tcW w:w="1134" w:type="dxa"/>
            <w:tcBorders>
              <w:top w:val="single" w:sz="8" w:space="0" w:color="000000"/>
              <w:bottom w:val="single" w:sz="8" w:space="0" w:color="000000"/>
              <w:right w:val="single" w:sz="8" w:space="0" w:color="000000"/>
            </w:tcBorders>
            <w:tcMar>
              <w:top w:w="0" w:type="dxa"/>
              <w:bottom w:w="0" w:type="dxa"/>
            </w:tcMar>
          </w:tcPr>
          <w:p w:rsidR="004C5298" w:rsidRPr="00AF70E9" w:rsidRDefault="004C5298" w:rsidP="004C5298">
            <w:pPr>
              <w:widowControl w:val="0"/>
              <w:autoSpaceDE w:val="0"/>
              <w:autoSpaceDN w:val="0"/>
              <w:adjustRightInd w:val="0"/>
              <w:jc w:val="center"/>
              <w:rPr>
                <w:sz w:val="22"/>
                <w:szCs w:val="22"/>
              </w:rPr>
            </w:pPr>
            <w:r w:rsidRPr="00AF70E9">
              <w:rPr>
                <w:color w:val="000000"/>
                <w:sz w:val="22"/>
                <w:szCs w:val="22"/>
              </w:rPr>
              <w:t>61,1</w:t>
            </w:r>
          </w:p>
        </w:tc>
        <w:tc>
          <w:tcPr>
            <w:tcW w:w="1134" w:type="dxa"/>
            <w:tcBorders>
              <w:top w:val="single" w:sz="8" w:space="0" w:color="000000"/>
              <w:bottom w:val="single" w:sz="8" w:space="0" w:color="000000"/>
              <w:right w:val="single" w:sz="8" w:space="0" w:color="000000"/>
            </w:tcBorders>
            <w:tcMar>
              <w:top w:w="0" w:type="dxa"/>
              <w:bottom w:w="0" w:type="dxa"/>
            </w:tcMar>
          </w:tcPr>
          <w:p w:rsidR="004C5298" w:rsidRPr="00AF70E9" w:rsidRDefault="004C5298" w:rsidP="004C5298">
            <w:pPr>
              <w:widowControl w:val="0"/>
              <w:autoSpaceDE w:val="0"/>
              <w:autoSpaceDN w:val="0"/>
              <w:adjustRightInd w:val="0"/>
              <w:jc w:val="center"/>
              <w:rPr>
                <w:sz w:val="22"/>
                <w:szCs w:val="22"/>
              </w:rPr>
            </w:pPr>
            <w:r w:rsidRPr="00AF70E9">
              <w:rPr>
                <w:color w:val="000000"/>
                <w:sz w:val="22"/>
                <w:szCs w:val="22"/>
              </w:rPr>
              <w:t>80,3</w:t>
            </w:r>
          </w:p>
        </w:tc>
      </w:tr>
      <w:tr w:rsidR="004C5298" w:rsidRPr="00AF70E9" w:rsidTr="004B57DE">
        <w:trPr>
          <w:trHeight w:val="239"/>
        </w:trPr>
        <w:tc>
          <w:tcPr>
            <w:tcW w:w="8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C5298" w:rsidRPr="00AF70E9" w:rsidRDefault="004C5298" w:rsidP="004C5298">
            <w:pPr>
              <w:widowControl w:val="0"/>
              <w:autoSpaceDE w:val="0"/>
              <w:autoSpaceDN w:val="0"/>
              <w:adjustRightInd w:val="0"/>
              <w:rPr>
                <w:sz w:val="22"/>
                <w:szCs w:val="22"/>
              </w:rPr>
            </w:pPr>
          </w:p>
        </w:tc>
        <w:tc>
          <w:tcPr>
            <w:tcW w:w="14226" w:type="dxa"/>
            <w:gridSpan w:val="10"/>
            <w:tcBorders>
              <w:top w:val="single" w:sz="8" w:space="0" w:color="000000"/>
              <w:bottom w:val="single" w:sz="8" w:space="0" w:color="000000"/>
              <w:right w:val="single" w:sz="8" w:space="0" w:color="000000"/>
            </w:tcBorders>
            <w:tcMar>
              <w:top w:w="0" w:type="dxa"/>
              <w:left w:w="57" w:type="dxa"/>
              <w:bottom w:w="0" w:type="dxa"/>
              <w:right w:w="57" w:type="dxa"/>
            </w:tcMar>
          </w:tcPr>
          <w:p w:rsidR="004C5298" w:rsidRPr="00AF70E9" w:rsidRDefault="004C5298" w:rsidP="004C5298">
            <w:pPr>
              <w:widowControl w:val="0"/>
              <w:autoSpaceDE w:val="0"/>
              <w:autoSpaceDN w:val="0"/>
              <w:adjustRightInd w:val="0"/>
              <w:jc w:val="center"/>
              <w:rPr>
                <w:sz w:val="22"/>
                <w:szCs w:val="22"/>
              </w:rPr>
            </w:pPr>
            <w:r w:rsidRPr="00AF70E9">
              <w:rPr>
                <w:b/>
                <w:bCs/>
                <w:color w:val="000000"/>
                <w:sz w:val="22"/>
                <w:szCs w:val="22"/>
              </w:rPr>
              <w:t>Основное мероприятие 25 «Повышение квалификации и переподготовка медицинских и фармацевтических работников»</w:t>
            </w:r>
          </w:p>
        </w:tc>
      </w:tr>
      <w:tr w:rsidR="004C5298" w:rsidRPr="00AF70E9" w:rsidTr="004B57DE">
        <w:trPr>
          <w:trHeight w:val="239"/>
        </w:trPr>
        <w:tc>
          <w:tcPr>
            <w:tcW w:w="861" w:type="dxa"/>
            <w:tcBorders>
              <w:top w:val="single" w:sz="8" w:space="0" w:color="000000"/>
              <w:left w:val="single" w:sz="8" w:space="0" w:color="000000"/>
              <w:bottom w:val="single" w:sz="8" w:space="0" w:color="000000"/>
              <w:right w:val="single" w:sz="8" w:space="0" w:color="000000"/>
            </w:tcBorders>
          </w:tcPr>
          <w:p w:rsidR="004C5298" w:rsidRPr="00AF70E9" w:rsidRDefault="004C5298" w:rsidP="004C5298">
            <w:pPr>
              <w:widowControl w:val="0"/>
              <w:autoSpaceDE w:val="0"/>
              <w:autoSpaceDN w:val="0"/>
              <w:adjustRightInd w:val="0"/>
              <w:jc w:val="center"/>
              <w:rPr>
                <w:sz w:val="22"/>
                <w:szCs w:val="22"/>
              </w:rPr>
            </w:pPr>
            <w:r w:rsidRPr="00AF70E9">
              <w:rPr>
                <w:color w:val="000000"/>
                <w:sz w:val="22"/>
                <w:szCs w:val="22"/>
              </w:rPr>
              <w:t>4.1</w:t>
            </w:r>
          </w:p>
        </w:tc>
        <w:tc>
          <w:tcPr>
            <w:tcW w:w="3981" w:type="dxa"/>
            <w:tcBorders>
              <w:top w:val="single" w:sz="8" w:space="0" w:color="000000"/>
              <w:bottom w:val="single" w:sz="8" w:space="0" w:color="000000"/>
              <w:right w:val="single" w:sz="8" w:space="0" w:color="000000"/>
            </w:tcBorders>
          </w:tcPr>
          <w:p w:rsidR="004C5298" w:rsidRPr="00AF70E9" w:rsidRDefault="004C5298" w:rsidP="004C5298">
            <w:pPr>
              <w:widowControl w:val="0"/>
              <w:autoSpaceDE w:val="0"/>
              <w:autoSpaceDN w:val="0"/>
              <w:adjustRightInd w:val="0"/>
              <w:rPr>
                <w:sz w:val="22"/>
                <w:szCs w:val="22"/>
              </w:rPr>
            </w:pPr>
            <w:r w:rsidRPr="00AF70E9">
              <w:rPr>
                <w:color w:val="000000"/>
                <w:sz w:val="22"/>
                <w:szCs w:val="22"/>
              </w:rPr>
              <w:t>Количество сертифицированных специалистов по программам дополнительного медицинского и фармацевтического образования в государственных образовательных учреждениях дополнительного профессионального образования</w:t>
            </w:r>
          </w:p>
        </w:tc>
        <w:tc>
          <w:tcPr>
            <w:tcW w:w="1392" w:type="dxa"/>
            <w:tcBorders>
              <w:top w:val="single" w:sz="8" w:space="0" w:color="000000"/>
              <w:left w:val="single" w:sz="8" w:space="0" w:color="000000"/>
              <w:bottom w:val="single" w:sz="8" w:space="0" w:color="000000"/>
              <w:right w:val="single" w:sz="8" w:space="0" w:color="000000"/>
            </w:tcBorders>
          </w:tcPr>
          <w:p w:rsidR="004C5298" w:rsidRPr="00AF70E9" w:rsidRDefault="004C5298" w:rsidP="004C5298">
            <w:pPr>
              <w:widowControl w:val="0"/>
              <w:autoSpaceDE w:val="0"/>
              <w:autoSpaceDN w:val="0"/>
              <w:adjustRightInd w:val="0"/>
              <w:jc w:val="center"/>
              <w:rPr>
                <w:sz w:val="22"/>
                <w:szCs w:val="22"/>
              </w:rPr>
            </w:pPr>
            <w:r w:rsidRPr="00AF70E9">
              <w:rPr>
                <w:color w:val="000000"/>
                <w:sz w:val="22"/>
                <w:szCs w:val="22"/>
              </w:rPr>
              <w:t>%</w:t>
            </w:r>
          </w:p>
        </w:tc>
        <w:tc>
          <w:tcPr>
            <w:tcW w:w="2010" w:type="dxa"/>
            <w:tcBorders>
              <w:top w:val="single" w:sz="8" w:space="0" w:color="000000"/>
              <w:left w:val="single" w:sz="8" w:space="0" w:color="000000"/>
              <w:bottom w:val="single" w:sz="8" w:space="0" w:color="000000"/>
              <w:right w:val="single" w:sz="8" w:space="0" w:color="000000"/>
            </w:tcBorders>
          </w:tcPr>
          <w:p w:rsidR="004C5298" w:rsidRPr="00AF70E9" w:rsidRDefault="004C5298" w:rsidP="004C5298">
            <w:pPr>
              <w:widowControl w:val="0"/>
              <w:autoSpaceDE w:val="0"/>
              <w:autoSpaceDN w:val="0"/>
              <w:adjustRightInd w:val="0"/>
              <w:rPr>
                <w:sz w:val="22"/>
                <w:szCs w:val="22"/>
              </w:rPr>
            </w:pPr>
            <w:r w:rsidRPr="00AF70E9">
              <w:rPr>
                <w:color w:val="000000"/>
                <w:sz w:val="22"/>
                <w:szCs w:val="22"/>
              </w:rPr>
              <w:t>Министерство здравоохранения Карачаево-Черкесской Республики</w:t>
            </w:r>
          </w:p>
        </w:tc>
        <w:tc>
          <w:tcPr>
            <w:tcW w:w="236" w:type="dxa"/>
            <w:tcBorders>
              <w:top w:val="single" w:sz="8" w:space="0" w:color="000000"/>
              <w:left w:val="single" w:sz="8" w:space="0" w:color="000000"/>
              <w:bottom w:val="single" w:sz="8" w:space="0" w:color="000000"/>
            </w:tcBorders>
          </w:tcPr>
          <w:p w:rsidR="004C5298" w:rsidRPr="00AF70E9" w:rsidRDefault="004C5298" w:rsidP="004C5298">
            <w:pPr>
              <w:widowControl w:val="0"/>
              <w:autoSpaceDE w:val="0"/>
              <w:autoSpaceDN w:val="0"/>
              <w:adjustRightInd w:val="0"/>
              <w:rPr>
                <w:sz w:val="22"/>
                <w:szCs w:val="22"/>
              </w:rPr>
            </w:pPr>
          </w:p>
        </w:tc>
        <w:tc>
          <w:tcPr>
            <w:tcW w:w="937" w:type="dxa"/>
            <w:tcBorders>
              <w:top w:val="single" w:sz="8" w:space="0" w:color="000000"/>
              <w:bottom w:val="single" w:sz="8" w:space="0" w:color="000000"/>
              <w:right w:val="single" w:sz="8" w:space="0" w:color="000000"/>
            </w:tcBorders>
            <w:tcMar>
              <w:left w:w="57" w:type="dxa"/>
              <w:right w:w="57" w:type="dxa"/>
            </w:tcMar>
          </w:tcPr>
          <w:p w:rsidR="004C5298" w:rsidRPr="00AF70E9" w:rsidRDefault="004C5298" w:rsidP="004C5298">
            <w:pPr>
              <w:widowControl w:val="0"/>
              <w:autoSpaceDE w:val="0"/>
              <w:autoSpaceDN w:val="0"/>
              <w:adjustRightInd w:val="0"/>
              <w:jc w:val="center"/>
              <w:rPr>
                <w:sz w:val="22"/>
                <w:szCs w:val="22"/>
              </w:rPr>
            </w:pPr>
            <w:r w:rsidRPr="00AF70E9">
              <w:rPr>
                <w:color w:val="000000"/>
                <w:sz w:val="22"/>
                <w:szCs w:val="22"/>
              </w:rPr>
              <w:t>92,2</w:t>
            </w:r>
          </w:p>
        </w:tc>
        <w:tc>
          <w:tcPr>
            <w:tcW w:w="1134" w:type="dxa"/>
            <w:tcBorders>
              <w:top w:val="single" w:sz="8" w:space="0" w:color="000000"/>
              <w:bottom w:val="single" w:sz="8" w:space="0" w:color="000000"/>
              <w:right w:val="single" w:sz="8" w:space="0" w:color="000000"/>
            </w:tcBorders>
            <w:tcMar>
              <w:top w:w="0" w:type="dxa"/>
              <w:left w:w="0" w:type="dxa"/>
              <w:bottom w:w="0" w:type="dxa"/>
              <w:right w:w="0" w:type="dxa"/>
            </w:tcMar>
          </w:tcPr>
          <w:p w:rsidR="004C5298" w:rsidRPr="00AF70E9" w:rsidRDefault="004C5298" w:rsidP="004C5298">
            <w:pPr>
              <w:widowControl w:val="0"/>
              <w:autoSpaceDE w:val="0"/>
              <w:autoSpaceDN w:val="0"/>
              <w:adjustRightInd w:val="0"/>
              <w:jc w:val="center"/>
              <w:rPr>
                <w:sz w:val="22"/>
                <w:szCs w:val="22"/>
              </w:rPr>
            </w:pPr>
            <w:r w:rsidRPr="00AF70E9">
              <w:rPr>
                <w:color w:val="000000"/>
                <w:sz w:val="22"/>
                <w:szCs w:val="22"/>
              </w:rPr>
              <w:t>99,4</w:t>
            </w:r>
          </w:p>
        </w:tc>
        <w:tc>
          <w:tcPr>
            <w:tcW w:w="1134" w:type="dxa"/>
            <w:tcBorders>
              <w:top w:val="single" w:sz="8" w:space="0" w:color="000000"/>
              <w:bottom w:val="single" w:sz="8" w:space="0" w:color="000000"/>
              <w:right w:val="single" w:sz="8" w:space="0" w:color="000000"/>
            </w:tcBorders>
            <w:shd w:val="clear" w:color="auto" w:fill="FFFFFF"/>
            <w:tcMar>
              <w:top w:w="0" w:type="dxa"/>
              <w:bottom w:w="0" w:type="dxa"/>
            </w:tcMar>
          </w:tcPr>
          <w:p w:rsidR="004C5298" w:rsidRPr="00AF70E9" w:rsidRDefault="004C5298" w:rsidP="004C5298">
            <w:pPr>
              <w:widowControl w:val="0"/>
              <w:autoSpaceDE w:val="0"/>
              <w:autoSpaceDN w:val="0"/>
              <w:adjustRightInd w:val="0"/>
              <w:jc w:val="center"/>
              <w:rPr>
                <w:sz w:val="22"/>
                <w:szCs w:val="22"/>
              </w:rPr>
            </w:pPr>
            <w:r w:rsidRPr="00AF70E9">
              <w:rPr>
                <w:color w:val="000000"/>
                <w:sz w:val="22"/>
                <w:szCs w:val="22"/>
              </w:rPr>
              <w:t>99,6</w:t>
            </w:r>
          </w:p>
        </w:tc>
        <w:tc>
          <w:tcPr>
            <w:tcW w:w="1134" w:type="dxa"/>
            <w:tcBorders>
              <w:top w:val="single" w:sz="8" w:space="0" w:color="000000"/>
              <w:bottom w:val="single" w:sz="8" w:space="0" w:color="000000"/>
              <w:right w:val="single" w:sz="8" w:space="0" w:color="000000"/>
            </w:tcBorders>
            <w:tcMar>
              <w:top w:w="0" w:type="dxa"/>
              <w:bottom w:w="0" w:type="dxa"/>
            </w:tcMar>
          </w:tcPr>
          <w:p w:rsidR="004C5298" w:rsidRPr="00AF70E9" w:rsidRDefault="004C5298" w:rsidP="004C5298">
            <w:pPr>
              <w:widowControl w:val="0"/>
              <w:autoSpaceDE w:val="0"/>
              <w:autoSpaceDN w:val="0"/>
              <w:adjustRightInd w:val="0"/>
              <w:jc w:val="center"/>
              <w:rPr>
                <w:sz w:val="22"/>
                <w:szCs w:val="22"/>
              </w:rPr>
            </w:pPr>
            <w:r w:rsidRPr="00AF70E9">
              <w:rPr>
                <w:color w:val="000000"/>
                <w:sz w:val="22"/>
                <w:szCs w:val="22"/>
              </w:rPr>
              <w:t>99,8</w:t>
            </w:r>
          </w:p>
        </w:tc>
        <w:tc>
          <w:tcPr>
            <w:tcW w:w="1134" w:type="dxa"/>
            <w:tcBorders>
              <w:top w:val="single" w:sz="8" w:space="0" w:color="000000"/>
              <w:bottom w:val="single" w:sz="8" w:space="0" w:color="000000"/>
              <w:right w:val="single" w:sz="8" w:space="0" w:color="000000"/>
            </w:tcBorders>
            <w:tcMar>
              <w:top w:w="0" w:type="dxa"/>
              <w:bottom w:w="0" w:type="dxa"/>
            </w:tcMar>
          </w:tcPr>
          <w:p w:rsidR="004C5298" w:rsidRPr="00AF70E9" w:rsidRDefault="004C5298" w:rsidP="004C5298">
            <w:pPr>
              <w:widowControl w:val="0"/>
              <w:autoSpaceDE w:val="0"/>
              <w:autoSpaceDN w:val="0"/>
              <w:adjustRightInd w:val="0"/>
              <w:jc w:val="center"/>
              <w:rPr>
                <w:sz w:val="22"/>
                <w:szCs w:val="22"/>
              </w:rPr>
            </w:pPr>
            <w:r w:rsidRPr="00AF70E9">
              <w:rPr>
                <w:color w:val="000000"/>
                <w:sz w:val="22"/>
                <w:szCs w:val="22"/>
              </w:rPr>
              <w:t>99,9</w:t>
            </w:r>
          </w:p>
        </w:tc>
        <w:tc>
          <w:tcPr>
            <w:tcW w:w="1134" w:type="dxa"/>
            <w:tcBorders>
              <w:top w:val="single" w:sz="8" w:space="0" w:color="000000"/>
              <w:bottom w:val="single" w:sz="8" w:space="0" w:color="000000"/>
              <w:right w:val="single" w:sz="8" w:space="0" w:color="000000"/>
            </w:tcBorders>
            <w:tcMar>
              <w:top w:w="0" w:type="dxa"/>
              <w:bottom w:w="0" w:type="dxa"/>
            </w:tcMar>
          </w:tcPr>
          <w:p w:rsidR="004C5298" w:rsidRPr="00AF70E9" w:rsidRDefault="004C5298" w:rsidP="004C5298">
            <w:pPr>
              <w:widowControl w:val="0"/>
              <w:autoSpaceDE w:val="0"/>
              <w:autoSpaceDN w:val="0"/>
              <w:adjustRightInd w:val="0"/>
              <w:jc w:val="center"/>
              <w:rPr>
                <w:sz w:val="22"/>
                <w:szCs w:val="22"/>
              </w:rPr>
            </w:pPr>
            <w:r w:rsidRPr="00AF70E9">
              <w:rPr>
                <w:color w:val="000000"/>
                <w:sz w:val="22"/>
                <w:szCs w:val="22"/>
              </w:rPr>
              <w:t>100</w:t>
            </w:r>
          </w:p>
        </w:tc>
      </w:tr>
      <w:tr w:rsidR="004C5298" w:rsidRPr="00AF70E9" w:rsidTr="004B57DE">
        <w:trPr>
          <w:trHeight w:val="239"/>
        </w:trPr>
        <w:tc>
          <w:tcPr>
            <w:tcW w:w="8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C5298" w:rsidRPr="00AF70E9" w:rsidRDefault="004C5298" w:rsidP="004C5298">
            <w:pPr>
              <w:widowControl w:val="0"/>
              <w:autoSpaceDE w:val="0"/>
              <w:autoSpaceDN w:val="0"/>
              <w:adjustRightInd w:val="0"/>
              <w:rPr>
                <w:sz w:val="22"/>
                <w:szCs w:val="22"/>
              </w:rPr>
            </w:pPr>
          </w:p>
        </w:tc>
        <w:tc>
          <w:tcPr>
            <w:tcW w:w="14226" w:type="dxa"/>
            <w:gridSpan w:val="10"/>
            <w:tcBorders>
              <w:top w:val="single" w:sz="8" w:space="0" w:color="000000"/>
              <w:bottom w:val="single" w:sz="8" w:space="0" w:color="000000"/>
              <w:right w:val="single" w:sz="8" w:space="0" w:color="000000"/>
            </w:tcBorders>
            <w:tcMar>
              <w:top w:w="0" w:type="dxa"/>
              <w:left w:w="57" w:type="dxa"/>
              <w:bottom w:w="0" w:type="dxa"/>
              <w:right w:w="57" w:type="dxa"/>
            </w:tcMar>
          </w:tcPr>
          <w:p w:rsidR="004C5298" w:rsidRPr="00AF70E9" w:rsidRDefault="004C5298" w:rsidP="004C5298">
            <w:pPr>
              <w:widowControl w:val="0"/>
              <w:autoSpaceDE w:val="0"/>
              <w:autoSpaceDN w:val="0"/>
              <w:adjustRightInd w:val="0"/>
              <w:jc w:val="center"/>
              <w:rPr>
                <w:sz w:val="22"/>
                <w:szCs w:val="22"/>
              </w:rPr>
            </w:pPr>
            <w:r w:rsidRPr="00AF70E9">
              <w:rPr>
                <w:b/>
                <w:bCs/>
                <w:color w:val="000000"/>
                <w:sz w:val="22"/>
                <w:szCs w:val="22"/>
              </w:rPr>
              <w:t>Основное мероприятие 26 «Повышение престижа медицинских специальностей»</w:t>
            </w:r>
          </w:p>
        </w:tc>
      </w:tr>
      <w:tr w:rsidR="004C5298" w:rsidRPr="00AF70E9" w:rsidTr="004B57DE">
        <w:trPr>
          <w:trHeight w:val="239"/>
        </w:trPr>
        <w:tc>
          <w:tcPr>
            <w:tcW w:w="861" w:type="dxa"/>
            <w:tcBorders>
              <w:top w:val="single" w:sz="8" w:space="0" w:color="000000"/>
              <w:left w:val="single" w:sz="8" w:space="0" w:color="000000"/>
              <w:bottom w:val="single" w:sz="8" w:space="0" w:color="000000"/>
              <w:right w:val="single" w:sz="8" w:space="0" w:color="000000"/>
            </w:tcBorders>
          </w:tcPr>
          <w:p w:rsidR="004C5298" w:rsidRPr="00AF70E9" w:rsidRDefault="004C5298" w:rsidP="004C5298">
            <w:pPr>
              <w:widowControl w:val="0"/>
              <w:autoSpaceDE w:val="0"/>
              <w:autoSpaceDN w:val="0"/>
              <w:adjustRightInd w:val="0"/>
              <w:jc w:val="center"/>
              <w:rPr>
                <w:sz w:val="22"/>
                <w:szCs w:val="22"/>
              </w:rPr>
            </w:pPr>
            <w:r w:rsidRPr="00AF70E9">
              <w:rPr>
                <w:color w:val="000000"/>
                <w:sz w:val="22"/>
                <w:szCs w:val="22"/>
              </w:rPr>
              <w:t>4.2</w:t>
            </w:r>
          </w:p>
        </w:tc>
        <w:tc>
          <w:tcPr>
            <w:tcW w:w="3981" w:type="dxa"/>
            <w:tcBorders>
              <w:top w:val="single" w:sz="8" w:space="0" w:color="000000"/>
              <w:bottom w:val="single" w:sz="8" w:space="0" w:color="000000"/>
              <w:right w:val="single" w:sz="8" w:space="0" w:color="000000"/>
            </w:tcBorders>
          </w:tcPr>
          <w:p w:rsidR="004C5298" w:rsidRPr="00AF70E9" w:rsidRDefault="004C5298" w:rsidP="004C5298">
            <w:pPr>
              <w:widowControl w:val="0"/>
              <w:autoSpaceDE w:val="0"/>
              <w:autoSpaceDN w:val="0"/>
              <w:adjustRightInd w:val="0"/>
              <w:rPr>
                <w:sz w:val="22"/>
                <w:szCs w:val="22"/>
              </w:rPr>
            </w:pPr>
            <w:r w:rsidRPr="00AF70E9">
              <w:rPr>
                <w:color w:val="000000"/>
                <w:sz w:val="22"/>
                <w:szCs w:val="22"/>
              </w:rPr>
              <w:t>Количество медицинских специальностей</w:t>
            </w:r>
          </w:p>
        </w:tc>
        <w:tc>
          <w:tcPr>
            <w:tcW w:w="1392" w:type="dxa"/>
            <w:tcBorders>
              <w:top w:val="single" w:sz="8" w:space="0" w:color="000000"/>
              <w:left w:val="single" w:sz="8" w:space="0" w:color="000000"/>
              <w:bottom w:val="single" w:sz="8" w:space="0" w:color="000000"/>
              <w:right w:val="single" w:sz="8" w:space="0" w:color="000000"/>
            </w:tcBorders>
          </w:tcPr>
          <w:p w:rsidR="004C5298" w:rsidRPr="00AF70E9" w:rsidRDefault="004C5298" w:rsidP="004C5298">
            <w:pPr>
              <w:widowControl w:val="0"/>
              <w:autoSpaceDE w:val="0"/>
              <w:autoSpaceDN w:val="0"/>
              <w:adjustRightInd w:val="0"/>
              <w:jc w:val="center"/>
              <w:rPr>
                <w:sz w:val="22"/>
                <w:szCs w:val="22"/>
              </w:rPr>
            </w:pPr>
            <w:r w:rsidRPr="00AF70E9">
              <w:rPr>
                <w:color w:val="000000"/>
                <w:sz w:val="22"/>
                <w:szCs w:val="22"/>
              </w:rPr>
              <w:t>единица</w:t>
            </w:r>
          </w:p>
        </w:tc>
        <w:tc>
          <w:tcPr>
            <w:tcW w:w="2010" w:type="dxa"/>
            <w:tcBorders>
              <w:top w:val="single" w:sz="8" w:space="0" w:color="000000"/>
              <w:left w:val="single" w:sz="8" w:space="0" w:color="000000"/>
              <w:bottom w:val="single" w:sz="8" w:space="0" w:color="000000"/>
              <w:right w:val="single" w:sz="8" w:space="0" w:color="000000"/>
            </w:tcBorders>
          </w:tcPr>
          <w:p w:rsidR="004C5298" w:rsidRPr="00AF70E9" w:rsidRDefault="004C5298" w:rsidP="004C5298">
            <w:pPr>
              <w:widowControl w:val="0"/>
              <w:autoSpaceDE w:val="0"/>
              <w:autoSpaceDN w:val="0"/>
              <w:adjustRightInd w:val="0"/>
              <w:rPr>
                <w:sz w:val="22"/>
                <w:szCs w:val="22"/>
              </w:rPr>
            </w:pPr>
            <w:r w:rsidRPr="00AF70E9">
              <w:rPr>
                <w:color w:val="000000"/>
                <w:sz w:val="22"/>
                <w:szCs w:val="22"/>
              </w:rPr>
              <w:t>Министерство здравоохранения Карачаево-Черкесской Республики</w:t>
            </w:r>
          </w:p>
        </w:tc>
        <w:tc>
          <w:tcPr>
            <w:tcW w:w="236" w:type="dxa"/>
            <w:tcBorders>
              <w:top w:val="single" w:sz="8" w:space="0" w:color="000000"/>
              <w:left w:val="single" w:sz="8" w:space="0" w:color="000000"/>
              <w:bottom w:val="single" w:sz="8" w:space="0" w:color="000000"/>
            </w:tcBorders>
          </w:tcPr>
          <w:p w:rsidR="004C5298" w:rsidRPr="00AF70E9" w:rsidRDefault="004C5298" w:rsidP="004C5298">
            <w:pPr>
              <w:widowControl w:val="0"/>
              <w:autoSpaceDE w:val="0"/>
              <w:autoSpaceDN w:val="0"/>
              <w:adjustRightInd w:val="0"/>
              <w:rPr>
                <w:sz w:val="22"/>
                <w:szCs w:val="22"/>
              </w:rPr>
            </w:pPr>
          </w:p>
        </w:tc>
        <w:tc>
          <w:tcPr>
            <w:tcW w:w="937" w:type="dxa"/>
            <w:tcBorders>
              <w:top w:val="single" w:sz="8" w:space="0" w:color="000000"/>
              <w:bottom w:val="single" w:sz="8" w:space="0" w:color="000000"/>
              <w:right w:val="single" w:sz="8" w:space="0" w:color="000000"/>
            </w:tcBorders>
            <w:tcMar>
              <w:left w:w="57" w:type="dxa"/>
              <w:right w:w="57" w:type="dxa"/>
            </w:tcMar>
          </w:tcPr>
          <w:p w:rsidR="004C5298" w:rsidRPr="00AF70E9" w:rsidRDefault="004C5298" w:rsidP="004C5298">
            <w:pPr>
              <w:widowControl w:val="0"/>
              <w:autoSpaceDE w:val="0"/>
              <w:autoSpaceDN w:val="0"/>
              <w:adjustRightInd w:val="0"/>
              <w:jc w:val="center"/>
              <w:rPr>
                <w:sz w:val="22"/>
                <w:szCs w:val="22"/>
              </w:rPr>
            </w:pPr>
            <w:r w:rsidRPr="00AF70E9">
              <w:rPr>
                <w:color w:val="000000"/>
                <w:sz w:val="22"/>
                <w:szCs w:val="22"/>
              </w:rPr>
              <w:t>5</w:t>
            </w:r>
          </w:p>
        </w:tc>
        <w:tc>
          <w:tcPr>
            <w:tcW w:w="1134" w:type="dxa"/>
            <w:tcBorders>
              <w:top w:val="single" w:sz="8" w:space="0" w:color="000000"/>
              <w:bottom w:val="single" w:sz="8" w:space="0" w:color="000000"/>
              <w:right w:val="single" w:sz="8" w:space="0" w:color="000000"/>
            </w:tcBorders>
            <w:tcMar>
              <w:top w:w="0" w:type="dxa"/>
              <w:left w:w="0" w:type="dxa"/>
              <w:bottom w:w="0" w:type="dxa"/>
              <w:right w:w="0" w:type="dxa"/>
            </w:tcMar>
          </w:tcPr>
          <w:p w:rsidR="004C5298" w:rsidRPr="00AF70E9" w:rsidRDefault="004C5298" w:rsidP="004C5298">
            <w:pPr>
              <w:widowControl w:val="0"/>
              <w:autoSpaceDE w:val="0"/>
              <w:autoSpaceDN w:val="0"/>
              <w:adjustRightInd w:val="0"/>
              <w:jc w:val="center"/>
              <w:rPr>
                <w:sz w:val="22"/>
                <w:szCs w:val="22"/>
              </w:rPr>
            </w:pPr>
            <w:r w:rsidRPr="00AF70E9">
              <w:rPr>
                <w:color w:val="000000"/>
                <w:sz w:val="22"/>
                <w:szCs w:val="22"/>
              </w:rPr>
              <w:t>10</w:t>
            </w:r>
          </w:p>
        </w:tc>
        <w:tc>
          <w:tcPr>
            <w:tcW w:w="1134" w:type="dxa"/>
            <w:tcBorders>
              <w:top w:val="single" w:sz="8" w:space="0" w:color="000000"/>
              <w:bottom w:val="single" w:sz="8" w:space="0" w:color="000000"/>
              <w:right w:val="single" w:sz="8" w:space="0" w:color="000000"/>
            </w:tcBorders>
            <w:shd w:val="clear" w:color="auto" w:fill="FFFFFF"/>
            <w:tcMar>
              <w:top w:w="0" w:type="dxa"/>
              <w:bottom w:w="0" w:type="dxa"/>
            </w:tcMar>
          </w:tcPr>
          <w:p w:rsidR="004C5298" w:rsidRPr="00AF70E9" w:rsidRDefault="004C5298" w:rsidP="004C5298">
            <w:pPr>
              <w:widowControl w:val="0"/>
              <w:autoSpaceDE w:val="0"/>
              <w:autoSpaceDN w:val="0"/>
              <w:adjustRightInd w:val="0"/>
              <w:jc w:val="center"/>
              <w:rPr>
                <w:sz w:val="22"/>
                <w:szCs w:val="22"/>
              </w:rPr>
            </w:pPr>
            <w:r w:rsidRPr="00AF70E9">
              <w:rPr>
                <w:color w:val="000000"/>
                <w:sz w:val="22"/>
                <w:szCs w:val="22"/>
              </w:rPr>
              <w:t>15</w:t>
            </w:r>
          </w:p>
        </w:tc>
        <w:tc>
          <w:tcPr>
            <w:tcW w:w="1134" w:type="dxa"/>
            <w:tcBorders>
              <w:top w:val="single" w:sz="8" w:space="0" w:color="000000"/>
              <w:bottom w:val="single" w:sz="8" w:space="0" w:color="000000"/>
              <w:right w:val="single" w:sz="8" w:space="0" w:color="000000"/>
            </w:tcBorders>
            <w:tcMar>
              <w:top w:w="0" w:type="dxa"/>
              <w:bottom w:w="0" w:type="dxa"/>
            </w:tcMar>
          </w:tcPr>
          <w:p w:rsidR="004C5298" w:rsidRPr="00AF70E9" w:rsidRDefault="004C5298" w:rsidP="004C5298">
            <w:pPr>
              <w:widowControl w:val="0"/>
              <w:autoSpaceDE w:val="0"/>
              <w:autoSpaceDN w:val="0"/>
              <w:adjustRightInd w:val="0"/>
              <w:jc w:val="center"/>
              <w:rPr>
                <w:sz w:val="22"/>
                <w:szCs w:val="22"/>
              </w:rPr>
            </w:pPr>
            <w:r w:rsidRPr="00AF70E9">
              <w:rPr>
                <w:color w:val="000000"/>
                <w:sz w:val="22"/>
                <w:szCs w:val="22"/>
              </w:rPr>
              <w:t>17</w:t>
            </w:r>
          </w:p>
        </w:tc>
        <w:tc>
          <w:tcPr>
            <w:tcW w:w="1134" w:type="dxa"/>
            <w:tcBorders>
              <w:top w:val="single" w:sz="8" w:space="0" w:color="000000"/>
              <w:bottom w:val="single" w:sz="8" w:space="0" w:color="000000"/>
              <w:right w:val="single" w:sz="8" w:space="0" w:color="000000"/>
            </w:tcBorders>
            <w:tcMar>
              <w:top w:w="0" w:type="dxa"/>
              <w:bottom w:w="0" w:type="dxa"/>
            </w:tcMar>
          </w:tcPr>
          <w:p w:rsidR="004C5298" w:rsidRPr="00AF70E9" w:rsidRDefault="004C5298" w:rsidP="004C5298">
            <w:pPr>
              <w:widowControl w:val="0"/>
              <w:autoSpaceDE w:val="0"/>
              <w:autoSpaceDN w:val="0"/>
              <w:adjustRightInd w:val="0"/>
              <w:jc w:val="center"/>
              <w:rPr>
                <w:sz w:val="22"/>
                <w:szCs w:val="22"/>
              </w:rPr>
            </w:pPr>
            <w:r w:rsidRPr="00AF70E9">
              <w:rPr>
                <w:color w:val="000000"/>
                <w:sz w:val="22"/>
                <w:szCs w:val="22"/>
              </w:rPr>
              <w:t>20</w:t>
            </w:r>
          </w:p>
        </w:tc>
        <w:tc>
          <w:tcPr>
            <w:tcW w:w="1134" w:type="dxa"/>
            <w:tcBorders>
              <w:top w:val="single" w:sz="8" w:space="0" w:color="000000"/>
              <w:bottom w:val="single" w:sz="8" w:space="0" w:color="000000"/>
              <w:right w:val="single" w:sz="8" w:space="0" w:color="000000"/>
            </w:tcBorders>
            <w:tcMar>
              <w:top w:w="0" w:type="dxa"/>
              <w:bottom w:w="0" w:type="dxa"/>
            </w:tcMar>
          </w:tcPr>
          <w:p w:rsidR="004C5298" w:rsidRPr="00AF70E9" w:rsidRDefault="004C5298" w:rsidP="004C5298">
            <w:pPr>
              <w:widowControl w:val="0"/>
              <w:autoSpaceDE w:val="0"/>
              <w:autoSpaceDN w:val="0"/>
              <w:adjustRightInd w:val="0"/>
              <w:jc w:val="center"/>
              <w:rPr>
                <w:sz w:val="22"/>
                <w:szCs w:val="22"/>
              </w:rPr>
            </w:pPr>
            <w:r w:rsidRPr="00AF70E9">
              <w:rPr>
                <w:color w:val="000000"/>
                <w:sz w:val="22"/>
                <w:szCs w:val="22"/>
              </w:rPr>
              <w:t>25</w:t>
            </w:r>
          </w:p>
        </w:tc>
      </w:tr>
      <w:tr w:rsidR="004C5298" w:rsidRPr="00AF70E9" w:rsidTr="004B57DE">
        <w:trPr>
          <w:trHeight w:val="239"/>
        </w:trPr>
        <w:tc>
          <w:tcPr>
            <w:tcW w:w="8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C5298" w:rsidRPr="00AF70E9" w:rsidRDefault="004C5298" w:rsidP="004C5298">
            <w:pPr>
              <w:widowControl w:val="0"/>
              <w:autoSpaceDE w:val="0"/>
              <w:autoSpaceDN w:val="0"/>
              <w:adjustRightInd w:val="0"/>
              <w:rPr>
                <w:sz w:val="22"/>
                <w:szCs w:val="22"/>
              </w:rPr>
            </w:pPr>
          </w:p>
        </w:tc>
        <w:tc>
          <w:tcPr>
            <w:tcW w:w="14226" w:type="dxa"/>
            <w:gridSpan w:val="10"/>
            <w:tcBorders>
              <w:top w:val="single" w:sz="8" w:space="0" w:color="000000"/>
              <w:bottom w:val="single" w:sz="8" w:space="0" w:color="000000"/>
              <w:right w:val="single" w:sz="8" w:space="0" w:color="000000"/>
            </w:tcBorders>
            <w:tcMar>
              <w:top w:w="0" w:type="dxa"/>
              <w:left w:w="57" w:type="dxa"/>
              <w:bottom w:w="0" w:type="dxa"/>
              <w:right w:w="57" w:type="dxa"/>
            </w:tcMar>
          </w:tcPr>
          <w:p w:rsidR="004C5298" w:rsidRPr="00AF70E9" w:rsidRDefault="004C5298" w:rsidP="004C5298">
            <w:pPr>
              <w:widowControl w:val="0"/>
              <w:autoSpaceDE w:val="0"/>
              <w:autoSpaceDN w:val="0"/>
              <w:adjustRightInd w:val="0"/>
              <w:jc w:val="center"/>
              <w:rPr>
                <w:sz w:val="22"/>
                <w:szCs w:val="22"/>
              </w:rPr>
            </w:pPr>
            <w:r w:rsidRPr="00AF70E9">
              <w:rPr>
                <w:b/>
                <w:bCs/>
                <w:color w:val="000000"/>
                <w:sz w:val="22"/>
                <w:szCs w:val="22"/>
              </w:rPr>
              <w:t>Основное мероприятие 27 «Государственная поддержка отдельных категорий медицинских работников»</w:t>
            </w:r>
          </w:p>
        </w:tc>
      </w:tr>
      <w:tr w:rsidR="004C5298" w:rsidRPr="00AF70E9" w:rsidTr="004B57DE">
        <w:trPr>
          <w:trHeight w:val="239"/>
        </w:trPr>
        <w:tc>
          <w:tcPr>
            <w:tcW w:w="861" w:type="dxa"/>
            <w:tcBorders>
              <w:top w:val="single" w:sz="8" w:space="0" w:color="000000"/>
              <w:left w:val="single" w:sz="8" w:space="0" w:color="000000"/>
              <w:bottom w:val="single" w:sz="8" w:space="0" w:color="000000"/>
              <w:right w:val="single" w:sz="8" w:space="0" w:color="000000"/>
            </w:tcBorders>
          </w:tcPr>
          <w:p w:rsidR="004C5298" w:rsidRPr="00AF70E9" w:rsidRDefault="004C5298" w:rsidP="004C5298">
            <w:pPr>
              <w:widowControl w:val="0"/>
              <w:autoSpaceDE w:val="0"/>
              <w:autoSpaceDN w:val="0"/>
              <w:adjustRightInd w:val="0"/>
              <w:jc w:val="center"/>
              <w:rPr>
                <w:sz w:val="22"/>
                <w:szCs w:val="22"/>
              </w:rPr>
            </w:pPr>
            <w:r w:rsidRPr="00AF70E9">
              <w:rPr>
                <w:color w:val="000000"/>
                <w:sz w:val="22"/>
                <w:szCs w:val="22"/>
              </w:rPr>
              <w:t>4.3</w:t>
            </w:r>
          </w:p>
        </w:tc>
        <w:tc>
          <w:tcPr>
            <w:tcW w:w="3981" w:type="dxa"/>
            <w:tcBorders>
              <w:top w:val="single" w:sz="8" w:space="0" w:color="000000"/>
              <w:bottom w:val="single" w:sz="8" w:space="0" w:color="000000"/>
              <w:right w:val="single" w:sz="8" w:space="0" w:color="000000"/>
            </w:tcBorders>
          </w:tcPr>
          <w:p w:rsidR="004C5298" w:rsidRPr="00AF70E9" w:rsidRDefault="004C5298" w:rsidP="004C5298">
            <w:pPr>
              <w:widowControl w:val="0"/>
              <w:autoSpaceDE w:val="0"/>
              <w:autoSpaceDN w:val="0"/>
              <w:adjustRightInd w:val="0"/>
              <w:rPr>
                <w:sz w:val="22"/>
                <w:szCs w:val="22"/>
              </w:rPr>
            </w:pPr>
            <w:r w:rsidRPr="00AF70E9">
              <w:rPr>
                <w:color w:val="000000"/>
                <w:sz w:val="22"/>
                <w:szCs w:val="22"/>
              </w:rPr>
              <w:t>Доля специалистов, получивших государственную поддержку</w:t>
            </w:r>
          </w:p>
        </w:tc>
        <w:tc>
          <w:tcPr>
            <w:tcW w:w="1392" w:type="dxa"/>
            <w:tcBorders>
              <w:top w:val="single" w:sz="8" w:space="0" w:color="000000"/>
              <w:left w:val="single" w:sz="8" w:space="0" w:color="000000"/>
              <w:bottom w:val="single" w:sz="8" w:space="0" w:color="000000"/>
              <w:right w:val="single" w:sz="8" w:space="0" w:color="000000"/>
            </w:tcBorders>
          </w:tcPr>
          <w:p w:rsidR="004C5298" w:rsidRPr="00AF70E9" w:rsidRDefault="004C5298" w:rsidP="004C5298">
            <w:pPr>
              <w:widowControl w:val="0"/>
              <w:autoSpaceDE w:val="0"/>
              <w:autoSpaceDN w:val="0"/>
              <w:adjustRightInd w:val="0"/>
              <w:jc w:val="center"/>
              <w:rPr>
                <w:sz w:val="22"/>
                <w:szCs w:val="22"/>
              </w:rPr>
            </w:pPr>
            <w:r w:rsidRPr="00AF70E9">
              <w:rPr>
                <w:color w:val="000000"/>
                <w:sz w:val="22"/>
                <w:szCs w:val="22"/>
              </w:rPr>
              <w:t>%</w:t>
            </w:r>
          </w:p>
        </w:tc>
        <w:tc>
          <w:tcPr>
            <w:tcW w:w="2010" w:type="dxa"/>
            <w:tcBorders>
              <w:top w:val="single" w:sz="8" w:space="0" w:color="000000"/>
              <w:left w:val="single" w:sz="8" w:space="0" w:color="000000"/>
              <w:bottom w:val="single" w:sz="8" w:space="0" w:color="000000"/>
              <w:right w:val="single" w:sz="8" w:space="0" w:color="000000"/>
            </w:tcBorders>
          </w:tcPr>
          <w:p w:rsidR="004C5298" w:rsidRPr="00AF70E9" w:rsidRDefault="004C5298" w:rsidP="004C5298">
            <w:pPr>
              <w:widowControl w:val="0"/>
              <w:autoSpaceDE w:val="0"/>
              <w:autoSpaceDN w:val="0"/>
              <w:adjustRightInd w:val="0"/>
              <w:rPr>
                <w:sz w:val="22"/>
                <w:szCs w:val="22"/>
              </w:rPr>
            </w:pPr>
            <w:r w:rsidRPr="00AF70E9">
              <w:rPr>
                <w:color w:val="000000"/>
                <w:sz w:val="22"/>
                <w:szCs w:val="22"/>
              </w:rPr>
              <w:t>Министерство здравоохранения Карачаево-Черкесской Республики</w:t>
            </w:r>
          </w:p>
        </w:tc>
        <w:tc>
          <w:tcPr>
            <w:tcW w:w="236" w:type="dxa"/>
            <w:tcBorders>
              <w:top w:val="single" w:sz="8" w:space="0" w:color="000000"/>
              <w:left w:val="single" w:sz="8" w:space="0" w:color="000000"/>
              <w:bottom w:val="single" w:sz="8" w:space="0" w:color="000000"/>
            </w:tcBorders>
          </w:tcPr>
          <w:p w:rsidR="004C5298" w:rsidRPr="00AF70E9" w:rsidRDefault="004C5298" w:rsidP="004C5298">
            <w:pPr>
              <w:widowControl w:val="0"/>
              <w:autoSpaceDE w:val="0"/>
              <w:autoSpaceDN w:val="0"/>
              <w:adjustRightInd w:val="0"/>
              <w:rPr>
                <w:sz w:val="22"/>
                <w:szCs w:val="22"/>
              </w:rPr>
            </w:pPr>
          </w:p>
        </w:tc>
        <w:tc>
          <w:tcPr>
            <w:tcW w:w="937" w:type="dxa"/>
            <w:tcBorders>
              <w:top w:val="single" w:sz="8" w:space="0" w:color="000000"/>
              <w:bottom w:val="single" w:sz="8" w:space="0" w:color="000000"/>
              <w:right w:val="single" w:sz="8" w:space="0" w:color="000000"/>
            </w:tcBorders>
            <w:tcMar>
              <w:left w:w="57" w:type="dxa"/>
              <w:right w:w="57" w:type="dxa"/>
            </w:tcMar>
          </w:tcPr>
          <w:p w:rsidR="004C5298" w:rsidRPr="00AF70E9" w:rsidRDefault="004C5298" w:rsidP="004C5298">
            <w:pPr>
              <w:widowControl w:val="0"/>
              <w:autoSpaceDE w:val="0"/>
              <w:autoSpaceDN w:val="0"/>
              <w:adjustRightInd w:val="0"/>
              <w:jc w:val="center"/>
              <w:rPr>
                <w:sz w:val="22"/>
                <w:szCs w:val="22"/>
              </w:rPr>
            </w:pPr>
            <w:r w:rsidRPr="00AF70E9">
              <w:rPr>
                <w:color w:val="000000"/>
                <w:sz w:val="22"/>
                <w:szCs w:val="22"/>
              </w:rPr>
              <w:t>0,58</w:t>
            </w:r>
          </w:p>
        </w:tc>
        <w:tc>
          <w:tcPr>
            <w:tcW w:w="1134" w:type="dxa"/>
            <w:tcBorders>
              <w:top w:val="single" w:sz="8" w:space="0" w:color="000000"/>
              <w:bottom w:val="single" w:sz="8" w:space="0" w:color="000000"/>
              <w:right w:val="single" w:sz="8" w:space="0" w:color="000000"/>
            </w:tcBorders>
            <w:tcMar>
              <w:top w:w="0" w:type="dxa"/>
              <w:left w:w="0" w:type="dxa"/>
              <w:bottom w:w="0" w:type="dxa"/>
              <w:right w:w="0" w:type="dxa"/>
            </w:tcMar>
          </w:tcPr>
          <w:p w:rsidR="004C5298" w:rsidRPr="00AF70E9" w:rsidRDefault="004C5298" w:rsidP="004C5298">
            <w:pPr>
              <w:widowControl w:val="0"/>
              <w:autoSpaceDE w:val="0"/>
              <w:autoSpaceDN w:val="0"/>
              <w:adjustRightInd w:val="0"/>
              <w:jc w:val="center"/>
              <w:rPr>
                <w:sz w:val="22"/>
                <w:szCs w:val="22"/>
              </w:rPr>
            </w:pPr>
            <w:r w:rsidRPr="00AF70E9">
              <w:rPr>
                <w:color w:val="000000"/>
                <w:sz w:val="22"/>
                <w:szCs w:val="22"/>
              </w:rPr>
              <w:t>0,58</w:t>
            </w:r>
          </w:p>
        </w:tc>
        <w:tc>
          <w:tcPr>
            <w:tcW w:w="1134" w:type="dxa"/>
            <w:tcBorders>
              <w:top w:val="single" w:sz="8" w:space="0" w:color="000000"/>
              <w:bottom w:val="single" w:sz="8" w:space="0" w:color="000000"/>
              <w:right w:val="single" w:sz="8" w:space="0" w:color="000000"/>
            </w:tcBorders>
            <w:shd w:val="clear" w:color="auto" w:fill="FFFFFF"/>
            <w:tcMar>
              <w:top w:w="0" w:type="dxa"/>
              <w:bottom w:w="0" w:type="dxa"/>
            </w:tcMar>
          </w:tcPr>
          <w:p w:rsidR="004C5298" w:rsidRPr="00AF70E9" w:rsidRDefault="004C5298" w:rsidP="004C5298">
            <w:pPr>
              <w:widowControl w:val="0"/>
              <w:autoSpaceDE w:val="0"/>
              <w:autoSpaceDN w:val="0"/>
              <w:adjustRightInd w:val="0"/>
              <w:jc w:val="center"/>
              <w:rPr>
                <w:sz w:val="22"/>
                <w:szCs w:val="22"/>
              </w:rPr>
            </w:pPr>
            <w:r w:rsidRPr="00AF70E9">
              <w:rPr>
                <w:color w:val="000000"/>
                <w:sz w:val="22"/>
                <w:szCs w:val="22"/>
              </w:rPr>
              <w:t>0,58</w:t>
            </w:r>
          </w:p>
        </w:tc>
        <w:tc>
          <w:tcPr>
            <w:tcW w:w="1134" w:type="dxa"/>
            <w:tcBorders>
              <w:top w:val="single" w:sz="8" w:space="0" w:color="000000"/>
              <w:bottom w:val="single" w:sz="8" w:space="0" w:color="000000"/>
              <w:right w:val="single" w:sz="8" w:space="0" w:color="000000"/>
            </w:tcBorders>
            <w:tcMar>
              <w:top w:w="0" w:type="dxa"/>
              <w:bottom w:w="0" w:type="dxa"/>
            </w:tcMar>
          </w:tcPr>
          <w:p w:rsidR="004C5298" w:rsidRPr="00AF70E9" w:rsidRDefault="004C5298" w:rsidP="004C5298">
            <w:pPr>
              <w:widowControl w:val="0"/>
              <w:autoSpaceDE w:val="0"/>
              <w:autoSpaceDN w:val="0"/>
              <w:adjustRightInd w:val="0"/>
              <w:jc w:val="center"/>
              <w:rPr>
                <w:sz w:val="22"/>
                <w:szCs w:val="22"/>
              </w:rPr>
            </w:pPr>
            <w:r w:rsidRPr="00AF70E9">
              <w:rPr>
                <w:color w:val="000000"/>
                <w:sz w:val="22"/>
                <w:szCs w:val="22"/>
              </w:rPr>
              <w:t>0,58</w:t>
            </w:r>
          </w:p>
        </w:tc>
        <w:tc>
          <w:tcPr>
            <w:tcW w:w="1134" w:type="dxa"/>
            <w:tcBorders>
              <w:top w:val="single" w:sz="8" w:space="0" w:color="000000"/>
              <w:bottom w:val="single" w:sz="8" w:space="0" w:color="000000"/>
              <w:right w:val="single" w:sz="8" w:space="0" w:color="000000"/>
            </w:tcBorders>
            <w:tcMar>
              <w:top w:w="0" w:type="dxa"/>
              <w:bottom w:w="0" w:type="dxa"/>
            </w:tcMar>
          </w:tcPr>
          <w:p w:rsidR="004C5298" w:rsidRPr="00AF70E9" w:rsidRDefault="004C5298" w:rsidP="004C5298">
            <w:pPr>
              <w:widowControl w:val="0"/>
              <w:autoSpaceDE w:val="0"/>
              <w:autoSpaceDN w:val="0"/>
              <w:adjustRightInd w:val="0"/>
              <w:jc w:val="center"/>
              <w:rPr>
                <w:sz w:val="22"/>
                <w:szCs w:val="22"/>
              </w:rPr>
            </w:pPr>
            <w:r w:rsidRPr="00AF70E9">
              <w:rPr>
                <w:color w:val="000000"/>
                <w:sz w:val="22"/>
                <w:szCs w:val="22"/>
              </w:rPr>
              <w:t>0,58</w:t>
            </w:r>
          </w:p>
        </w:tc>
        <w:tc>
          <w:tcPr>
            <w:tcW w:w="1134" w:type="dxa"/>
            <w:tcBorders>
              <w:top w:val="single" w:sz="8" w:space="0" w:color="000000"/>
              <w:bottom w:val="single" w:sz="8" w:space="0" w:color="000000"/>
              <w:right w:val="single" w:sz="8" w:space="0" w:color="000000"/>
            </w:tcBorders>
            <w:tcMar>
              <w:top w:w="0" w:type="dxa"/>
              <w:bottom w:w="0" w:type="dxa"/>
            </w:tcMar>
          </w:tcPr>
          <w:p w:rsidR="004C5298" w:rsidRPr="00AF70E9" w:rsidRDefault="004C5298" w:rsidP="004C5298">
            <w:pPr>
              <w:widowControl w:val="0"/>
              <w:autoSpaceDE w:val="0"/>
              <w:autoSpaceDN w:val="0"/>
              <w:adjustRightInd w:val="0"/>
              <w:jc w:val="center"/>
              <w:rPr>
                <w:sz w:val="22"/>
                <w:szCs w:val="22"/>
              </w:rPr>
            </w:pPr>
            <w:r w:rsidRPr="00AF70E9">
              <w:rPr>
                <w:color w:val="000000"/>
                <w:sz w:val="22"/>
                <w:szCs w:val="22"/>
              </w:rPr>
              <w:t>0,58</w:t>
            </w:r>
          </w:p>
        </w:tc>
      </w:tr>
      <w:tr w:rsidR="004C5298" w:rsidRPr="00AF70E9" w:rsidTr="004B57DE">
        <w:trPr>
          <w:trHeight w:val="239"/>
        </w:trPr>
        <w:tc>
          <w:tcPr>
            <w:tcW w:w="8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C5298" w:rsidRPr="00AF70E9" w:rsidRDefault="004C5298" w:rsidP="004C5298">
            <w:pPr>
              <w:widowControl w:val="0"/>
              <w:autoSpaceDE w:val="0"/>
              <w:autoSpaceDN w:val="0"/>
              <w:adjustRightInd w:val="0"/>
              <w:rPr>
                <w:sz w:val="22"/>
                <w:szCs w:val="22"/>
              </w:rPr>
            </w:pPr>
          </w:p>
        </w:tc>
        <w:tc>
          <w:tcPr>
            <w:tcW w:w="14226" w:type="dxa"/>
            <w:gridSpan w:val="10"/>
            <w:tcBorders>
              <w:top w:val="single" w:sz="8" w:space="0" w:color="000000"/>
              <w:bottom w:val="single" w:sz="8" w:space="0" w:color="000000"/>
              <w:right w:val="single" w:sz="8" w:space="0" w:color="000000"/>
            </w:tcBorders>
            <w:tcMar>
              <w:top w:w="0" w:type="dxa"/>
              <w:left w:w="57" w:type="dxa"/>
              <w:bottom w:w="0" w:type="dxa"/>
              <w:right w:w="57" w:type="dxa"/>
            </w:tcMar>
          </w:tcPr>
          <w:p w:rsidR="004C5298" w:rsidRPr="00AF70E9" w:rsidRDefault="004C5298" w:rsidP="004C5298">
            <w:pPr>
              <w:widowControl w:val="0"/>
              <w:autoSpaceDE w:val="0"/>
              <w:autoSpaceDN w:val="0"/>
              <w:adjustRightInd w:val="0"/>
              <w:jc w:val="center"/>
              <w:rPr>
                <w:sz w:val="22"/>
                <w:szCs w:val="22"/>
              </w:rPr>
            </w:pPr>
            <w:r w:rsidRPr="00AF70E9">
              <w:rPr>
                <w:b/>
                <w:bCs/>
                <w:color w:val="000000"/>
                <w:sz w:val="22"/>
                <w:szCs w:val="22"/>
              </w:rPr>
              <w:t>Основное мероприятие 28 «Приоритетный проект "Обеспечение здравоохранения квалифицированными специалистами («Новые кадры современного здравоохранения»)"»</w:t>
            </w:r>
          </w:p>
        </w:tc>
      </w:tr>
      <w:tr w:rsidR="004C5298" w:rsidRPr="00AF70E9" w:rsidTr="004B57DE">
        <w:trPr>
          <w:trHeight w:val="239"/>
        </w:trPr>
        <w:tc>
          <w:tcPr>
            <w:tcW w:w="861" w:type="dxa"/>
            <w:tcBorders>
              <w:top w:val="single" w:sz="8" w:space="0" w:color="000000"/>
              <w:left w:val="single" w:sz="8" w:space="0" w:color="000000"/>
              <w:bottom w:val="single" w:sz="8" w:space="0" w:color="000000"/>
              <w:right w:val="single" w:sz="8" w:space="0" w:color="000000"/>
            </w:tcBorders>
          </w:tcPr>
          <w:p w:rsidR="004C5298" w:rsidRPr="00AF70E9" w:rsidRDefault="004C5298" w:rsidP="004C5298">
            <w:pPr>
              <w:widowControl w:val="0"/>
              <w:autoSpaceDE w:val="0"/>
              <w:autoSpaceDN w:val="0"/>
              <w:adjustRightInd w:val="0"/>
              <w:jc w:val="center"/>
              <w:rPr>
                <w:sz w:val="22"/>
                <w:szCs w:val="22"/>
              </w:rPr>
            </w:pPr>
            <w:r w:rsidRPr="00AF70E9">
              <w:rPr>
                <w:color w:val="000000"/>
                <w:sz w:val="22"/>
                <w:szCs w:val="22"/>
              </w:rPr>
              <w:t>4.4</w:t>
            </w:r>
          </w:p>
        </w:tc>
        <w:tc>
          <w:tcPr>
            <w:tcW w:w="3981" w:type="dxa"/>
            <w:tcBorders>
              <w:top w:val="single" w:sz="8" w:space="0" w:color="000000"/>
              <w:bottom w:val="single" w:sz="8" w:space="0" w:color="000000"/>
              <w:right w:val="single" w:sz="8" w:space="0" w:color="000000"/>
            </w:tcBorders>
          </w:tcPr>
          <w:p w:rsidR="004C5298" w:rsidRPr="00AF70E9" w:rsidRDefault="004C5298" w:rsidP="004C5298">
            <w:pPr>
              <w:widowControl w:val="0"/>
              <w:autoSpaceDE w:val="0"/>
              <w:autoSpaceDN w:val="0"/>
              <w:adjustRightInd w:val="0"/>
              <w:rPr>
                <w:sz w:val="22"/>
                <w:szCs w:val="22"/>
              </w:rPr>
            </w:pPr>
            <w:r w:rsidRPr="00AF70E9">
              <w:rPr>
                <w:color w:val="000000"/>
                <w:sz w:val="22"/>
                <w:szCs w:val="22"/>
              </w:rPr>
              <w:t>Доля аккредитованных специалистов</w:t>
            </w:r>
          </w:p>
        </w:tc>
        <w:tc>
          <w:tcPr>
            <w:tcW w:w="1392" w:type="dxa"/>
            <w:tcBorders>
              <w:top w:val="single" w:sz="8" w:space="0" w:color="000000"/>
              <w:left w:val="single" w:sz="8" w:space="0" w:color="000000"/>
              <w:bottom w:val="single" w:sz="8" w:space="0" w:color="000000"/>
              <w:right w:val="single" w:sz="8" w:space="0" w:color="000000"/>
            </w:tcBorders>
          </w:tcPr>
          <w:p w:rsidR="004C5298" w:rsidRPr="00AF70E9" w:rsidRDefault="004C5298" w:rsidP="004C5298">
            <w:pPr>
              <w:widowControl w:val="0"/>
              <w:autoSpaceDE w:val="0"/>
              <w:autoSpaceDN w:val="0"/>
              <w:adjustRightInd w:val="0"/>
              <w:jc w:val="center"/>
              <w:rPr>
                <w:sz w:val="22"/>
                <w:szCs w:val="22"/>
              </w:rPr>
            </w:pPr>
            <w:r w:rsidRPr="00AF70E9">
              <w:rPr>
                <w:color w:val="000000"/>
                <w:sz w:val="22"/>
                <w:szCs w:val="22"/>
              </w:rPr>
              <w:t>%</w:t>
            </w:r>
          </w:p>
        </w:tc>
        <w:tc>
          <w:tcPr>
            <w:tcW w:w="2010" w:type="dxa"/>
            <w:tcBorders>
              <w:top w:val="single" w:sz="8" w:space="0" w:color="000000"/>
              <w:left w:val="single" w:sz="8" w:space="0" w:color="000000"/>
              <w:bottom w:val="single" w:sz="8" w:space="0" w:color="000000"/>
              <w:right w:val="single" w:sz="8" w:space="0" w:color="000000"/>
            </w:tcBorders>
          </w:tcPr>
          <w:p w:rsidR="004C5298" w:rsidRPr="00AF70E9" w:rsidRDefault="004C5298" w:rsidP="004C5298">
            <w:pPr>
              <w:widowControl w:val="0"/>
              <w:autoSpaceDE w:val="0"/>
              <w:autoSpaceDN w:val="0"/>
              <w:adjustRightInd w:val="0"/>
              <w:rPr>
                <w:sz w:val="22"/>
                <w:szCs w:val="22"/>
              </w:rPr>
            </w:pPr>
            <w:r w:rsidRPr="00AF70E9">
              <w:rPr>
                <w:color w:val="000000"/>
                <w:sz w:val="22"/>
                <w:szCs w:val="22"/>
              </w:rPr>
              <w:t>Министерство здравоохранения Карачаево-Черкесской Республики</w:t>
            </w:r>
          </w:p>
        </w:tc>
        <w:tc>
          <w:tcPr>
            <w:tcW w:w="236" w:type="dxa"/>
            <w:tcBorders>
              <w:top w:val="single" w:sz="8" w:space="0" w:color="000000"/>
              <w:left w:val="single" w:sz="8" w:space="0" w:color="000000"/>
              <w:bottom w:val="single" w:sz="8" w:space="0" w:color="000000"/>
            </w:tcBorders>
          </w:tcPr>
          <w:p w:rsidR="004C5298" w:rsidRPr="00AF70E9" w:rsidRDefault="004C5298" w:rsidP="004C5298">
            <w:pPr>
              <w:widowControl w:val="0"/>
              <w:autoSpaceDE w:val="0"/>
              <w:autoSpaceDN w:val="0"/>
              <w:adjustRightInd w:val="0"/>
              <w:rPr>
                <w:sz w:val="22"/>
                <w:szCs w:val="22"/>
              </w:rPr>
            </w:pPr>
          </w:p>
        </w:tc>
        <w:tc>
          <w:tcPr>
            <w:tcW w:w="937" w:type="dxa"/>
            <w:tcBorders>
              <w:top w:val="single" w:sz="8" w:space="0" w:color="000000"/>
              <w:bottom w:val="single" w:sz="8" w:space="0" w:color="000000"/>
              <w:right w:val="single" w:sz="8" w:space="0" w:color="000000"/>
            </w:tcBorders>
            <w:tcMar>
              <w:left w:w="57" w:type="dxa"/>
              <w:right w:w="57" w:type="dxa"/>
            </w:tcMar>
          </w:tcPr>
          <w:p w:rsidR="004C5298" w:rsidRPr="00AF70E9" w:rsidRDefault="004C5298" w:rsidP="004C5298">
            <w:pPr>
              <w:widowControl w:val="0"/>
              <w:autoSpaceDE w:val="0"/>
              <w:autoSpaceDN w:val="0"/>
              <w:adjustRightInd w:val="0"/>
              <w:jc w:val="center"/>
              <w:rPr>
                <w:sz w:val="22"/>
                <w:szCs w:val="22"/>
              </w:rPr>
            </w:pPr>
            <w:r w:rsidRPr="00AF70E9">
              <w:rPr>
                <w:color w:val="000000"/>
                <w:sz w:val="22"/>
                <w:szCs w:val="22"/>
              </w:rPr>
              <w:t>0</w:t>
            </w:r>
          </w:p>
        </w:tc>
        <w:tc>
          <w:tcPr>
            <w:tcW w:w="1134" w:type="dxa"/>
            <w:tcBorders>
              <w:top w:val="single" w:sz="8" w:space="0" w:color="000000"/>
              <w:bottom w:val="single" w:sz="8" w:space="0" w:color="000000"/>
              <w:right w:val="single" w:sz="8" w:space="0" w:color="000000"/>
            </w:tcBorders>
            <w:tcMar>
              <w:top w:w="0" w:type="dxa"/>
              <w:left w:w="0" w:type="dxa"/>
              <w:bottom w:w="0" w:type="dxa"/>
              <w:right w:w="0" w:type="dxa"/>
            </w:tcMar>
          </w:tcPr>
          <w:p w:rsidR="004C5298" w:rsidRPr="00AF70E9" w:rsidRDefault="004C5298" w:rsidP="004C5298">
            <w:pPr>
              <w:widowControl w:val="0"/>
              <w:autoSpaceDE w:val="0"/>
              <w:autoSpaceDN w:val="0"/>
              <w:adjustRightInd w:val="0"/>
              <w:jc w:val="center"/>
              <w:rPr>
                <w:sz w:val="22"/>
                <w:szCs w:val="22"/>
              </w:rPr>
            </w:pPr>
            <w:r w:rsidRPr="00AF70E9">
              <w:rPr>
                <w:color w:val="000000"/>
                <w:sz w:val="22"/>
                <w:szCs w:val="22"/>
              </w:rPr>
              <w:t>0</w:t>
            </w:r>
          </w:p>
        </w:tc>
        <w:tc>
          <w:tcPr>
            <w:tcW w:w="1134" w:type="dxa"/>
            <w:tcBorders>
              <w:top w:val="single" w:sz="8" w:space="0" w:color="000000"/>
              <w:bottom w:val="single" w:sz="8" w:space="0" w:color="000000"/>
              <w:right w:val="single" w:sz="8" w:space="0" w:color="000000"/>
            </w:tcBorders>
            <w:shd w:val="clear" w:color="auto" w:fill="FFFFFF"/>
            <w:tcMar>
              <w:top w:w="0" w:type="dxa"/>
              <w:bottom w:w="0" w:type="dxa"/>
            </w:tcMar>
          </w:tcPr>
          <w:p w:rsidR="004C5298" w:rsidRPr="00AF70E9" w:rsidRDefault="004C5298" w:rsidP="004C5298">
            <w:pPr>
              <w:widowControl w:val="0"/>
              <w:autoSpaceDE w:val="0"/>
              <w:autoSpaceDN w:val="0"/>
              <w:adjustRightInd w:val="0"/>
              <w:jc w:val="center"/>
              <w:rPr>
                <w:sz w:val="22"/>
                <w:szCs w:val="22"/>
              </w:rPr>
            </w:pPr>
            <w:r w:rsidRPr="00AF70E9">
              <w:rPr>
                <w:color w:val="000000"/>
                <w:sz w:val="22"/>
                <w:szCs w:val="22"/>
              </w:rPr>
              <w:t>22,1</w:t>
            </w:r>
          </w:p>
        </w:tc>
        <w:tc>
          <w:tcPr>
            <w:tcW w:w="1134" w:type="dxa"/>
            <w:tcBorders>
              <w:top w:val="single" w:sz="8" w:space="0" w:color="000000"/>
              <w:bottom w:val="single" w:sz="8" w:space="0" w:color="000000"/>
              <w:right w:val="single" w:sz="8" w:space="0" w:color="000000"/>
            </w:tcBorders>
            <w:tcMar>
              <w:top w:w="0" w:type="dxa"/>
              <w:bottom w:w="0" w:type="dxa"/>
            </w:tcMar>
          </w:tcPr>
          <w:p w:rsidR="004C5298" w:rsidRPr="00AF70E9" w:rsidRDefault="004C5298" w:rsidP="004C5298">
            <w:pPr>
              <w:widowControl w:val="0"/>
              <w:autoSpaceDE w:val="0"/>
              <w:autoSpaceDN w:val="0"/>
              <w:adjustRightInd w:val="0"/>
              <w:jc w:val="center"/>
              <w:rPr>
                <w:sz w:val="22"/>
                <w:szCs w:val="22"/>
              </w:rPr>
            </w:pPr>
            <w:r w:rsidRPr="00AF70E9">
              <w:rPr>
                <w:color w:val="000000"/>
                <w:sz w:val="22"/>
                <w:szCs w:val="22"/>
              </w:rPr>
              <w:t>42,1</w:t>
            </w:r>
          </w:p>
        </w:tc>
        <w:tc>
          <w:tcPr>
            <w:tcW w:w="1134" w:type="dxa"/>
            <w:tcBorders>
              <w:top w:val="single" w:sz="8" w:space="0" w:color="000000"/>
              <w:bottom w:val="single" w:sz="8" w:space="0" w:color="000000"/>
              <w:right w:val="single" w:sz="8" w:space="0" w:color="000000"/>
            </w:tcBorders>
            <w:tcMar>
              <w:top w:w="0" w:type="dxa"/>
              <w:bottom w:w="0" w:type="dxa"/>
            </w:tcMar>
          </w:tcPr>
          <w:p w:rsidR="004C5298" w:rsidRPr="00AF70E9" w:rsidRDefault="004C5298" w:rsidP="004C5298">
            <w:pPr>
              <w:widowControl w:val="0"/>
              <w:autoSpaceDE w:val="0"/>
              <w:autoSpaceDN w:val="0"/>
              <w:adjustRightInd w:val="0"/>
              <w:jc w:val="center"/>
              <w:rPr>
                <w:sz w:val="22"/>
                <w:szCs w:val="22"/>
              </w:rPr>
            </w:pPr>
            <w:r w:rsidRPr="00AF70E9">
              <w:rPr>
                <w:color w:val="000000"/>
                <w:sz w:val="22"/>
                <w:szCs w:val="22"/>
              </w:rPr>
              <w:t>61,1</w:t>
            </w:r>
          </w:p>
        </w:tc>
        <w:tc>
          <w:tcPr>
            <w:tcW w:w="1134" w:type="dxa"/>
            <w:tcBorders>
              <w:top w:val="single" w:sz="8" w:space="0" w:color="000000"/>
              <w:bottom w:val="single" w:sz="8" w:space="0" w:color="000000"/>
              <w:right w:val="single" w:sz="8" w:space="0" w:color="000000"/>
            </w:tcBorders>
            <w:tcMar>
              <w:top w:w="0" w:type="dxa"/>
              <w:bottom w:w="0" w:type="dxa"/>
            </w:tcMar>
          </w:tcPr>
          <w:p w:rsidR="004C5298" w:rsidRPr="00AF70E9" w:rsidRDefault="004C5298" w:rsidP="004C5298">
            <w:pPr>
              <w:widowControl w:val="0"/>
              <w:autoSpaceDE w:val="0"/>
              <w:autoSpaceDN w:val="0"/>
              <w:adjustRightInd w:val="0"/>
              <w:jc w:val="center"/>
              <w:rPr>
                <w:sz w:val="22"/>
                <w:szCs w:val="22"/>
              </w:rPr>
            </w:pPr>
            <w:r w:rsidRPr="00AF70E9">
              <w:rPr>
                <w:color w:val="000000"/>
                <w:sz w:val="22"/>
                <w:szCs w:val="22"/>
              </w:rPr>
              <w:t>80,3</w:t>
            </w:r>
          </w:p>
        </w:tc>
      </w:tr>
      <w:tr w:rsidR="004C5298" w:rsidRPr="00AF70E9" w:rsidTr="004B57DE">
        <w:trPr>
          <w:trHeight w:val="239"/>
        </w:trPr>
        <w:tc>
          <w:tcPr>
            <w:tcW w:w="8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C5298" w:rsidRPr="00AF70E9" w:rsidRDefault="004C5298" w:rsidP="004C5298">
            <w:pPr>
              <w:widowControl w:val="0"/>
              <w:autoSpaceDE w:val="0"/>
              <w:autoSpaceDN w:val="0"/>
              <w:adjustRightInd w:val="0"/>
              <w:rPr>
                <w:sz w:val="22"/>
                <w:szCs w:val="22"/>
              </w:rPr>
            </w:pPr>
          </w:p>
        </w:tc>
        <w:tc>
          <w:tcPr>
            <w:tcW w:w="14226" w:type="dxa"/>
            <w:gridSpan w:val="10"/>
            <w:tcBorders>
              <w:top w:val="single" w:sz="8" w:space="0" w:color="000000"/>
              <w:bottom w:val="single" w:sz="8" w:space="0" w:color="000000"/>
              <w:right w:val="single" w:sz="8" w:space="0" w:color="000000"/>
            </w:tcBorders>
            <w:tcMar>
              <w:top w:w="0" w:type="dxa"/>
              <w:left w:w="57" w:type="dxa"/>
              <w:bottom w:w="0" w:type="dxa"/>
              <w:right w:w="57" w:type="dxa"/>
            </w:tcMar>
          </w:tcPr>
          <w:p w:rsidR="004C5298" w:rsidRPr="00AF70E9" w:rsidRDefault="004C5298" w:rsidP="004C5298">
            <w:pPr>
              <w:widowControl w:val="0"/>
              <w:autoSpaceDE w:val="0"/>
              <w:autoSpaceDN w:val="0"/>
              <w:adjustRightInd w:val="0"/>
              <w:jc w:val="center"/>
              <w:rPr>
                <w:sz w:val="22"/>
                <w:szCs w:val="22"/>
              </w:rPr>
            </w:pPr>
            <w:r w:rsidRPr="00AF70E9">
              <w:rPr>
                <w:b/>
                <w:bCs/>
                <w:color w:val="000000"/>
                <w:sz w:val="22"/>
                <w:szCs w:val="22"/>
              </w:rPr>
              <w:t>Подпрограмма 6 «Строительство, ремонт реконструкция объектов здравоохранения»</w:t>
            </w:r>
          </w:p>
        </w:tc>
      </w:tr>
      <w:tr w:rsidR="004C5298" w:rsidRPr="00AF70E9" w:rsidTr="004B57DE">
        <w:trPr>
          <w:trHeight w:val="239"/>
        </w:trPr>
        <w:tc>
          <w:tcPr>
            <w:tcW w:w="861" w:type="dxa"/>
            <w:tcBorders>
              <w:top w:val="single" w:sz="8" w:space="0" w:color="000000"/>
              <w:left w:val="single" w:sz="8" w:space="0" w:color="000000"/>
              <w:bottom w:val="single" w:sz="8" w:space="0" w:color="000000"/>
              <w:right w:val="single" w:sz="8" w:space="0" w:color="000000"/>
            </w:tcBorders>
          </w:tcPr>
          <w:p w:rsidR="004C5298" w:rsidRPr="00AF70E9" w:rsidRDefault="004C5298" w:rsidP="004C5298">
            <w:pPr>
              <w:widowControl w:val="0"/>
              <w:autoSpaceDE w:val="0"/>
              <w:autoSpaceDN w:val="0"/>
              <w:adjustRightInd w:val="0"/>
              <w:jc w:val="center"/>
              <w:rPr>
                <w:sz w:val="22"/>
                <w:szCs w:val="22"/>
              </w:rPr>
            </w:pPr>
            <w:r w:rsidRPr="00AF70E9">
              <w:rPr>
                <w:color w:val="000000"/>
                <w:sz w:val="22"/>
                <w:szCs w:val="22"/>
              </w:rPr>
              <w:t>5.1</w:t>
            </w:r>
          </w:p>
        </w:tc>
        <w:tc>
          <w:tcPr>
            <w:tcW w:w="3981" w:type="dxa"/>
            <w:tcBorders>
              <w:top w:val="single" w:sz="8" w:space="0" w:color="000000"/>
              <w:bottom w:val="single" w:sz="8" w:space="0" w:color="000000"/>
              <w:right w:val="single" w:sz="8" w:space="0" w:color="000000"/>
            </w:tcBorders>
          </w:tcPr>
          <w:p w:rsidR="004C5298" w:rsidRPr="00AF70E9" w:rsidRDefault="004C5298" w:rsidP="004C5298">
            <w:pPr>
              <w:widowControl w:val="0"/>
              <w:autoSpaceDE w:val="0"/>
              <w:autoSpaceDN w:val="0"/>
              <w:adjustRightInd w:val="0"/>
              <w:rPr>
                <w:sz w:val="22"/>
                <w:szCs w:val="22"/>
              </w:rPr>
            </w:pPr>
            <w:r w:rsidRPr="00AF70E9">
              <w:rPr>
                <w:color w:val="000000"/>
                <w:sz w:val="22"/>
                <w:szCs w:val="22"/>
              </w:rPr>
              <w:t>Выполнение в срок запланированный объем работ, услуг</w:t>
            </w:r>
          </w:p>
        </w:tc>
        <w:tc>
          <w:tcPr>
            <w:tcW w:w="1392" w:type="dxa"/>
            <w:tcBorders>
              <w:top w:val="single" w:sz="8" w:space="0" w:color="000000"/>
              <w:left w:val="single" w:sz="8" w:space="0" w:color="000000"/>
              <w:bottom w:val="single" w:sz="8" w:space="0" w:color="000000"/>
              <w:right w:val="single" w:sz="8" w:space="0" w:color="000000"/>
            </w:tcBorders>
          </w:tcPr>
          <w:p w:rsidR="004C5298" w:rsidRPr="00AF70E9" w:rsidRDefault="004C5298" w:rsidP="004C5298">
            <w:pPr>
              <w:widowControl w:val="0"/>
              <w:autoSpaceDE w:val="0"/>
              <w:autoSpaceDN w:val="0"/>
              <w:adjustRightInd w:val="0"/>
              <w:jc w:val="center"/>
              <w:rPr>
                <w:sz w:val="22"/>
                <w:szCs w:val="22"/>
              </w:rPr>
            </w:pPr>
            <w:r w:rsidRPr="00AF70E9">
              <w:rPr>
                <w:color w:val="000000"/>
                <w:sz w:val="22"/>
                <w:szCs w:val="22"/>
              </w:rPr>
              <w:t>%</w:t>
            </w:r>
          </w:p>
        </w:tc>
        <w:tc>
          <w:tcPr>
            <w:tcW w:w="2010" w:type="dxa"/>
            <w:tcBorders>
              <w:top w:val="single" w:sz="8" w:space="0" w:color="000000"/>
              <w:left w:val="single" w:sz="8" w:space="0" w:color="000000"/>
              <w:bottom w:val="single" w:sz="8" w:space="0" w:color="000000"/>
              <w:right w:val="single" w:sz="8" w:space="0" w:color="000000"/>
            </w:tcBorders>
          </w:tcPr>
          <w:p w:rsidR="004C5298" w:rsidRPr="00AF70E9" w:rsidRDefault="004C5298" w:rsidP="004C5298">
            <w:pPr>
              <w:widowControl w:val="0"/>
              <w:autoSpaceDE w:val="0"/>
              <w:autoSpaceDN w:val="0"/>
              <w:adjustRightInd w:val="0"/>
              <w:rPr>
                <w:sz w:val="22"/>
                <w:szCs w:val="22"/>
              </w:rPr>
            </w:pPr>
            <w:r w:rsidRPr="00AF70E9">
              <w:rPr>
                <w:color w:val="000000"/>
                <w:sz w:val="22"/>
                <w:szCs w:val="22"/>
              </w:rPr>
              <w:t>Министерство строительства и жилищно-коммунального хозяйства Карачаево-Черкесской Республики</w:t>
            </w:r>
          </w:p>
        </w:tc>
        <w:tc>
          <w:tcPr>
            <w:tcW w:w="236" w:type="dxa"/>
            <w:tcBorders>
              <w:top w:val="single" w:sz="8" w:space="0" w:color="000000"/>
              <w:left w:val="single" w:sz="8" w:space="0" w:color="000000"/>
              <w:bottom w:val="single" w:sz="8" w:space="0" w:color="000000"/>
            </w:tcBorders>
          </w:tcPr>
          <w:p w:rsidR="004C5298" w:rsidRPr="00AF70E9" w:rsidRDefault="004C5298" w:rsidP="004C5298">
            <w:pPr>
              <w:widowControl w:val="0"/>
              <w:autoSpaceDE w:val="0"/>
              <w:autoSpaceDN w:val="0"/>
              <w:adjustRightInd w:val="0"/>
              <w:rPr>
                <w:sz w:val="22"/>
                <w:szCs w:val="22"/>
              </w:rPr>
            </w:pPr>
          </w:p>
        </w:tc>
        <w:tc>
          <w:tcPr>
            <w:tcW w:w="937" w:type="dxa"/>
            <w:tcBorders>
              <w:top w:val="single" w:sz="8" w:space="0" w:color="000000"/>
              <w:bottom w:val="single" w:sz="8" w:space="0" w:color="000000"/>
              <w:right w:val="single" w:sz="8" w:space="0" w:color="000000"/>
            </w:tcBorders>
            <w:tcMar>
              <w:left w:w="57" w:type="dxa"/>
              <w:right w:w="57" w:type="dxa"/>
            </w:tcMar>
          </w:tcPr>
          <w:p w:rsidR="004C5298" w:rsidRPr="00AF70E9" w:rsidRDefault="004C5298" w:rsidP="004C5298">
            <w:pPr>
              <w:widowControl w:val="0"/>
              <w:autoSpaceDE w:val="0"/>
              <w:autoSpaceDN w:val="0"/>
              <w:adjustRightInd w:val="0"/>
              <w:rPr>
                <w:sz w:val="22"/>
                <w:szCs w:val="22"/>
              </w:rPr>
            </w:pPr>
          </w:p>
        </w:tc>
        <w:tc>
          <w:tcPr>
            <w:tcW w:w="1134" w:type="dxa"/>
            <w:tcBorders>
              <w:top w:val="single" w:sz="8" w:space="0" w:color="000000"/>
              <w:bottom w:val="single" w:sz="8" w:space="0" w:color="000000"/>
              <w:right w:val="single" w:sz="8" w:space="0" w:color="000000"/>
            </w:tcBorders>
            <w:tcMar>
              <w:top w:w="0" w:type="dxa"/>
              <w:left w:w="0" w:type="dxa"/>
              <w:bottom w:w="0" w:type="dxa"/>
              <w:right w:w="0" w:type="dxa"/>
            </w:tcMar>
          </w:tcPr>
          <w:p w:rsidR="004C5298" w:rsidRPr="00AF70E9" w:rsidRDefault="004C5298" w:rsidP="004C5298">
            <w:pPr>
              <w:widowControl w:val="0"/>
              <w:autoSpaceDE w:val="0"/>
              <w:autoSpaceDN w:val="0"/>
              <w:adjustRightInd w:val="0"/>
              <w:rPr>
                <w:sz w:val="22"/>
                <w:szCs w:val="22"/>
              </w:rPr>
            </w:pPr>
          </w:p>
        </w:tc>
        <w:tc>
          <w:tcPr>
            <w:tcW w:w="1134" w:type="dxa"/>
            <w:tcBorders>
              <w:top w:val="single" w:sz="8" w:space="0" w:color="000000"/>
              <w:bottom w:val="single" w:sz="8" w:space="0" w:color="000000"/>
              <w:right w:val="single" w:sz="8" w:space="0" w:color="000000"/>
            </w:tcBorders>
            <w:shd w:val="clear" w:color="auto" w:fill="FFFFFF"/>
            <w:tcMar>
              <w:top w:w="0" w:type="dxa"/>
              <w:bottom w:w="0" w:type="dxa"/>
            </w:tcMar>
          </w:tcPr>
          <w:p w:rsidR="004C5298" w:rsidRPr="00AF70E9" w:rsidRDefault="004C5298" w:rsidP="004C5298">
            <w:pPr>
              <w:widowControl w:val="0"/>
              <w:autoSpaceDE w:val="0"/>
              <w:autoSpaceDN w:val="0"/>
              <w:adjustRightInd w:val="0"/>
              <w:jc w:val="center"/>
              <w:rPr>
                <w:sz w:val="22"/>
                <w:szCs w:val="22"/>
              </w:rPr>
            </w:pPr>
            <w:r w:rsidRPr="00AF70E9">
              <w:rPr>
                <w:color w:val="000000"/>
                <w:sz w:val="22"/>
                <w:szCs w:val="22"/>
              </w:rPr>
              <w:t>100</w:t>
            </w:r>
          </w:p>
        </w:tc>
        <w:tc>
          <w:tcPr>
            <w:tcW w:w="1134" w:type="dxa"/>
            <w:tcBorders>
              <w:top w:val="single" w:sz="8" w:space="0" w:color="000000"/>
              <w:bottom w:val="single" w:sz="8" w:space="0" w:color="000000"/>
              <w:right w:val="single" w:sz="8" w:space="0" w:color="000000"/>
            </w:tcBorders>
            <w:tcMar>
              <w:top w:w="0" w:type="dxa"/>
              <w:bottom w:w="0" w:type="dxa"/>
            </w:tcMar>
          </w:tcPr>
          <w:p w:rsidR="004C5298" w:rsidRPr="00AF70E9" w:rsidRDefault="004C5298" w:rsidP="004C5298">
            <w:pPr>
              <w:widowControl w:val="0"/>
              <w:autoSpaceDE w:val="0"/>
              <w:autoSpaceDN w:val="0"/>
              <w:adjustRightInd w:val="0"/>
              <w:jc w:val="center"/>
              <w:rPr>
                <w:sz w:val="22"/>
                <w:szCs w:val="22"/>
              </w:rPr>
            </w:pPr>
            <w:r w:rsidRPr="00AF70E9">
              <w:rPr>
                <w:color w:val="000000"/>
                <w:sz w:val="22"/>
                <w:szCs w:val="22"/>
              </w:rPr>
              <w:t>100</w:t>
            </w:r>
          </w:p>
        </w:tc>
        <w:tc>
          <w:tcPr>
            <w:tcW w:w="1134" w:type="dxa"/>
            <w:tcBorders>
              <w:top w:val="single" w:sz="8" w:space="0" w:color="000000"/>
              <w:bottom w:val="single" w:sz="8" w:space="0" w:color="000000"/>
              <w:right w:val="single" w:sz="8" w:space="0" w:color="000000"/>
            </w:tcBorders>
            <w:tcMar>
              <w:top w:w="0" w:type="dxa"/>
              <w:bottom w:w="0" w:type="dxa"/>
            </w:tcMar>
          </w:tcPr>
          <w:p w:rsidR="004C5298" w:rsidRPr="00AF70E9" w:rsidRDefault="004C5298" w:rsidP="004C5298">
            <w:pPr>
              <w:widowControl w:val="0"/>
              <w:autoSpaceDE w:val="0"/>
              <w:autoSpaceDN w:val="0"/>
              <w:adjustRightInd w:val="0"/>
              <w:jc w:val="center"/>
              <w:rPr>
                <w:sz w:val="22"/>
                <w:szCs w:val="22"/>
              </w:rPr>
            </w:pPr>
            <w:r w:rsidRPr="00AF70E9">
              <w:rPr>
                <w:color w:val="000000"/>
                <w:sz w:val="22"/>
                <w:szCs w:val="22"/>
              </w:rPr>
              <w:t>100</w:t>
            </w:r>
          </w:p>
        </w:tc>
        <w:tc>
          <w:tcPr>
            <w:tcW w:w="1134" w:type="dxa"/>
            <w:tcBorders>
              <w:top w:val="single" w:sz="8" w:space="0" w:color="000000"/>
              <w:bottom w:val="single" w:sz="8" w:space="0" w:color="000000"/>
              <w:right w:val="single" w:sz="8" w:space="0" w:color="000000"/>
            </w:tcBorders>
            <w:tcMar>
              <w:top w:w="0" w:type="dxa"/>
              <w:bottom w:w="0" w:type="dxa"/>
            </w:tcMar>
          </w:tcPr>
          <w:p w:rsidR="004C5298" w:rsidRPr="00AF70E9" w:rsidRDefault="004C5298" w:rsidP="004C5298">
            <w:pPr>
              <w:widowControl w:val="0"/>
              <w:autoSpaceDE w:val="0"/>
              <w:autoSpaceDN w:val="0"/>
              <w:adjustRightInd w:val="0"/>
              <w:jc w:val="center"/>
              <w:rPr>
                <w:sz w:val="22"/>
                <w:szCs w:val="22"/>
              </w:rPr>
            </w:pPr>
            <w:r w:rsidRPr="00AF70E9">
              <w:rPr>
                <w:color w:val="000000"/>
                <w:sz w:val="22"/>
                <w:szCs w:val="22"/>
              </w:rPr>
              <w:t>100</w:t>
            </w:r>
          </w:p>
        </w:tc>
      </w:tr>
      <w:tr w:rsidR="004C5298" w:rsidRPr="00AF70E9" w:rsidTr="004B57DE">
        <w:trPr>
          <w:trHeight w:val="239"/>
        </w:trPr>
        <w:tc>
          <w:tcPr>
            <w:tcW w:w="8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C5298" w:rsidRPr="00AF70E9" w:rsidRDefault="004C5298" w:rsidP="004C5298">
            <w:pPr>
              <w:widowControl w:val="0"/>
              <w:autoSpaceDE w:val="0"/>
              <w:autoSpaceDN w:val="0"/>
              <w:adjustRightInd w:val="0"/>
              <w:rPr>
                <w:sz w:val="22"/>
                <w:szCs w:val="22"/>
              </w:rPr>
            </w:pPr>
          </w:p>
        </w:tc>
        <w:tc>
          <w:tcPr>
            <w:tcW w:w="14226" w:type="dxa"/>
            <w:gridSpan w:val="10"/>
            <w:tcBorders>
              <w:top w:val="single" w:sz="8" w:space="0" w:color="000000"/>
              <w:bottom w:val="single" w:sz="8" w:space="0" w:color="000000"/>
              <w:right w:val="single" w:sz="8" w:space="0" w:color="000000"/>
            </w:tcBorders>
            <w:tcMar>
              <w:top w:w="0" w:type="dxa"/>
              <w:left w:w="57" w:type="dxa"/>
              <w:bottom w:w="0" w:type="dxa"/>
              <w:right w:w="57" w:type="dxa"/>
            </w:tcMar>
          </w:tcPr>
          <w:p w:rsidR="004C5298" w:rsidRPr="00AF70E9" w:rsidRDefault="004C5298" w:rsidP="004C5298">
            <w:pPr>
              <w:widowControl w:val="0"/>
              <w:autoSpaceDE w:val="0"/>
              <w:autoSpaceDN w:val="0"/>
              <w:adjustRightInd w:val="0"/>
              <w:jc w:val="center"/>
              <w:rPr>
                <w:sz w:val="22"/>
                <w:szCs w:val="22"/>
              </w:rPr>
            </w:pPr>
            <w:r w:rsidRPr="00AF70E9">
              <w:rPr>
                <w:b/>
                <w:bCs/>
                <w:color w:val="000000"/>
                <w:sz w:val="22"/>
                <w:szCs w:val="22"/>
              </w:rPr>
              <w:t>Основное мероприятие 29 «Строительство, ремонт, реконструкция объектов здравоохранения»</w:t>
            </w:r>
          </w:p>
        </w:tc>
      </w:tr>
      <w:tr w:rsidR="004C5298" w:rsidRPr="00AF70E9" w:rsidTr="004B57DE">
        <w:trPr>
          <w:trHeight w:val="239"/>
        </w:trPr>
        <w:tc>
          <w:tcPr>
            <w:tcW w:w="861" w:type="dxa"/>
            <w:tcBorders>
              <w:top w:val="single" w:sz="8" w:space="0" w:color="000000"/>
              <w:left w:val="single" w:sz="8" w:space="0" w:color="000000"/>
              <w:bottom w:val="single" w:sz="8" w:space="0" w:color="000000"/>
              <w:right w:val="single" w:sz="8" w:space="0" w:color="000000"/>
            </w:tcBorders>
          </w:tcPr>
          <w:p w:rsidR="004C5298" w:rsidRPr="00AF70E9" w:rsidRDefault="004C5298" w:rsidP="004C5298">
            <w:pPr>
              <w:widowControl w:val="0"/>
              <w:autoSpaceDE w:val="0"/>
              <w:autoSpaceDN w:val="0"/>
              <w:adjustRightInd w:val="0"/>
              <w:jc w:val="center"/>
              <w:rPr>
                <w:sz w:val="22"/>
                <w:szCs w:val="22"/>
              </w:rPr>
            </w:pPr>
            <w:r w:rsidRPr="00AF70E9">
              <w:rPr>
                <w:color w:val="000000"/>
                <w:sz w:val="22"/>
                <w:szCs w:val="22"/>
              </w:rPr>
              <w:t>5.1</w:t>
            </w:r>
          </w:p>
        </w:tc>
        <w:tc>
          <w:tcPr>
            <w:tcW w:w="3981" w:type="dxa"/>
            <w:tcBorders>
              <w:top w:val="single" w:sz="8" w:space="0" w:color="000000"/>
              <w:bottom w:val="single" w:sz="8" w:space="0" w:color="000000"/>
              <w:right w:val="single" w:sz="8" w:space="0" w:color="000000"/>
            </w:tcBorders>
          </w:tcPr>
          <w:p w:rsidR="004C5298" w:rsidRPr="00AF70E9" w:rsidRDefault="004C5298" w:rsidP="004C5298">
            <w:pPr>
              <w:widowControl w:val="0"/>
              <w:autoSpaceDE w:val="0"/>
              <w:autoSpaceDN w:val="0"/>
              <w:adjustRightInd w:val="0"/>
              <w:rPr>
                <w:sz w:val="22"/>
                <w:szCs w:val="22"/>
              </w:rPr>
            </w:pPr>
            <w:r w:rsidRPr="00AF70E9">
              <w:rPr>
                <w:color w:val="000000"/>
                <w:sz w:val="22"/>
                <w:szCs w:val="22"/>
              </w:rPr>
              <w:t>Качество выполненных работ, услуг.</w:t>
            </w:r>
          </w:p>
        </w:tc>
        <w:tc>
          <w:tcPr>
            <w:tcW w:w="1392" w:type="dxa"/>
            <w:tcBorders>
              <w:top w:val="single" w:sz="8" w:space="0" w:color="000000"/>
              <w:left w:val="single" w:sz="8" w:space="0" w:color="000000"/>
              <w:bottom w:val="single" w:sz="8" w:space="0" w:color="000000"/>
              <w:right w:val="single" w:sz="8" w:space="0" w:color="000000"/>
            </w:tcBorders>
          </w:tcPr>
          <w:p w:rsidR="004C5298" w:rsidRPr="00AF70E9" w:rsidRDefault="004C5298" w:rsidP="004C5298">
            <w:pPr>
              <w:widowControl w:val="0"/>
              <w:autoSpaceDE w:val="0"/>
              <w:autoSpaceDN w:val="0"/>
              <w:adjustRightInd w:val="0"/>
              <w:jc w:val="center"/>
              <w:rPr>
                <w:sz w:val="22"/>
                <w:szCs w:val="22"/>
              </w:rPr>
            </w:pPr>
            <w:r w:rsidRPr="00AF70E9">
              <w:rPr>
                <w:color w:val="000000"/>
                <w:sz w:val="22"/>
                <w:szCs w:val="22"/>
              </w:rPr>
              <w:t>%</w:t>
            </w:r>
          </w:p>
        </w:tc>
        <w:tc>
          <w:tcPr>
            <w:tcW w:w="2010" w:type="dxa"/>
            <w:tcBorders>
              <w:top w:val="single" w:sz="8" w:space="0" w:color="000000"/>
              <w:left w:val="single" w:sz="8" w:space="0" w:color="000000"/>
              <w:bottom w:val="single" w:sz="8" w:space="0" w:color="000000"/>
              <w:right w:val="single" w:sz="8" w:space="0" w:color="000000"/>
            </w:tcBorders>
          </w:tcPr>
          <w:p w:rsidR="004C5298" w:rsidRPr="00AF70E9" w:rsidRDefault="004C5298" w:rsidP="004C5298">
            <w:pPr>
              <w:widowControl w:val="0"/>
              <w:autoSpaceDE w:val="0"/>
              <w:autoSpaceDN w:val="0"/>
              <w:adjustRightInd w:val="0"/>
              <w:rPr>
                <w:sz w:val="22"/>
                <w:szCs w:val="22"/>
              </w:rPr>
            </w:pPr>
            <w:r w:rsidRPr="00AF70E9">
              <w:rPr>
                <w:color w:val="000000"/>
                <w:sz w:val="22"/>
                <w:szCs w:val="22"/>
              </w:rPr>
              <w:t>Министерство строительства и жилищно-коммунального хозяйства Карачаево-Черкесской Республики</w:t>
            </w:r>
          </w:p>
        </w:tc>
        <w:tc>
          <w:tcPr>
            <w:tcW w:w="236" w:type="dxa"/>
            <w:tcBorders>
              <w:top w:val="single" w:sz="8" w:space="0" w:color="000000"/>
              <w:left w:val="single" w:sz="8" w:space="0" w:color="000000"/>
              <w:bottom w:val="single" w:sz="8" w:space="0" w:color="000000"/>
            </w:tcBorders>
          </w:tcPr>
          <w:p w:rsidR="004C5298" w:rsidRPr="00AF70E9" w:rsidRDefault="004C5298" w:rsidP="004C5298">
            <w:pPr>
              <w:widowControl w:val="0"/>
              <w:autoSpaceDE w:val="0"/>
              <w:autoSpaceDN w:val="0"/>
              <w:adjustRightInd w:val="0"/>
              <w:rPr>
                <w:sz w:val="22"/>
                <w:szCs w:val="22"/>
              </w:rPr>
            </w:pPr>
          </w:p>
        </w:tc>
        <w:tc>
          <w:tcPr>
            <w:tcW w:w="937" w:type="dxa"/>
            <w:tcBorders>
              <w:top w:val="single" w:sz="8" w:space="0" w:color="000000"/>
              <w:bottom w:val="single" w:sz="8" w:space="0" w:color="000000"/>
              <w:right w:val="single" w:sz="8" w:space="0" w:color="000000"/>
            </w:tcBorders>
            <w:tcMar>
              <w:left w:w="57" w:type="dxa"/>
              <w:right w:w="57" w:type="dxa"/>
            </w:tcMar>
          </w:tcPr>
          <w:p w:rsidR="004C5298" w:rsidRPr="00AF70E9" w:rsidRDefault="004C5298" w:rsidP="004C5298">
            <w:pPr>
              <w:widowControl w:val="0"/>
              <w:autoSpaceDE w:val="0"/>
              <w:autoSpaceDN w:val="0"/>
              <w:adjustRightInd w:val="0"/>
              <w:rPr>
                <w:sz w:val="22"/>
                <w:szCs w:val="22"/>
              </w:rPr>
            </w:pPr>
          </w:p>
        </w:tc>
        <w:tc>
          <w:tcPr>
            <w:tcW w:w="1134" w:type="dxa"/>
            <w:tcBorders>
              <w:top w:val="single" w:sz="8" w:space="0" w:color="000000"/>
              <w:bottom w:val="single" w:sz="8" w:space="0" w:color="000000"/>
              <w:right w:val="single" w:sz="8" w:space="0" w:color="000000"/>
            </w:tcBorders>
            <w:tcMar>
              <w:top w:w="0" w:type="dxa"/>
              <w:left w:w="0" w:type="dxa"/>
              <w:bottom w:w="0" w:type="dxa"/>
              <w:right w:w="0" w:type="dxa"/>
            </w:tcMar>
          </w:tcPr>
          <w:p w:rsidR="004C5298" w:rsidRPr="00AF70E9" w:rsidRDefault="004C5298" w:rsidP="004C5298">
            <w:pPr>
              <w:widowControl w:val="0"/>
              <w:autoSpaceDE w:val="0"/>
              <w:autoSpaceDN w:val="0"/>
              <w:adjustRightInd w:val="0"/>
              <w:jc w:val="center"/>
              <w:rPr>
                <w:sz w:val="22"/>
                <w:szCs w:val="22"/>
              </w:rPr>
            </w:pPr>
          </w:p>
        </w:tc>
        <w:tc>
          <w:tcPr>
            <w:tcW w:w="1134" w:type="dxa"/>
            <w:tcBorders>
              <w:top w:val="single" w:sz="8" w:space="0" w:color="000000"/>
              <w:bottom w:val="single" w:sz="8" w:space="0" w:color="000000"/>
              <w:right w:val="single" w:sz="8" w:space="0" w:color="000000"/>
            </w:tcBorders>
            <w:shd w:val="clear" w:color="auto" w:fill="FFFFFF"/>
            <w:tcMar>
              <w:top w:w="0" w:type="dxa"/>
              <w:bottom w:w="0" w:type="dxa"/>
            </w:tcMar>
          </w:tcPr>
          <w:p w:rsidR="004C5298" w:rsidRPr="00AF70E9" w:rsidRDefault="004C5298" w:rsidP="004C5298">
            <w:pPr>
              <w:widowControl w:val="0"/>
              <w:autoSpaceDE w:val="0"/>
              <w:autoSpaceDN w:val="0"/>
              <w:adjustRightInd w:val="0"/>
              <w:jc w:val="center"/>
              <w:rPr>
                <w:sz w:val="22"/>
                <w:szCs w:val="22"/>
              </w:rPr>
            </w:pPr>
            <w:r w:rsidRPr="00AF70E9">
              <w:rPr>
                <w:color w:val="000000"/>
                <w:sz w:val="22"/>
                <w:szCs w:val="22"/>
              </w:rPr>
              <w:t>100</w:t>
            </w:r>
          </w:p>
        </w:tc>
        <w:tc>
          <w:tcPr>
            <w:tcW w:w="1134" w:type="dxa"/>
            <w:tcBorders>
              <w:top w:val="single" w:sz="8" w:space="0" w:color="000000"/>
              <w:bottom w:val="single" w:sz="8" w:space="0" w:color="000000"/>
              <w:right w:val="single" w:sz="8" w:space="0" w:color="000000"/>
            </w:tcBorders>
            <w:tcMar>
              <w:top w:w="0" w:type="dxa"/>
              <w:bottom w:w="0" w:type="dxa"/>
            </w:tcMar>
          </w:tcPr>
          <w:p w:rsidR="004C5298" w:rsidRPr="00AF70E9" w:rsidRDefault="004C5298" w:rsidP="004C5298">
            <w:pPr>
              <w:widowControl w:val="0"/>
              <w:autoSpaceDE w:val="0"/>
              <w:autoSpaceDN w:val="0"/>
              <w:adjustRightInd w:val="0"/>
              <w:jc w:val="center"/>
              <w:rPr>
                <w:sz w:val="22"/>
                <w:szCs w:val="22"/>
              </w:rPr>
            </w:pPr>
            <w:r w:rsidRPr="00AF70E9">
              <w:rPr>
                <w:color w:val="000000"/>
                <w:sz w:val="22"/>
                <w:szCs w:val="22"/>
              </w:rPr>
              <w:t>100</w:t>
            </w:r>
          </w:p>
        </w:tc>
        <w:tc>
          <w:tcPr>
            <w:tcW w:w="1134" w:type="dxa"/>
            <w:tcBorders>
              <w:top w:val="single" w:sz="8" w:space="0" w:color="000000"/>
              <w:bottom w:val="single" w:sz="8" w:space="0" w:color="000000"/>
              <w:right w:val="single" w:sz="8" w:space="0" w:color="000000"/>
            </w:tcBorders>
            <w:tcMar>
              <w:top w:w="0" w:type="dxa"/>
              <w:bottom w:w="0" w:type="dxa"/>
            </w:tcMar>
          </w:tcPr>
          <w:p w:rsidR="004C5298" w:rsidRPr="00AF70E9" w:rsidRDefault="004C5298" w:rsidP="004C5298">
            <w:pPr>
              <w:widowControl w:val="0"/>
              <w:autoSpaceDE w:val="0"/>
              <w:autoSpaceDN w:val="0"/>
              <w:adjustRightInd w:val="0"/>
              <w:jc w:val="center"/>
              <w:rPr>
                <w:sz w:val="22"/>
                <w:szCs w:val="22"/>
              </w:rPr>
            </w:pPr>
            <w:r w:rsidRPr="00AF70E9">
              <w:rPr>
                <w:color w:val="000000"/>
                <w:sz w:val="22"/>
                <w:szCs w:val="22"/>
              </w:rPr>
              <w:t>100</w:t>
            </w:r>
          </w:p>
        </w:tc>
        <w:tc>
          <w:tcPr>
            <w:tcW w:w="1134" w:type="dxa"/>
            <w:tcBorders>
              <w:top w:val="single" w:sz="8" w:space="0" w:color="000000"/>
              <w:bottom w:val="single" w:sz="8" w:space="0" w:color="000000"/>
              <w:right w:val="single" w:sz="8" w:space="0" w:color="000000"/>
            </w:tcBorders>
            <w:tcMar>
              <w:top w:w="0" w:type="dxa"/>
              <w:bottom w:w="0" w:type="dxa"/>
            </w:tcMar>
          </w:tcPr>
          <w:p w:rsidR="004C5298" w:rsidRPr="00AF70E9" w:rsidRDefault="004C5298" w:rsidP="004C5298">
            <w:pPr>
              <w:widowControl w:val="0"/>
              <w:autoSpaceDE w:val="0"/>
              <w:autoSpaceDN w:val="0"/>
              <w:adjustRightInd w:val="0"/>
              <w:jc w:val="center"/>
              <w:rPr>
                <w:sz w:val="22"/>
                <w:szCs w:val="22"/>
              </w:rPr>
            </w:pPr>
            <w:r w:rsidRPr="00AF70E9">
              <w:rPr>
                <w:color w:val="000000"/>
                <w:sz w:val="22"/>
                <w:szCs w:val="22"/>
              </w:rPr>
              <w:t>100</w:t>
            </w:r>
          </w:p>
        </w:tc>
      </w:tr>
      <w:tr w:rsidR="004C5298" w:rsidRPr="00AF70E9" w:rsidTr="004B57DE">
        <w:trPr>
          <w:trHeight w:val="239"/>
        </w:trPr>
        <w:tc>
          <w:tcPr>
            <w:tcW w:w="8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C5298" w:rsidRPr="00AF70E9" w:rsidRDefault="004C5298" w:rsidP="004C5298">
            <w:pPr>
              <w:widowControl w:val="0"/>
              <w:autoSpaceDE w:val="0"/>
              <w:autoSpaceDN w:val="0"/>
              <w:adjustRightInd w:val="0"/>
              <w:rPr>
                <w:sz w:val="22"/>
                <w:szCs w:val="22"/>
              </w:rPr>
            </w:pPr>
          </w:p>
        </w:tc>
        <w:tc>
          <w:tcPr>
            <w:tcW w:w="14226" w:type="dxa"/>
            <w:gridSpan w:val="10"/>
            <w:tcBorders>
              <w:top w:val="single" w:sz="8" w:space="0" w:color="000000"/>
              <w:bottom w:val="single" w:sz="8" w:space="0" w:color="000000"/>
              <w:right w:val="single" w:sz="8" w:space="0" w:color="000000"/>
            </w:tcBorders>
            <w:tcMar>
              <w:top w:w="0" w:type="dxa"/>
              <w:left w:w="57" w:type="dxa"/>
              <w:bottom w:w="0" w:type="dxa"/>
              <w:right w:w="57" w:type="dxa"/>
            </w:tcMar>
          </w:tcPr>
          <w:p w:rsidR="004C5298" w:rsidRPr="00AF70E9" w:rsidRDefault="004C5298" w:rsidP="004C5298">
            <w:pPr>
              <w:widowControl w:val="0"/>
              <w:autoSpaceDE w:val="0"/>
              <w:autoSpaceDN w:val="0"/>
              <w:adjustRightInd w:val="0"/>
              <w:jc w:val="center"/>
              <w:rPr>
                <w:sz w:val="22"/>
                <w:szCs w:val="22"/>
              </w:rPr>
            </w:pPr>
            <w:r w:rsidRPr="00AF70E9">
              <w:rPr>
                <w:b/>
                <w:bCs/>
                <w:color w:val="000000"/>
                <w:sz w:val="22"/>
                <w:szCs w:val="22"/>
              </w:rPr>
              <w:t>Подпрограмма 7 «Совершенствование процессов организации медицинской помощи на основе внедрения информационных технологий»</w:t>
            </w:r>
          </w:p>
        </w:tc>
      </w:tr>
      <w:tr w:rsidR="004C5298" w:rsidRPr="00AF70E9" w:rsidTr="004B57DE">
        <w:trPr>
          <w:trHeight w:val="239"/>
        </w:trPr>
        <w:tc>
          <w:tcPr>
            <w:tcW w:w="861" w:type="dxa"/>
            <w:tcBorders>
              <w:top w:val="single" w:sz="8" w:space="0" w:color="000000"/>
              <w:left w:val="single" w:sz="8" w:space="0" w:color="000000"/>
              <w:bottom w:val="single" w:sz="8" w:space="0" w:color="000000"/>
              <w:right w:val="single" w:sz="8" w:space="0" w:color="000000"/>
            </w:tcBorders>
          </w:tcPr>
          <w:p w:rsidR="004C5298" w:rsidRPr="00AF70E9" w:rsidRDefault="004C5298" w:rsidP="004C5298">
            <w:pPr>
              <w:widowControl w:val="0"/>
              <w:autoSpaceDE w:val="0"/>
              <w:autoSpaceDN w:val="0"/>
              <w:adjustRightInd w:val="0"/>
              <w:jc w:val="center"/>
              <w:rPr>
                <w:sz w:val="22"/>
                <w:szCs w:val="22"/>
              </w:rPr>
            </w:pPr>
            <w:r w:rsidRPr="00AF70E9">
              <w:rPr>
                <w:color w:val="000000"/>
                <w:sz w:val="22"/>
                <w:szCs w:val="22"/>
              </w:rPr>
              <w:t>6.1</w:t>
            </w:r>
          </w:p>
        </w:tc>
        <w:tc>
          <w:tcPr>
            <w:tcW w:w="3981" w:type="dxa"/>
            <w:tcBorders>
              <w:top w:val="single" w:sz="8" w:space="0" w:color="000000"/>
              <w:bottom w:val="single" w:sz="8" w:space="0" w:color="000000"/>
              <w:right w:val="single" w:sz="8" w:space="0" w:color="000000"/>
            </w:tcBorders>
          </w:tcPr>
          <w:p w:rsidR="004C5298" w:rsidRPr="00AF70E9" w:rsidRDefault="004C5298" w:rsidP="004C5298">
            <w:pPr>
              <w:widowControl w:val="0"/>
              <w:autoSpaceDE w:val="0"/>
              <w:autoSpaceDN w:val="0"/>
              <w:adjustRightInd w:val="0"/>
              <w:rPr>
                <w:sz w:val="22"/>
                <w:szCs w:val="22"/>
              </w:rPr>
            </w:pPr>
            <w:r w:rsidRPr="00AF70E9">
              <w:rPr>
                <w:color w:val="000000"/>
                <w:sz w:val="22"/>
                <w:szCs w:val="22"/>
              </w:rPr>
              <w:t>Создание единого цифрового контура здравоохранения Карачаево-Черкесской Республики</w:t>
            </w:r>
          </w:p>
        </w:tc>
        <w:tc>
          <w:tcPr>
            <w:tcW w:w="1392" w:type="dxa"/>
            <w:tcBorders>
              <w:top w:val="single" w:sz="8" w:space="0" w:color="000000"/>
              <w:left w:val="single" w:sz="8" w:space="0" w:color="000000"/>
              <w:bottom w:val="single" w:sz="8" w:space="0" w:color="000000"/>
              <w:right w:val="single" w:sz="8" w:space="0" w:color="000000"/>
            </w:tcBorders>
          </w:tcPr>
          <w:p w:rsidR="004C5298" w:rsidRPr="00AF70E9" w:rsidRDefault="004C5298" w:rsidP="004C5298">
            <w:pPr>
              <w:widowControl w:val="0"/>
              <w:autoSpaceDE w:val="0"/>
              <w:autoSpaceDN w:val="0"/>
              <w:adjustRightInd w:val="0"/>
              <w:jc w:val="center"/>
              <w:rPr>
                <w:sz w:val="22"/>
                <w:szCs w:val="22"/>
              </w:rPr>
            </w:pPr>
            <w:r w:rsidRPr="00AF70E9">
              <w:rPr>
                <w:color w:val="000000"/>
                <w:sz w:val="22"/>
                <w:szCs w:val="22"/>
              </w:rPr>
              <w:t>%</w:t>
            </w:r>
          </w:p>
        </w:tc>
        <w:tc>
          <w:tcPr>
            <w:tcW w:w="2010" w:type="dxa"/>
            <w:tcBorders>
              <w:top w:val="single" w:sz="8" w:space="0" w:color="000000"/>
              <w:left w:val="single" w:sz="8" w:space="0" w:color="000000"/>
              <w:bottom w:val="single" w:sz="8" w:space="0" w:color="000000"/>
              <w:right w:val="single" w:sz="8" w:space="0" w:color="000000"/>
            </w:tcBorders>
          </w:tcPr>
          <w:p w:rsidR="004C5298" w:rsidRPr="00AF70E9" w:rsidRDefault="004C5298" w:rsidP="004C5298">
            <w:pPr>
              <w:widowControl w:val="0"/>
              <w:autoSpaceDE w:val="0"/>
              <w:autoSpaceDN w:val="0"/>
              <w:adjustRightInd w:val="0"/>
              <w:rPr>
                <w:sz w:val="22"/>
                <w:szCs w:val="22"/>
              </w:rPr>
            </w:pPr>
            <w:r w:rsidRPr="00AF70E9">
              <w:rPr>
                <w:color w:val="000000"/>
                <w:sz w:val="22"/>
                <w:szCs w:val="22"/>
              </w:rPr>
              <w:t>Министерство здравоохранения Карачаево-Черкесской Республики</w:t>
            </w:r>
          </w:p>
        </w:tc>
        <w:tc>
          <w:tcPr>
            <w:tcW w:w="236" w:type="dxa"/>
            <w:tcBorders>
              <w:top w:val="single" w:sz="8" w:space="0" w:color="000000"/>
              <w:left w:val="single" w:sz="8" w:space="0" w:color="000000"/>
              <w:bottom w:val="single" w:sz="8" w:space="0" w:color="000000"/>
            </w:tcBorders>
          </w:tcPr>
          <w:p w:rsidR="004C5298" w:rsidRPr="00AF70E9" w:rsidRDefault="004C5298" w:rsidP="004C5298">
            <w:pPr>
              <w:widowControl w:val="0"/>
              <w:autoSpaceDE w:val="0"/>
              <w:autoSpaceDN w:val="0"/>
              <w:adjustRightInd w:val="0"/>
              <w:rPr>
                <w:sz w:val="22"/>
                <w:szCs w:val="22"/>
              </w:rPr>
            </w:pPr>
          </w:p>
        </w:tc>
        <w:tc>
          <w:tcPr>
            <w:tcW w:w="937" w:type="dxa"/>
            <w:tcBorders>
              <w:top w:val="single" w:sz="8" w:space="0" w:color="000000"/>
              <w:bottom w:val="single" w:sz="8" w:space="0" w:color="000000"/>
              <w:right w:val="single" w:sz="8" w:space="0" w:color="000000"/>
            </w:tcBorders>
            <w:tcMar>
              <w:left w:w="57" w:type="dxa"/>
              <w:right w:w="57" w:type="dxa"/>
            </w:tcMar>
          </w:tcPr>
          <w:p w:rsidR="004C5298" w:rsidRPr="00AF70E9" w:rsidRDefault="004C5298" w:rsidP="004C5298">
            <w:pPr>
              <w:widowControl w:val="0"/>
              <w:autoSpaceDE w:val="0"/>
              <w:autoSpaceDN w:val="0"/>
              <w:adjustRightInd w:val="0"/>
              <w:jc w:val="center"/>
              <w:rPr>
                <w:sz w:val="22"/>
                <w:szCs w:val="22"/>
              </w:rPr>
            </w:pPr>
            <w:r w:rsidRPr="00AF70E9">
              <w:rPr>
                <w:color w:val="000000"/>
                <w:sz w:val="22"/>
                <w:szCs w:val="22"/>
              </w:rPr>
              <w:t>10</w:t>
            </w:r>
          </w:p>
        </w:tc>
        <w:tc>
          <w:tcPr>
            <w:tcW w:w="1134" w:type="dxa"/>
            <w:tcBorders>
              <w:top w:val="single" w:sz="8" w:space="0" w:color="000000"/>
              <w:bottom w:val="single" w:sz="8" w:space="0" w:color="000000"/>
              <w:right w:val="single" w:sz="8" w:space="0" w:color="000000"/>
            </w:tcBorders>
            <w:tcMar>
              <w:top w:w="0" w:type="dxa"/>
              <w:left w:w="0" w:type="dxa"/>
              <w:bottom w:w="0" w:type="dxa"/>
              <w:right w:w="0" w:type="dxa"/>
            </w:tcMar>
          </w:tcPr>
          <w:p w:rsidR="004C5298" w:rsidRPr="00AF70E9" w:rsidRDefault="004C5298" w:rsidP="004C5298">
            <w:pPr>
              <w:widowControl w:val="0"/>
              <w:autoSpaceDE w:val="0"/>
              <w:autoSpaceDN w:val="0"/>
              <w:adjustRightInd w:val="0"/>
              <w:jc w:val="center"/>
              <w:rPr>
                <w:sz w:val="22"/>
                <w:szCs w:val="22"/>
              </w:rPr>
            </w:pPr>
            <w:r w:rsidRPr="00AF70E9">
              <w:rPr>
                <w:color w:val="000000"/>
                <w:sz w:val="22"/>
                <w:szCs w:val="22"/>
              </w:rPr>
              <w:t>25</w:t>
            </w:r>
          </w:p>
        </w:tc>
        <w:tc>
          <w:tcPr>
            <w:tcW w:w="1134" w:type="dxa"/>
            <w:tcBorders>
              <w:top w:val="single" w:sz="8" w:space="0" w:color="000000"/>
              <w:bottom w:val="single" w:sz="8" w:space="0" w:color="000000"/>
              <w:right w:val="single" w:sz="8" w:space="0" w:color="000000"/>
            </w:tcBorders>
            <w:shd w:val="clear" w:color="auto" w:fill="FFFFFF"/>
            <w:tcMar>
              <w:top w:w="0" w:type="dxa"/>
              <w:bottom w:w="0" w:type="dxa"/>
            </w:tcMar>
          </w:tcPr>
          <w:p w:rsidR="004C5298" w:rsidRPr="00AF70E9" w:rsidRDefault="004C5298" w:rsidP="004C5298">
            <w:pPr>
              <w:widowControl w:val="0"/>
              <w:autoSpaceDE w:val="0"/>
              <w:autoSpaceDN w:val="0"/>
              <w:adjustRightInd w:val="0"/>
              <w:jc w:val="center"/>
              <w:rPr>
                <w:sz w:val="22"/>
                <w:szCs w:val="22"/>
              </w:rPr>
            </w:pPr>
            <w:r w:rsidRPr="00AF70E9">
              <w:rPr>
                <w:color w:val="000000"/>
                <w:sz w:val="22"/>
                <w:szCs w:val="22"/>
              </w:rPr>
              <w:t>50</w:t>
            </w:r>
          </w:p>
        </w:tc>
        <w:tc>
          <w:tcPr>
            <w:tcW w:w="1134" w:type="dxa"/>
            <w:tcBorders>
              <w:top w:val="single" w:sz="8" w:space="0" w:color="000000"/>
              <w:bottom w:val="single" w:sz="8" w:space="0" w:color="000000"/>
              <w:right w:val="single" w:sz="8" w:space="0" w:color="000000"/>
            </w:tcBorders>
            <w:tcMar>
              <w:top w:w="0" w:type="dxa"/>
              <w:bottom w:w="0" w:type="dxa"/>
            </w:tcMar>
          </w:tcPr>
          <w:p w:rsidR="004C5298" w:rsidRPr="00AF70E9" w:rsidRDefault="004C5298" w:rsidP="004C5298">
            <w:pPr>
              <w:widowControl w:val="0"/>
              <w:autoSpaceDE w:val="0"/>
              <w:autoSpaceDN w:val="0"/>
              <w:adjustRightInd w:val="0"/>
              <w:jc w:val="center"/>
              <w:rPr>
                <w:sz w:val="22"/>
                <w:szCs w:val="22"/>
              </w:rPr>
            </w:pPr>
            <w:r w:rsidRPr="00AF70E9">
              <w:rPr>
                <w:color w:val="000000"/>
                <w:sz w:val="22"/>
                <w:szCs w:val="22"/>
              </w:rPr>
              <w:t>65</w:t>
            </w:r>
          </w:p>
        </w:tc>
        <w:tc>
          <w:tcPr>
            <w:tcW w:w="1134" w:type="dxa"/>
            <w:tcBorders>
              <w:top w:val="single" w:sz="8" w:space="0" w:color="000000"/>
              <w:bottom w:val="single" w:sz="8" w:space="0" w:color="000000"/>
              <w:right w:val="single" w:sz="8" w:space="0" w:color="000000"/>
            </w:tcBorders>
            <w:tcMar>
              <w:top w:w="0" w:type="dxa"/>
              <w:bottom w:w="0" w:type="dxa"/>
            </w:tcMar>
          </w:tcPr>
          <w:p w:rsidR="004C5298" w:rsidRPr="00AF70E9" w:rsidRDefault="004C5298" w:rsidP="004C5298">
            <w:pPr>
              <w:widowControl w:val="0"/>
              <w:autoSpaceDE w:val="0"/>
              <w:autoSpaceDN w:val="0"/>
              <w:adjustRightInd w:val="0"/>
              <w:jc w:val="center"/>
              <w:rPr>
                <w:sz w:val="22"/>
                <w:szCs w:val="22"/>
              </w:rPr>
            </w:pPr>
            <w:r w:rsidRPr="00AF70E9">
              <w:rPr>
                <w:color w:val="000000"/>
                <w:sz w:val="22"/>
                <w:szCs w:val="22"/>
              </w:rPr>
              <w:t>80</w:t>
            </w:r>
          </w:p>
        </w:tc>
        <w:tc>
          <w:tcPr>
            <w:tcW w:w="1134" w:type="dxa"/>
            <w:tcBorders>
              <w:top w:val="single" w:sz="8" w:space="0" w:color="000000"/>
              <w:bottom w:val="single" w:sz="8" w:space="0" w:color="000000"/>
              <w:right w:val="single" w:sz="8" w:space="0" w:color="000000"/>
            </w:tcBorders>
            <w:tcMar>
              <w:top w:w="0" w:type="dxa"/>
              <w:bottom w:w="0" w:type="dxa"/>
            </w:tcMar>
          </w:tcPr>
          <w:p w:rsidR="004C5298" w:rsidRPr="00AF70E9" w:rsidRDefault="004C5298" w:rsidP="004C5298">
            <w:pPr>
              <w:widowControl w:val="0"/>
              <w:autoSpaceDE w:val="0"/>
              <w:autoSpaceDN w:val="0"/>
              <w:adjustRightInd w:val="0"/>
              <w:jc w:val="center"/>
              <w:rPr>
                <w:sz w:val="22"/>
                <w:szCs w:val="22"/>
              </w:rPr>
            </w:pPr>
            <w:r w:rsidRPr="00AF70E9">
              <w:rPr>
                <w:color w:val="000000"/>
                <w:sz w:val="22"/>
                <w:szCs w:val="22"/>
              </w:rPr>
              <w:t>100</w:t>
            </w:r>
          </w:p>
        </w:tc>
      </w:tr>
      <w:tr w:rsidR="004C5298" w:rsidRPr="00AF70E9" w:rsidTr="004B57DE">
        <w:trPr>
          <w:trHeight w:val="239"/>
        </w:trPr>
        <w:tc>
          <w:tcPr>
            <w:tcW w:w="8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C5298" w:rsidRPr="00AF70E9" w:rsidRDefault="004C5298" w:rsidP="004C5298">
            <w:pPr>
              <w:widowControl w:val="0"/>
              <w:autoSpaceDE w:val="0"/>
              <w:autoSpaceDN w:val="0"/>
              <w:adjustRightInd w:val="0"/>
              <w:rPr>
                <w:sz w:val="22"/>
                <w:szCs w:val="22"/>
              </w:rPr>
            </w:pPr>
          </w:p>
        </w:tc>
        <w:tc>
          <w:tcPr>
            <w:tcW w:w="14226" w:type="dxa"/>
            <w:gridSpan w:val="10"/>
            <w:tcBorders>
              <w:top w:val="single" w:sz="8" w:space="0" w:color="000000"/>
              <w:bottom w:val="single" w:sz="8" w:space="0" w:color="000000"/>
              <w:right w:val="single" w:sz="8" w:space="0" w:color="000000"/>
            </w:tcBorders>
            <w:tcMar>
              <w:top w:w="0" w:type="dxa"/>
              <w:left w:w="57" w:type="dxa"/>
              <w:bottom w:w="0" w:type="dxa"/>
              <w:right w:w="57" w:type="dxa"/>
            </w:tcMar>
          </w:tcPr>
          <w:p w:rsidR="004C5298" w:rsidRPr="00AF70E9" w:rsidRDefault="004C5298" w:rsidP="004C5298">
            <w:pPr>
              <w:widowControl w:val="0"/>
              <w:autoSpaceDE w:val="0"/>
              <w:autoSpaceDN w:val="0"/>
              <w:adjustRightInd w:val="0"/>
              <w:jc w:val="center"/>
              <w:rPr>
                <w:sz w:val="22"/>
                <w:szCs w:val="22"/>
              </w:rPr>
            </w:pPr>
            <w:r w:rsidRPr="00AF70E9">
              <w:rPr>
                <w:b/>
                <w:bCs/>
                <w:color w:val="000000"/>
                <w:sz w:val="22"/>
                <w:szCs w:val="22"/>
              </w:rPr>
              <w:t>Основное мероприятие 30 «Информатизация здравоохранения, включая развитие телемедицины»</w:t>
            </w:r>
          </w:p>
        </w:tc>
      </w:tr>
      <w:tr w:rsidR="004C5298" w:rsidRPr="00AF70E9" w:rsidTr="004B57DE">
        <w:trPr>
          <w:trHeight w:val="239"/>
        </w:trPr>
        <w:tc>
          <w:tcPr>
            <w:tcW w:w="861" w:type="dxa"/>
            <w:tcBorders>
              <w:top w:val="single" w:sz="8" w:space="0" w:color="000000"/>
              <w:left w:val="single" w:sz="8" w:space="0" w:color="000000"/>
              <w:bottom w:val="single" w:sz="8" w:space="0" w:color="000000"/>
              <w:right w:val="single" w:sz="8" w:space="0" w:color="000000"/>
            </w:tcBorders>
          </w:tcPr>
          <w:p w:rsidR="004C5298" w:rsidRPr="00AF70E9" w:rsidRDefault="004C5298" w:rsidP="004C5298">
            <w:pPr>
              <w:widowControl w:val="0"/>
              <w:autoSpaceDE w:val="0"/>
              <w:autoSpaceDN w:val="0"/>
              <w:adjustRightInd w:val="0"/>
              <w:jc w:val="center"/>
              <w:rPr>
                <w:sz w:val="22"/>
                <w:szCs w:val="22"/>
              </w:rPr>
            </w:pPr>
            <w:r w:rsidRPr="00AF70E9">
              <w:rPr>
                <w:color w:val="000000"/>
                <w:sz w:val="22"/>
                <w:szCs w:val="22"/>
              </w:rPr>
              <w:t>6.1</w:t>
            </w:r>
          </w:p>
        </w:tc>
        <w:tc>
          <w:tcPr>
            <w:tcW w:w="3981" w:type="dxa"/>
            <w:tcBorders>
              <w:top w:val="single" w:sz="8" w:space="0" w:color="000000"/>
              <w:bottom w:val="single" w:sz="8" w:space="0" w:color="000000"/>
              <w:right w:val="single" w:sz="8" w:space="0" w:color="000000"/>
            </w:tcBorders>
          </w:tcPr>
          <w:p w:rsidR="004C5298" w:rsidRPr="00AF70E9" w:rsidRDefault="004C5298" w:rsidP="004C5298">
            <w:pPr>
              <w:widowControl w:val="0"/>
              <w:autoSpaceDE w:val="0"/>
              <w:autoSpaceDN w:val="0"/>
              <w:adjustRightInd w:val="0"/>
              <w:rPr>
                <w:sz w:val="22"/>
                <w:szCs w:val="22"/>
              </w:rPr>
            </w:pPr>
            <w:r w:rsidRPr="00AF70E9">
              <w:rPr>
                <w:color w:val="000000"/>
                <w:sz w:val="22"/>
                <w:szCs w:val="22"/>
              </w:rPr>
              <w:t>Число граждан, воспользовавшихся услугами (сервисами) в Личном кабинете пациента «Мое здоровье» на Едином портале государственных услуг и функций в отчетном году</w:t>
            </w:r>
          </w:p>
        </w:tc>
        <w:tc>
          <w:tcPr>
            <w:tcW w:w="1392" w:type="dxa"/>
            <w:tcBorders>
              <w:top w:val="single" w:sz="8" w:space="0" w:color="000000"/>
              <w:left w:val="single" w:sz="8" w:space="0" w:color="000000"/>
              <w:bottom w:val="single" w:sz="8" w:space="0" w:color="000000"/>
              <w:right w:val="single" w:sz="8" w:space="0" w:color="000000"/>
            </w:tcBorders>
          </w:tcPr>
          <w:p w:rsidR="004C5298" w:rsidRPr="00AF70E9" w:rsidRDefault="004C5298" w:rsidP="004C5298">
            <w:pPr>
              <w:widowControl w:val="0"/>
              <w:autoSpaceDE w:val="0"/>
              <w:autoSpaceDN w:val="0"/>
              <w:adjustRightInd w:val="0"/>
              <w:jc w:val="center"/>
              <w:rPr>
                <w:sz w:val="22"/>
                <w:szCs w:val="22"/>
              </w:rPr>
            </w:pPr>
            <w:r w:rsidRPr="00AF70E9">
              <w:rPr>
                <w:color w:val="000000"/>
                <w:sz w:val="22"/>
                <w:szCs w:val="22"/>
              </w:rPr>
              <w:t>млн. человек</w:t>
            </w:r>
          </w:p>
        </w:tc>
        <w:tc>
          <w:tcPr>
            <w:tcW w:w="2010" w:type="dxa"/>
            <w:tcBorders>
              <w:top w:val="single" w:sz="8" w:space="0" w:color="000000"/>
              <w:left w:val="single" w:sz="8" w:space="0" w:color="000000"/>
              <w:bottom w:val="single" w:sz="8" w:space="0" w:color="000000"/>
              <w:right w:val="single" w:sz="8" w:space="0" w:color="000000"/>
            </w:tcBorders>
          </w:tcPr>
          <w:p w:rsidR="004C5298" w:rsidRPr="00AF70E9" w:rsidRDefault="004C5298" w:rsidP="004C5298">
            <w:pPr>
              <w:widowControl w:val="0"/>
              <w:autoSpaceDE w:val="0"/>
              <w:autoSpaceDN w:val="0"/>
              <w:adjustRightInd w:val="0"/>
              <w:rPr>
                <w:sz w:val="22"/>
                <w:szCs w:val="22"/>
              </w:rPr>
            </w:pPr>
            <w:r w:rsidRPr="00AF70E9">
              <w:rPr>
                <w:color w:val="000000"/>
                <w:sz w:val="22"/>
                <w:szCs w:val="22"/>
              </w:rPr>
              <w:t>Министерство здравоохранения Карачаево-Черкесской Республики</w:t>
            </w:r>
          </w:p>
        </w:tc>
        <w:tc>
          <w:tcPr>
            <w:tcW w:w="236" w:type="dxa"/>
            <w:tcBorders>
              <w:top w:val="single" w:sz="8" w:space="0" w:color="000000"/>
              <w:left w:val="single" w:sz="8" w:space="0" w:color="000000"/>
              <w:bottom w:val="single" w:sz="8" w:space="0" w:color="000000"/>
            </w:tcBorders>
          </w:tcPr>
          <w:p w:rsidR="004C5298" w:rsidRPr="00AF70E9" w:rsidRDefault="004C5298" w:rsidP="004C5298">
            <w:pPr>
              <w:widowControl w:val="0"/>
              <w:autoSpaceDE w:val="0"/>
              <w:autoSpaceDN w:val="0"/>
              <w:adjustRightInd w:val="0"/>
              <w:rPr>
                <w:sz w:val="22"/>
                <w:szCs w:val="22"/>
              </w:rPr>
            </w:pPr>
          </w:p>
        </w:tc>
        <w:tc>
          <w:tcPr>
            <w:tcW w:w="937" w:type="dxa"/>
            <w:tcBorders>
              <w:top w:val="single" w:sz="8" w:space="0" w:color="000000"/>
              <w:bottom w:val="single" w:sz="8" w:space="0" w:color="000000"/>
              <w:right w:val="single" w:sz="8" w:space="0" w:color="000000"/>
            </w:tcBorders>
            <w:tcMar>
              <w:left w:w="57" w:type="dxa"/>
              <w:right w:w="57" w:type="dxa"/>
            </w:tcMar>
          </w:tcPr>
          <w:p w:rsidR="004C5298" w:rsidRPr="00AF70E9" w:rsidRDefault="004C5298" w:rsidP="004C5298">
            <w:pPr>
              <w:widowControl w:val="0"/>
              <w:autoSpaceDE w:val="0"/>
              <w:autoSpaceDN w:val="0"/>
              <w:adjustRightInd w:val="0"/>
              <w:jc w:val="center"/>
              <w:rPr>
                <w:sz w:val="22"/>
                <w:szCs w:val="22"/>
              </w:rPr>
            </w:pPr>
            <w:r w:rsidRPr="00AF70E9">
              <w:rPr>
                <w:color w:val="000000"/>
                <w:sz w:val="22"/>
                <w:szCs w:val="22"/>
              </w:rPr>
              <w:t>0,002</w:t>
            </w:r>
          </w:p>
        </w:tc>
        <w:tc>
          <w:tcPr>
            <w:tcW w:w="1134" w:type="dxa"/>
            <w:tcBorders>
              <w:top w:val="single" w:sz="8" w:space="0" w:color="000000"/>
              <w:bottom w:val="single" w:sz="8" w:space="0" w:color="000000"/>
              <w:right w:val="single" w:sz="8" w:space="0" w:color="000000"/>
            </w:tcBorders>
            <w:tcMar>
              <w:top w:w="0" w:type="dxa"/>
              <w:left w:w="0" w:type="dxa"/>
              <w:bottom w:w="0" w:type="dxa"/>
              <w:right w:w="0" w:type="dxa"/>
            </w:tcMar>
          </w:tcPr>
          <w:p w:rsidR="004C5298" w:rsidRPr="00AF70E9" w:rsidRDefault="004C5298" w:rsidP="004C5298">
            <w:pPr>
              <w:widowControl w:val="0"/>
              <w:autoSpaceDE w:val="0"/>
              <w:autoSpaceDN w:val="0"/>
              <w:adjustRightInd w:val="0"/>
              <w:jc w:val="center"/>
              <w:rPr>
                <w:sz w:val="22"/>
                <w:szCs w:val="22"/>
              </w:rPr>
            </w:pPr>
            <w:r w:rsidRPr="00AF70E9">
              <w:rPr>
                <w:color w:val="000000"/>
                <w:sz w:val="22"/>
                <w:szCs w:val="22"/>
              </w:rPr>
              <w:t>0,006</w:t>
            </w:r>
          </w:p>
        </w:tc>
        <w:tc>
          <w:tcPr>
            <w:tcW w:w="1134" w:type="dxa"/>
            <w:tcBorders>
              <w:top w:val="single" w:sz="8" w:space="0" w:color="000000"/>
              <w:bottom w:val="single" w:sz="8" w:space="0" w:color="000000"/>
              <w:right w:val="single" w:sz="8" w:space="0" w:color="000000"/>
            </w:tcBorders>
            <w:shd w:val="clear" w:color="auto" w:fill="FFFFFF"/>
            <w:tcMar>
              <w:top w:w="0" w:type="dxa"/>
              <w:bottom w:w="0" w:type="dxa"/>
            </w:tcMar>
          </w:tcPr>
          <w:p w:rsidR="004C5298" w:rsidRPr="00AF70E9" w:rsidRDefault="004C5298" w:rsidP="004C5298">
            <w:pPr>
              <w:widowControl w:val="0"/>
              <w:autoSpaceDE w:val="0"/>
              <w:autoSpaceDN w:val="0"/>
              <w:adjustRightInd w:val="0"/>
              <w:jc w:val="center"/>
              <w:rPr>
                <w:sz w:val="22"/>
                <w:szCs w:val="22"/>
              </w:rPr>
            </w:pPr>
            <w:r w:rsidRPr="00AF70E9">
              <w:rPr>
                <w:color w:val="000000"/>
                <w:sz w:val="22"/>
                <w:szCs w:val="22"/>
              </w:rPr>
              <w:t>0,019</w:t>
            </w:r>
          </w:p>
        </w:tc>
        <w:tc>
          <w:tcPr>
            <w:tcW w:w="1134" w:type="dxa"/>
            <w:tcBorders>
              <w:top w:val="single" w:sz="8" w:space="0" w:color="000000"/>
              <w:bottom w:val="single" w:sz="8" w:space="0" w:color="000000"/>
              <w:right w:val="single" w:sz="8" w:space="0" w:color="000000"/>
            </w:tcBorders>
            <w:tcMar>
              <w:top w:w="0" w:type="dxa"/>
              <w:bottom w:w="0" w:type="dxa"/>
            </w:tcMar>
          </w:tcPr>
          <w:p w:rsidR="004C5298" w:rsidRPr="00AF70E9" w:rsidRDefault="004C5298" w:rsidP="004C5298">
            <w:pPr>
              <w:widowControl w:val="0"/>
              <w:autoSpaceDE w:val="0"/>
              <w:autoSpaceDN w:val="0"/>
              <w:adjustRightInd w:val="0"/>
              <w:jc w:val="center"/>
              <w:rPr>
                <w:sz w:val="22"/>
                <w:szCs w:val="22"/>
              </w:rPr>
            </w:pPr>
            <w:r w:rsidRPr="00AF70E9">
              <w:rPr>
                <w:color w:val="000000"/>
                <w:sz w:val="22"/>
                <w:szCs w:val="22"/>
              </w:rPr>
              <w:t>0,038</w:t>
            </w:r>
          </w:p>
        </w:tc>
        <w:tc>
          <w:tcPr>
            <w:tcW w:w="1134" w:type="dxa"/>
            <w:tcBorders>
              <w:top w:val="single" w:sz="8" w:space="0" w:color="000000"/>
              <w:bottom w:val="single" w:sz="8" w:space="0" w:color="000000"/>
              <w:right w:val="single" w:sz="8" w:space="0" w:color="000000"/>
            </w:tcBorders>
            <w:tcMar>
              <w:top w:w="0" w:type="dxa"/>
              <w:bottom w:w="0" w:type="dxa"/>
            </w:tcMar>
          </w:tcPr>
          <w:p w:rsidR="004C5298" w:rsidRPr="00AF70E9" w:rsidRDefault="004C5298" w:rsidP="004C5298">
            <w:pPr>
              <w:widowControl w:val="0"/>
              <w:autoSpaceDE w:val="0"/>
              <w:autoSpaceDN w:val="0"/>
              <w:adjustRightInd w:val="0"/>
              <w:jc w:val="center"/>
              <w:rPr>
                <w:sz w:val="22"/>
                <w:szCs w:val="22"/>
              </w:rPr>
            </w:pPr>
            <w:r w:rsidRPr="00AF70E9">
              <w:rPr>
                <w:color w:val="000000"/>
                <w:sz w:val="22"/>
                <w:szCs w:val="22"/>
              </w:rPr>
              <w:t>0,757</w:t>
            </w:r>
          </w:p>
        </w:tc>
        <w:tc>
          <w:tcPr>
            <w:tcW w:w="1134" w:type="dxa"/>
            <w:tcBorders>
              <w:top w:val="single" w:sz="8" w:space="0" w:color="000000"/>
              <w:bottom w:val="single" w:sz="8" w:space="0" w:color="000000"/>
              <w:right w:val="single" w:sz="8" w:space="0" w:color="000000"/>
            </w:tcBorders>
            <w:tcMar>
              <w:top w:w="0" w:type="dxa"/>
              <w:bottom w:w="0" w:type="dxa"/>
            </w:tcMar>
          </w:tcPr>
          <w:p w:rsidR="004C5298" w:rsidRPr="00AF70E9" w:rsidRDefault="004C5298" w:rsidP="004C5298">
            <w:pPr>
              <w:widowControl w:val="0"/>
              <w:autoSpaceDE w:val="0"/>
              <w:autoSpaceDN w:val="0"/>
              <w:adjustRightInd w:val="0"/>
              <w:jc w:val="center"/>
              <w:rPr>
                <w:sz w:val="22"/>
                <w:szCs w:val="22"/>
              </w:rPr>
            </w:pPr>
            <w:r w:rsidRPr="00AF70E9">
              <w:rPr>
                <w:color w:val="000000"/>
                <w:sz w:val="22"/>
                <w:szCs w:val="22"/>
              </w:rPr>
              <w:t>0,151</w:t>
            </w:r>
          </w:p>
        </w:tc>
      </w:tr>
      <w:tr w:rsidR="004C5298" w:rsidRPr="00AF70E9" w:rsidTr="004B57DE">
        <w:trPr>
          <w:trHeight w:val="239"/>
        </w:trPr>
        <w:tc>
          <w:tcPr>
            <w:tcW w:w="861" w:type="dxa"/>
            <w:tcBorders>
              <w:top w:val="single" w:sz="8" w:space="0" w:color="000000"/>
              <w:left w:val="single" w:sz="8" w:space="0" w:color="000000"/>
              <w:bottom w:val="single" w:sz="8" w:space="0" w:color="000000"/>
              <w:right w:val="single" w:sz="8" w:space="0" w:color="000000"/>
            </w:tcBorders>
          </w:tcPr>
          <w:p w:rsidR="004C5298" w:rsidRPr="00AF70E9" w:rsidRDefault="004C5298" w:rsidP="004C5298">
            <w:pPr>
              <w:widowControl w:val="0"/>
              <w:autoSpaceDE w:val="0"/>
              <w:autoSpaceDN w:val="0"/>
              <w:adjustRightInd w:val="0"/>
              <w:jc w:val="center"/>
              <w:rPr>
                <w:sz w:val="22"/>
                <w:szCs w:val="22"/>
              </w:rPr>
            </w:pPr>
            <w:r w:rsidRPr="00AF70E9">
              <w:rPr>
                <w:color w:val="000000"/>
                <w:sz w:val="22"/>
                <w:szCs w:val="22"/>
              </w:rPr>
              <w:t>6.2</w:t>
            </w:r>
          </w:p>
        </w:tc>
        <w:tc>
          <w:tcPr>
            <w:tcW w:w="3981" w:type="dxa"/>
            <w:tcBorders>
              <w:top w:val="single" w:sz="8" w:space="0" w:color="000000"/>
              <w:bottom w:val="single" w:sz="8" w:space="0" w:color="000000"/>
              <w:right w:val="single" w:sz="8" w:space="0" w:color="000000"/>
            </w:tcBorders>
          </w:tcPr>
          <w:p w:rsidR="004C5298" w:rsidRPr="00AF70E9" w:rsidRDefault="004C5298" w:rsidP="004C5298">
            <w:pPr>
              <w:widowControl w:val="0"/>
              <w:autoSpaceDE w:val="0"/>
              <w:autoSpaceDN w:val="0"/>
              <w:adjustRightInd w:val="0"/>
              <w:rPr>
                <w:sz w:val="22"/>
                <w:szCs w:val="22"/>
              </w:rPr>
            </w:pPr>
            <w:r w:rsidRPr="00AF70E9">
              <w:rPr>
                <w:color w:val="000000"/>
                <w:sz w:val="22"/>
                <w:szCs w:val="22"/>
              </w:rPr>
              <w:t>Доля медицинских организаций государственной и муниципальной систем здравоохранения, использующих медицинские информационные системы для организации и оказания медицинской помощи гражданам, обеспечивающих информационное взаимодействие с ЕГИСЗ</w:t>
            </w:r>
          </w:p>
        </w:tc>
        <w:tc>
          <w:tcPr>
            <w:tcW w:w="1392" w:type="dxa"/>
            <w:tcBorders>
              <w:top w:val="single" w:sz="8" w:space="0" w:color="000000"/>
              <w:left w:val="single" w:sz="8" w:space="0" w:color="000000"/>
              <w:bottom w:val="single" w:sz="8" w:space="0" w:color="000000"/>
              <w:right w:val="single" w:sz="8" w:space="0" w:color="000000"/>
            </w:tcBorders>
          </w:tcPr>
          <w:p w:rsidR="004C5298" w:rsidRPr="00AF70E9" w:rsidRDefault="004C5298" w:rsidP="004C5298">
            <w:pPr>
              <w:widowControl w:val="0"/>
              <w:autoSpaceDE w:val="0"/>
              <w:autoSpaceDN w:val="0"/>
              <w:adjustRightInd w:val="0"/>
              <w:jc w:val="center"/>
              <w:rPr>
                <w:sz w:val="22"/>
                <w:szCs w:val="22"/>
              </w:rPr>
            </w:pPr>
            <w:r w:rsidRPr="00AF70E9">
              <w:rPr>
                <w:color w:val="000000"/>
                <w:sz w:val="22"/>
                <w:szCs w:val="22"/>
              </w:rPr>
              <w:t>%</w:t>
            </w:r>
          </w:p>
        </w:tc>
        <w:tc>
          <w:tcPr>
            <w:tcW w:w="2010" w:type="dxa"/>
            <w:tcBorders>
              <w:top w:val="single" w:sz="8" w:space="0" w:color="000000"/>
              <w:left w:val="single" w:sz="8" w:space="0" w:color="000000"/>
              <w:bottom w:val="single" w:sz="8" w:space="0" w:color="000000"/>
              <w:right w:val="single" w:sz="8" w:space="0" w:color="000000"/>
            </w:tcBorders>
          </w:tcPr>
          <w:p w:rsidR="004C5298" w:rsidRPr="00AF70E9" w:rsidRDefault="004C5298" w:rsidP="004C5298">
            <w:pPr>
              <w:widowControl w:val="0"/>
              <w:autoSpaceDE w:val="0"/>
              <w:autoSpaceDN w:val="0"/>
              <w:adjustRightInd w:val="0"/>
              <w:rPr>
                <w:sz w:val="22"/>
                <w:szCs w:val="22"/>
              </w:rPr>
            </w:pPr>
            <w:r w:rsidRPr="00AF70E9">
              <w:rPr>
                <w:color w:val="000000"/>
                <w:sz w:val="22"/>
                <w:szCs w:val="22"/>
              </w:rPr>
              <w:t>Министерство здравоохранения Карачаево-Черкесской Республики</w:t>
            </w:r>
          </w:p>
        </w:tc>
        <w:tc>
          <w:tcPr>
            <w:tcW w:w="236" w:type="dxa"/>
            <w:tcBorders>
              <w:top w:val="single" w:sz="8" w:space="0" w:color="000000"/>
              <w:left w:val="single" w:sz="8" w:space="0" w:color="000000"/>
              <w:bottom w:val="single" w:sz="8" w:space="0" w:color="000000"/>
            </w:tcBorders>
          </w:tcPr>
          <w:p w:rsidR="004C5298" w:rsidRPr="00AF70E9" w:rsidRDefault="004C5298" w:rsidP="004C5298">
            <w:pPr>
              <w:widowControl w:val="0"/>
              <w:autoSpaceDE w:val="0"/>
              <w:autoSpaceDN w:val="0"/>
              <w:adjustRightInd w:val="0"/>
              <w:rPr>
                <w:sz w:val="22"/>
                <w:szCs w:val="22"/>
              </w:rPr>
            </w:pPr>
          </w:p>
        </w:tc>
        <w:tc>
          <w:tcPr>
            <w:tcW w:w="937" w:type="dxa"/>
            <w:tcBorders>
              <w:top w:val="single" w:sz="8" w:space="0" w:color="000000"/>
              <w:bottom w:val="single" w:sz="8" w:space="0" w:color="000000"/>
              <w:right w:val="single" w:sz="8" w:space="0" w:color="000000"/>
            </w:tcBorders>
            <w:tcMar>
              <w:left w:w="57" w:type="dxa"/>
              <w:right w:w="57" w:type="dxa"/>
            </w:tcMar>
          </w:tcPr>
          <w:p w:rsidR="004C5298" w:rsidRPr="00AF70E9" w:rsidRDefault="004C5298" w:rsidP="004C5298">
            <w:pPr>
              <w:widowControl w:val="0"/>
              <w:autoSpaceDE w:val="0"/>
              <w:autoSpaceDN w:val="0"/>
              <w:adjustRightInd w:val="0"/>
              <w:jc w:val="center"/>
              <w:rPr>
                <w:sz w:val="22"/>
                <w:szCs w:val="22"/>
              </w:rPr>
            </w:pPr>
            <w:r w:rsidRPr="00AF70E9">
              <w:rPr>
                <w:color w:val="000000"/>
                <w:sz w:val="22"/>
                <w:szCs w:val="22"/>
              </w:rPr>
              <w:t>51</w:t>
            </w:r>
          </w:p>
        </w:tc>
        <w:tc>
          <w:tcPr>
            <w:tcW w:w="1134" w:type="dxa"/>
            <w:tcBorders>
              <w:top w:val="single" w:sz="8" w:space="0" w:color="000000"/>
              <w:bottom w:val="single" w:sz="8" w:space="0" w:color="000000"/>
              <w:right w:val="single" w:sz="8" w:space="0" w:color="000000"/>
            </w:tcBorders>
            <w:tcMar>
              <w:top w:w="0" w:type="dxa"/>
              <w:left w:w="0" w:type="dxa"/>
              <w:bottom w:w="0" w:type="dxa"/>
              <w:right w:w="0" w:type="dxa"/>
            </w:tcMar>
          </w:tcPr>
          <w:p w:rsidR="004C5298" w:rsidRPr="00AF70E9" w:rsidRDefault="004C5298" w:rsidP="004C5298">
            <w:pPr>
              <w:widowControl w:val="0"/>
              <w:autoSpaceDE w:val="0"/>
              <w:autoSpaceDN w:val="0"/>
              <w:adjustRightInd w:val="0"/>
              <w:jc w:val="center"/>
              <w:rPr>
                <w:sz w:val="22"/>
                <w:szCs w:val="22"/>
              </w:rPr>
            </w:pPr>
            <w:r w:rsidRPr="00AF70E9">
              <w:rPr>
                <w:color w:val="000000"/>
                <w:sz w:val="22"/>
                <w:szCs w:val="22"/>
              </w:rPr>
              <w:t>74</w:t>
            </w:r>
          </w:p>
        </w:tc>
        <w:tc>
          <w:tcPr>
            <w:tcW w:w="1134" w:type="dxa"/>
            <w:tcBorders>
              <w:top w:val="single" w:sz="8" w:space="0" w:color="000000"/>
              <w:bottom w:val="single" w:sz="8" w:space="0" w:color="000000"/>
              <w:right w:val="single" w:sz="8" w:space="0" w:color="000000"/>
            </w:tcBorders>
            <w:shd w:val="clear" w:color="auto" w:fill="FFFFFF"/>
            <w:tcMar>
              <w:top w:w="0" w:type="dxa"/>
              <w:bottom w:w="0" w:type="dxa"/>
            </w:tcMar>
          </w:tcPr>
          <w:p w:rsidR="004C5298" w:rsidRPr="00AF70E9" w:rsidRDefault="004C5298" w:rsidP="004C5298">
            <w:pPr>
              <w:widowControl w:val="0"/>
              <w:autoSpaceDE w:val="0"/>
              <w:autoSpaceDN w:val="0"/>
              <w:adjustRightInd w:val="0"/>
              <w:jc w:val="center"/>
              <w:rPr>
                <w:sz w:val="22"/>
                <w:szCs w:val="22"/>
              </w:rPr>
            </w:pPr>
            <w:r w:rsidRPr="00AF70E9">
              <w:rPr>
                <w:color w:val="000000"/>
                <w:sz w:val="22"/>
                <w:szCs w:val="22"/>
              </w:rPr>
              <w:t>100</w:t>
            </w:r>
          </w:p>
        </w:tc>
        <w:tc>
          <w:tcPr>
            <w:tcW w:w="1134" w:type="dxa"/>
            <w:tcBorders>
              <w:top w:val="single" w:sz="8" w:space="0" w:color="000000"/>
              <w:bottom w:val="single" w:sz="8" w:space="0" w:color="000000"/>
              <w:right w:val="single" w:sz="8" w:space="0" w:color="000000"/>
            </w:tcBorders>
            <w:tcMar>
              <w:top w:w="0" w:type="dxa"/>
              <w:bottom w:w="0" w:type="dxa"/>
            </w:tcMar>
          </w:tcPr>
          <w:p w:rsidR="004C5298" w:rsidRPr="00AF70E9" w:rsidRDefault="004C5298" w:rsidP="004C5298">
            <w:pPr>
              <w:widowControl w:val="0"/>
              <w:autoSpaceDE w:val="0"/>
              <w:autoSpaceDN w:val="0"/>
              <w:adjustRightInd w:val="0"/>
              <w:jc w:val="center"/>
              <w:rPr>
                <w:sz w:val="22"/>
                <w:szCs w:val="22"/>
              </w:rPr>
            </w:pPr>
            <w:r w:rsidRPr="00AF70E9">
              <w:rPr>
                <w:color w:val="000000"/>
                <w:sz w:val="22"/>
                <w:szCs w:val="22"/>
              </w:rPr>
              <w:t>100</w:t>
            </w:r>
          </w:p>
        </w:tc>
        <w:tc>
          <w:tcPr>
            <w:tcW w:w="1134" w:type="dxa"/>
            <w:tcBorders>
              <w:top w:val="single" w:sz="8" w:space="0" w:color="000000"/>
              <w:bottom w:val="single" w:sz="8" w:space="0" w:color="000000"/>
              <w:right w:val="single" w:sz="8" w:space="0" w:color="000000"/>
            </w:tcBorders>
            <w:tcMar>
              <w:top w:w="0" w:type="dxa"/>
              <w:bottom w:w="0" w:type="dxa"/>
            </w:tcMar>
          </w:tcPr>
          <w:p w:rsidR="004C5298" w:rsidRPr="00AF70E9" w:rsidRDefault="004C5298" w:rsidP="004C5298">
            <w:pPr>
              <w:widowControl w:val="0"/>
              <w:autoSpaceDE w:val="0"/>
              <w:autoSpaceDN w:val="0"/>
              <w:adjustRightInd w:val="0"/>
              <w:jc w:val="center"/>
              <w:rPr>
                <w:sz w:val="22"/>
                <w:szCs w:val="22"/>
              </w:rPr>
            </w:pPr>
            <w:r w:rsidRPr="00AF70E9">
              <w:rPr>
                <w:color w:val="000000"/>
                <w:sz w:val="22"/>
                <w:szCs w:val="22"/>
              </w:rPr>
              <w:t>100</w:t>
            </w:r>
          </w:p>
        </w:tc>
        <w:tc>
          <w:tcPr>
            <w:tcW w:w="1134" w:type="dxa"/>
            <w:tcBorders>
              <w:top w:val="single" w:sz="8" w:space="0" w:color="000000"/>
              <w:bottom w:val="single" w:sz="8" w:space="0" w:color="000000"/>
              <w:right w:val="single" w:sz="8" w:space="0" w:color="000000"/>
            </w:tcBorders>
            <w:tcMar>
              <w:top w:w="0" w:type="dxa"/>
              <w:bottom w:w="0" w:type="dxa"/>
            </w:tcMar>
          </w:tcPr>
          <w:p w:rsidR="004C5298" w:rsidRPr="00AF70E9" w:rsidRDefault="004C5298" w:rsidP="004C5298">
            <w:pPr>
              <w:widowControl w:val="0"/>
              <w:autoSpaceDE w:val="0"/>
              <w:autoSpaceDN w:val="0"/>
              <w:adjustRightInd w:val="0"/>
              <w:jc w:val="center"/>
              <w:rPr>
                <w:sz w:val="22"/>
                <w:szCs w:val="22"/>
              </w:rPr>
            </w:pPr>
            <w:r w:rsidRPr="00AF70E9">
              <w:rPr>
                <w:color w:val="000000"/>
                <w:sz w:val="22"/>
                <w:szCs w:val="22"/>
              </w:rPr>
              <w:t>100</w:t>
            </w:r>
          </w:p>
        </w:tc>
      </w:tr>
      <w:tr w:rsidR="004C5298" w:rsidRPr="00AF70E9" w:rsidTr="004B57DE">
        <w:trPr>
          <w:trHeight w:val="239"/>
        </w:trPr>
        <w:tc>
          <w:tcPr>
            <w:tcW w:w="861" w:type="dxa"/>
            <w:tcBorders>
              <w:top w:val="single" w:sz="8" w:space="0" w:color="000000"/>
              <w:left w:val="single" w:sz="8" w:space="0" w:color="000000"/>
              <w:bottom w:val="single" w:sz="8" w:space="0" w:color="000000"/>
              <w:right w:val="single" w:sz="8" w:space="0" w:color="000000"/>
            </w:tcBorders>
          </w:tcPr>
          <w:p w:rsidR="004C5298" w:rsidRPr="00AF70E9" w:rsidRDefault="004C5298" w:rsidP="004C5298">
            <w:pPr>
              <w:widowControl w:val="0"/>
              <w:autoSpaceDE w:val="0"/>
              <w:autoSpaceDN w:val="0"/>
              <w:adjustRightInd w:val="0"/>
              <w:jc w:val="center"/>
              <w:rPr>
                <w:sz w:val="22"/>
                <w:szCs w:val="22"/>
              </w:rPr>
            </w:pPr>
            <w:r w:rsidRPr="00AF70E9">
              <w:rPr>
                <w:color w:val="000000"/>
                <w:sz w:val="22"/>
                <w:szCs w:val="22"/>
              </w:rPr>
              <w:t>6.3</w:t>
            </w:r>
          </w:p>
        </w:tc>
        <w:tc>
          <w:tcPr>
            <w:tcW w:w="3981" w:type="dxa"/>
            <w:tcBorders>
              <w:top w:val="single" w:sz="8" w:space="0" w:color="000000"/>
              <w:bottom w:val="single" w:sz="8" w:space="0" w:color="000000"/>
              <w:right w:val="single" w:sz="8" w:space="0" w:color="000000"/>
            </w:tcBorders>
          </w:tcPr>
          <w:p w:rsidR="004C5298" w:rsidRPr="00AF70E9" w:rsidRDefault="004C5298" w:rsidP="004C5298">
            <w:pPr>
              <w:widowControl w:val="0"/>
              <w:autoSpaceDE w:val="0"/>
              <w:autoSpaceDN w:val="0"/>
              <w:adjustRightInd w:val="0"/>
              <w:rPr>
                <w:sz w:val="22"/>
                <w:szCs w:val="22"/>
              </w:rPr>
            </w:pPr>
            <w:r w:rsidRPr="00AF70E9">
              <w:rPr>
                <w:color w:val="000000"/>
                <w:sz w:val="22"/>
                <w:szCs w:val="22"/>
              </w:rPr>
              <w:t>Доля медицинских работников, участвующих в оказании медицинской помощи, для которых организованы автоматизированные рабочие места, подключенные к медицинским информационным системам государственных и муниципальных медицинских организаций субъекта Российской Федерации</w:t>
            </w:r>
          </w:p>
        </w:tc>
        <w:tc>
          <w:tcPr>
            <w:tcW w:w="1392" w:type="dxa"/>
            <w:tcBorders>
              <w:top w:val="single" w:sz="8" w:space="0" w:color="000000"/>
              <w:left w:val="single" w:sz="8" w:space="0" w:color="000000"/>
              <w:bottom w:val="single" w:sz="8" w:space="0" w:color="000000"/>
              <w:right w:val="single" w:sz="8" w:space="0" w:color="000000"/>
            </w:tcBorders>
          </w:tcPr>
          <w:p w:rsidR="004C5298" w:rsidRPr="00AF70E9" w:rsidRDefault="004C5298" w:rsidP="004C5298">
            <w:pPr>
              <w:widowControl w:val="0"/>
              <w:autoSpaceDE w:val="0"/>
              <w:autoSpaceDN w:val="0"/>
              <w:adjustRightInd w:val="0"/>
              <w:jc w:val="center"/>
              <w:rPr>
                <w:sz w:val="22"/>
                <w:szCs w:val="22"/>
              </w:rPr>
            </w:pPr>
            <w:r w:rsidRPr="00AF70E9">
              <w:rPr>
                <w:color w:val="000000"/>
                <w:sz w:val="22"/>
                <w:szCs w:val="22"/>
              </w:rPr>
              <w:t>человек</w:t>
            </w:r>
          </w:p>
        </w:tc>
        <w:tc>
          <w:tcPr>
            <w:tcW w:w="2010" w:type="dxa"/>
            <w:tcBorders>
              <w:top w:val="single" w:sz="8" w:space="0" w:color="000000"/>
              <w:left w:val="single" w:sz="8" w:space="0" w:color="000000"/>
              <w:bottom w:val="single" w:sz="8" w:space="0" w:color="000000"/>
              <w:right w:val="single" w:sz="8" w:space="0" w:color="000000"/>
            </w:tcBorders>
          </w:tcPr>
          <w:p w:rsidR="004C5298" w:rsidRPr="00AF70E9" w:rsidRDefault="004C5298" w:rsidP="004C5298">
            <w:pPr>
              <w:widowControl w:val="0"/>
              <w:autoSpaceDE w:val="0"/>
              <w:autoSpaceDN w:val="0"/>
              <w:adjustRightInd w:val="0"/>
              <w:rPr>
                <w:sz w:val="22"/>
                <w:szCs w:val="22"/>
              </w:rPr>
            </w:pPr>
            <w:r w:rsidRPr="00AF70E9">
              <w:rPr>
                <w:color w:val="000000"/>
                <w:sz w:val="22"/>
                <w:szCs w:val="22"/>
              </w:rPr>
              <w:t>Министерство здравоохранения Карачаево-Черкесской Республики</w:t>
            </w:r>
          </w:p>
        </w:tc>
        <w:tc>
          <w:tcPr>
            <w:tcW w:w="236" w:type="dxa"/>
            <w:tcBorders>
              <w:top w:val="single" w:sz="8" w:space="0" w:color="000000"/>
              <w:left w:val="single" w:sz="8" w:space="0" w:color="000000"/>
              <w:bottom w:val="single" w:sz="8" w:space="0" w:color="000000"/>
            </w:tcBorders>
          </w:tcPr>
          <w:p w:rsidR="004C5298" w:rsidRPr="00AF70E9" w:rsidRDefault="004C5298" w:rsidP="004C5298">
            <w:pPr>
              <w:widowControl w:val="0"/>
              <w:autoSpaceDE w:val="0"/>
              <w:autoSpaceDN w:val="0"/>
              <w:adjustRightInd w:val="0"/>
              <w:rPr>
                <w:sz w:val="22"/>
                <w:szCs w:val="22"/>
              </w:rPr>
            </w:pPr>
          </w:p>
        </w:tc>
        <w:tc>
          <w:tcPr>
            <w:tcW w:w="937" w:type="dxa"/>
            <w:tcBorders>
              <w:top w:val="single" w:sz="8" w:space="0" w:color="000000"/>
              <w:bottom w:val="single" w:sz="8" w:space="0" w:color="000000"/>
              <w:right w:val="single" w:sz="8" w:space="0" w:color="000000"/>
            </w:tcBorders>
            <w:tcMar>
              <w:left w:w="57" w:type="dxa"/>
              <w:right w:w="57" w:type="dxa"/>
            </w:tcMar>
          </w:tcPr>
          <w:p w:rsidR="004C5298" w:rsidRPr="00AF70E9" w:rsidRDefault="004C5298" w:rsidP="004C5298">
            <w:pPr>
              <w:widowControl w:val="0"/>
              <w:autoSpaceDE w:val="0"/>
              <w:autoSpaceDN w:val="0"/>
              <w:adjustRightInd w:val="0"/>
              <w:jc w:val="center"/>
              <w:rPr>
                <w:sz w:val="22"/>
                <w:szCs w:val="22"/>
              </w:rPr>
            </w:pPr>
            <w:r w:rsidRPr="00AF70E9">
              <w:rPr>
                <w:color w:val="000000"/>
                <w:sz w:val="22"/>
                <w:szCs w:val="22"/>
              </w:rPr>
              <w:t>3252</w:t>
            </w:r>
          </w:p>
        </w:tc>
        <w:tc>
          <w:tcPr>
            <w:tcW w:w="1134" w:type="dxa"/>
            <w:tcBorders>
              <w:top w:val="single" w:sz="8" w:space="0" w:color="000000"/>
              <w:bottom w:val="single" w:sz="8" w:space="0" w:color="000000"/>
              <w:right w:val="single" w:sz="8" w:space="0" w:color="000000"/>
            </w:tcBorders>
            <w:tcMar>
              <w:top w:w="0" w:type="dxa"/>
              <w:left w:w="0" w:type="dxa"/>
              <w:bottom w:w="0" w:type="dxa"/>
              <w:right w:w="0" w:type="dxa"/>
            </w:tcMar>
          </w:tcPr>
          <w:p w:rsidR="004C5298" w:rsidRPr="00AF70E9" w:rsidRDefault="004C5298" w:rsidP="004C5298">
            <w:pPr>
              <w:widowControl w:val="0"/>
              <w:autoSpaceDE w:val="0"/>
              <w:autoSpaceDN w:val="0"/>
              <w:adjustRightInd w:val="0"/>
              <w:jc w:val="center"/>
              <w:rPr>
                <w:sz w:val="22"/>
                <w:szCs w:val="22"/>
              </w:rPr>
            </w:pPr>
            <w:r w:rsidRPr="00AF70E9">
              <w:rPr>
                <w:color w:val="000000"/>
                <w:sz w:val="22"/>
                <w:szCs w:val="22"/>
              </w:rPr>
              <w:t>4878</w:t>
            </w:r>
          </w:p>
        </w:tc>
        <w:tc>
          <w:tcPr>
            <w:tcW w:w="1134" w:type="dxa"/>
            <w:tcBorders>
              <w:top w:val="single" w:sz="8" w:space="0" w:color="000000"/>
              <w:bottom w:val="single" w:sz="8" w:space="0" w:color="000000"/>
              <w:right w:val="single" w:sz="8" w:space="0" w:color="000000"/>
            </w:tcBorders>
            <w:shd w:val="clear" w:color="auto" w:fill="FFFFFF"/>
            <w:tcMar>
              <w:top w:w="0" w:type="dxa"/>
              <w:bottom w:w="0" w:type="dxa"/>
            </w:tcMar>
          </w:tcPr>
          <w:p w:rsidR="004C5298" w:rsidRPr="00AF70E9" w:rsidRDefault="004C5298" w:rsidP="004C5298">
            <w:pPr>
              <w:widowControl w:val="0"/>
              <w:autoSpaceDE w:val="0"/>
              <w:autoSpaceDN w:val="0"/>
              <w:adjustRightInd w:val="0"/>
              <w:jc w:val="center"/>
              <w:rPr>
                <w:sz w:val="22"/>
                <w:szCs w:val="22"/>
              </w:rPr>
            </w:pPr>
            <w:r w:rsidRPr="00AF70E9">
              <w:rPr>
                <w:color w:val="000000"/>
                <w:sz w:val="22"/>
                <w:szCs w:val="22"/>
              </w:rPr>
              <w:t>6504</w:t>
            </w:r>
          </w:p>
        </w:tc>
        <w:tc>
          <w:tcPr>
            <w:tcW w:w="1134" w:type="dxa"/>
            <w:tcBorders>
              <w:top w:val="single" w:sz="8" w:space="0" w:color="000000"/>
              <w:bottom w:val="single" w:sz="8" w:space="0" w:color="000000"/>
              <w:right w:val="single" w:sz="8" w:space="0" w:color="000000"/>
            </w:tcBorders>
            <w:tcMar>
              <w:top w:w="0" w:type="dxa"/>
              <w:bottom w:w="0" w:type="dxa"/>
            </w:tcMar>
          </w:tcPr>
          <w:p w:rsidR="004C5298" w:rsidRPr="00AF70E9" w:rsidRDefault="004C5298" w:rsidP="004C5298">
            <w:pPr>
              <w:widowControl w:val="0"/>
              <w:autoSpaceDE w:val="0"/>
              <w:autoSpaceDN w:val="0"/>
              <w:adjustRightInd w:val="0"/>
              <w:jc w:val="center"/>
              <w:rPr>
                <w:sz w:val="22"/>
                <w:szCs w:val="22"/>
              </w:rPr>
            </w:pPr>
            <w:r w:rsidRPr="00AF70E9">
              <w:rPr>
                <w:color w:val="000000"/>
                <w:sz w:val="22"/>
                <w:szCs w:val="22"/>
              </w:rPr>
              <w:t>6504</w:t>
            </w:r>
          </w:p>
        </w:tc>
        <w:tc>
          <w:tcPr>
            <w:tcW w:w="1134" w:type="dxa"/>
            <w:tcBorders>
              <w:top w:val="single" w:sz="8" w:space="0" w:color="000000"/>
              <w:bottom w:val="single" w:sz="8" w:space="0" w:color="000000"/>
              <w:right w:val="single" w:sz="8" w:space="0" w:color="000000"/>
            </w:tcBorders>
            <w:tcMar>
              <w:top w:w="0" w:type="dxa"/>
              <w:bottom w:w="0" w:type="dxa"/>
            </w:tcMar>
          </w:tcPr>
          <w:p w:rsidR="004C5298" w:rsidRPr="00AF70E9" w:rsidRDefault="004C5298" w:rsidP="004C5298">
            <w:pPr>
              <w:widowControl w:val="0"/>
              <w:autoSpaceDE w:val="0"/>
              <w:autoSpaceDN w:val="0"/>
              <w:adjustRightInd w:val="0"/>
              <w:jc w:val="center"/>
              <w:rPr>
                <w:sz w:val="22"/>
                <w:szCs w:val="22"/>
              </w:rPr>
            </w:pPr>
            <w:r w:rsidRPr="00AF70E9">
              <w:rPr>
                <w:color w:val="000000"/>
                <w:sz w:val="22"/>
                <w:szCs w:val="22"/>
              </w:rPr>
              <w:t>6504</w:t>
            </w:r>
          </w:p>
        </w:tc>
        <w:tc>
          <w:tcPr>
            <w:tcW w:w="1134" w:type="dxa"/>
            <w:tcBorders>
              <w:top w:val="single" w:sz="8" w:space="0" w:color="000000"/>
              <w:bottom w:val="single" w:sz="8" w:space="0" w:color="000000"/>
              <w:right w:val="single" w:sz="8" w:space="0" w:color="000000"/>
            </w:tcBorders>
            <w:tcMar>
              <w:top w:w="0" w:type="dxa"/>
              <w:bottom w:w="0" w:type="dxa"/>
            </w:tcMar>
          </w:tcPr>
          <w:p w:rsidR="004C5298" w:rsidRPr="00AF70E9" w:rsidRDefault="004C5298" w:rsidP="004C5298">
            <w:pPr>
              <w:widowControl w:val="0"/>
              <w:autoSpaceDE w:val="0"/>
              <w:autoSpaceDN w:val="0"/>
              <w:adjustRightInd w:val="0"/>
              <w:jc w:val="center"/>
              <w:rPr>
                <w:sz w:val="22"/>
                <w:szCs w:val="22"/>
              </w:rPr>
            </w:pPr>
            <w:r w:rsidRPr="00AF70E9">
              <w:rPr>
                <w:color w:val="000000"/>
                <w:sz w:val="22"/>
                <w:szCs w:val="22"/>
              </w:rPr>
              <w:t>6504</w:t>
            </w:r>
          </w:p>
        </w:tc>
      </w:tr>
      <w:tr w:rsidR="004C5298" w:rsidRPr="00AF70E9" w:rsidTr="004B57DE">
        <w:trPr>
          <w:trHeight w:val="239"/>
        </w:trPr>
        <w:tc>
          <w:tcPr>
            <w:tcW w:w="861" w:type="dxa"/>
            <w:tcBorders>
              <w:top w:val="single" w:sz="8" w:space="0" w:color="000000"/>
              <w:left w:val="single" w:sz="8" w:space="0" w:color="000000"/>
              <w:bottom w:val="single" w:sz="8" w:space="0" w:color="000000"/>
              <w:right w:val="single" w:sz="8" w:space="0" w:color="000000"/>
            </w:tcBorders>
          </w:tcPr>
          <w:p w:rsidR="004C5298" w:rsidRPr="00AF70E9" w:rsidRDefault="004C5298" w:rsidP="004C5298">
            <w:pPr>
              <w:widowControl w:val="0"/>
              <w:autoSpaceDE w:val="0"/>
              <w:autoSpaceDN w:val="0"/>
              <w:adjustRightInd w:val="0"/>
              <w:jc w:val="center"/>
              <w:rPr>
                <w:sz w:val="22"/>
                <w:szCs w:val="22"/>
              </w:rPr>
            </w:pPr>
            <w:r w:rsidRPr="00AF70E9">
              <w:rPr>
                <w:color w:val="000000"/>
                <w:sz w:val="22"/>
                <w:szCs w:val="22"/>
              </w:rPr>
              <w:t>6.4</w:t>
            </w:r>
          </w:p>
        </w:tc>
        <w:tc>
          <w:tcPr>
            <w:tcW w:w="3981" w:type="dxa"/>
            <w:tcBorders>
              <w:top w:val="single" w:sz="8" w:space="0" w:color="000000"/>
              <w:bottom w:val="single" w:sz="8" w:space="0" w:color="000000"/>
              <w:right w:val="single" w:sz="8" w:space="0" w:color="000000"/>
            </w:tcBorders>
          </w:tcPr>
          <w:p w:rsidR="004C5298" w:rsidRPr="00AF70E9" w:rsidRDefault="004C5298" w:rsidP="004C5298">
            <w:pPr>
              <w:widowControl w:val="0"/>
              <w:autoSpaceDE w:val="0"/>
              <w:autoSpaceDN w:val="0"/>
              <w:adjustRightInd w:val="0"/>
              <w:rPr>
                <w:sz w:val="22"/>
                <w:szCs w:val="22"/>
              </w:rPr>
            </w:pPr>
            <w:r w:rsidRPr="00AF70E9">
              <w:rPr>
                <w:color w:val="000000"/>
                <w:sz w:val="22"/>
                <w:szCs w:val="22"/>
              </w:rPr>
              <w:t>Количество автоматизированных рабочих мест в государственных и муниципальных медицинских организациях субъекта Российской Федерации</w:t>
            </w:r>
          </w:p>
        </w:tc>
        <w:tc>
          <w:tcPr>
            <w:tcW w:w="1392" w:type="dxa"/>
            <w:tcBorders>
              <w:top w:val="single" w:sz="8" w:space="0" w:color="000000"/>
              <w:left w:val="single" w:sz="8" w:space="0" w:color="000000"/>
              <w:bottom w:val="single" w:sz="8" w:space="0" w:color="000000"/>
              <w:right w:val="single" w:sz="8" w:space="0" w:color="000000"/>
            </w:tcBorders>
          </w:tcPr>
          <w:p w:rsidR="004C5298" w:rsidRPr="00AF70E9" w:rsidRDefault="004C5298" w:rsidP="004C5298">
            <w:pPr>
              <w:widowControl w:val="0"/>
              <w:autoSpaceDE w:val="0"/>
              <w:autoSpaceDN w:val="0"/>
              <w:adjustRightInd w:val="0"/>
              <w:jc w:val="center"/>
              <w:rPr>
                <w:sz w:val="22"/>
                <w:szCs w:val="22"/>
              </w:rPr>
            </w:pPr>
            <w:r w:rsidRPr="00AF70E9">
              <w:rPr>
                <w:color w:val="000000"/>
                <w:sz w:val="22"/>
                <w:szCs w:val="22"/>
              </w:rPr>
              <w:t>единица</w:t>
            </w:r>
          </w:p>
        </w:tc>
        <w:tc>
          <w:tcPr>
            <w:tcW w:w="2010" w:type="dxa"/>
            <w:tcBorders>
              <w:top w:val="single" w:sz="8" w:space="0" w:color="000000"/>
              <w:left w:val="single" w:sz="8" w:space="0" w:color="000000"/>
              <w:bottom w:val="single" w:sz="8" w:space="0" w:color="000000"/>
              <w:right w:val="single" w:sz="8" w:space="0" w:color="000000"/>
            </w:tcBorders>
          </w:tcPr>
          <w:p w:rsidR="004C5298" w:rsidRPr="00AF70E9" w:rsidRDefault="004C5298" w:rsidP="004C5298">
            <w:pPr>
              <w:widowControl w:val="0"/>
              <w:autoSpaceDE w:val="0"/>
              <w:autoSpaceDN w:val="0"/>
              <w:adjustRightInd w:val="0"/>
              <w:rPr>
                <w:sz w:val="22"/>
                <w:szCs w:val="22"/>
              </w:rPr>
            </w:pPr>
            <w:r w:rsidRPr="00AF70E9">
              <w:rPr>
                <w:color w:val="000000"/>
                <w:sz w:val="22"/>
                <w:szCs w:val="22"/>
              </w:rPr>
              <w:t>Министерство здравоохранения Карачаево-Черкесской Республики</w:t>
            </w:r>
          </w:p>
        </w:tc>
        <w:tc>
          <w:tcPr>
            <w:tcW w:w="236" w:type="dxa"/>
            <w:tcBorders>
              <w:top w:val="single" w:sz="8" w:space="0" w:color="000000"/>
              <w:left w:val="single" w:sz="8" w:space="0" w:color="000000"/>
              <w:bottom w:val="single" w:sz="8" w:space="0" w:color="000000"/>
            </w:tcBorders>
          </w:tcPr>
          <w:p w:rsidR="004C5298" w:rsidRPr="00AF70E9" w:rsidRDefault="004C5298" w:rsidP="004C5298">
            <w:pPr>
              <w:widowControl w:val="0"/>
              <w:autoSpaceDE w:val="0"/>
              <w:autoSpaceDN w:val="0"/>
              <w:adjustRightInd w:val="0"/>
              <w:rPr>
                <w:sz w:val="22"/>
                <w:szCs w:val="22"/>
              </w:rPr>
            </w:pPr>
          </w:p>
        </w:tc>
        <w:tc>
          <w:tcPr>
            <w:tcW w:w="937" w:type="dxa"/>
            <w:tcBorders>
              <w:top w:val="single" w:sz="8" w:space="0" w:color="000000"/>
              <w:bottom w:val="single" w:sz="8" w:space="0" w:color="000000"/>
              <w:right w:val="single" w:sz="8" w:space="0" w:color="000000"/>
            </w:tcBorders>
            <w:tcMar>
              <w:left w:w="57" w:type="dxa"/>
              <w:right w:w="57" w:type="dxa"/>
            </w:tcMar>
          </w:tcPr>
          <w:p w:rsidR="004C5298" w:rsidRPr="00AF70E9" w:rsidRDefault="004C5298" w:rsidP="004C5298">
            <w:pPr>
              <w:widowControl w:val="0"/>
              <w:autoSpaceDE w:val="0"/>
              <w:autoSpaceDN w:val="0"/>
              <w:adjustRightInd w:val="0"/>
              <w:jc w:val="center"/>
              <w:rPr>
                <w:sz w:val="22"/>
                <w:szCs w:val="22"/>
              </w:rPr>
            </w:pPr>
            <w:r w:rsidRPr="00AF70E9">
              <w:rPr>
                <w:color w:val="000000"/>
                <w:sz w:val="22"/>
                <w:szCs w:val="22"/>
              </w:rPr>
              <w:t>2081</w:t>
            </w:r>
          </w:p>
        </w:tc>
        <w:tc>
          <w:tcPr>
            <w:tcW w:w="1134" w:type="dxa"/>
            <w:tcBorders>
              <w:top w:val="single" w:sz="8" w:space="0" w:color="000000"/>
              <w:bottom w:val="single" w:sz="8" w:space="0" w:color="000000"/>
              <w:right w:val="single" w:sz="8" w:space="0" w:color="000000"/>
            </w:tcBorders>
            <w:tcMar>
              <w:top w:w="0" w:type="dxa"/>
              <w:left w:w="0" w:type="dxa"/>
              <w:bottom w:w="0" w:type="dxa"/>
              <w:right w:w="0" w:type="dxa"/>
            </w:tcMar>
          </w:tcPr>
          <w:p w:rsidR="004C5298" w:rsidRPr="00AF70E9" w:rsidRDefault="004C5298" w:rsidP="004C5298">
            <w:pPr>
              <w:widowControl w:val="0"/>
              <w:autoSpaceDE w:val="0"/>
              <w:autoSpaceDN w:val="0"/>
              <w:adjustRightInd w:val="0"/>
              <w:jc w:val="center"/>
              <w:rPr>
                <w:sz w:val="22"/>
                <w:szCs w:val="22"/>
              </w:rPr>
            </w:pPr>
            <w:r w:rsidRPr="00AF70E9">
              <w:rPr>
                <w:color w:val="000000"/>
                <w:sz w:val="22"/>
                <w:szCs w:val="22"/>
              </w:rPr>
              <w:t>3121</w:t>
            </w:r>
          </w:p>
        </w:tc>
        <w:tc>
          <w:tcPr>
            <w:tcW w:w="1134" w:type="dxa"/>
            <w:tcBorders>
              <w:top w:val="single" w:sz="8" w:space="0" w:color="000000"/>
              <w:bottom w:val="single" w:sz="8" w:space="0" w:color="000000"/>
              <w:right w:val="single" w:sz="8" w:space="0" w:color="000000"/>
            </w:tcBorders>
            <w:shd w:val="clear" w:color="auto" w:fill="FFFFFF"/>
            <w:tcMar>
              <w:top w:w="0" w:type="dxa"/>
              <w:bottom w:w="0" w:type="dxa"/>
            </w:tcMar>
          </w:tcPr>
          <w:p w:rsidR="004C5298" w:rsidRPr="00AF70E9" w:rsidRDefault="004C5298" w:rsidP="004C5298">
            <w:pPr>
              <w:widowControl w:val="0"/>
              <w:autoSpaceDE w:val="0"/>
              <w:autoSpaceDN w:val="0"/>
              <w:adjustRightInd w:val="0"/>
              <w:jc w:val="center"/>
              <w:rPr>
                <w:sz w:val="22"/>
                <w:szCs w:val="22"/>
              </w:rPr>
            </w:pPr>
            <w:r w:rsidRPr="00AF70E9">
              <w:rPr>
                <w:color w:val="000000"/>
                <w:sz w:val="22"/>
                <w:szCs w:val="22"/>
              </w:rPr>
              <w:t>4161</w:t>
            </w:r>
          </w:p>
        </w:tc>
        <w:tc>
          <w:tcPr>
            <w:tcW w:w="1134" w:type="dxa"/>
            <w:tcBorders>
              <w:top w:val="single" w:sz="8" w:space="0" w:color="000000"/>
              <w:bottom w:val="single" w:sz="8" w:space="0" w:color="000000"/>
              <w:right w:val="single" w:sz="8" w:space="0" w:color="000000"/>
            </w:tcBorders>
            <w:tcMar>
              <w:top w:w="0" w:type="dxa"/>
              <w:bottom w:w="0" w:type="dxa"/>
            </w:tcMar>
          </w:tcPr>
          <w:p w:rsidR="004C5298" w:rsidRPr="00AF70E9" w:rsidRDefault="004C5298" w:rsidP="004C5298">
            <w:pPr>
              <w:widowControl w:val="0"/>
              <w:autoSpaceDE w:val="0"/>
              <w:autoSpaceDN w:val="0"/>
              <w:adjustRightInd w:val="0"/>
              <w:jc w:val="center"/>
              <w:rPr>
                <w:sz w:val="22"/>
                <w:szCs w:val="22"/>
              </w:rPr>
            </w:pPr>
            <w:r w:rsidRPr="00AF70E9">
              <w:rPr>
                <w:color w:val="000000"/>
                <w:sz w:val="22"/>
                <w:szCs w:val="22"/>
              </w:rPr>
              <w:t>4161</w:t>
            </w:r>
          </w:p>
        </w:tc>
        <w:tc>
          <w:tcPr>
            <w:tcW w:w="1134" w:type="dxa"/>
            <w:tcBorders>
              <w:top w:val="single" w:sz="8" w:space="0" w:color="000000"/>
              <w:bottom w:val="single" w:sz="8" w:space="0" w:color="000000"/>
              <w:right w:val="single" w:sz="8" w:space="0" w:color="000000"/>
            </w:tcBorders>
            <w:tcMar>
              <w:top w:w="0" w:type="dxa"/>
              <w:bottom w:w="0" w:type="dxa"/>
            </w:tcMar>
          </w:tcPr>
          <w:p w:rsidR="004C5298" w:rsidRPr="00AF70E9" w:rsidRDefault="004C5298" w:rsidP="004C5298">
            <w:pPr>
              <w:widowControl w:val="0"/>
              <w:autoSpaceDE w:val="0"/>
              <w:autoSpaceDN w:val="0"/>
              <w:adjustRightInd w:val="0"/>
              <w:jc w:val="center"/>
              <w:rPr>
                <w:sz w:val="22"/>
                <w:szCs w:val="22"/>
              </w:rPr>
            </w:pPr>
            <w:r w:rsidRPr="00AF70E9">
              <w:rPr>
                <w:color w:val="000000"/>
                <w:sz w:val="22"/>
                <w:szCs w:val="22"/>
              </w:rPr>
              <w:t>4161</w:t>
            </w:r>
          </w:p>
        </w:tc>
        <w:tc>
          <w:tcPr>
            <w:tcW w:w="1134" w:type="dxa"/>
            <w:tcBorders>
              <w:top w:val="single" w:sz="8" w:space="0" w:color="000000"/>
              <w:bottom w:val="single" w:sz="8" w:space="0" w:color="000000"/>
              <w:right w:val="single" w:sz="8" w:space="0" w:color="000000"/>
            </w:tcBorders>
            <w:tcMar>
              <w:top w:w="0" w:type="dxa"/>
              <w:bottom w:w="0" w:type="dxa"/>
            </w:tcMar>
          </w:tcPr>
          <w:p w:rsidR="004C5298" w:rsidRPr="00AF70E9" w:rsidRDefault="004C5298" w:rsidP="004C5298">
            <w:pPr>
              <w:widowControl w:val="0"/>
              <w:autoSpaceDE w:val="0"/>
              <w:autoSpaceDN w:val="0"/>
              <w:adjustRightInd w:val="0"/>
              <w:jc w:val="center"/>
              <w:rPr>
                <w:sz w:val="22"/>
                <w:szCs w:val="22"/>
              </w:rPr>
            </w:pPr>
            <w:r w:rsidRPr="00AF70E9">
              <w:rPr>
                <w:color w:val="000000"/>
                <w:sz w:val="22"/>
                <w:szCs w:val="22"/>
              </w:rPr>
              <w:t>4161</w:t>
            </w:r>
          </w:p>
        </w:tc>
      </w:tr>
      <w:tr w:rsidR="004C5298" w:rsidRPr="00AF70E9" w:rsidTr="004B57DE">
        <w:trPr>
          <w:trHeight w:val="239"/>
        </w:trPr>
        <w:tc>
          <w:tcPr>
            <w:tcW w:w="861" w:type="dxa"/>
            <w:tcBorders>
              <w:top w:val="single" w:sz="8" w:space="0" w:color="000000"/>
              <w:left w:val="single" w:sz="8" w:space="0" w:color="000000"/>
              <w:bottom w:val="single" w:sz="8" w:space="0" w:color="000000"/>
              <w:right w:val="single" w:sz="8" w:space="0" w:color="000000"/>
            </w:tcBorders>
          </w:tcPr>
          <w:p w:rsidR="004C5298" w:rsidRPr="00AF70E9" w:rsidRDefault="004C5298" w:rsidP="004C5298">
            <w:pPr>
              <w:widowControl w:val="0"/>
              <w:autoSpaceDE w:val="0"/>
              <w:autoSpaceDN w:val="0"/>
              <w:adjustRightInd w:val="0"/>
              <w:jc w:val="center"/>
              <w:rPr>
                <w:sz w:val="22"/>
                <w:szCs w:val="22"/>
              </w:rPr>
            </w:pPr>
            <w:r w:rsidRPr="00AF70E9">
              <w:rPr>
                <w:color w:val="000000"/>
                <w:sz w:val="22"/>
                <w:szCs w:val="22"/>
              </w:rPr>
              <w:t>6.5</w:t>
            </w:r>
          </w:p>
        </w:tc>
        <w:tc>
          <w:tcPr>
            <w:tcW w:w="3981" w:type="dxa"/>
            <w:tcBorders>
              <w:top w:val="single" w:sz="8" w:space="0" w:color="000000"/>
              <w:bottom w:val="single" w:sz="8" w:space="0" w:color="000000"/>
              <w:right w:val="single" w:sz="8" w:space="0" w:color="000000"/>
            </w:tcBorders>
          </w:tcPr>
          <w:p w:rsidR="004C5298" w:rsidRPr="00AF70E9" w:rsidRDefault="004C5298" w:rsidP="004C5298">
            <w:pPr>
              <w:widowControl w:val="0"/>
              <w:autoSpaceDE w:val="0"/>
              <w:autoSpaceDN w:val="0"/>
              <w:adjustRightInd w:val="0"/>
              <w:rPr>
                <w:sz w:val="22"/>
                <w:szCs w:val="22"/>
              </w:rPr>
            </w:pPr>
            <w:r w:rsidRPr="00AF70E9">
              <w:rPr>
                <w:color w:val="000000"/>
                <w:sz w:val="22"/>
                <w:szCs w:val="22"/>
              </w:rPr>
              <w:t>Доля автоматизированных рабочих мест медицинских работников государственных и муниципальных медицинских организаций субъекта Российской Федерации, подключенных к защищенной сети передачи данных субъекта Российской Федерации (ТВСП МО)</w:t>
            </w:r>
          </w:p>
        </w:tc>
        <w:tc>
          <w:tcPr>
            <w:tcW w:w="1392" w:type="dxa"/>
            <w:tcBorders>
              <w:top w:val="single" w:sz="8" w:space="0" w:color="000000"/>
              <w:left w:val="single" w:sz="8" w:space="0" w:color="000000"/>
              <w:bottom w:val="single" w:sz="8" w:space="0" w:color="000000"/>
              <w:right w:val="single" w:sz="8" w:space="0" w:color="000000"/>
            </w:tcBorders>
          </w:tcPr>
          <w:p w:rsidR="004C5298" w:rsidRPr="00AF70E9" w:rsidRDefault="004C5298" w:rsidP="004C5298">
            <w:pPr>
              <w:widowControl w:val="0"/>
              <w:autoSpaceDE w:val="0"/>
              <w:autoSpaceDN w:val="0"/>
              <w:adjustRightInd w:val="0"/>
              <w:jc w:val="center"/>
              <w:rPr>
                <w:sz w:val="22"/>
                <w:szCs w:val="22"/>
              </w:rPr>
            </w:pPr>
            <w:r w:rsidRPr="00AF70E9">
              <w:rPr>
                <w:color w:val="000000"/>
                <w:sz w:val="22"/>
                <w:szCs w:val="22"/>
              </w:rPr>
              <w:t>%</w:t>
            </w:r>
          </w:p>
        </w:tc>
        <w:tc>
          <w:tcPr>
            <w:tcW w:w="2010" w:type="dxa"/>
            <w:tcBorders>
              <w:top w:val="single" w:sz="8" w:space="0" w:color="000000"/>
              <w:left w:val="single" w:sz="8" w:space="0" w:color="000000"/>
              <w:bottom w:val="single" w:sz="8" w:space="0" w:color="000000"/>
              <w:right w:val="single" w:sz="8" w:space="0" w:color="000000"/>
            </w:tcBorders>
          </w:tcPr>
          <w:p w:rsidR="004C5298" w:rsidRPr="00AF70E9" w:rsidRDefault="004C5298" w:rsidP="004C5298">
            <w:pPr>
              <w:widowControl w:val="0"/>
              <w:autoSpaceDE w:val="0"/>
              <w:autoSpaceDN w:val="0"/>
              <w:adjustRightInd w:val="0"/>
              <w:rPr>
                <w:sz w:val="22"/>
                <w:szCs w:val="22"/>
              </w:rPr>
            </w:pPr>
            <w:r w:rsidRPr="00AF70E9">
              <w:rPr>
                <w:color w:val="000000"/>
                <w:sz w:val="22"/>
                <w:szCs w:val="22"/>
              </w:rPr>
              <w:t>Министерство здравоохранения Карачаево-Черкесской Республики</w:t>
            </w:r>
          </w:p>
        </w:tc>
        <w:tc>
          <w:tcPr>
            <w:tcW w:w="236" w:type="dxa"/>
            <w:tcBorders>
              <w:top w:val="single" w:sz="8" w:space="0" w:color="000000"/>
              <w:left w:val="single" w:sz="8" w:space="0" w:color="000000"/>
              <w:bottom w:val="single" w:sz="8" w:space="0" w:color="000000"/>
            </w:tcBorders>
          </w:tcPr>
          <w:p w:rsidR="004C5298" w:rsidRPr="00AF70E9" w:rsidRDefault="004C5298" w:rsidP="004C5298">
            <w:pPr>
              <w:widowControl w:val="0"/>
              <w:autoSpaceDE w:val="0"/>
              <w:autoSpaceDN w:val="0"/>
              <w:adjustRightInd w:val="0"/>
              <w:rPr>
                <w:sz w:val="22"/>
                <w:szCs w:val="22"/>
              </w:rPr>
            </w:pPr>
          </w:p>
        </w:tc>
        <w:tc>
          <w:tcPr>
            <w:tcW w:w="937" w:type="dxa"/>
            <w:tcBorders>
              <w:top w:val="single" w:sz="8" w:space="0" w:color="000000"/>
              <w:bottom w:val="single" w:sz="8" w:space="0" w:color="000000"/>
              <w:right w:val="single" w:sz="8" w:space="0" w:color="000000"/>
            </w:tcBorders>
            <w:tcMar>
              <w:left w:w="57" w:type="dxa"/>
              <w:right w:w="57" w:type="dxa"/>
            </w:tcMar>
          </w:tcPr>
          <w:p w:rsidR="004C5298" w:rsidRPr="00AF70E9" w:rsidRDefault="004C5298" w:rsidP="004C5298">
            <w:pPr>
              <w:widowControl w:val="0"/>
              <w:autoSpaceDE w:val="0"/>
              <w:autoSpaceDN w:val="0"/>
              <w:adjustRightInd w:val="0"/>
              <w:jc w:val="center"/>
              <w:rPr>
                <w:sz w:val="22"/>
                <w:szCs w:val="22"/>
              </w:rPr>
            </w:pPr>
            <w:r w:rsidRPr="00AF70E9">
              <w:rPr>
                <w:color w:val="000000"/>
                <w:sz w:val="22"/>
                <w:szCs w:val="22"/>
              </w:rPr>
              <w:t>20</w:t>
            </w:r>
          </w:p>
        </w:tc>
        <w:tc>
          <w:tcPr>
            <w:tcW w:w="1134" w:type="dxa"/>
            <w:tcBorders>
              <w:top w:val="single" w:sz="8" w:space="0" w:color="000000"/>
              <w:bottom w:val="single" w:sz="8" w:space="0" w:color="000000"/>
              <w:right w:val="single" w:sz="8" w:space="0" w:color="000000"/>
            </w:tcBorders>
            <w:tcMar>
              <w:top w:w="0" w:type="dxa"/>
              <w:left w:w="0" w:type="dxa"/>
              <w:bottom w:w="0" w:type="dxa"/>
              <w:right w:w="0" w:type="dxa"/>
            </w:tcMar>
          </w:tcPr>
          <w:p w:rsidR="004C5298" w:rsidRPr="00AF70E9" w:rsidRDefault="004C5298" w:rsidP="004C5298">
            <w:pPr>
              <w:widowControl w:val="0"/>
              <w:autoSpaceDE w:val="0"/>
              <w:autoSpaceDN w:val="0"/>
              <w:adjustRightInd w:val="0"/>
              <w:jc w:val="center"/>
              <w:rPr>
                <w:sz w:val="22"/>
                <w:szCs w:val="22"/>
              </w:rPr>
            </w:pPr>
            <w:r w:rsidRPr="00AF70E9">
              <w:rPr>
                <w:color w:val="000000"/>
                <w:sz w:val="22"/>
                <w:szCs w:val="22"/>
              </w:rPr>
              <w:t>75</w:t>
            </w:r>
          </w:p>
        </w:tc>
        <w:tc>
          <w:tcPr>
            <w:tcW w:w="1134" w:type="dxa"/>
            <w:tcBorders>
              <w:top w:val="single" w:sz="8" w:space="0" w:color="000000"/>
              <w:bottom w:val="single" w:sz="8" w:space="0" w:color="000000"/>
              <w:right w:val="single" w:sz="8" w:space="0" w:color="000000"/>
            </w:tcBorders>
            <w:shd w:val="clear" w:color="auto" w:fill="FFFFFF"/>
            <w:tcMar>
              <w:top w:w="0" w:type="dxa"/>
              <w:bottom w:w="0" w:type="dxa"/>
            </w:tcMar>
          </w:tcPr>
          <w:p w:rsidR="004C5298" w:rsidRPr="00AF70E9" w:rsidRDefault="004C5298" w:rsidP="004C5298">
            <w:pPr>
              <w:widowControl w:val="0"/>
              <w:autoSpaceDE w:val="0"/>
              <w:autoSpaceDN w:val="0"/>
              <w:adjustRightInd w:val="0"/>
              <w:jc w:val="center"/>
              <w:rPr>
                <w:sz w:val="22"/>
                <w:szCs w:val="22"/>
              </w:rPr>
            </w:pPr>
            <w:r w:rsidRPr="00AF70E9">
              <w:rPr>
                <w:color w:val="000000"/>
                <w:sz w:val="22"/>
                <w:szCs w:val="22"/>
              </w:rPr>
              <w:t>100</w:t>
            </w:r>
          </w:p>
        </w:tc>
        <w:tc>
          <w:tcPr>
            <w:tcW w:w="1134" w:type="dxa"/>
            <w:tcBorders>
              <w:top w:val="single" w:sz="8" w:space="0" w:color="000000"/>
              <w:bottom w:val="single" w:sz="8" w:space="0" w:color="000000"/>
              <w:right w:val="single" w:sz="8" w:space="0" w:color="000000"/>
            </w:tcBorders>
            <w:tcMar>
              <w:top w:w="0" w:type="dxa"/>
              <w:bottom w:w="0" w:type="dxa"/>
            </w:tcMar>
          </w:tcPr>
          <w:p w:rsidR="004C5298" w:rsidRPr="00AF70E9" w:rsidRDefault="004C5298" w:rsidP="004C5298">
            <w:pPr>
              <w:widowControl w:val="0"/>
              <w:autoSpaceDE w:val="0"/>
              <w:autoSpaceDN w:val="0"/>
              <w:adjustRightInd w:val="0"/>
              <w:jc w:val="center"/>
              <w:rPr>
                <w:sz w:val="22"/>
                <w:szCs w:val="22"/>
              </w:rPr>
            </w:pPr>
            <w:r w:rsidRPr="00AF70E9">
              <w:rPr>
                <w:color w:val="000000"/>
                <w:sz w:val="22"/>
                <w:szCs w:val="22"/>
              </w:rPr>
              <w:t>100</w:t>
            </w:r>
          </w:p>
        </w:tc>
        <w:tc>
          <w:tcPr>
            <w:tcW w:w="1134" w:type="dxa"/>
            <w:tcBorders>
              <w:top w:val="single" w:sz="8" w:space="0" w:color="000000"/>
              <w:bottom w:val="single" w:sz="8" w:space="0" w:color="000000"/>
              <w:right w:val="single" w:sz="8" w:space="0" w:color="000000"/>
            </w:tcBorders>
            <w:tcMar>
              <w:top w:w="0" w:type="dxa"/>
              <w:bottom w:w="0" w:type="dxa"/>
            </w:tcMar>
          </w:tcPr>
          <w:p w:rsidR="004C5298" w:rsidRPr="00AF70E9" w:rsidRDefault="004C5298" w:rsidP="004C5298">
            <w:pPr>
              <w:widowControl w:val="0"/>
              <w:autoSpaceDE w:val="0"/>
              <w:autoSpaceDN w:val="0"/>
              <w:adjustRightInd w:val="0"/>
              <w:jc w:val="center"/>
              <w:rPr>
                <w:sz w:val="22"/>
                <w:szCs w:val="22"/>
              </w:rPr>
            </w:pPr>
            <w:r w:rsidRPr="00AF70E9">
              <w:rPr>
                <w:color w:val="000000"/>
                <w:sz w:val="22"/>
                <w:szCs w:val="22"/>
              </w:rPr>
              <w:t>100</w:t>
            </w:r>
          </w:p>
        </w:tc>
        <w:tc>
          <w:tcPr>
            <w:tcW w:w="1134" w:type="dxa"/>
            <w:tcBorders>
              <w:top w:val="single" w:sz="8" w:space="0" w:color="000000"/>
              <w:bottom w:val="single" w:sz="8" w:space="0" w:color="000000"/>
              <w:right w:val="single" w:sz="8" w:space="0" w:color="000000"/>
            </w:tcBorders>
            <w:tcMar>
              <w:top w:w="0" w:type="dxa"/>
              <w:bottom w:w="0" w:type="dxa"/>
            </w:tcMar>
          </w:tcPr>
          <w:p w:rsidR="004C5298" w:rsidRPr="00AF70E9" w:rsidRDefault="004C5298" w:rsidP="004C5298">
            <w:pPr>
              <w:widowControl w:val="0"/>
              <w:autoSpaceDE w:val="0"/>
              <w:autoSpaceDN w:val="0"/>
              <w:adjustRightInd w:val="0"/>
              <w:jc w:val="center"/>
              <w:rPr>
                <w:sz w:val="22"/>
                <w:szCs w:val="22"/>
              </w:rPr>
            </w:pPr>
            <w:r w:rsidRPr="00AF70E9">
              <w:rPr>
                <w:color w:val="000000"/>
                <w:sz w:val="22"/>
                <w:szCs w:val="22"/>
              </w:rPr>
              <w:t>100</w:t>
            </w:r>
          </w:p>
        </w:tc>
      </w:tr>
      <w:tr w:rsidR="004C5298" w:rsidRPr="00AF70E9" w:rsidTr="004B57DE">
        <w:trPr>
          <w:trHeight w:val="239"/>
        </w:trPr>
        <w:tc>
          <w:tcPr>
            <w:tcW w:w="861" w:type="dxa"/>
            <w:tcBorders>
              <w:top w:val="single" w:sz="8" w:space="0" w:color="000000"/>
              <w:left w:val="single" w:sz="8" w:space="0" w:color="000000"/>
              <w:bottom w:val="single" w:sz="8" w:space="0" w:color="000000"/>
              <w:right w:val="single" w:sz="8" w:space="0" w:color="000000"/>
            </w:tcBorders>
          </w:tcPr>
          <w:p w:rsidR="004C5298" w:rsidRPr="00AF70E9" w:rsidRDefault="004C5298" w:rsidP="004C5298">
            <w:pPr>
              <w:widowControl w:val="0"/>
              <w:autoSpaceDE w:val="0"/>
              <w:autoSpaceDN w:val="0"/>
              <w:adjustRightInd w:val="0"/>
              <w:jc w:val="center"/>
              <w:rPr>
                <w:sz w:val="22"/>
                <w:szCs w:val="22"/>
              </w:rPr>
            </w:pPr>
            <w:r w:rsidRPr="00AF70E9">
              <w:rPr>
                <w:color w:val="000000"/>
                <w:sz w:val="22"/>
                <w:szCs w:val="22"/>
              </w:rPr>
              <w:t>6.6</w:t>
            </w:r>
          </w:p>
        </w:tc>
        <w:tc>
          <w:tcPr>
            <w:tcW w:w="3981" w:type="dxa"/>
            <w:tcBorders>
              <w:top w:val="single" w:sz="8" w:space="0" w:color="000000"/>
              <w:bottom w:val="single" w:sz="8" w:space="0" w:color="000000"/>
              <w:right w:val="single" w:sz="8" w:space="0" w:color="000000"/>
            </w:tcBorders>
          </w:tcPr>
          <w:p w:rsidR="004C5298" w:rsidRPr="00AF70E9" w:rsidRDefault="004C5298" w:rsidP="004C5298">
            <w:pPr>
              <w:widowControl w:val="0"/>
              <w:autoSpaceDE w:val="0"/>
              <w:autoSpaceDN w:val="0"/>
              <w:adjustRightInd w:val="0"/>
              <w:rPr>
                <w:sz w:val="22"/>
                <w:szCs w:val="22"/>
              </w:rPr>
            </w:pPr>
            <w:r w:rsidRPr="00AF70E9">
              <w:rPr>
                <w:color w:val="000000"/>
                <w:sz w:val="22"/>
                <w:szCs w:val="22"/>
              </w:rPr>
              <w:t>Доля автоматизированных рабочих мест медицинских работников государственных и муниципальных медицинских организаций субъекта Российской Федерации, подключенных к защищенной сети передачи данных субъекта Российской Федерации (ФАП и ФП)</w:t>
            </w:r>
          </w:p>
        </w:tc>
        <w:tc>
          <w:tcPr>
            <w:tcW w:w="1392" w:type="dxa"/>
            <w:tcBorders>
              <w:top w:val="single" w:sz="8" w:space="0" w:color="000000"/>
              <w:left w:val="single" w:sz="8" w:space="0" w:color="000000"/>
              <w:bottom w:val="single" w:sz="8" w:space="0" w:color="000000"/>
              <w:right w:val="single" w:sz="8" w:space="0" w:color="000000"/>
            </w:tcBorders>
          </w:tcPr>
          <w:p w:rsidR="004C5298" w:rsidRPr="00AF70E9" w:rsidRDefault="004C5298" w:rsidP="004C5298">
            <w:pPr>
              <w:widowControl w:val="0"/>
              <w:autoSpaceDE w:val="0"/>
              <w:autoSpaceDN w:val="0"/>
              <w:adjustRightInd w:val="0"/>
              <w:jc w:val="center"/>
              <w:rPr>
                <w:sz w:val="22"/>
                <w:szCs w:val="22"/>
              </w:rPr>
            </w:pPr>
            <w:r w:rsidRPr="00AF70E9">
              <w:rPr>
                <w:color w:val="000000"/>
                <w:sz w:val="22"/>
                <w:szCs w:val="22"/>
              </w:rPr>
              <w:t>%</w:t>
            </w:r>
          </w:p>
        </w:tc>
        <w:tc>
          <w:tcPr>
            <w:tcW w:w="2010" w:type="dxa"/>
            <w:tcBorders>
              <w:top w:val="single" w:sz="8" w:space="0" w:color="000000"/>
              <w:left w:val="single" w:sz="8" w:space="0" w:color="000000"/>
              <w:bottom w:val="single" w:sz="8" w:space="0" w:color="000000"/>
              <w:right w:val="single" w:sz="8" w:space="0" w:color="000000"/>
            </w:tcBorders>
          </w:tcPr>
          <w:p w:rsidR="004C5298" w:rsidRPr="00AF70E9" w:rsidRDefault="004C5298" w:rsidP="004C5298">
            <w:pPr>
              <w:widowControl w:val="0"/>
              <w:autoSpaceDE w:val="0"/>
              <w:autoSpaceDN w:val="0"/>
              <w:adjustRightInd w:val="0"/>
              <w:rPr>
                <w:sz w:val="22"/>
                <w:szCs w:val="22"/>
              </w:rPr>
            </w:pPr>
            <w:r w:rsidRPr="00AF70E9">
              <w:rPr>
                <w:color w:val="000000"/>
                <w:sz w:val="22"/>
                <w:szCs w:val="22"/>
              </w:rPr>
              <w:t>Министерство здравоохранения Карачаево-Черкесской Республики</w:t>
            </w:r>
          </w:p>
        </w:tc>
        <w:tc>
          <w:tcPr>
            <w:tcW w:w="236" w:type="dxa"/>
            <w:tcBorders>
              <w:top w:val="single" w:sz="8" w:space="0" w:color="000000"/>
              <w:left w:val="single" w:sz="8" w:space="0" w:color="000000"/>
              <w:bottom w:val="single" w:sz="8" w:space="0" w:color="000000"/>
            </w:tcBorders>
          </w:tcPr>
          <w:p w:rsidR="004C5298" w:rsidRPr="00AF70E9" w:rsidRDefault="004C5298" w:rsidP="004C5298">
            <w:pPr>
              <w:widowControl w:val="0"/>
              <w:autoSpaceDE w:val="0"/>
              <w:autoSpaceDN w:val="0"/>
              <w:adjustRightInd w:val="0"/>
              <w:rPr>
                <w:sz w:val="22"/>
                <w:szCs w:val="22"/>
              </w:rPr>
            </w:pPr>
          </w:p>
        </w:tc>
        <w:tc>
          <w:tcPr>
            <w:tcW w:w="937" w:type="dxa"/>
            <w:tcBorders>
              <w:top w:val="single" w:sz="8" w:space="0" w:color="000000"/>
              <w:bottom w:val="single" w:sz="8" w:space="0" w:color="000000"/>
              <w:right w:val="single" w:sz="8" w:space="0" w:color="000000"/>
            </w:tcBorders>
            <w:tcMar>
              <w:left w:w="57" w:type="dxa"/>
              <w:right w:w="57" w:type="dxa"/>
            </w:tcMar>
          </w:tcPr>
          <w:p w:rsidR="004C5298" w:rsidRPr="00AF70E9" w:rsidRDefault="004C5298" w:rsidP="004C5298">
            <w:pPr>
              <w:widowControl w:val="0"/>
              <w:autoSpaceDE w:val="0"/>
              <w:autoSpaceDN w:val="0"/>
              <w:adjustRightInd w:val="0"/>
              <w:jc w:val="center"/>
              <w:rPr>
                <w:sz w:val="22"/>
                <w:szCs w:val="22"/>
              </w:rPr>
            </w:pPr>
            <w:r w:rsidRPr="00AF70E9">
              <w:rPr>
                <w:color w:val="000000"/>
                <w:sz w:val="22"/>
                <w:szCs w:val="22"/>
              </w:rPr>
              <w:t>50</w:t>
            </w:r>
          </w:p>
        </w:tc>
        <w:tc>
          <w:tcPr>
            <w:tcW w:w="1134" w:type="dxa"/>
            <w:tcBorders>
              <w:top w:val="single" w:sz="8" w:space="0" w:color="000000"/>
              <w:bottom w:val="single" w:sz="8" w:space="0" w:color="000000"/>
              <w:right w:val="single" w:sz="8" w:space="0" w:color="000000"/>
            </w:tcBorders>
            <w:tcMar>
              <w:top w:w="0" w:type="dxa"/>
              <w:left w:w="0" w:type="dxa"/>
              <w:bottom w:w="0" w:type="dxa"/>
              <w:right w:w="0" w:type="dxa"/>
            </w:tcMar>
          </w:tcPr>
          <w:p w:rsidR="004C5298" w:rsidRPr="00AF70E9" w:rsidRDefault="004C5298" w:rsidP="004C5298">
            <w:pPr>
              <w:widowControl w:val="0"/>
              <w:autoSpaceDE w:val="0"/>
              <w:autoSpaceDN w:val="0"/>
              <w:adjustRightInd w:val="0"/>
              <w:jc w:val="center"/>
              <w:rPr>
                <w:sz w:val="22"/>
                <w:szCs w:val="22"/>
              </w:rPr>
            </w:pPr>
            <w:r w:rsidRPr="00AF70E9">
              <w:rPr>
                <w:color w:val="000000"/>
                <w:sz w:val="22"/>
                <w:szCs w:val="22"/>
              </w:rPr>
              <w:t>75</w:t>
            </w:r>
          </w:p>
        </w:tc>
        <w:tc>
          <w:tcPr>
            <w:tcW w:w="1134" w:type="dxa"/>
            <w:tcBorders>
              <w:top w:val="single" w:sz="8" w:space="0" w:color="000000"/>
              <w:bottom w:val="single" w:sz="8" w:space="0" w:color="000000"/>
              <w:right w:val="single" w:sz="8" w:space="0" w:color="000000"/>
            </w:tcBorders>
            <w:shd w:val="clear" w:color="auto" w:fill="FFFFFF"/>
            <w:tcMar>
              <w:top w:w="0" w:type="dxa"/>
              <w:bottom w:w="0" w:type="dxa"/>
            </w:tcMar>
          </w:tcPr>
          <w:p w:rsidR="004C5298" w:rsidRPr="00AF70E9" w:rsidRDefault="004C5298" w:rsidP="004C5298">
            <w:pPr>
              <w:widowControl w:val="0"/>
              <w:autoSpaceDE w:val="0"/>
              <w:autoSpaceDN w:val="0"/>
              <w:adjustRightInd w:val="0"/>
              <w:jc w:val="center"/>
              <w:rPr>
                <w:sz w:val="22"/>
                <w:szCs w:val="22"/>
              </w:rPr>
            </w:pPr>
            <w:r w:rsidRPr="00AF70E9">
              <w:rPr>
                <w:color w:val="000000"/>
                <w:sz w:val="22"/>
                <w:szCs w:val="22"/>
              </w:rPr>
              <w:t>100</w:t>
            </w:r>
          </w:p>
        </w:tc>
        <w:tc>
          <w:tcPr>
            <w:tcW w:w="1134" w:type="dxa"/>
            <w:tcBorders>
              <w:top w:val="single" w:sz="8" w:space="0" w:color="000000"/>
              <w:bottom w:val="single" w:sz="8" w:space="0" w:color="000000"/>
              <w:right w:val="single" w:sz="8" w:space="0" w:color="000000"/>
            </w:tcBorders>
            <w:tcMar>
              <w:top w:w="0" w:type="dxa"/>
              <w:bottom w:w="0" w:type="dxa"/>
            </w:tcMar>
          </w:tcPr>
          <w:p w:rsidR="004C5298" w:rsidRPr="00AF70E9" w:rsidRDefault="004C5298" w:rsidP="004C5298">
            <w:pPr>
              <w:widowControl w:val="0"/>
              <w:autoSpaceDE w:val="0"/>
              <w:autoSpaceDN w:val="0"/>
              <w:adjustRightInd w:val="0"/>
              <w:jc w:val="center"/>
              <w:rPr>
                <w:sz w:val="22"/>
                <w:szCs w:val="22"/>
              </w:rPr>
            </w:pPr>
            <w:r w:rsidRPr="00AF70E9">
              <w:rPr>
                <w:color w:val="000000"/>
                <w:sz w:val="22"/>
                <w:szCs w:val="22"/>
              </w:rPr>
              <w:t>100</w:t>
            </w:r>
          </w:p>
        </w:tc>
        <w:tc>
          <w:tcPr>
            <w:tcW w:w="1134" w:type="dxa"/>
            <w:tcBorders>
              <w:top w:val="single" w:sz="8" w:space="0" w:color="000000"/>
              <w:bottom w:val="single" w:sz="8" w:space="0" w:color="000000"/>
              <w:right w:val="single" w:sz="8" w:space="0" w:color="000000"/>
            </w:tcBorders>
            <w:tcMar>
              <w:top w:w="0" w:type="dxa"/>
              <w:bottom w:w="0" w:type="dxa"/>
            </w:tcMar>
          </w:tcPr>
          <w:p w:rsidR="004C5298" w:rsidRPr="00AF70E9" w:rsidRDefault="004C5298" w:rsidP="004C5298">
            <w:pPr>
              <w:widowControl w:val="0"/>
              <w:autoSpaceDE w:val="0"/>
              <w:autoSpaceDN w:val="0"/>
              <w:adjustRightInd w:val="0"/>
              <w:jc w:val="center"/>
              <w:rPr>
                <w:sz w:val="22"/>
                <w:szCs w:val="22"/>
              </w:rPr>
            </w:pPr>
            <w:r w:rsidRPr="00AF70E9">
              <w:rPr>
                <w:color w:val="000000"/>
                <w:sz w:val="22"/>
                <w:szCs w:val="22"/>
              </w:rPr>
              <w:t>100</w:t>
            </w:r>
          </w:p>
        </w:tc>
        <w:tc>
          <w:tcPr>
            <w:tcW w:w="1134" w:type="dxa"/>
            <w:tcBorders>
              <w:top w:val="single" w:sz="8" w:space="0" w:color="000000"/>
              <w:bottom w:val="single" w:sz="8" w:space="0" w:color="000000"/>
              <w:right w:val="single" w:sz="8" w:space="0" w:color="000000"/>
            </w:tcBorders>
            <w:tcMar>
              <w:top w:w="0" w:type="dxa"/>
              <w:bottom w:w="0" w:type="dxa"/>
            </w:tcMar>
          </w:tcPr>
          <w:p w:rsidR="004C5298" w:rsidRPr="00AF70E9" w:rsidRDefault="004C5298" w:rsidP="004C5298">
            <w:pPr>
              <w:widowControl w:val="0"/>
              <w:autoSpaceDE w:val="0"/>
              <w:autoSpaceDN w:val="0"/>
              <w:adjustRightInd w:val="0"/>
              <w:jc w:val="center"/>
              <w:rPr>
                <w:sz w:val="22"/>
                <w:szCs w:val="22"/>
              </w:rPr>
            </w:pPr>
            <w:r w:rsidRPr="00AF70E9">
              <w:rPr>
                <w:color w:val="000000"/>
                <w:sz w:val="22"/>
                <w:szCs w:val="22"/>
              </w:rPr>
              <w:t>100</w:t>
            </w:r>
          </w:p>
        </w:tc>
      </w:tr>
      <w:tr w:rsidR="004C5298" w:rsidRPr="00AF70E9" w:rsidTr="004B57DE">
        <w:trPr>
          <w:trHeight w:val="239"/>
        </w:trPr>
        <w:tc>
          <w:tcPr>
            <w:tcW w:w="861" w:type="dxa"/>
            <w:tcBorders>
              <w:top w:val="single" w:sz="8" w:space="0" w:color="000000"/>
              <w:left w:val="single" w:sz="8" w:space="0" w:color="000000"/>
              <w:bottom w:val="single" w:sz="8" w:space="0" w:color="000000"/>
              <w:right w:val="single" w:sz="8" w:space="0" w:color="000000"/>
            </w:tcBorders>
          </w:tcPr>
          <w:p w:rsidR="004C5298" w:rsidRPr="00AF70E9" w:rsidRDefault="004C5298" w:rsidP="004C5298">
            <w:pPr>
              <w:widowControl w:val="0"/>
              <w:autoSpaceDE w:val="0"/>
              <w:autoSpaceDN w:val="0"/>
              <w:adjustRightInd w:val="0"/>
              <w:jc w:val="center"/>
              <w:rPr>
                <w:sz w:val="22"/>
                <w:szCs w:val="22"/>
              </w:rPr>
            </w:pPr>
            <w:r w:rsidRPr="00AF70E9">
              <w:rPr>
                <w:color w:val="000000"/>
                <w:sz w:val="22"/>
                <w:szCs w:val="22"/>
              </w:rPr>
              <w:t>6.7</w:t>
            </w:r>
          </w:p>
        </w:tc>
        <w:tc>
          <w:tcPr>
            <w:tcW w:w="3981" w:type="dxa"/>
            <w:tcBorders>
              <w:top w:val="single" w:sz="8" w:space="0" w:color="000000"/>
              <w:bottom w:val="single" w:sz="8" w:space="0" w:color="000000"/>
              <w:right w:val="single" w:sz="8" w:space="0" w:color="000000"/>
            </w:tcBorders>
          </w:tcPr>
          <w:p w:rsidR="004C5298" w:rsidRPr="00AF70E9" w:rsidRDefault="004C5298" w:rsidP="004C5298">
            <w:pPr>
              <w:widowControl w:val="0"/>
              <w:autoSpaceDE w:val="0"/>
              <w:autoSpaceDN w:val="0"/>
              <w:adjustRightInd w:val="0"/>
              <w:rPr>
                <w:sz w:val="22"/>
                <w:szCs w:val="22"/>
              </w:rPr>
            </w:pPr>
            <w:r w:rsidRPr="00AF70E9">
              <w:rPr>
                <w:color w:val="000000"/>
                <w:sz w:val="22"/>
                <w:szCs w:val="22"/>
              </w:rPr>
              <w:t>Количество ФАП и ФП, подключенные к сети Интернет,</w:t>
            </w:r>
            <w:r w:rsidR="00215C44" w:rsidRPr="00AF70E9">
              <w:rPr>
                <w:color w:val="000000"/>
                <w:sz w:val="22"/>
                <w:szCs w:val="22"/>
              </w:rPr>
              <w:t xml:space="preserve"> </w:t>
            </w:r>
            <w:proofErr w:type="spellStart"/>
            <w:r w:rsidRPr="00AF70E9">
              <w:rPr>
                <w:color w:val="000000"/>
                <w:sz w:val="22"/>
                <w:szCs w:val="22"/>
              </w:rPr>
              <w:t>справ</w:t>
            </w:r>
            <w:r w:rsidR="00215C44" w:rsidRPr="00AF70E9">
              <w:rPr>
                <w:color w:val="000000"/>
                <w:sz w:val="22"/>
                <w:szCs w:val="22"/>
              </w:rPr>
              <w:t>о</w:t>
            </w:r>
            <w:r w:rsidRPr="00AF70E9">
              <w:rPr>
                <w:color w:val="000000"/>
                <w:sz w:val="22"/>
                <w:szCs w:val="22"/>
              </w:rPr>
              <w:t>чно</w:t>
            </w:r>
            <w:proofErr w:type="spellEnd"/>
          </w:p>
        </w:tc>
        <w:tc>
          <w:tcPr>
            <w:tcW w:w="1392" w:type="dxa"/>
            <w:tcBorders>
              <w:top w:val="single" w:sz="8" w:space="0" w:color="000000"/>
              <w:left w:val="single" w:sz="8" w:space="0" w:color="000000"/>
              <w:bottom w:val="single" w:sz="8" w:space="0" w:color="000000"/>
              <w:right w:val="single" w:sz="8" w:space="0" w:color="000000"/>
            </w:tcBorders>
          </w:tcPr>
          <w:p w:rsidR="004C5298" w:rsidRPr="00AF70E9" w:rsidRDefault="004C5298" w:rsidP="004C5298">
            <w:pPr>
              <w:widowControl w:val="0"/>
              <w:autoSpaceDE w:val="0"/>
              <w:autoSpaceDN w:val="0"/>
              <w:adjustRightInd w:val="0"/>
              <w:jc w:val="center"/>
              <w:rPr>
                <w:sz w:val="22"/>
                <w:szCs w:val="22"/>
              </w:rPr>
            </w:pPr>
            <w:r w:rsidRPr="00AF70E9">
              <w:rPr>
                <w:color w:val="000000"/>
                <w:sz w:val="22"/>
                <w:szCs w:val="22"/>
              </w:rPr>
              <w:t>единица</w:t>
            </w:r>
          </w:p>
        </w:tc>
        <w:tc>
          <w:tcPr>
            <w:tcW w:w="2010" w:type="dxa"/>
            <w:tcBorders>
              <w:top w:val="single" w:sz="8" w:space="0" w:color="000000"/>
              <w:left w:val="single" w:sz="8" w:space="0" w:color="000000"/>
              <w:bottom w:val="single" w:sz="8" w:space="0" w:color="000000"/>
              <w:right w:val="single" w:sz="8" w:space="0" w:color="000000"/>
            </w:tcBorders>
          </w:tcPr>
          <w:p w:rsidR="004C5298" w:rsidRPr="00AF70E9" w:rsidRDefault="004C5298" w:rsidP="004C5298">
            <w:pPr>
              <w:widowControl w:val="0"/>
              <w:autoSpaceDE w:val="0"/>
              <w:autoSpaceDN w:val="0"/>
              <w:adjustRightInd w:val="0"/>
              <w:rPr>
                <w:sz w:val="22"/>
                <w:szCs w:val="22"/>
              </w:rPr>
            </w:pPr>
            <w:r w:rsidRPr="00AF70E9">
              <w:rPr>
                <w:color w:val="000000"/>
                <w:sz w:val="22"/>
                <w:szCs w:val="22"/>
              </w:rPr>
              <w:t>Министерство здравоохранения Карачаево-Черкесской Республики</w:t>
            </w:r>
          </w:p>
        </w:tc>
        <w:tc>
          <w:tcPr>
            <w:tcW w:w="236" w:type="dxa"/>
            <w:tcBorders>
              <w:top w:val="single" w:sz="8" w:space="0" w:color="000000"/>
              <w:left w:val="single" w:sz="8" w:space="0" w:color="000000"/>
              <w:bottom w:val="single" w:sz="8" w:space="0" w:color="000000"/>
            </w:tcBorders>
          </w:tcPr>
          <w:p w:rsidR="004C5298" w:rsidRPr="00AF70E9" w:rsidRDefault="004C5298" w:rsidP="004C5298">
            <w:pPr>
              <w:widowControl w:val="0"/>
              <w:autoSpaceDE w:val="0"/>
              <w:autoSpaceDN w:val="0"/>
              <w:adjustRightInd w:val="0"/>
              <w:rPr>
                <w:sz w:val="22"/>
                <w:szCs w:val="22"/>
              </w:rPr>
            </w:pPr>
          </w:p>
        </w:tc>
        <w:tc>
          <w:tcPr>
            <w:tcW w:w="937" w:type="dxa"/>
            <w:tcBorders>
              <w:top w:val="single" w:sz="8" w:space="0" w:color="000000"/>
              <w:bottom w:val="single" w:sz="8" w:space="0" w:color="000000"/>
              <w:right w:val="single" w:sz="8" w:space="0" w:color="000000"/>
            </w:tcBorders>
            <w:tcMar>
              <w:left w:w="57" w:type="dxa"/>
              <w:right w:w="57" w:type="dxa"/>
            </w:tcMar>
          </w:tcPr>
          <w:p w:rsidR="004C5298" w:rsidRPr="00AF70E9" w:rsidRDefault="004C5298" w:rsidP="004C5298">
            <w:pPr>
              <w:widowControl w:val="0"/>
              <w:autoSpaceDE w:val="0"/>
              <w:autoSpaceDN w:val="0"/>
              <w:adjustRightInd w:val="0"/>
              <w:jc w:val="center"/>
              <w:rPr>
                <w:sz w:val="22"/>
                <w:szCs w:val="22"/>
              </w:rPr>
            </w:pPr>
            <w:r w:rsidRPr="00AF70E9">
              <w:rPr>
                <w:color w:val="000000"/>
                <w:sz w:val="22"/>
                <w:szCs w:val="22"/>
              </w:rPr>
              <w:t>9</w:t>
            </w:r>
          </w:p>
        </w:tc>
        <w:tc>
          <w:tcPr>
            <w:tcW w:w="1134" w:type="dxa"/>
            <w:tcBorders>
              <w:top w:val="single" w:sz="8" w:space="0" w:color="000000"/>
              <w:bottom w:val="single" w:sz="8" w:space="0" w:color="000000"/>
              <w:right w:val="single" w:sz="8" w:space="0" w:color="000000"/>
            </w:tcBorders>
            <w:tcMar>
              <w:top w:w="0" w:type="dxa"/>
              <w:left w:w="0" w:type="dxa"/>
              <w:bottom w:w="0" w:type="dxa"/>
              <w:right w:w="0" w:type="dxa"/>
            </w:tcMar>
          </w:tcPr>
          <w:p w:rsidR="004C5298" w:rsidRPr="00AF70E9" w:rsidRDefault="004C5298" w:rsidP="004C5298">
            <w:pPr>
              <w:widowControl w:val="0"/>
              <w:autoSpaceDE w:val="0"/>
              <w:autoSpaceDN w:val="0"/>
              <w:adjustRightInd w:val="0"/>
              <w:jc w:val="center"/>
              <w:rPr>
                <w:sz w:val="22"/>
                <w:szCs w:val="22"/>
              </w:rPr>
            </w:pPr>
            <w:r w:rsidRPr="00AF70E9">
              <w:rPr>
                <w:color w:val="000000"/>
                <w:sz w:val="22"/>
                <w:szCs w:val="22"/>
              </w:rPr>
              <w:t>40</w:t>
            </w:r>
          </w:p>
        </w:tc>
        <w:tc>
          <w:tcPr>
            <w:tcW w:w="1134" w:type="dxa"/>
            <w:tcBorders>
              <w:top w:val="single" w:sz="8" w:space="0" w:color="000000"/>
              <w:bottom w:val="single" w:sz="8" w:space="0" w:color="000000"/>
              <w:right w:val="single" w:sz="8" w:space="0" w:color="000000"/>
            </w:tcBorders>
            <w:shd w:val="clear" w:color="auto" w:fill="FFFFFF"/>
            <w:tcMar>
              <w:top w:w="0" w:type="dxa"/>
              <w:bottom w:w="0" w:type="dxa"/>
            </w:tcMar>
          </w:tcPr>
          <w:p w:rsidR="004C5298" w:rsidRPr="00AF70E9" w:rsidRDefault="004C5298" w:rsidP="004C5298">
            <w:pPr>
              <w:widowControl w:val="0"/>
              <w:autoSpaceDE w:val="0"/>
              <w:autoSpaceDN w:val="0"/>
              <w:adjustRightInd w:val="0"/>
              <w:jc w:val="center"/>
              <w:rPr>
                <w:sz w:val="22"/>
                <w:szCs w:val="22"/>
              </w:rPr>
            </w:pPr>
            <w:r w:rsidRPr="00AF70E9">
              <w:rPr>
                <w:color w:val="000000"/>
                <w:sz w:val="22"/>
                <w:szCs w:val="22"/>
              </w:rPr>
              <w:t>89</w:t>
            </w:r>
          </w:p>
        </w:tc>
        <w:tc>
          <w:tcPr>
            <w:tcW w:w="1134" w:type="dxa"/>
            <w:tcBorders>
              <w:top w:val="single" w:sz="8" w:space="0" w:color="000000"/>
              <w:bottom w:val="single" w:sz="8" w:space="0" w:color="000000"/>
              <w:right w:val="single" w:sz="8" w:space="0" w:color="000000"/>
            </w:tcBorders>
            <w:tcMar>
              <w:top w:w="0" w:type="dxa"/>
              <w:bottom w:w="0" w:type="dxa"/>
            </w:tcMar>
          </w:tcPr>
          <w:p w:rsidR="004C5298" w:rsidRPr="00AF70E9" w:rsidRDefault="004C5298" w:rsidP="004C5298">
            <w:pPr>
              <w:widowControl w:val="0"/>
              <w:autoSpaceDE w:val="0"/>
              <w:autoSpaceDN w:val="0"/>
              <w:adjustRightInd w:val="0"/>
              <w:jc w:val="center"/>
              <w:rPr>
                <w:sz w:val="22"/>
                <w:szCs w:val="22"/>
              </w:rPr>
            </w:pPr>
            <w:r w:rsidRPr="00AF70E9">
              <w:rPr>
                <w:color w:val="000000"/>
                <w:sz w:val="22"/>
                <w:szCs w:val="22"/>
              </w:rPr>
              <w:t>89</w:t>
            </w:r>
          </w:p>
        </w:tc>
        <w:tc>
          <w:tcPr>
            <w:tcW w:w="1134" w:type="dxa"/>
            <w:tcBorders>
              <w:top w:val="single" w:sz="8" w:space="0" w:color="000000"/>
              <w:bottom w:val="single" w:sz="8" w:space="0" w:color="000000"/>
              <w:right w:val="single" w:sz="8" w:space="0" w:color="000000"/>
            </w:tcBorders>
            <w:tcMar>
              <w:top w:w="0" w:type="dxa"/>
              <w:bottom w:w="0" w:type="dxa"/>
            </w:tcMar>
          </w:tcPr>
          <w:p w:rsidR="004C5298" w:rsidRPr="00AF70E9" w:rsidRDefault="004C5298" w:rsidP="004C5298">
            <w:pPr>
              <w:widowControl w:val="0"/>
              <w:autoSpaceDE w:val="0"/>
              <w:autoSpaceDN w:val="0"/>
              <w:adjustRightInd w:val="0"/>
              <w:jc w:val="center"/>
              <w:rPr>
                <w:sz w:val="22"/>
                <w:szCs w:val="22"/>
              </w:rPr>
            </w:pPr>
            <w:r w:rsidRPr="00AF70E9">
              <w:rPr>
                <w:color w:val="000000"/>
                <w:sz w:val="22"/>
                <w:szCs w:val="22"/>
              </w:rPr>
              <w:t>89</w:t>
            </w:r>
          </w:p>
        </w:tc>
        <w:tc>
          <w:tcPr>
            <w:tcW w:w="1134" w:type="dxa"/>
            <w:tcBorders>
              <w:top w:val="single" w:sz="8" w:space="0" w:color="000000"/>
              <w:bottom w:val="single" w:sz="8" w:space="0" w:color="000000"/>
              <w:right w:val="single" w:sz="8" w:space="0" w:color="000000"/>
            </w:tcBorders>
            <w:tcMar>
              <w:top w:w="0" w:type="dxa"/>
              <w:bottom w:w="0" w:type="dxa"/>
            </w:tcMar>
          </w:tcPr>
          <w:p w:rsidR="004C5298" w:rsidRPr="00AF70E9" w:rsidRDefault="004C5298" w:rsidP="004C5298">
            <w:pPr>
              <w:widowControl w:val="0"/>
              <w:autoSpaceDE w:val="0"/>
              <w:autoSpaceDN w:val="0"/>
              <w:adjustRightInd w:val="0"/>
              <w:jc w:val="center"/>
              <w:rPr>
                <w:sz w:val="22"/>
                <w:szCs w:val="22"/>
              </w:rPr>
            </w:pPr>
            <w:r w:rsidRPr="00AF70E9">
              <w:rPr>
                <w:color w:val="000000"/>
                <w:sz w:val="22"/>
                <w:szCs w:val="22"/>
              </w:rPr>
              <w:t>89</w:t>
            </w:r>
          </w:p>
        </w:tc>
      </w:tr>
      <w:tr w:rsidR="004C5298" w:rsidRPr="00AF70E9" w:rsidTr="004B57DE">
        <w:trPr>
          <w:trHeight w:val="239"/>
        </w:trPr>
        <w:tc>
          <w:tcPr>
            <w:tcW w:w="861" w:type="dxa"/>
            <w:tcBorders>
              <w:top w:val="single" w:sz="8" w:space="0" w:color="000000"/>
              <w:left w:val="single" w:sz="8" w:space="0" w:color="000000"/>
              <w:bottom w:val="single" w:sz="8" w:space="0" w:color="000000"/>
              <w:right w:val="single" w:sz="8" w:space="0" w:color="000000"/>
            </w:tcBorders>
          </w:tcPr>
          <w:p w:rsidR="004C5298" w:rsidRPr="00AF70E9" w:rsidRDefault="004C5298" w:rsidP="004C5298">
            <w:pPr>
              <w:widowControl w:val="0"/>
              <w:autoSpaceDE w:val="0"/>
              <w:autoSpaceDN w:val="0"/>
              <w:adjustRightInd w:val="0"/>
              <w:jc w:val="center"/>
              <w:rPr>
                <w:sz w:val="22"/>
                <w:szCs w:val="22"/>
              </w:rPr>
            </w:pPr>
            <w:r w:rsidRPr="00AF70E9">
              <w:rPr>
                <w:color w:val="000000"/>
                <w:sz w:val="22"/>
                <w:szCs w:val="22"/>
              </w:rPr>
              <w:t>6.8</w:t>
            </w:r>
          </w:p>
        </w:tc>
        <w:tc>
          <w:tcPr>
            <w:tcW w:w="3981" w:type="dxa"/>
            <w:tcBorders>
              <w:top w:val="single" w:sz="8" w:space="0" w:color="000000"/>
              <w:bottom w:val="single" w:sz="8" w:space="0" w:color="000000"/>
              <w:right w:val="single" w:sz="8" w:space="0" w:color="000000"/>
            </w:tcBorders>
          </w:tcPr>
          <w:p w:rsidR="004C5298" w:rsidRPr="00AF70E9" w:rsidRDefault="004C5298" w:rsidP="004C5298">
            <w:pPr>
              <w:widowControl w:val="0"/>
              <w:autoSpaceDE w:val="0"/>
              <w:autoSpaceDN w:val="0"/>
              <w:adjustRightInd w:val="0"/>
              <w:rPr>
                <w:sz w:val="22"/>
                <w:szCs w:val="22"/>
              </w:rPr>
            </w:pPr>
            <w:r w:rsidRPr="00AF70E9">
              <w:rPr>
                <w:color w:val="000000"/>
                <w:sz w:val="22"/>
                <w:szCs w:val="22"/>
              </w:rPr>
              <w:t>Доля государственных и муниципальных медицинских организаций, включая их структурные подразделения (в том числе ФАП и ФП, подключенные к сети Интернет) субъектов Российской Федерации, использующих медицинские информационные системы, соответствующие требованиям Минздрава России, подключенные к подсистемам ЕГИСЗ (ТВСП МО)</w:t>
            </w:r>
          </w:p>
        </w:tc>
        <w:tc>
          <w:tcPr>
            <w:tcW w:w="1392" w:type="dxa"/>
            <w:tcBorders>
              <w:top w:val="single" w:sz="8" w:space="0" w:color="000000"/>
              <w:left w:val="single" w:sz="8" w:space="0" w:color="000000"/>
              <w:bottom w:val="single" w:sz="8" w:space="0" w:color="000000"/>
              <w:right w:val="single" w:sz="8" w:space="0" w:color="000000"/>
            </w:tcBorders>
          </w:tcPr>
          <w:p w:rsidR="004C5298" w:rsidRPr="00AF70E9" w:rsidRDefault="004C5298" w:rsidP="004C5298">
            <w:pPr>
              <w:widowControl w:val="0"/>
              <w:autoSpaceDE w:val="0"/>
              <w:autoSpaceDN w:val="0"/>
              <w:adjustRightInd w:val="0"/>
              <w:jc w:val="center"/>
              <w:rPr>
                <w:sz w:val="22"/>
                <w:szCs w:val="22"/>
              </w:rPr>
            </w:pPr>
            <w:r w:rsidRPr="00AF70E9">
              <w:rPr>
                <w:color w:val="000000"/>
                <w:sz w:val="22"/>
                <w:szCs w:val="22"/>
              </w:rPr>
              <w:t>%</w:t>
            </w:r>
          </w:p>
        </w:tc>
        <w:tc>
          <w:tcPr>
            <w:tcW w:w="2010" w:type="dxa"/>
            <w:tcBorders>
              <w:top w:val="single" w:sz="8" w:space="0" w:color="000000"/>
              <w:left w:val="single" w:sz="8" w:space="0" w:color="000000"/>
              <w:bottom w:val="single" w:sz="8" w:space="0" w:color="000000"/>
              <w:right w:val="single" w:sz="8" w:space="0" w:color="000000"/>
            </w:tcBorders>
          </w:tcPr>
          <w:p w:rsidR="004C5298" w:rsidRPr="00AF70E9" w:rsidRDefault="004C5298" w:rsidP="004C5298">
            <w:pPr>
              <w:widowControl w:val="0"/>
              <w:autoSpaceDE w:val="0"/>
              <w:autoSpaceDN w:val="0"/>
              <w:adjustRightInd w:val="0"/>
              <w:rPr>
                <w:sz w:val="22"/>
                <w:szCs w:val="22"/>
              </w:rPr>
            </w:pPr>
            <w:r w:rsidRPr="00AF70E9">
              <w:rPr>
                <w:color w:val="000000"/>
                <w:sz w:val="22"/>
                <w:szCs w:val="22"/>
              </w:rPr>
              <w:t>Министерство здравоохранения Карачаево-Черкесской Республики</w:t>
            </w:r>
          </w:p>
        </w:tc>
        <w:tc>
          <w:tcPr>
            <w:tcW w:w="236" w:type="dxa"/>
            <w:tcBorders>
              <w:top w:val="single" w:sz="8" w:space="0" w:color="000000"/>
              <w:left w:val="single" w:sz="8" w:space="0" w:color="000000"/>
              <w:bottom w:val="single" w:sz="8" w:space="0" w:color="000000"/>
            </w:tcBorders>
          </w:tcPr>
          <w:p w:rsidR="004C5298" w:rsidRPr="00AF70E9" w:rsidRDefault="004C5298" w:rsidP="004C5298">
            <w:pPr>
              <w:widowControl w:val="0"/>
              <w:autoSpaceDE w:val="0"/>
              <w:autoSpaceDN w:val="0"/>
              <w:adjustRightInd w:val="0"/>
              <w:rPr>
                <w:sz w:val="22"/>
                <w:szCs w:val="22"/>
              </w:rPr>
            </w:pPr>
          </w:p>
        </w:tc>
        <w:tc>
          <w:tcPr>
            <w:tcW w:w="937" w:type="dxa"/>
            <w:tcBorders>
              <w:top w:val="single" w:sz="8" w:space="0" w:color="000000"/>
              <w:bottom w:val="single" w:sz="8" w:space="0" w:color="000000"/>
              <w:right w:val="single" w:sz="8" w:space="0" w:color="000000"/>
            </w:tcBorders>
            <w:tcMar>
              <w:left w:w="57" w:type="dxa"/>
              <w:right w:w="57" w:type="dxa"/>
            </w:tcMar>
          </w:tcPr>
          <w:p w:rsidR="004C5298" w:rsidRPr="00AF70E9" w:rsidRDefault="004C5298" w:rsidP="004C5298">
            <w:pPr>
              <w:widowControl w:val="0"/>
              <w:autoSpaceDE w:val="0"/>
              <w:autoSpaceDN w:val="0"/>
              <w:adjustRightInd w:val="0"/>
              <w:jc w:val="center"/>
              <w:rPr>
                <w:sz w:val="22"/>
                <w:szCs w:val="22"/>
              </w:rPr>
            </w:pPr>
            <w:r w:rsidRPr="00AF70E9">
              <w:rPr>
                <w:color w:val="000000"/>
                <w:sz w:val="22"/>
                <w:szCs w:val="22"/>
              </w:rPr>
              <w:t>50</w:t>
            </w:r>
          </w:p>
        </w:tc>
        <w:tc>
          <w:tcPr>
            <w:tcW w:w="1134" w:type="dxa"/>
            <w:tcBorders>
              <w:top w:val="single" w:sz="8" w:space="0" w:color="000000"/>
              <w:bottom w:val="single" w:sz="8" w:space="0" w:color="000000"/>
              <w:right w:val="single" w:sz="8" w:space="0" w:color="000000"/>
            </w:tcBorders>
            <w:tcMar>
              <w:top w:w="0" w:type="dxa"/>
              <w:left w:w="0" w:type="dxa"/>
              <w:bottom w:w="0" w:type="dxa"/>
              <w:right w:w="0" w:type="dxa"/>
            </w:tcMar>
          </w:tcPr>
          <w:p w:rsidR="004C5298" w:rsidRPr="00AF70E9" w:rsidRDefault="004C5298" w:rsidP="004C5298">
            <w:pPr>
              <w:widowControl w:val="0"/>
              <w:autoSpaceDE w:val="0"/>
              <w:autoSpaceDN w:val="0"/>
              <w:adjustRightInd w:val="0"/>
              <w:jc w:val="center"/>
              <w:rPr>
                <w:sz w:val="22"/>
                <w:szCs w:val="22"/>
              </w:rPr>
            </w:pPr>
            <w:r w:rsidRPr="00AF70E9">
              <w:rPr>
                <w:color w:val="000000"/>
                <w:sz w:val="22"/>
                <w:szCs w:val="22"/>
              </w:rPr>
              <w:t>75</w:t>
            </w:r>
          </w:p>
        </w:tc>
        <w:tc>
          <w:tcPr>
            <w:tcW w:w="1134" w:type="dxa"/>
            <w:tcBorders>
              <w:top w:val="single" w:sz="8" w:space="0" w:color="000000"/>
              <w:bottom w:val="single" w:sz="8" w:space="0" w:color="000000"/>
              <w:right w:val="single" w:sz="8" w:space="0" w:color="000000"/>
            </w:tcBorders>
            <w:shd w:val="clear" w:color="auto" w:fill="FFFFFF"/>
            <w:tcMar>
              <w:top w:w="0" w:type="dxa"/>
              <w:bottom w:w="0" w:type="dxa"/>
            </w:tcMar>
          </w:tcPr>
          <w:p w:rsidR="004C5298" w:rsidRPr="00AF70E9" w:rsidRDefault="004C5298" w:rsidP="004C5298">
            <w:pPr>
              <w:widowControl w:val="0"/>
              <w:autoSpaceDE w:val="0"/>
              <w:autoSpaceDN w:val="0"/>
              <w:adjustRightInd w:val="0"/>
              <w:jc w:val="center"/>
              <w:rPr>
                <w:sz w:val="22"/>
                <w:szCs w:val="22"/>
              </w:rPr>
            </w:pPr>
            <w:r w:rsidRPr="00AF70E9">
              <w:rPr>
                <w:color w:val="000000"/>
                <w:sz w:val="22"/>
                <w:szCs w:val="22"/>
              </w:rPr>
              <w:t>100</w:t>
            </w:r>
          </w:p>
        </w:tc>
        <w:tc>
          <w:tcPr>
            <w:tcW w:w="1134" w:type="dxa"/>
            <w:tcBorders>
              <w:top w:val="single" w:sz="8" w:space="0" w:color="000000"/>
              <w:bottom w:val="single" w:sz="8" w:space="0" w:color="000000"/>
              <w:right w:val="single" w:sz="8" w:space="0" w:color="000000"/>
            </w:tcBorders>
            <w:tcMar>
              <w:top w:w="0" w:type="dxa"/>
              <w:bottom w:w="0" w:type="dxa"/>
            </w:tcMar>
          </w:tcPr>
          <w:p w:rsidR="004C5298" w:rsidRPr="00AF70E9" w:rsidRDefault="004C5298" w:rsidP="004C5298">
            <w:pPr>
              <w:widowControl w:val="0"/>
              <w:autoSpaceDE w:val="0"/>
              <w:autoSpaceDN w:val="0"/>
              <w:adjustRightInd w:val="0"/>
              <w:jc w:val="center"/>
              <w:rPr>
                <w:sz w:val="22"/>
                <w:szCs w:val="22"/>
              </w:rPr>
            </w:pPr>
            <w:r w:rsidRPr="00AF70E9">
              <w:rPr>
                <w:color w:val="000000"/>
                <w:sz w:val="22"/>
                <w:szCs w:val="22"/>
              </w:rPr>
              <w:t>100</w:t>
            </w:r>
          </w:p>
        </w:tc>
        <w:tc>
          <w:tcPr>
            <w:tcW w:w="1134" w:type="dxa"/>
            <w:tcBorders>
              <w:top w:val="single" w:sz="8" w:space="0" w:color="000000"/>
              <w:bottom w:val="single" w:sz="8" w:space="0" w:color="000000"/>
              <w:right w:val="single" w:sz="8" w:space="0" w:color="000000"/>
            </w:tcBorders>
            <w:tcMar>
              <w:top w:w="0" w:type="dxa"/>
              <w:bottom w:w="0" w:type="dxa"/>
            </w:tcMar>
          </w:tcPr>
          <w:p w:rsidR="004C5298" w:rsidRPr="00AF70E9" w:rsidRDefault="004C5298" w:rsidP="004C5298">
            <w:pPr>
              <w:widowControl w:val="0"/>
              <w:autoSpaceDE w:val="0"/>
              <w:autoSpaceDN w:val="0"/>
              <w:adjustRightInd w:val="0"/>
              <w:jc w:val="center"/>
              <w:rPr>
                <w:sz w:val="22"/>
                <w:szCs w:val="22"/>
              </w:rPr>
            </w:pPr>
            <w:r w:rsidRPr="00AF70E9">
              <w:rPr>
                <w:color w:val="000000"/>
                <w:sz w:val="22"/>
                <w:szCs w:val="22"/>
              </w:rPr>
              <w:t>100</w:t>
            </w:r>
          </w:p>
        </w:tc>
        <w:tc>
          <w:tcPr>
            <w:tcW w:w="1134" w:type="dxa"/>
            <w:tcBorders>
              <w:top w:val="single" w:sz="8" w:space="0" w:color="000000"/>
              <w:bottom w:val="single" w:sz="8" w:space="0" w:color="000000"/>
              <w:right w:val="single" w:sz="8" w:space="0" w:color="000000"/>
            </w:tcBorders>
            <w:tcMar>
              <w:top w:w="0" w:type="dxa"/>
              <w:bottom w:w="0" w:type="dxa"/>
            </w:tcMar>
          </w:tcPr>
          <w:p w:rsidR="004C5298" w:rsidRPr="00AF70E9" w:rsidRDefault="004C5298" w:rsidP="004C5298">
            <w:pPr>
              <w:widowControl w:val="0"/>
              <w:autoSpaceDE w:val="0"/>
              <w:autoSpaceDN w:val="0"/>
              <w:adjustRightInd w:val="0"/>
              <w:jc w:val="center"/>
              <w:rPr>
                <w:sz w:val="22"/>
                <w:szCs w:val="22"/>
              </w:rPr>
            </w:pPr>
            <w:r w:rsidRPr="00AF70E9">
              <w:rPr>
                <w:color w:val="000000"/>
                <w:sz w:val="22"/>
                <w:szCs w:val="22"/>
              </w:rPr>
              <w:t>100</w:t>
            </w:r>
          </w:p>
        </w:tc>
      </w:tr>
      <w:tr w:rsidR="004C5298" w:rsidRPr="00AF70E9" w:rsidTr="004B57DE">
        <w:trPr>
          <w:trHeight w:val="239"/>
        </w:trPr>
        <w:tc>
          <w:tcPr>
            <w:tcW w:w="861" w:type="dxa"/>
            <w:tcBorders>
              <w:top w:val="single" w:sz="8" w:space="0" w:color="000000"/>
              <w:left w:val="single" w:sz="8" w:space="0" w:color="000000"/>
              <w:bottom w:val="single" w:sz="8" w:space="0" w:color="000000"/>
              <w:right w:val="single" w:sz="8" w:space="0" w:color="000000"/>
            </w:tcBorders>
          </w:tcPr>
          <w:p w:rsidR="004C5298" w:rsidRPr="00AF70E9" w:rsidRDefault="004C5298" w:rsidP="004C5298">
            <w:pPr>
              <w:widowControl w:val="0"/>
              <w:autoSpaceDE w:val="0"/>
              <w:autoSpaceDN w:val="0"/>
              <w:adjustRightInd w:val="0"/>
              <w:jc w:val="center"/>
              <w:rPr>
                <w:sz w:val="22"/>
                <w:szCs w:val="22"/>
              </w:rPr>
            </w:pPr>
            <w:r w:rsidRPr="00AF70E9">
              <w:rPr>
                <w:color w:val="000000"/>
                <w:sz w:val="22"/>
                <w:szCs w:val="22"/>
              </w:rPr>
              <w:t>6.9</w:t>
            </w:r>
          </w:p>
        </w:tc>
        <w:tc>
          <w:tcPr>
            <w:tcW w:w="3981" w:type="dxa"/>
            <w:tcBorders>
              <w:top w:val="single" w:sz="8" w:space="0" w:color="000000"/>
              <w:bottom w:val="single" w:sz="8" w:space="0" w:color="000000"/>
              <w:right w:val="single" w:sz="8" w:space="0" w:color="000000"/>
            </w:tcBorders>
          </w:tcPr>
          <w:p w:rsidR="004C5298" w:rsidRPr="00AF70E9" w:rsidRDefault="004C5298" w:rsidP="004C5298">
            <w:pPr>
              <w:widowControl w:val="0"/>
              <w:autoSpaceDE w:val="0"/>
              <w:autoSpaceDN w:val="0"/>
              <w:adjustRightInd w:val="0"/>
              <w:rPr>
                <w:sz w:val="22"/>
                <w:szCs w:val="22"/>
              </w:rPr>
            </w:pPr>
            <w:r w:rsidRPr="00AF70E9">
              <w:rPr>
                <w:color w:val="000000"/>
                <w:sz w:val="22"/>
                <w:szCs w:val="22"/>
              </w:rPr>
              <w:t>Доля государственных и муниципальных медицинских организаций, включая их структурные подразделения (в том числе ФАП и ФП, подключенные к сети Интернет) субъектов Российской Федерации, использующих медицинские информационные системы, соответствующие требованиям Минздрава России, подключенные к подсистемам ЕГИСЗ (ФАП и ФП)</w:t>
            </w:r>
          </w:p>
        </w:tc>
        <w:tc>
          <w:tcPr>
            <w:tcW w:w="1392" w:type="dxa"/>
            <w:tcBorders>
              <w:top w:val="single" w:sz="8" w:space="0" w:color="000000"/>
              <w:left w:val="single" w:sz="8" w:space="0" w:color="000000"/>
              <w:bottom w:val="single" w:sz="8" w:space="0" w:color="000000"/>
              <w:right w:val="single" w:sz="8" w:space="0" w:color="000000"/>
            </w:tcBorders>
          </w:tcPr>
          <w:p w:rsidR="004C5298" w:rsidRPr="00AF70E9" w:rsidRDefault="004C5298" w:rsidP="004C5298">
            <w:pPr>
              <w:widowControl w:val="0"/>
              <w:autoSpaceDE w:val="0"/>
              <w:autoSpaceDN w:val="0"/>
              <w:adjustRightInd w:val="0"/>
              <w:jc w:val="center"/>
              <w:rPr>
                <w:sz w:val="22"/>
                <w:szCs w:val="22"/>
              </w:rPr>
            </w:pPr>
            <w:r w:rsidRPr="00AF70E9">
              <w:rPr>
                <w:color w:val="000000"/>
                <w:sz w:val="22"/>
                <w:szCs w:val="22"/>
              </w:rPr>
              <w:t>%</w:t>
            </w:r>
          </w:p>
        </w:tc>
        <w:tc>
          <w:tcPr>
            <w:tcW w:w="2010" w:type="dxa"/>
            <w:tcBorders>
              <w:top w:val="single" w:sz="8" w:space="0" w:color="000000"/>
              <w:left w:val="single" w:sz="8" w:space="0" w:color="000000"/>
              <w:bottom w:val="single" w:sz="8" w:space="0" w:color="000000"/>
              <w:right w:val="single" w:sz="8" w:space="0" w:color="000000"/>
            </w:tcBorders>
          </w:tcPr>
          <w:p w:rsidR="004C5298" w:rsidRPr="00AF70E9" w:rsidRDefault="004C5298" w:rsidP="004C5298">
            <w:pPr>
              <w:widowControl w:val="0"/>
              <w:autoSpaceDE w:val="0"/>
              <w:autoSpaceDN w:val="0"/>
              <w:adjustRightInd w:val="0"/>
              <w:rPr>
                <w:sz w:val="22"/>
                <w:szCs w:val="22"/>
              </w:rPr>
            </w:pPr>
            <w:r w:rsidRPr="00AF70E9">
              <w:rPr>
                <w:color w:val="000000"/>
                <w:sz w:val="22"/>
                <w:szCs w:val="22"/>
              </w:rPr>
              <w:t>Министерство здравоохранения Карачаево-Черкесской Республики</w:t>
            </w:r>
          </w:p>
        </w:tc>
        <w:tc>
          <w:tcPr>
            <w:tcW w:w="236" w:type="dxa"/>
            <w:tcBorders>
              <w:top w:val="single" w:sz="8" w:space="0" w:color="000000"/>
              <w:left w:val="single" w:sz="8" w:space="0" w:color="000000"/>
              <w:bottom w:val="single" w:sz="8" w:space="0" w:color="000000"/>
            </w:tcBorders>
          </w:tcPr>
          <w:p w:rsidR="004C5298" w:rsidRPr="00AF70E9" w:rsidRDefault="004C5298" w:rsidP="004C5298">
            <w:pPr>
              <w:widowControl w:val="0"/>
              <w:autoSpaceDE w:val="0"/>
              <w:autoSpaceDN w:val="0"/>
              <w:adjustRightInd w:val="0"/>
              <w:rPr>
                <w:sz w:val="22"/>
                <w:szCs w:val="22"/>
              </w:rPr>
            </w:pPr>
          </w:p>
        </w:tc>
        <w:tc>
          <w:tcPr>
            <w:tcW w:w="937" w:type="dxa"/>
            <w:tcBorders>
              <w:top w:val="single" w:sz="8" w:space="0" w:color="000000"/>
              <w:bottom w:val="single" w:sz="8" w:space="0" w:color="000000"/>
              <w:right w:val="single" w:sz="8" w:space="0" w:color="000000"/>
            </w:tcBorders>
            <w:tcMar>
              <w:left w:w="57" w:type="dxa"/>
              <w:right w:w="57" w:type="dxa"/>
            </w:tcMar>
          </w:tcPr>
          <w:p w:rsidR="004C5298" w:rsidRPr="00AF70E9" w:rsidRDefault="004C5298" w:rsidP="004C5298">
            <w:pPr>
              <w:widowControl w:val="0"/>
              <w:autoSpaceDE w:val="0"/>
              <w:autoSpaceDN w:val="0"/>
              <w:adjustRightInd w:val="0"/>
              <w:jc w:val="center"/>
              <w:rPr>
                <w:sz w:val="22"/>
                <w:szCs w:val="22"/>
              </w:rPr>
            </w:pPr>
            <w:r w:rsidRPr="00AF70E9">
              <w:rPr>
                <w:color w:val="000000"/>
                <w:sz w:val="22"/>
                <w:szCs w:val="22"/>
              </w:rPr>
              <w:t>42</w:t>
            </w:r>
          </w:p>
        </w:tc>
        <w:tc>
          <w:tcPr>
            <w:tcW w:w="1134" w:type="dxa"/>
            <w:tcBorders>
              <w:top w:val="single" w:sz="8" w:space="0" w:color="000000"/>
              <w:bottom w:val="single" w:sz="8" w:space="0" w:color="000000"/>
              <w:right w:val="single" w:sz="8" w:space="0" w:color="000000"/>
            </w:tcBorders>
            <w:tcMar>
              <w:top w:w="0" w:type="dxa"/>
              <w:left w:w="0" w:type="dxa"/>
              <w:bottom w:w="0" w:type="dxa"/>
              <w:right w:w="0" w:type="dxa"/>
            </w:tcMar>
          </w:tcPr>
          <w:p w:rsidR="004C5298" w:rsidRPr="00AF70E9" w:rsidRDefault="004C5298" w:rsidP="004C5298">
            <w:pPr>
              <w:widowControl w:val="0"/>
              <w:autoSpaceDE w:val="0"/>
              <w:autoSpaceDN w:val="0"/>
              <w:adjustRightInd w:val="0"/>
              <w:jc w:val="center"/>
              <w:rPr>
                <w:sz w:val="22"/>
                <w:szCs w:val="22"/>
              </w:rPr>
            </w:pPr>
            <w:r w:rsidRPr="00AF70E9">
              <w:rPr>
                <w:color w:val="000000"/>
                <w:sz w:val="22"/>
                <w:szCs w:val="22"/>
              </w:rPr>
              <w:t>75</w:t>
            </w:r>
          </w:p>
        </w:tc>
        <w:tc>
          <w:tcPr>
            <w:tcW w:w="1134" w:type="dxa"/>
            <w:tcBorders>
              <w:top w:val="single" w:sz="8" w:space="0" w:color="000000"/>
              <w:bottom w:val="single" w:sz="8" w:space="0" w:color="000000"/>
              <w:right w:val="single" w:sz="8" w:space="0" w:color="000000"/>
            </w:tcBorders>
            <w:shd w:val="clear" w:color="auto" w:fill="FFFFFF"/>
            <w:tcMar>
              <w:top w:w="0" w:type="dxa"/>
              <w:bottom w:w="0" w:type="dxa"/>
            </w:tcMar>
          </w:tcPr>
          <w:p w:rsidR="004C5298" w:rsidRPr="00AF70E9" w:rsidRDefault="004C5298" w:rsidP="004C5298">
            <w:pPr>
              <w:widowControl w:val="0"/>
              <w:autoSpaceDE w:val="0"/>
              <w:autoSpaceDN w:val="0"/>
              <w:adjustRightInd w:val="0"/>
              <w:jc w:val="center"/>
              <w:rPr>
                <w:sz w:val="22"/>
                <w:szCs w:val="22"/>
              </w:rPr>
            </w:pPr>
            <w:r w:rsidRPr="00AF70E9">
              <w:rPr>
                <w:color w:val="000000"/>
                <w:sz w:val="22"/>
                <w:szCs w:val="22"/>
              </w:rPr>
              <w:t>100</w:t>
            </w:r>
          </w:p>
        </w:tc>
        <w:tc>
          <w:tcPr>
            <w:tcW w:w="1134" w:type="dxa"/>
            <w:tcBorders>
              <w:top w:val="single" w:sz="8" w:space="0" w:color="000000"/>
              <w:bottom w:val="single" w:sz="8" w:space="0" w:color="000000"/>
              <w:right w:val="single" w:sz="8" w:space="0" w:color="000000"/>
            </w:tcBorders>
            <w:tcMar>
              <w:top w:w="0" w:type="dxa"/>
              <w:bottom w:w="0" w:type="dxa"/>
            </w:tcMar>
          </w:tcPr>
          <w:p w:rsidR="004C5298" w:rsidRPr="00AF70E9" w:rsidRDefault="004C5298" w:rsidP="004C5298">
            <w:pPr>
              <w:widowControl w:val="0"/>
              <w:autoSpaceDE w:val="0"/>
              <w:autoSpaceDN w:val="0"/>
              <w:adjustRightInd w:val="0"/>
              <w:jc w:val="center"/>
              <w:rPr>
                <w:sz w:val="22"/>
                <w:szCs w:val="22"/>
              </w:rPr>
            </w:pPr>
            <w:r w:rsidRPr="00AF70E9">
              <w:rPr>
                <w:color w:val="000000"/>
                <w:sz w:val="22"/>
                <w:szCs w:val="22"/>
              </w:rPr>
              <w:t>100</w:t>
            </w:r>
          </w:p>
        </w:tc>
        <w:tc>
          <w:tcPr>
            <w:tcW w:w="1134" w:type="dxa"/>
            <w:tcBorders>
              <w:top w:val="single" w:sz="8" w:space="0" w:color="000000"/>
              <w:bottom w:val="single" w:sz="8" w:space="0" w:color="000000"/>
              <w:right w:val="single" w:sz="8" w:space="0" w:color="000000"/>
            </w:tcBorders>
            <w:tcMar>
              <w:top w:w="0" w:type="dxa"/>
              <w:bottom w:w="0" w:type="dxa"/>
            </w:tcMar>
          </w:tcPr>
          <w:p w:rsidR="004C5298" w:rsidRPr="00AF70E9" w:rsidRDefault="004C5298" w:rsidP="004C5298">
            <w:pPr>
              <w:widowControl w:val="0"/>
              <w:autoSpaceDE w:val="0"/>
              <w:autoSpaceDN w:val="0"/>
              <w:adjustRightInd w:val="0"/>
              <w:jc w:val="center"/>
              <w:rPr>
                <w:sz w:val="22"/>
                <w:szCs w:val="22"/>
              </w:rPr>
            </w:pPr>
            <w:r w:rsidRPr="00AF70E9">
              <w:rPr>
                <w:color w:val="000000"/>
                <w:sz w:val="22"/>
                <w:szCs w:val="22"/>
              </w:rPr>
              <w:t>100</w:t>
            </w:r>
          </w:p>
        </w:tc>
        <w:tc>
          <w:tcPr>
            <w:tcW w:w="1134" w:type="dxa"/>
            <w:tcBorders>
              <w:top w:val="single" w:sz="8" w:space="0" w:color="000000"/>
              <w:bottom w:val="single" w:sz="8" w:space="0" w:color="000000"/>
              <w:right w:val="single" w:sz="8" w:space="0" w:color="000000"/>
            </w:tcBorders>
            <w:tcMar>
              <w:top w:w="0" w:type="dxa"/>
              <w:bottom w:w="0" w:type="dxa"/>
            </w:tcMar>
          </w:tcPr>
          <w:p w:rsidR="004C5298" w:rsidRPr="00AF70E9" w:rsidRDefault="004C5298" w:rsidP="004C5298">
            <w:pPr>
              <w:widowControl w:val="0"/>
              <w:autoSpaceDE w:val="0"/>
              <w:autoSpaceDN w:val="0"/>
              <w:adjustRightInd w:val="0"/>
              <w:jc w:val="center"/>
              <w:rPr>
                <w:sz w:val="22"/>
                <w:szCs w:val="22"/>
              </w:rPr>
            </w:pPr>
            <w:r w:rsidRPr="00AF70E9">
              <w:rPr>
                <w:color w:val="000000"/>
                <w:sz w:val="22"/>
                <w:szCs w:val="22"/>
              </w:rPr>
              <w:t>100</w:t>
            </w:r>
          </w:p>
        </w:tc>
      </w:tr>
      <w:tr w:rsidR="004C5298" w:rsidRPr="00AF70E9" w:rsidTr="004B57DE">
        <w:trPr>
          <w:trHeight w:val="239"/>
        </w:trPr>
        <w:tc>
          <w:tcPr>
            <w:tcW w:w="861" w:type="dxa"/>
            <w:tcBorders>
              <w:top w:val="single" w:sz="8" w:space="0" w:color="000000"/>
              <w:left w:val="single" w:sz="8" w:space="0" w:color="000000"/>
              <w:bottom w:val="single" w:sz="8" w:space="0" w:color="000000"/>
              <w:right w:val="single" w:sz="8" w:space="0" w:color="000000"/>
            </w:tcBorders>
          </w:tcPr>
          <w:p w:rsidR="004C5298" w:rsidRPr="00AF70E9" w:rsidRDefault="004C5298" w:rsidP="004C5298">
            <w:pPr>
              <w:widowControl w:val="0"/>
              <w:autoSpaceDE w:val="0"/>
              <w:autoSpaceDN w:val="0"/>
              <w:adjustRightInd w:val="0"/>
              <w:jc w:val="center"/>
              <w:rPr>
                <w:sz w:val="22"/>
                <w:szCs w:val="22"/>
              </w:rPr>
            </w:pPr>
            <w:r w:rsidRPr="00AF70E9">
              <w:rPr>
                <w:color w:val="000000"/>
                <w:sz w:val="22"/>
                <w:szCs w:val="22"/>
              </w:rPr>
              <w:t>6.10</w:t>
            </w:r>
          </w:p>
        </w:tc>
        <w:tc>
          <w:tcPr>
            <w:tcW w:w="3981" w:type="dxa"/>
            <w:tcBorders>
              <w:top w:val="single" w:sz="8" w:space="0" w:color="000000"/>
              <w:bottom w:val="single" w:sz="8" w:space="0" w:color="000000"/>
              <w:right w:val="single" w:sz="8" w:space="0" w:color="000000"/>
            </w:tcBorders>
          </w:tcPr>
          <w:p w:rsidR="004C5298" w:rsidRPr="00AF70E9" w:rsidRDefault="004C5298" w:rsidP="004C5298">
            <w:pPr>
              <w:widowControl w:val="0"/>
              <w:autoSpaceDE w:val="0"/>
              <w:autoSpaceDN w:val="0"/>
              <w:adjustRightInd w:val="0"/>
              <w:rPr>
                <w:sz w:val="22"/>
                <w:szCs w:val="22"/>
              </w:rPr>
            </w:pPr>
            <w:r w:rsidRPr="00AF70E9">
              <w:rPr>
                <w:color w:val="000000"/>
                <w:sz w:val="22"/>
                <w:szCs w:val="22"/>
              </w:rPr>
              <w:t>Доля государственных и муниципальных медицинских организаций субъекта Российской Федерации, обеспечивающих информационное взаимодействие с информационными системами Фонда социального страхования в электронном виде (ТВСП МО)</w:t>
            </w:r>
          </w:p>
        </w:tc>
        <w:tc>
          <w:tcPr>
            <w:tcW w:w="1392" w:type="dxa"/>
            <w:tcBorders>
              <w:top w:val="single" w:sz="8" w:space="0" w:color="000000"/>
              <w:left w:val="single" w:sz="8" w:space="0" w:color="000000"/>
              <w:bottom w:val="single" w:sz="8" w:space="0" w:color="000000"/>
              <w:right w:val="single" w:sz="8" w:space="0" w:color="000000"/>
            </w:tcBorders>
          </w:tcPr>
          <w:p w:rsidR="004C5298" w:rsidRPr="00AF70E9" w:rsidRDefault="004C5298" w:rsidP="004C5298">
            <w:pPr>
              <w:widowControl w:val="0"/>
              <w:autoSpaceDE w:val="0"/>
              <w:autoSpaceDN w:val="0"/>
              <w:adjustRightInd w:val="0"/>
              <w:jc w:val="center"/>
              <w:rPr>
                <w:sz w:val="22"/>
                <w:szCs w:val="22"/>
              </w:rPr>
            </w:pPr>
            <w:r w:rsidRPr="00AF70E9">
              <w:rPr>
                <w:color w:val="000000"/>
                <w:sz w:val="22"/>
                <w:szCs w:val="22"/>
              </w:rPr>
              <w:t>%</w:t>
            </w:r>
          </w:p>
        </w:tc>
        <w:tc>
          <w:tcPr>
            <w:tcW w:w="2010" w:type="dxa"/>
            <w:tcBorders>
              <w:top w:val="single" w:sz="8" w:space="0" w:color="000000"/>
              <w:left w:val="single" w:sz="8" w:space="0" w:color="000000"/>
              <w:bottom w:val="single" w:sz="8" w:space="0" w:color="000000"/>
              <w:right w:val="single" w:sz="8" w:space="0" w:color="000000"/>
            </w:tcBorders>
          </w:tcPr>
          <w:p w:rsidR="004C5298" w:rsidRPr="00AF70E9" w:rsidRDefault="004C5298" w:rsidP="004C5298">
            <w:pPr>
              <w:widowControl w:val="0"/>
              <w:autoSpaceDE w:val="0"/>
              <w:autoSpaceDN w:val="0"/>
              <w:adjustRightInd w:val="0"/>
              <w:rPr>
                <w:sz w:val="22"/>
                <w:szCs w:val="22"/>
              </w:rPr>
            </w:pPr>
            <w:r w:rsidRPr="00AF70E9">
              <w:rPr>
                <w:color w:val="000000"/>
                <w:sz w:val="22"/>
                <w:szCs w:val="22"/>
              </w:rPr>
              <w:t>Министерство здравоохранения Карачаево-Черкесской Республики</w:t>
            </w:r>
          </w:p>
        </w:tc>
        <w:tc>
          <w:tcPr>
            <w:tcW w:w="236" w:type="dxa"/>
            <w:tcBorders>
              <w:top w:val="single" w:sz="8" w:space="0" w:color="000000"/>
              <w:left w:val="single" w:sz="8" w:space="0" w:color="000000"/>
              <w:bottom w:val="single" w:sz="8" w:space="0" w:color="000000"/>
            </w:tcBorders>
          </w:tcPr>
          <w:p w:rsidR="004C5298" w:rsidRPr="00AF70E9" w:rsidRDefault="004C5298" w:rsidP="004C5298">
            <w:pPr>
              <w:widowControl w:val="0"/>
              <w:autoSpaceDE w:val="0"/>
              <w:autoSpaceDN w:val="0"/>
              <w:adjustRightInd w:val="0"/>
              <w:rPr>
                <w:sz w:val="22"/>
                <w:szCs w:val="22"/>
              </w:rPr>
            </w:pPr>
          </w:p>
        </w:tc>
        <w:tc>
          <w:tcPr>
            <w:tcW w:w="937" w:type="dxa"/>
            <w:tcBorders>
              <w:top w:val="single" w:sz="8" w:space="0" w:color="000000"/>
              <w:bottom w:val="single" w:sz="8" w:space="0" w:color="000000"/>
              <w:right w:val="single" w:sz="8" w:space="0" w:color="000000"/>
            </w:tcBorders>
            <w:tcMar>
              <w:left w:w="57" w:type="dxa"/>
              <w:right w:w="57" w:type="dxa"/>
            </w:tcMar>
          </w:tcPr>
          <w:p w:rsidR="004C5298" w:rsidRPr="00AF70E9" w:rsidRDefault="004C5298" w:rsidP="004C5298">
            <w:pPr>
              <w:widowControl w:val="0"/>
              <w:autoSpaceDE w:val="0"/>
              <w:autoSpaceDN w:val="0"/>
              <w:adjustRightInd w:val="0"/>
              <w:jc w:val="center"/>
              <w:rPr>
                <w:sz w:val="22"/>
                <w:szCs w:val="22"/>
              </w:rPr>
            </w:pPr>
            <w:r w:rsidRPr="00AF70E9">
              <w:rPr>
                <w:color w:val="000000"/>
                <w:sz w:val="22"/>
                <w:szCs w:val="22"/>
              </w:rPr>
              <w:t>50</w:t>
            </w:r>
          </w:p>
        </w:tc>
        <w:tc>
          <w:tcPr>
            <w:tcW w:w="1134" w:type="dxa"/>
            <w:tcBorders>
              <w:top w:val="single" w:sz="8" w:space="0" w:color="000000"/>
              <w:bottom w:val="single" w:sz="8" w:space="0" w:color="000000"/>
              <w:right w:val="single" w:sz="8" w:space="0" w:color="000000"/>
            </w:tcBorders>
            <w:tcMar>
              <w:top w:w="0" w:type="dxa"/>
              <w:left w:w="0" w:type="dxa"/>
              <w:bottom w:w="0" w:type="dxa"/>
              <w:right w:w="0" w:type="dxa"/>
            </w:tcMar>
          </w:tcPr>
          <w:p w:rsidR="004C5298" w:rsidRPr="00AF70E9" w:rsidRDefault="004C5298" w:rsidP="004C5298">
            <w:pPr>
              <w:widowControl w:val="0"/>
              <w:autoSpaceDE w:val="0"/>
              <w:autoSpaceDN w:val="0"/>
              <w:adjustRightInd w:val="0"/>
              <w:jc w:val="center"/>
              <w:rPr>
                <w:sz w:val="22"/>
                <w:szCs w:val="22"/>
              </w:rPr>
            </w:pPr>
            <w:r w:rsidRPr="00AF70E9">
              <w:rPr>
                <w:color w:val="000000"/>
                <w:sz w:val="22"/>
                <w:szCs w:val="22"/>
              </w:rPr>
              <w:t>100</w:t>
            </w:r>
          </w:p>
        </w:tc>
        <w:tc>
          <w:tcPr>
            <w:tcW w:w="1134" w:type="dxa"/>
            <w:tcBorders>
              <w:top w:val="single" w:sz="8" w:space="0" w:color="000000"/>
              <w:bottom w:val="single" w:sz="8" w:space="0" w:color="000000"/>
              <w:right w:val="single" w:sz="8" w:space="0" w:color="000000"/>
            </w:tcBorders>
            <w:shd w:val="clear" w:color="auto" w:fill="FFFFFF"/>
            <w:tcMar>
              <w:top w:w="0" w:type="dxa"/>
              <w:bottom w:w="0" w:type="dxa"/>
            </w:tcMar>
          </w:tcPr>
          <w:p w:rsidR="004C5298" w:rsidRPr="00AF70E9" w:rsidRDefault="004C5298" w:rsidP="004C5298">
            <w:pPr>
              <w:widowControl w:val="0"/>
              <w:autoSpaceDE w:val="0"/>
              <w:autoSpaceDN w:val="0"/>
              <w:adjustRightInd w:val="0"/>
              <w:jc w:val="center"/>
              <w:rPr>
                <w:sz w:val="22"/>
                <w:szCs w:val="22"/>
              </w:rPr>
            </w:pPr>
            <w:r w:rsidRPr="00AF70E9">
              <w:rPr>
                <w:color w:val="000000"/>
                <w:sz w:val="22"/>
                <w:szCs w:val="22"/>
              </w:rPr>
              <w:t>100</w:t>
            </w:r>
          </w:p>
        </w:tc>
        <w:tc>
          <w:tcPr>
            <w:tcW w:w="1134" w:type="dxa"/>
            <w:tcBorders>
              <w:top w:val="single" w:sz="8" w:space="0" w:color="000000"/>
              <w:bottom w:val="single" w:sz="8" w:space="0" w:color="000000"/>
              <w:right w:val="single" w:sz="8" w:space="0" w:color="000000"/>
            </w:tcBorders>
            <w:tcMar>
              <w:top w:w="0" w:type="dxa"/>
              <w:bottom w:w="0" w:type="dxa"/>
            </w:tcMar>
          </w:tcPr>
          <w:p w:rsidR="004C5298" w:rsidRPr="00AF70E9" w:rsidRDefault="004C5298" w:rsidP="004C5298">
            <w:pPr>
              <w:widowControl w:val="0"/>
              <w:autoSpaceDE w:val="0"/>
              <w:autoSpaceDN w:val="0"/>
              <w:adjustRightInd w:val="0"/>
              <w:jc w:val="center"/>
              <w:rPr>
                <w:sz w:val="22"/>
                <w:szCs w:val="22"/>
              </w:rPr>
            </w:pPr>
            <w:r w:rsidRPr="00AF70E9">
              <w:rPr>
                <w:color w:val="000000"/>
                <w:sz w:val="22"/>
                <w:szCs w:val="22"/>
              </w:rPr>
              <w:t>100</w:t>
            </w:r>
          </w:p>
        </w:tc>
        <w:tc>
          <w:tcPr>
            <w:tcW w:w="1134" w:type="dxa"/>
            <w:tcBorders>
              <w:top w:val="single" w:sz="8" w:space="0" w:color="000000"/>
              <w:bottom w:val="single" w:sz="8" w:space="0" w:color="000000"/>
              <w:right w:val="single" w:sz="8" w:space="0" w:color="000000"/>
            </w:tcBorders>
            <w:tcMar>
              <w:top w:w="0" w:type="dxa"/>
              <w:bottom w:w="0" w:type="dxa"/>
            </w:tcMar>
          </w:tcPr>
          <w:p w:rsidR="004C5298" w:rsidRPr="00AF70E9" w:rsidRDefault="004C5298" w:rsidP="004C5298">
            <w:pPr>
              <w:widowControl w:val="0"/>
              <w:autoSpaceDE w:val="0"/>
              <w:autoSpaceDN w:val="0"/>
              <w:adjustRightInd w:val="0"/>
              <w:jc w:val="center"/>
              <w:rPr>
                <w:sz w:val="22"/>
                <w:szCs w:val="22"/>
              </w:rPr>
            </w:pPr>
            <w:r w:rsidRPr="00AF70E9">
              <w:rPr>
                <w:color w:val="000000"/>
                <w:sz w:val="22"/>
                <w:szCs w:val="22"/>
              </w:rPr>
              <w:t>100</w:t>
            </w:r>
          </w:p>
        </w:tc>
        <w:tc>
          <w:tcPr>
            <w:tcW w:w="1134" w:type="dxa"/>
            <w:tcBorders>
              <w:top w:val="single" w:sz="8" w:space="0" w:color="000000"/>
              <w:bottom w:val="single" w:sz="8" w:space="0" w:color="000000"/>
              <w:right w:val="single" w:sz="8" w:space="0" w:color="000000"/>
            </w:tcBorders>
            <w:tcMar>
              <w:top w:w="0" w:type="dxa"/>
              <w:bottom w:w="0" w:type="dxa"/>
            </w:tcMar>
          </w:tcPr>
          <w:p w:rsidR="004C5298" w:rsidRPr="00AF70E9" w:rsidRDefault="004C5298" w:rsidP="004C5298">
            <w:pPr>
              <w:widowControl w:val="0"/>
              <w:autoSpaceDE w:val="0"/>
              <w:autoSpaceDN w:val="0"/>
              <w:adjustRightInd w:val="0"/>
              <w:jc w:val="center"/>
              <w:rPr>
                <w:sz w:val="22"/>
                <w:szCs w:val="22"/>
              </w:rPr>
            </w:pPr>
            <w:r w:rsidRPr="00AF70E9">
              <w:rPr>
                <w:color w:val="000000"/>
                <w:sz w:val="22"/>
                <w:szCs w:val="22"/>
              </w:rPr>
              <w:t>100</w:t>
            </w:r>
          </w:p>
        </w:tc>
      </w:tr>
      <w:tr w:rsidR="004C5298" w:rsidRPr="00AF70E9" w:rsidTr="004B57DE">
        <w:trPr>
          <w:trHeight w:val="239"/>
        </w:trPr>
        <w:tc>
          <w:tcPr>
            <w:tcW w:w="861" w:type="dxa"/>
            <w:tcBorders>
              <w:top w:val="single" w:sz="8" w:space="0" w:color="000000"/>
              <w:left w:val="single" w:sz="8" w:space="0" w:color="000000"/>
              <w:bottom w:val="single" w:sz="8" w:space="0" w:color="000000"/>
              <w:right w:val="single" w:sz="8" w:space="0" w:color="000000"/>
            </w:tcBorders>
          </w:tcPr>
          <w:p w:rsidR="004C5298" w:rsidRPr="00AF70E9" w:rsidRDefault="004C5298" w:rsidP="004C5298">
            <w:pPr>
              <w:widowControl w:val="0"/>
              <w:autoSpaceDE w:val="0"/>
              <w:autoSpaceDN w:val="0"/>
              <w:adjustRightInd w:val="0"/>
              <w:jc w:val="center"/>
              <w:rPr>
                <w:sz w:val="22"/>
                <w:szCs w:val="22"/>
              </w:rPr>
            </w:pPr>
            <w:r w:rsidRPr="00AF70E9">
              <w:rPr>
                <w:color w:val="000000"/>
                <w:sz w:val="22"/>
                <w:szCs w:val="22"/>
              </w:rPr>
              <w:t>6.11</w:t>
            </w:r>
          </w:p>
        </w:tc>
        <w:tc>
          <w:tcPr>
            <w:tcW w:w="3981" w:type="dxa"/>
            <w:tcBorders>
              <w:top w:val="single" w:sz="8" w:space="0" w:color="000000"/>
              <w:bottom w:val="single" w:sz="8" w:space="0" w:color="000000"/>
              <w:right w:val="single" w:sz="8" w:space="0" w:color="000000"/>
            </w:tcBorders>
          </w:tcPr>
          <w:p w:rsidR="004C5298" w:rsidRPr="00AF70E9" w:rsidRDefault="004C5298" w:rsidP="004C5298">
            <w:pPr>
              <w:widowControl w:val="0"/>
              <w:autoSpaceDE w:val="0"/>
              <w:autoSpaceDN w:val="0"/>
              <w:adjustRightInd w:val="0"/>
              <w:rPr>
                <w:sz w:val="22"/>
                <w:szCs w:val="22"/>
              </w:rPr>
            </w:pPr>
            <w:r w:rsidRPr="00AF70E9">
              <w:rPr>
                <w:color w:val="000000"/>
                <w:sz w:val="22"/>
                <w:szCs w:val="22"/>
              </w:rPr>
              <w:t>Доля государственных и муниципальных медицинских организаций субъекта Российской Федерации, обеспечивающих информационное взаимодействие с информационными системами Фонда социального страхования в электронном виде (ФАП и ФП)</w:t>
            </w:r>
          </w:p>
        </w:tc>
        <w:tc>
          <w:tcPr>
            <w:tcW w:w="1392" w:type="dxa"/>
            <w:tcBorders>
              <w:top w:val="single" w:sz="8" w:space="0" w:color="000000"/>
              <w:left w:val="single" w:sz="8" w:space="0" w:color="000000"/>
              <w:bottom w:val="single" w:sz="8" w:space="0" w:color="000000"/>
              <w:right w:val="single" w:sz="8" w:space="0" w:color="000000"/>
            </w:tcBorders>
          </w:tcPr>
          <w:p w:rsidR="004C5298" w:rsidRPr="00AF70E9" w:rsidRDefault="004C5298" w:rsidP="004C5298">
            <w:pPr>
              <w:widowControl w:val="0"/>
              <w:autoSpaceDE w:val="0"/>
              <w:autoSpaceDN w:val="0"/>
              <w:adjustRightInd w:val="0"/>
              <w:jc w:val="center"/>
              <w:rPr>
                <w:sz w:val="22"/>
                <w:szCs w:val="22"/>
              </w:rPr>
            </w:pPr>
            <w:r w:rsidRPr="00AF70E9">
              <w:rPr>
                <w:color w:val="000000"/>
                <w:sz w:val="22"/>
                <w:szCs w:val="22"/>
              </w:rPr>
              <w:t>%</w:t>
            </w:r>
          </w:p>
        </w:tc>
        <w:tc>
          <w:tcPr>
            <w:tcW w:w="2010" w:type="dxa"/>
            <w:tcBorders>
              <w:top w:val="single" w:sz="8" w:space="0" w:color="000000"/>
              <w:left w:val="single" w:sz="8" w:space="0" w:color="000000"/>
              <w:bottom w:val="single" w:sz="8" w:space="0" w:color="000000"/>
              <w:right w:val="single" w:sz="8" w:space="0" w:color="000000"/>
            </w:tcBorders>
          </w:tcPr>
          <w:p w:rsidR="004C5298" w:rsidRPr="00AF70E9" w:rsidRDefault="004C5298" w:rsidP="004C5298">
            <w:pPr>
              <w:widowControl w:val="0"/>
              <w:autoSpaceDE w:val="0"/>
              <w:autoSpaceDN w:val="0"/>
              <w:adjustRightInd w:val="0"/>
              <w:rPr>
                <w:sz w:val="22"/>
                <w:szCs w:val="22"/>
              </w:rPr>
            </w:pPr>
            <w:r w:rsidRPr="00AF70E9">
              <w:rPr>
                <w:color w:val="000000"/>
                <w:sz w:val="22"/>
                <w:szCs w:val="22"/>
              </w:rPr>
              <w:t>Министерство здравоохранения Карачаево-Черкесской Республики</w:t>
            </w:r>
          </w:p>
        </w:tc>
        <w:tc>
          <w:tcPr>
            <w:tcW w:w="236" w:type="dxa"/>
            <w:tcBorders>
              <w:top w:val="single" w:sz="8" w:space="0" w:color="000000"/>
              <w:left w:val="single" w:sz="8" w:space="0" w:color="000000"/>
              <w:bottom w:val="single" w:sz="8" w:space="0" w:color="000000"/>
            </w:tcBorders>
          </w:tcPr>
          <w:p w:rsidR="004C5298" w:rsidRPr="00AF70E9" w:rsidRDefault="004C5298" w:rsidP="004C5298">
            <w:pPr>
              <w:widowControl w:val="0"/>
              <w:autoSpaceDE w:val="0"/>
              <w:autoSpaceDN w:val="0"/>
              <w:adjustRightInd w:val="0"/>
              <w:rPr>
                <w:sz w:val="22"/>
                <w:szCs w:val="22"/>
              </w:rPr>
            </w:pPr>
          </w:p>
        </w:tc>
        <w:tc>
          <w:tcPr>
            <w:tcW w:w="937" w:type="dxa"/>
            <w:tcBorders>
              <w:top w:val="single" w:sz="8" w:space="0" w:color="000000"/>
              <w:bottom w:val="single" w:sz="8" w:space="0" w:color="000000"/>
              <w:right w:val="single" w:sz="8" w:space="0" w:color="000000"/>
            </w:tcBorders>
            <w:tcMar>
              <w:left w:w="57" w:type="dxa"/>
              <w:right w:w="57" w:type="dxa"/>
            </w:tcMar>
          </w:tcPr>
          <w:p w:rsidR="004C5298" w:rsidRPr="00AF70E9" w:rsidRDefault="004C5298" w:rsidP="004C5298">
            <w:pPr>
              <w:widowControl w:val="0"/>
              <w:autoSpaceDE w:val="0"/>
              <w:autoSpaceDN w:val="0"/>
              <w:adjustRightInd w:val="0"/>
              <w:jc w:val="center"/>
              <w:rPr>
                <w:sz w:val="22"/>
                <w:szCs w:val="22"/>
              </w:rPr>
            </w:pPr>
            <w:r w:rsidRPr="00AF70E9">
              <w:rPr>
                <w:color w:val="000000"/>
                <w:sz w:val="22"/>
                <w:szCs w:val="22"/>
              </w:rPr>
              <w:t>10</w:t>
            </w:r>
          </w:p>
        </w:tc>
        <w:tc>
          <w:tcPr>
            <w:tcW w:w="1134" w:type="dxa"/>
            <w:tcBorders>
              <w:top w:val="single" w:sz="8" w:space="0" w:color="000000"/>
              <w:bottom w:val="single" w:sz="8" w:space="0" w:color="000000"/>
              <w:right w:val="single" w:sz="8" w:space="0" w:color="000000"/>
            </w:tcBorders>
            <w:tcMar>
              <w:top w:w="0" w:type="dxa"/>
              <w:left w:w="0" w:type="dxa"/>
              <w:bottom w:w="0" w:type="dxa"/>
              <w:right w:w="0" w:type="dxa"/>
            </w:tcMar>
          </w:tcPr>
          <w:p w:rsidR="004C5298" w:rsidRPr="00AF70E9" w:rsidRDefault="004C5298" w:rsidP="004C5298">
            <w:pPr>
              <w:widowControl w:val="0"/>
              <w:autoSpaceDE w:val="0"/>
              <w:autoSpaceDN w:val="0"/>
              <w:adjustRightInd w:val="0"/>
              <w:jc w:val="center"/>
              <w:rPr>
                <w:sz w:val="22"/>
                <w:szCs w:val="22"/>
              </w:rPr>
            </w:pPr>
            <w:r w:rsidRPr="00AF70E9">
              <w:rPr>
                <w:color w:val="000000"/>
                <w:sz w:val="22"/>
                <w:szCs w:val="22"/>
              </w:rPr>
              <w:t>35</w:t>
            </w:r>
          </w:p>
        </w:tc>
        <w:tc>
          <w:tcPr>
            <w:tcW w:w="1134" w:type="dxa"/>
            <w:tcBorders>
              <w:top w:val="single" w:sz="8" w:space="0" w:color="000000"/>
              <w:bottom w:val="single" w:sz="8" w:space="0" w:color="000000"/>
              <w:right w:val="single" w:sz="8" w:space="0" w:color="000000"/>
            </w:tcBorders>
            <w:shd w:val="clear" w:color="auto" w:fill="FFFFFF"/>
            <w:tcMar>
              <w:top w:w="0" w:type="dxa"/>
              <w:bottom w:w="0" w:type="dxa"/>
            </w:tcMar>
          </w:tcPr>
          <w:p w:rsidR="004C5298" w:rsidRPr="00AF70E9" w:rsidRDefault="004C5298" w:rsidP="004C5298">
            <w:pPr>
              <w:widowControl w:val="0"/>
              <w:autoSpaceDE w:val="0"/>
              <w:autoSpaceDN w:val="0"/>
              <w:adjustRightInd w:val="0"/>
              <w:jc w:val="center"/>
              <w:rPr>
                <w:sz w:val="22"/>
                <w:szCs w:val="22"/>
              </w:rPr>
            </w:pPr>
            <w:r w:rsidRPr="00AF70E9">
              <w:rPr>
                <w:color w:val="000000"/>
                <w:sz w:val="22"/>
                <w:szCs w:val="22"/>
              </w:rPr>
              <w:t>83</w:t>
            </w:r>
          </w:p>
        </w:tc>
        <w:tc>
          <w:tcPr>
            <w:tcW w:w="1134" w:type="dxa"/>
            <w:tcBorders>
              <w:top w:val="single" w:sz="8" w:space="0" w:color="000000"/>
              <w:bottom w:val="single" w:sz="8" w:space="0" w:color="000000"/>
              <w:right w:val="single" w:sz="8" w:space="0" w:color="000000"/>
            </w:tcBorders>
            <w:tcMar>
              <w:top w:w="0" w:type="dxa"/>
              <w:bottom w:w="0" w:type="dxa"/>
            </w:tcMar>
          </w:tcPr>
          <w:p w:rsidR="004C5298" w:rsidRPr="00AF70E9" w:rsidRDefault="004C5298" w:rsidP="004C5298">
            <w:pPr>
              <w:widowControl w:val="0"/>
              <w:autoSpaceDE w:val="0"/>
              <w:autoSpaceDN w:val="0"/>
              <w:adjustRightInd w:val="0"/>
              <w:jc w:val="center"/>
              <w:rPr>
                <w:sz w:val="22"/>
                <w:szCs w:val="22"/>
              </w:rPr>
            </w:pPr>
            <w:r w:rsidRPr="00AF70E9">
              <w:rPr>
                <w:color w:val="000000"/>
                <w:sz w:val="22"/>
                <w:szCs w:val="22"/>
              </w:rPr>
              <w:t>100</w:t>
            </w:r>
          </w:p>
        </w:tc>
        <w:tc>
          <w:tcPr>
            <w:tcW w:w="1134" w:type="dxa"/>
            <w:tcBorders>
              <w:top w:val="single" w:sz="8" w:space="0" w:color="000000"/>
              <w:bottom w:val="single" w:sz="8" w:space="0" w:color="000000"/>
              <w:right w:val="single" w:sz="8" w:space="0" w:color="000000"/>
            </w:tcBorders>
            <w:tcMar>
              <w:top w:w="0" w:type="dxa"/>
              <w:bottom w:w="0" w:type="dxa"/>
            </w:tcMar>
          </w:tcPr>
          <w:p w:rsidR="004C5298" w:rsidRPr="00AF70E9" w:rsidRDefault="004C5298" w:rsidP="004C5298">
            <w:pPr>
              <w:widowControl w:val="0"/>
              <w:autoSpaceDE w:val="0"/>
              <w:autoSpaceDN w:val="0"/>
              <w:adjustRightInd w:val="0"/>
              <w:jc w:val="center"/>
              <w:rPr>
                <w:sz w:val="22"/>
                <w:szCs w:val="22"/>
              </w:rPr>
            </w:pPr>
            <w:r w:rsidRPr="00AF70E9">
              <w:rPr>
                <w:color w:val="000000"/>
                <w:sz w:val="22"/>
                <w:szCs w:val="22"/>
              </w:rPr>
              <w:t>100</w:t>
            </w:r>
          </w:p>
        </w:tc>
        <w:tc>
          <w:tcPr>
            <w:tcW w:w="1134" w:type="dxa"/>
            <w:tcBorders>
              <w:top w:val="single" w:sz="8" w:space="0" w:color="000000"/>
              <w:bottom w:val="single" w:sz="8" w:space="0" w:color="000000"/>
              <w:right w:val="single" w:sz="8" w:space="0" w:color="000000"/>
            </w:tcBorders>
            <w:tcMar>
              <w:top w:w="0" w:type="dxa"/>
              <w:bottom w:w="0" w:type="dxa"/>
            </w:tcMar>
          </w:tcPr>
          <w:p w:rsidR="004C5298" w:rsidRPr="00AF70E9" w:rsidRDefault="004C5298" w:rsidP="004C5298">
            <w:pPr>
              <w:widowControl w:val="0"/>
              <w:autoSpaceDE w:val="0"/>
              <w:autoSpaceDN w:val="0"/>
              <w:adjustRightInd w:val="0"/>
              <w:jc w:val="center"/>
              <w:rPr>
                <w:sz w:val="22"/>
                <w:szCs w:val="22"/>
              </w:rPr>
            </w:pPr>
            <w:r w:rsidRPr="00AF70E9">
              <w:rPr>
                <w:color w:val="000000"/>
                <w:sz w:val="22"/>
                <w:szCs w:val="22"/>
              </w:rPr>
              <w:t>100</w:t>
            </w:r>
          </w:p>
        </w:tc>
      </w:tr>
      <w:tr w:rsidR="004C5298" w:rsidRPr="00AF70E9" w:rsidTr="004B57DE">
        <w:trPr>
          <w:trHeight w:val="239"/>
        </w:trPr>
        <w:tc>
          <w:tcPr>
            <w:tcW w:w="861" w:type="dxa"/>
            <w:tcBorders>
              <w:top w:val="single" w:sz="8" w:space="0" w:color="000000"/>
              <w:left w:val="single" w:sz="8" w:space="0" w:color="000000"/>
              <w:bottom w:val="single" w:sz="8" w:space="0" w:color="000000"/>
              <w:right w:val="single" w:sz="8" w:space="0" w:color="000000"/>
            </w:tcBorders>
          </w:tcPr>
          <w:p w:rsidR="004C5298" w:rsidRPr="00AF70E9" w:rsidRDefault="004C5298" w:rsidP="004C5298">
            <w:pPr>
              <w:widowControl w:val="0"/>
              <w:autoSpaceDE w:val="0"/>
              <w:autoSpaceDN w:val="0"/>
              <w:adjustRightInd w:val="0"/>
              <w:jc w:val="center"/>
              <w:rPr>
                <w:sz w:val="22"/>
                <w:szCs w:val="22"/>
              </w:rPr>
            </w:pPr>
            <w:r w:rsidRPr="00AF70E9">
              <w:rPr>
                <w:color w:val="000000"/>
                <w:sz w:val="22"/>
                <w:szCs w:val="22"/>
              </w:rPr>
              <w:t>6.12</w:t>
            </w:r>
          </w:p>
        </w:tc>
        <w:tc>
          <w:tcPr>
            <w:tcW w:w="3981" w:type="dxa"/>
            <w:tcBorders>
              <w:top w:val="single" w:sz="8" w:space="0" w:color="000000"/>
              <w:bottom w:val="single" w:sz="8" w:space="0" w:color="000000"/>
              <w:right w:val="single" w:sz="8" w:space="0" w:color="000000"/>
            </w:tcBorders>
          </w:tcPr>
          <w:p w:rsidR="004C5298" w:rsidRPr="00AF70E9" w:rsidRDefault="004C5298" w:rsidP="004C5298">
            <w:pPr>
              <w:widowControl w:val="0"/>
              <w:autoSpaceDE w:val="0"/>
              <w:autoSpaceDN w:val="0"/>
              <w:adjustRightInd w:val="0"/>
              <w:rPr>
                <w:sz w:val="22"/>
                <w:szCs w:val="22"/>
              </w:rPr>
            </w:pPr>
            <w:r w:rsidRPr="00AF70E9">
              <w:rPr>
                <w:color w:val="000000"/>
                <w:sz w:val="22"/>
                <w:szCs w:val="22"/>
              </w:rPr>
              <w:t>Доля государственных и муниципальных медицинских организаций субъекта Российской Федерации, обеспечивающих информационное взаимодействие с информационными системами учреждений медико-социальной экспертизы для обмена документами в электронном виде, при направлении гражданина на медико-социальную экспертизу (юр. лиц)</w:t>
            </w:r>
          </w:p>
        </w:tc>
        <w:tc>
          <w:tcPr>
            <w:tcW w:w="1392" w:type="dxa"/>
            <w:tcBorders>
              <w:top w:val="single" w:sz="8" w:space="0" w:color="000000"/>
              <w:left w:val="single" w:sz="8" w:space="0" w:color="000000"/>
              <w:bottom w:val="single" w:sz="8" w:space="0" w:color="000000"/>
              <w:right w:val="single" w:sz="8" w:space="0" w:color="000000"/>
            </w:tcBorders>
          </w:tcPr>
          <w:p w:rsidR="004C5298" w:rsidRPr="00AF70E9" w:rsidRDefault="004C5298" w:rsidP="004C5298">
            <w:pPr>
              <w:widowControl w:val="0"/>
              <w:autoSpaceDE w:val="0"/>
              <w:autoSpaceDN w:val="0"/>
              <w:adjustRightInd w:val="0"/>
              <w:jc w:val="center"/>
              <w:rPr>
                <w:sz w:val="22"/>
                <w:szCs w:val="22"/>
              </w:rPr>
            </w:pPr>
            <w:r w:rsidRPr="00AF70E9">
              <w:rPr>
                <w:color w:val="000000"/>
                <w:sz w:val="22"/>
                <w:szCs w:val="22"/>
              </w:rPr>
              <w:t>%</w:t>
            </w:r>
          </w:p>
        </w:tc>
        <w:tc>
          <w:tcPr>
            <w:tcW w:w="2010" w:type="dxa"/>
            <w:tcBorders>
              <w:top w:val="single" w:sz="8" w:space="0" w:color="000000"/>
              <w:left w:val="single" w:sz="8" w:space="0" w:color="000000"/>
              <w:bottom w:val="single" w:sz="8" w:space="0" w:color="000000"/>
              <w:right w:val="single" w:sz="8" w:space="0" w:color="000000"/>
            </w:tcBorders>
          </w:tcPr>
          <w:p w:rsidR="004C5298" w:rsidRPr="00AF70E9" w:rsidRDefault="004C5298" w:rsidP="004C5298">
            <w:pPr>
              <w:widowControl w:val="0"/>
              <w:autoSpaceDE w:val="0"/>
              <w:autoSpaceDN w:val="0"/>
              <w:adjustRightInd w:val="0"/>
              <w:rPr>
                <w:sz w:val="22"/>
                <w:szCs w:val="22"/>
              </w:rPr>
            </w:pPr>
            <w:r w:rsidRPr="00AF70E9">
              <w:rPr>
                <w:color w:val="000000"/>
                <w:sz w:val="22"/>
                <w:szCs w:val="22"/>
              </w:rPr>
              <w:t>Министерство здравоохранения Карачаево-Черкесской Республики</w:t>
            </w:r>
          </w:p>
        </w:tc>
        <w:tc>
          <w:tcPr>
            <w:tcW w:w="236" w:type="dxa"/>
            <w:tcBorders>
              <w:top w:val="single" w:sz="8" w:space="0" w:color="000000"/>
              <w:left w:val="single" w:sz="8" w:space="0" w:color="000000"/>
              <w:bottom w:val="single" w:sz="8" w:space="0" w:color="000000"/>
            </w:tcBorders>
          </w:tcPr>
          <w:p w:rsidR="004C5298" w:rsidRPr="00AF70E9" w:rsidRDefault="004C5298" w:rsidP="004C5298">
            <w:pPr>
              <w:widowControl w:val="0"/>
              <w:autoSpaceDE w:val="0"/>
              <w:autoSpaceDN w:val="0"/>
              <w:adjustRightInd w:val="0"/>
              <w:rPr>
                <w:sz w:val="22"/>
                <w:szCs w:val="22"/>
              </w:rPr>
            </w:pPr>
          </w:p>
        </w:tc>
        <w:tc>
          <w:tcPr>
            <w:tcW w:w="937" w:type="dxa"/>
            <w:tcBorders>
              <w:top w:val="single" w:sz="8" w:space="0" w:color="000000"/>
              <w:bottom w:val="single" w:sz="8" w:space="0" w:color="000000"/>
              <w:right w:val="single" w:sz="8" w:space="0" w:color="000000"/>
            </w:tcBorders>
            <w:tcMar>
              <w:left w:w="57" w:type="dxa"/>
              <w:right w:w="57" w:type="dxa"/>
            </w:tcMar>
          </w:tcPr>
          <w:p w:rsidR="004C5298" w:rsidRPr="00AF70E9" w:rsidRDefault="004C5298" w:rsidP="004C5298">
            <w:pPr>
              <w:widowControl w:val="0"/>
              <w:autoSpaceDE w:val="0"/>
              <w:autoSpaceDN w:val="0"/>
              <w:adjustRightInd w:val="0"/>
              <w:jc w:val="center"/>
              <w:rPr>
                <w:sz w:val="22"/>
                <w:szCs w:val="22"/>
              </w:rPr>
            </w:pPr>
            <w:r w:rsidRPr="00AF70E9">
              <w:rPr>
                <w:color w:val="000000"/>
                <w:sz w:val="22"/>
                <w:szCs w:val="22"/>
              </w:rPr>
              <w:t>50</w:t>
            </w:r>
          </w:p>
        </w:tc>
        <w:tc>
          <w:tcPr>
            <w:tcW w:w="1134" w:type="dxa"/>
            <w:tcBorders>
              <w:top w:val="single" w:sz="8" w:space="0" w:color="000000"/>
              <w:bottom w:val="single" w:sz="8" w:space="0" w:color="000000"/>
              <w:right w:val="single" w:sz="8" w:space="0" w:color="000000"/>
            </w:tcBorders>
            <w:tcMar>
              <w:top w:w="0" w:type="dxa"/>
              <w:left w:w="0" w:type="dxa"/>
              <w:bottom w:w="0" w:type="dxa"/>
              <w:right w:w="0" w:type="dxa"/>
            </w:tcMar>
          </w:tcPr>
          <w:p w:rsidR="004C5298" w:rsidRPr="00AF70E9" w:rsidRDefault="004C5298" w:rsidP="004C5298">
            <w:pPr>
              <w:widowControl w:val="0"/>
              <w:autoSpaceDE w:val="0"/>
              <w:autoSpaceDN w:val="0"/>
              <w:adjustRightInd w:val="0"/>
              <w:jc w:val="center"/>
              <w:rPr>
                <w:sz w:val="22"/>
                <w:szCs w:val="22"/>
              </w:rPr>
            </w:pPr>
            <w:r w:rsidRPr="00AF70E9">
              <w:rPr>
                <w:color w:val="000000"/>
                <w:sz w:val="22"/>
                <w:szCs w:val="22"/>
              </w:rPr>
              <w:t>75</w:t>
            </w:r>
          </w:p>
        </w:tc>
        <w:tc>
          <w:tcPr>
            <w:tcW w:w="1134" w:type="dxa"/>
            <w:tcBorders>
              <w:top w:val="single" w:sz="8" w:space="0" w:color="000000"/>
              <w:bottom w:val="single" w:sz="8" w:space="0" w:color="000000"/>
              <w:right w:val="single" w:sz="8" w:space="0" w:color="000000"/>
            </w:tcBorders>
            <w:shd w:val="clear" w:color="auto" w:fill="FFFFFF"/>
            <w:tcMar>
              <w:top w:w="0" w:type="dxa"/>
              <w:bottom w:w="0" w:type="dxa"/>
            </w:tcMar>
          </w:tcPr>
          <w:p w:rsidR="004C5298" w:rsidRPr="00AF70E9" w:rsidRDefault="004C5298" w:rsidP="004C5298">
            <w:pPr>
              <w:widowControl w:val="0"/>
              <w:autoSpaceDE w:val="0"/>
              <w:autoSpaceDN w:val="0"/>
              <w:adjustRightInd w:val="0"/>
              <w:jc w:val="center"/>
              <w:rPr>
                <w:sz w:val="22"/>
                <w:szCs w:val="22"/>
              </w:rPr>
            </w:pPr>
            <w:r w:rsidRPr="00AF70E9">
              <w:rPr>
                <w:color w:val="000000"/>
                <w:sz w:val="22"/>
                <w:szCs w:val="22"/>
              </w:rPr>
              <w:t>100</w:t>
            </w:r>
          </w:p>
        </w:tc>
        <w:tc>
          <w:tcPr>
            <w:tcW w:w="1134" w:type="dxa"/>
            <w:tcBorders>
              <w:top w:val="single" w:sz="8" w:space="0" w:color="000000"/>
              <w:bottom w:val="single" w:sz="8" w:space="0" w:color="000000"/>
              <w:right w:val="single" w:sz="8" w:space="0" w:color="000000"/>
            </w:tcBorders>
            <w:tcMar>
              <w:top w:w="0" w:type="dxa"/>
              <w:bottom w:w="0" w:type="dxa"/>
            </w:tcMar>
          </w:tcPr>
          <w:p w:rsidR="004C5298" w:rsidRPr="00AF70E9" w:rsidRDefault="004C5298" w:rsidP="004C5298">
            <w:pPr>
              <w:widowControl w:val="0"/>
              <w:autoSpaceDE w:val="0"/>
              <w:autoSpaceDN w:val="0"/>
              <w:adjustRightInd w:val="0"/>
              <w:jc w:val="center"/>
              <w:rPr>
                <w:sz w:val="22"/>
                <w:szCs w:val="22"/>
              </w:rPr>
            </w:pPr>
            <w:r w:rsidRPr="00AF70E9">
              <w:rPr>
                <w:color w:val="000000"/>
                <w:sz w:val="22"/>
                <w:szCs w:val="22"/>
              </w:rPr>
              <w:t>100</w:t>
            </w:r>
          </w:p>
        </w:tc>
        <w:tc>
          <w:tcPr>
            <w:tcW w:w="1134" w:type="dxa"/>
            <w:tcBorders>
              <w:top w:val="single" w:sz="8" w:space="0" w:color="000000"/>
              <w:bottom w:val="single" w:sz="8" w:space="0" w:color="000000"/>
              <w:right w:val="single" w:sz="8" w:space="0" w:color="000000"/>
            </w:tcBorders>
            <w:tcMar>
              <w:top w:w="0" w:type="dxa"/>
              <w:bottom w:w="0" w:type="dxa"/>
            </w:tcMar>
          </w:tcPr>
          <w:p w:rsidR="004C5298" w:rsidRPr="00AF70E9" w:rsidRDefault="004C5298" w:rsidP="004C5298">
            <w:pPr>
              <w:widowControl w:val="0"/>
              <w:autoSpaceDE w:val="0"/>
              <w:autoSpaceDN w:val="0"/>
              <w:adjustRightInd w:val="0"/>
              <w:jc w:val="center"/>
              <w:rPr>
                <w:sz w:val="22"/>
                <w:szCs w:val="22"/>
              </w:rPr>
            </w:pPr>
            <w:r w:rsidRPr="00AF70E9">
              <w:rPr>
                <w:color w:val="000000"/>
                <w:sz w:val="22"/>
                <w:szCs w:val="22"/>
              </w:rPr>
              <w:t>100</w:t>
            </w:r>
          </w:p>
        </w:tc>
        <w:tc>
          <w:tcPr>
            <w:tcW w:w="1134" w:type="dxa"/>
            <w:tcBorders>
              <w:top w:val="single" w:sz="8" w:space="0" w:color="000000"/>
              <w:bottom w:val="single" w:sz="8" w:space="0" w:color="000000"/>
              <w:right w:val="single" w:sz="8" w:space="0" w:color="000000"/>
            </w:tcBorders>
            <w:tcMar>
              <w:top w:w="0" w:type="dxa"/>
              <w:bottom w:w="0" w:type="dxa"/>
            </w:tcMar>
          </w:tcPr>
          <w:p w:rsidR="004C5298" w:rsidRPr="00AF70E9" w:rsidRDefault="004C5298" w:rsidP="004C5298">
            <w:pPr>
              <w:widowControl w:val="0"/>
              <w:autoSpaceDE w:val="0"/>
              <w:autoSpaceDN w:val="0"/>
              <w:adjustRightInd w:val="0"/>
              <w:jc w:val="center"/>
              <w:rPr>
                <w:sz w:val="22"/>
                <w:szCs w:val="22"/>
              </w:rPr>
            </w:pPr>
            <w:r w:rsidRPr="00AF70E9">
              <w:rPr>
                <w:color w:val="000000"/>
                <w:sz w:val="22"/>
                <w:szCs w:val="22"/>
              </w:rPr>
              <w:t>100</w:t>
            </w:r>
          </w:p>
        </w:tc>
      </w:tr>
      <w:tr w:rsidR="004C5298" w:rsidRPr="00AF70E9" w:rsidTr="004B57DE">
        <w:trPr>
          <w:trHeight w:val="239"/>
        </w:trPr>
        <w:tc>
          <w:tcPr>
            <w:tcW w:w="861" w:type="dxa"/>
            <w:tcBorders>
              <w:top w:val="single" w:sz="8" w:space="0" w:color="000000"/>
              <w:left w:val="single" w:sz="8" w:space="0" w:color="000000"/>
              <w:bottom w:val="single" w:sz="8" w:space="0" w:color="000000"/>
              <w:right w:val="single" w:sz="8" w:space="0" w:color="000000"/>
            </w:tcBorders>
          </w:tcPr>
          <w:p w:rsidR="004C5298" w:rsidRPr="00AF70E9" w:rsidRDefault="004C5298" w:rsidP="004C5298">
            <w:pPr>
              <w:widowControl w:val="0"/>
              <w:autoSpaceDE w:val="0"/>
              <w:autoSpaceDN w:val="0"/>
              <w:adjustRightInd w:val="0"/>
              <w:jc w:val="center"/>
              <w:rPr>
                <w:sz w:val="22"/>
                <w:szCs w:val="22"/>
              </w:rPr>
            </w:pPr>
            <w:r w:rsidRPr="00AF70E9">
              <w:rPr>
                <w:color w:val="000000"/>
                <w:sz w:val="22"/>
                <w:szCs w:val="22"/>
              </w:rPr>
              <w:t>6.13</w:t>
            </w:r>
          </w:p>
        </w:tc>
        <w:tc>
          <w:tcPr>
            <w:tcW w:w="3981" w:type="dxa"/>
            <w:tcBorders>
              <w:top w:val="single" w:sz="8" w:space="0" w:color="000000"/>
              <w:bottom w:val="single" w:sz="8" w:space="0" w:color="000000"/>
              <w:right w:val="single" w:sz="8" w:space="0" w:color="000000"/>
            </w:tcBorders>
          </w:tcPr>
          <w:p w:rsidR="004C5298" w:rsidRPr="00AF70E9" w:rsidRDefault="004C5298" w:rsidP="004C5298">
            <w:pPr>
              <w:widowControl w:val="0"/>
              <w:autoSpaceDE w:val="0"/>
              <w:autoSpaceDN w:val="0"/>
              <w:adjustRightInd w:val="0"/>
              <w:rPr>
                <w:sz w:val="22"/>
                <w:szCs w:val="22"/>
              </w:rPr>
            </w:pPr>
            <w:r w:rsidRPr="00AF70E9">
              <w:rPr>
                <w:color w:val="000000"/>
                <w:sz w:val="22"/>
                <w:szCs w:val="22"/>
              </w:rPr>
              <w:t>Доля медицинских организаций государственной и муниципальной систем здравоохранения, обеспечивающих преемственность оказания медицинской помощи путем организации информационного взаимодействия с централизованными подсистемами государственных информационных систем в сфере здравоохранения субъектов Российской Федерации</w:t>
            </w:r>
          </w:p>
        </w:tc>
        <w:tc>
          <w:tcPr>
            <w:tcW w:w="1392" w:type="dxa"/>
            <w:tcBorders>
              <w:top w:val="single" w:sz="8" w:space="0" w:color="000000"/>
              <w:left w:val="single" w:sz="8" w:space="0" w:color="000000"/>
              <w:bottom w:val="single" w:sz="8" w:space="0" w:color="000000"/>
              <w:right w:val="single" w:sz="8" w:space="0" w:color="000000"/>
            </w:tcBorders>
          </w:tcPr>
          <w:p w:rsidR="004C5298" w:rsidRPr="00AF70E9" w:rsidRDefault="004C5298" w:rsidP="004C5298">
            <w:pPr>
              <w:widowControl w:val="0"/>
              <w:autoSpaceDE w:val="0"/>
              <w:autoSpaceDN w:val="0"/>
              <w:adjustRightInd w:val="0"/>
              <w:jc w:val="center"/>
              <w:rPr>
                <w:sz w:val="22"/>
                <w:szCs w:val="22"/>
              </w:rPr>
            </w:pPr>
            <w:r w:rsidRPr="00AF70E9">
              <w:rPr>
                <w:color w:val="000000"/>
                <w:sz w:val="22"/>
                <w:szCs w:val="22"/>
              </w:rPr>
              <w:t>%</w:t>
            </w:r>
          </w:p>
        </w:tc>
        <w:tc>
          <w:tcPr>
            <w:tcW w:w="2010" w:type="dxa"/>
            <w:tcBorders>
              <w:top w:val="single" w:sz="8" w:space="0" w:color="000000"/>
              <w:left w:val="single" w:sz="8" w:space="0" w:color="000000"/>
              <w:bottom w:val="single" w:sz="8" w:space="0" w:color="000000"/>
              <w:right w:val="single" w:sz="8" w:space="0" w:color="000000"/>
            </w:tcBorders>
          </w:tcPr>
          <w:p w:rsidR="004C5298" w:rsidRPr="00AF70E9" w:rsidRDefault="004C5298" w:rsidP="004C5298">
            <w:pPr>
              <w:widowControl w:val="0"/>
              <w:autoSpaceDE w:val="0"/>
              <w:autoSpaceDN w:val="0"/>
              <w:adjustRightInd w:val="0"/>
              <w:rPr>
                <w:sz w:val="22"/>
                <w:szCs w:val="22"/>
              </w:rPr>
            </w:pPr>
            <w:r w:rsidRPr="00AF70E9">
              <w:rPr>
                <w:color w:val="000000"/>
                <w:sz w:val="22"/>
                <w:szCs w:val="22"/>
              </w:rPr>
              <w:t>Министерство здравоохранения Карачаево-Черкесской Республики</w:t>
            </w:r>
          </w:p>
        </w:tc>
        <w:tc>
          <w:tcPr>
            <w:tcW w:w="236" w:type="dxa"/>
            <w:tcBorders>
              <w:top w:val="single" w:sz="8" w:space="0" w:color="000000"/>
              <w:left w:val="single" w:sz="8" w:space="0" w:color="000000"/>
              <w:bottom w:val="single" w:sz="8" w:space="0" w:color="000000"/>
            </w:tcBorders>
          </w:tcPr>
          <w:p w:rsidR="004C5298" w:rsidRPr="00AF70E9" w:rsidRDefault="004C5298" w:rsidP="004C5298">
            <w:pPr>
              <w:widowControl w:val="0"/>
              <w:autoSpaceDE w:val="0"/>
              <w:autoSpaceDN w:val="0"/>
              <w:adjustRightInd w:val="0"/>
              <w:rPr>
                <w:sz w:val="22"/>
                <w:szCs w:val="22"/>
              </w:rPr>
            </w:pPr>
          </w:p>
        </w:tc>
        <w:tc>
          <w:tcPr>
            <w:tcW w:w="937" w:type="dxa"/>
            <w:tcBorders>
              <w:top w:val="single" w:sz="8" w:space="0" w:color="000000"/>
              <w:bottom w:val="single" w:sz="8" w:space="0" w:color="000000"/>
              <w:right w:val="single" w:sz="8" w:space="0" w:color="000000"/>
            </w:tcBorders>
            <w:tcMar>
              <w:left w:w="57" w:type="dxa"/>
              <w:right w:w="57" w:type="dxa"/>
            </w:tcMar>
          </w:tcPr>
          <w:p w:rsidR="004C5298" w:rsidRPr="00AF70E9" w:rsidRDefault="004C5298" w:rsidP="004C5298">
            <w:pPr>
              <w:widowControl w:val="0"/>
              <w:autoSpaceDE w:val="0"/>
              <w:autoSpaceDN w:val="0"/>
              <w:adjustRightInd w:val="0"/>
              <w:jc w:val="center"/>
              <w:rPr>
                <w:sz w:val="22"/>
                <w:szCs w:val="22"/>
              </w:rPr>
            </w:pPr>
            <w:r w:rsidRPr="00AF70E9">
              <w:rPr>
                <w:color w:val="000000"/>
                <w:sz w:val="22"/>
                <w:szCs w:val="22"/>
              </w:rPr>
              <w:t>15</w:t>
            </w:r>
          </w:p>
        </w:tc>
        <w:tc>
          <w:tcPr>
            <w:tcW w:w="1134" w:type="dxa"/>
            <w:tcBorders>
              <w:top w:val="single" w:sz="8" w:space="0" w:color="000000"/>
              <w:bottom w:val="single" w:sz="8" w:space="0" w:color="000000"/>
              <w:right w:val="single" w:sz="8" w:space="0" w:color="000000"/>
            </w:tcBorders>
            <w:tcMar>
              <w:top w:w="0" w:type="dxa"/>
              <w:left w:w="0" w:type="dxa"/>
              <w:bottom w:w="0" w:type="dxa"/>
              <w:right w:w="0" w:type="dxa"/>
            </w:tcMar>
          </w:tcPr>
          <w:p w:rsidR="004C5298" w:rsidRPr="00AF70E9" w:rsidRDefault="004C5298" w:rsidP="004C5298">
            <w:pPr>
              <w:widowControl w:val="0"/>
              <w:autoSpaceDE w:val="0"/>
              <w:autoSpaceDN w:val="0"/>
              <w:adjustRightInd w:val="0"/>
              <w:jc w:val="center"/>
              <w:rPr>
                <w:sz w:val="22"/>
                <w:szCs w:val="22"/>
              </w:rPr>
            </w:pPr>
            <w:r w:rsidRPr="00AF70E9">
              <w:rPr>
                <w:color w:val="000000"/>
                <w:sz w:val="22"/>
                <w:szCs w:val="22"/>
              </w:rPr>
              <w:t>65</w:t>
            </w:r>
          </w:p>
        </w:tc>
        <w:tc>
          <w:tcPr>
            <w:tcW w:w="1134" w:type="dxa"/>
            <w:tcBorders>
              <w:top w:val="single" w:sz="8" w:space="0" w:color="000000"/>
              <w:bottom w:val="single" w:sz="8" w:space="0" w:color="000000"/>
              <w:right w:val="single" w:sz="8" w:space="0" w:color="000000"/>
            </w:tcBorders>
            <w:shd w:val="clear" w:color="auto" w:fill="FFFFFF"/>
            <w:tcMar>
              <w:top w:w="0" w:type="dxa"/>
              <w:bottom w:w="0" w:type="dxa"/>
            </w:tcMar>
          </w:tcPr>
          <w:p w:rsidR="004C5298" w:rsidRPr="00AF70E9" w:rsidRDefault="004C5298" w:rsidP="004C5298">
            <w:pPr>
              <w:widowControl w:val="0"/>
              <w:autoSpaceDE w:val="0"/>
              <w:autoSpaceDN w:val="0"/>
              <w:adjustRightInd w:val="0"/>
              <w:jc w:val="center"/>
              <w:rPr>
                <w:sz w:val="22"/>
                <w:szCs w:val="22"/>
              </w:rPr>
            </w:pPr>
            <w:r w:rsidRPr="00AF70E9">
              <w:rPr>
                <w:color w:val="000000"/>
                <w:sz w:val="22"/>
                <w:szCs w:val="22"/>
              </w:rPr>
              <w:t>81</w:t>
            </w:r>
          </w:p>
        </w:tc>
        <w:tc>
          <w:tcPr>
            <w:tcW w:w="1134" w:type="dxa"/>
            <w:tcBorders>
              <w:top w:val="single" w:sz="8" w:space="0" w:color="000000"/>
              <w:bottom w:val="single" w:sz="8" w:space="0" w:color="000000"/>
              <w:right w:val="single" w:sz="8" w:space="0" w:color="000000"/>
            </w:tcBorders>
            <w:tcMar>
              <w:top w:w="0" w:type="dxa"/>
              <w:bottom w:w="0" w:type="dxa"/>
            </w:tcMar>
          </w:tcPr>
          <w:p w:rsidR="004C5298" w:rsidRPr="00AF70E9" w:rsidRDefault="004C5298" w:rsidP="004C5298">
            <w:pPr>
              <w:widowControl w:val="0"/>
              <w:autoSpaceDE w:val="0"/>
              <w:autoSpaceDN w:val="0"/>
              <w:adjustRightInd w:val="0"/>
              <w:jc w:val="center"/>
              <w:rPr>
                <w:sz w:val="22"/>
                <w:szCs w:val="22"/>
              </w:rPr>
            </w:pPr>
            <w:r w:rsidRPr="00AF70E9">
              <w:rPr>
                <w:color w:val="000000"/>
                <w:sz w:val="22"/>
                <w:szCs w:val="22"/>
              </w:rPr>
              <w:t>100</w:t>
            </w:r>
          </w:p>
        </w:tc>
        <w:tc>
          <w:tcPr>
            <w:tcW w:w="1134" w:type="dxa"/>
            <w:tcBorders>
              <w:top w:val="single" w:sz="8" w:space="0" w:color="000000"/>
              <w:bottom w:val="single" w:sz="8" w:space="0" w:color="000000"/>
              <w:right w:val="single" w:sz="8" w:space="0" w:color="000000"/>
            </w:tcBorders>
            <w:tcMar>
              <w:top w:w="0" w:type="dxa"/>
              <w:bottom w:w="0" w:type="dxa"/>
            </w:tcMar>
          </w:tcPr>
          <w:p w:rsidR="004C5298" w:rsidRPr="00AF70E9" w:rsidRDefault="004C5298" w:rsidP="004C5298">
            <w:pPr>
              <w:widowControl w:val="0"/>
              <w:autoSpaceDE w:val="0"/>
              <w:autoSpaceDN w:val="0"/>
              <w:adjustRightInd w:val="0"/>
              <w:jc w:val="center"/>
              <w:rPr>
                <w:sz w:val="22"/>
                <w:szCs w:val="22"/>
              </w:rPr>
            </w:pPr>
            <w:r w:rsidRPr="00AF70E9">
              <w:rPr>
                <w:color w:val="000000"/>
                <w:sz w:val="22"/>
                <w:szCs w:val="22"/>
              </w:rPr>
              <w:t>100</w:t>
            </w:r>
          </w:p>
        </w:tc>
        <w:tc>
          <w:tcPr>
            <w:tcW w:w="1134" w:type="dxa"/>
            <w:tcBorders>
              <w:top w:val="single" w:sz="8" w:space="0" w:color="000000"/>
              <w:bottom w:val="single" w:sz="8" w:space="0" w:color="000000"/>
              <w:right w:val="single" w:sz="8" w:space="0" w:color="000000"/>
            </w:tcBorders>
            <w:tcMar>
              <w:top w:w="0" w:type="dxa"/>
              <w:bottom w:w="0" w:type="dxa"/>
            </w:tcMar>
          </w:tcPr>
          <w:p w:rsidR="004C5298" w:rsidRPr="00AF70E9" w:rsidRDefault="004C5298" w:rsidP="004C5298">
            <w:pPr>
              <w:widowControl w:val="0"/>
              <w:autoSpaceDE w:val="0"/>
              <w:autoSpaceDN w:val="0"/>
              <w:adjustRightInd w:val="0"/>
              <w:jc w:val="center"/>
              <w:rPr>
                <w:sz w:val="22"/>
                <w:szCs w:val="22"/>
              </w:rPr>
            </w:pPr>
            <w:r w:rsidRPr="00AF70E9">
              <w:rPr>
                <w:color w:val="000000"/>
                <w:sz w:val="22"/>
                <w:szCs w:val="22"/>
              </w:rPr>
              <w:t>100</w:t>
            </w:r>
          </w:p>
        </w:tc>
      </w:tr>
      <w:tr w:rsidR="004C5298" w:rsidRPr="00AF70E9" w:rsidTr="004B57DE">
        <w:trPr>
          <w:trHeight w:val="239"/>
        </w:trPr>
        <w:tc>
          <w:tcPr>
            <w:tcW w:w="861" w:type="dxa"/>
            <w:tcBorders>
              <w:top w:val="single" w:sz="8" w:space="0" w:color="000000"/>
              <w:left w:val="single" w:sz="8" w:space="0" w:color="000000"/>
              <w:bottom w:val="single" w:sz="8" w:space="0" w:color="000000"/>
              <w:right w:val="single" w:sz="8" w:space="0" w:color="000000"/>
            </w:tcBorders>
          </w:tcPr>
          <w:p w:rsidR="004C5298" w:rsidRPr="00AF70E9" w:rsidRDefault="004C5298" w:rsidP="004C5298">
            <w:pPr>
              <w:widowControl w:val="0"/>
              <w:autoSpaceDE w:val="0"/>
              <w:autoSpaceDN w:val="0"/>
              <w:adjustRightInd w:val="0"/>
              <w:jc w:val="center"/>
              <w:rPr>
                <w:sz w:val="22"/>
                <w:szCs w:val="22"/>
              </w:rPr>
            </w:pPr>
            <w:r w:rsidRPr="00AF70E9">
              <w:rPr>
                <w:color w:val="000000"/>
                <w:sz w:val="22"/>
                <w:szCs w:val="22"/>
              </w:rPr>
              <w:t>6.14</w:t>
            </w:r>
          </w:p>
        </w:tc>
        <w:tc>
          <w:tcPr>
            <w:tcW w:w="3981" w:type="dxa"/>
            <w:tcBorders>
              <w:top w:val="single" w:sz="8" w:space="0" w:color="000000"/>
              <w:bottom w:val="single" w:sz="8" w:space="0" w:color="000000"/>
              <w:right w:val="single" w:sz="8" w:space="0" w:color="000000"/>
            </w:tcBorders>
          </w:tcPr>
          <w:p w:rsidR="004C5298" w:rsidRPr="00AF70E9" w:rsidRDefault="004C5298" w:rsidP="004C5298">
            <w:pPr>
              <w:widowControl w:val="0"/>
              <w:autoSpaceDE w:val="0"/>
              <w:autoSpaceDN w:val="0"/>
              <w:adjustRightInd w:val="0"/>
              <w:rPr>
                <w:sz w:val="22"/>
                <w:szCs w:val="22"/>
              </w:rPr>
            </w:pPr>
            <w:r w:rsidRPr="00AF70E9">
              <w:rPr>
                <w:color w:val="000000"/>
                <w:sz w:val="22"/>
                <w:szCs w:val="22"/>
              </w:rPr>
              <w:t>Доля отделений (станций и подстанций) государственных и муниципальных медицинских организаций субъектов Российской Федерации, обеспечивающих оказание скорой и неотложной медицинской помощи подключённых к централизованной системе (подсистеме) «Управление скорой и неотложной медицинской помощью» субъекта Российской Федерации</w:t>
            </w:r>
          </w:p>
        </w:tc>
        <w:tc>
          <w:tcPr>
            <w:tcW w:w="1392" w:type="dxa"/>
            <w:tcBorders>
              <w:top w:val="single" w:sz="8" w:space="0" w:color="000000"/>
              <w:left w:val="single" w:sz="8" w:space="0" w:color="000000"/>
              <w:bottom w:val="single" w:sz="8" w:space="0" w:color="000000"/>
              <w:right w:val="single" w:sz="8" w:space="0" w:color="000000"/>
            </w:tcBorders>
          </w:tcPr>
          <w:p w:rsidR="004C5298" w:rsidRPr="00AF70E9" w:rsidRDefault="004C5298" w:rsidP="004C5298">
            <w:pPr>
              <w:widowControl w:val="0"/>
              <w:autoSpaceDE w:val="0"/>
              <w:autoSpaceDN w:val="0"/>
              <w:adjustRightInd w:val="0"/>
              <w:jc w:val="center"/>
              <w:rPr>
                <w:sz w:val="22"/>
                <w:szCs w:val="22"/>
              </w:rPr>
            </w:pPr>
            <w:r w:rsidRPr="00AF70E9">
              <w:rPr>
                <w:color w:val="000000"/>
                <w:sz w:val="22"/>
                <w:szCs w:val="22"/>
              </w:rPr>
              <w:t>%</w:t>
            </w:r>
          </w:p>
        </w:tc>
        <w:tc>
          <w:tcPr>
            <w:tcW w:w="2010" w:type="dxa"/>
            <w:tcBorders>
              <w:top w:val="single" w:sz="8" w:space="0" w:color="000000"/>
              <w:left w:val="single" w:sz="8" w:space="0" w:color="000000"/>
              <w:bottom w:val="single" w:sz="8" w:space="0" w:color="000000"/>
              <w:right w:val="single" w:sz="8" w:space="0" w:color="000000"/>
            </w:tcBorders>
          </w:tcPr>
          <w:p w:rsidR="004C5298" w:rsidRPr="00AF70E9" w:rsidRDefault="004C5298" w:rsidP="004C5298">
            <w:pPr>
              <w:widowControl w:val="0"/>
              <w:autoSpaceDE w:val="0"/>
              <w:autoSpaceDN w:val="0"/>
              <w:adjustRightInd w:val="0"/>
              <w:rPr>
                <w:sz w:val="22"/>
                <w:szCs w:val="22"/>
              </w:rPr>
            </w:pPr>
            <w:r w:rsidRPr="00AF70E9">
              <w:rPr>
                <w:color w:val="000000"/>
                <w:sz w:val="22"/>
                <w:szCs w:val="22"/>
              </w:rPr>
              <w:t>Министерство здравоохранения Карачаево-Черкесской Республики</w:t>
            </w:r>
          </w:p>
        </w:tc>
        <w:tc>
          <w:tcPr>
            <w:tcW w:w="236" w:type="dxa"/>
            <w:tcBorders>
              <w:top w:val="single" w:sz="8" w:space="0" w:color="000000"/>
              <w:left w:val="single" w:sz="8" w:space="0" w:color="000000"/>
              <w:bottom w:val="single" w:sz="8" w:space="0" w:color="000000"/>
            </w:tcBorders>
          </w:tcPr>
          <w:p w:rsidR="004C5298" w:rsidRPr="00AF70E9" w:rsidRDefault="004C5298" w:rsidP="004C5298">
            <w:pPr>
              <w:widowControl w:val="0"/>
              <w:autoSpaceDE w:val="0"/>
              <w:autoSpaceDN w:val="0"/>
              <w:adjustRightInd w:val="0"/>
              <w:rPr>
                <w:sz w:val="22"/>
                <w:szCs w:val="22"/>
              </w:rPr>
            </w:pPr>
          </w:p>
        </w:tc>
        <w:tc>
          <w:tcPr>
            <w:tcW w:w="937" w:type="dxa"/>
            <w:tcBorders>
              <w:top w:val="single" w:sz="8" w:space="0" w:color="000000"/>
              <w:bottom w:val="single" w:sz="8" w:space="0" w:color="000000"/>
              <w:right w:val="single" w:sz="8" w:space="0" w:color="000000"/>
            </w:tcBorders>
            <w:tcMar>
              <w:left w:w="57" w:type="dxa"/>
              <w:right w:w="57" w:type="dxa"/>
            </w:tcMar>
          </w:tcPr>
          <w:p w:rsidR="004C5298" w:rsidRPr="00AF70E9" w:rsidRDefault="004C5298" w:rsidP="004C5298">
            <w:pPr>
              <w:widowControl w:val="0"/>
              <w:autoSpaceDE w:val="0"/>
              <w:autoSpaceDN w:val="0"/>
              <w:adjustRightInd w:val="0"/>
              <w:jc w:val="center"/>
              <w:rPr>
                <w:sz w:val="22"/>
                <w:szCs w:val="22"/>
              </w:rPr>
            </w:pPr>
            <w:r w:rsidRPr="00AF70E9">
              <w:rPr>
                <w:color w:val="000000"/>
                <w:sz w:val="22"/>
                <w:szCs w:val="22"/>
              </w:rPr>
              <w:t>100</w:t>
            </w:r>
          </w:p>
        </w:tc>
        <w:tc>
          <w:tcPr>
            <w:tcW w:w="1134" w:type="dxa"/>
            <w:tcBorders>
              <w:top w:val="single" w:sz="8" w:space="0" w:color="000000"/>
              <w:bottom w:val="single" w:sz="8" w:space="0" w:color="000000"/>
              <w:right w:val="single" w:sz="8" w:space="0" w:color="000000"/>
            </w:tcBorders>
            <w:tcMar>
              <w:top w:w="0" w:type="dxa"/>
              <w:left w:w="0" w:type="dxa"/>
              <w:bottom w:w="0" w:type="dxa"/>
              <w:right w:w="0" w:type="dxa"/>
            </w:tcMar>
          </w:tcPr>
          <w:p w:rsidR="004C5298" w:rsidRPr="00AF70E9" w:rsidRDefault="004C5298" w:rsidP="004C5298">
            <w:pPr>
              <w:widowControl w:val="0"/>
              <w:autoSpaceDE w:val="0"/>
              <w:autoSpaceDN w:val="0"/>
              <w:adjustRightInd w:val="0"/>
              <w:jc w:val="center"/>
              <w:rPr>
                <w:sz w:val="22"/>
                <w:szCs w:val="22"/>
              </w:rPr>
            </w:pPr>
            <w:r w:rsidRPr="00AF70E9">
              <w:rPr>
                <w:color w:val="000000"/>
                <w:sz w:val="22"/>
                <w:szCs w:val="22"/>
              </w:rPr>
              <w:t>100</w:t>
            </w:r>
          </w:p>
        </w:tc>
        <w:tc>
          <w:tcPr>
            <w:tcW w:w="1134" w:type="dxa"/>
            <w:tcBorders>
              <w:top w:val="single" w:sz="8" w:space="0" w:color="000000"/>
              <w:bottom w:val="single" w:sz="8" w:space="0" w:color="000000"/>
              <w:right w:val="single" w:sz="8" w:space="0" w:color="000000"/>
            </w:tcBorders>
            <w:shd w:val="clear" w:color="auto" w:fill="FFFFFF"/>
            <w:tcMar>
              <w:top w:w="0" w:type="dxa"/>
              <w:bottom w:w="0" w:type="dxa"/>
            </w:tcMar>
          </w:tcPr>
          <w:p w:rsidR="004C5298" w:rsidRPr="00AF70E9" w:rsidRDefault="004C5298" w:rsidP="004C5298">
            <w:pPr>
              <w:widowControl w:val="0"/>
              <w:autoSpaceDE w:val="0"/>
              <w:autoSpaceDN w:val="0"/>
              <w:adjustRightInd w:val="0"/>
              <w:jc w:val="center"/>
              <w:rPr>
                <w:sz w:val="22"/>
                <w:szCs w:val="22"/>
              </w:rPr>
            </w:pPr>
            <w:r w:rsidRPr="00AF70E9">
              <w:rPr>
                <w:color w:val="000000"/>
                <w:sz w:val="22"/>
                <w:szCs w:val="22"/>
              </w:rPr>
              <w:t>100</w:t>
            </w:r>
          </w:p>
        </w:tc>
        <w:tc>
          <w:tcPr>
            <w:tcW w:w="1134" w:type="dxa"/>
            <w:tcBorders>
              <w:top w:val="single" w:sz="8" w:space="0" w:color="000000"/>
              <w:bottom w:val="single" w:sz="8" w:space="0" w:color="000000"/>
              <w:right w:val="single" w:sz="8" w:space="0" w:color="000000"/>
            </w:tcBorders>
            <w:tcMar>
              <w:top w:w="0" w:type="dxa"/>
              <w:bottom w:w="0" w:type="dxa"/>
            </w:tcMar>
          </w:tcPr>
          <w:p w:rsidR="004C5298" w:rsidRPr="00AF70E9" w:rsidRDefault="004C5298" w:rsidP="004C5298">
            <w:pPr>
              <w:widowControl w:val="0"/>
              <w:autoSpaceDE w:val="0"/>
              <w:autoSpaceDN w:val="0"/>
              <w:adjustRightInd w:val="0"/>
              <w:jc w:val="center"/>
              <w:rPr>
                <w:sz w:val="22"/>
                <w:szCs w:val="22"/>
              </w:rPr>
            </w:pPr>
            <w:r w:rsidRPr="00AF70E9">
              <w:rPr>
                <w:color w:val="000000"/>
                <w:sz w:val="22"/>
                <w:szCs w:val="22"/>
              </w:rPr>
              <w:t>100</w:t>
            </w:r>
          </w:p>
        </w:tc>
        <w:tc>
          <w:tcPr>
            <w:tcW w:w="1134" w:type="dxa"/>
            <w:tcBorders>
              <w:top w:val="single" w:sz="8" w:space="0" w:color="000000"/>
              <w:bottom w:val="single" w:sz="8" w:space="0" w:color="000000"/>
              <w:right w:val="single" w:sz="8" w:space="0" w:color="000000"/>
            </w:tcBorders>
            <w:tcMar>
              <w:top w:w="0" w:type="dxa"/>
              <w:bottom w:w="0" w:type="dxa"/>
            </w:tcMar>
          </w:tcPr>
          <w:p w:rsidR="004C5298" w:rsidRPr="00AF70E9" w:rsidRDefault="004C5298" w:rsidP="004C5298">
            <w:pPr>
              <w:widowControl w:val="0"/>
              <w:autoSpaceDE w:val="0"/>
              <w:autoSpaceDN w:val="0"/>
              <w:adjustRightInd w:val="0"/>
              <w:jc w:val="center"/>
              <w:rPr>
                <w:sz w:val="22"/>
                <w:szCs w:val="22"/>
              </w:rPr>
            </w:pPr>
            <w:r w:rsidRPr="00AF70E9">
              <w:rPr>
                <w:color w:val="000000"/>
                <w:sz w:val="22"/>
                <w:szCs w:val="22"/>
              </w:rPr>
              <w:t>100</w:t>
            </w:r>
          </w:p>
        </w:tc>
        <w:tc>
          <w:tcPr>
            <w:tcW w:w="1134" w:type="dxa"/>
            <w:tcBorders>
              <w:top w:val="single" w:sz="8" w:space="0" w:color="000000"/>
              <w:bottom w:val="single" w:sz="8" w:space="0" w:color="000000"/>
              <w:right w:val="single" w:sz="8" w:space="0" w:color="000000"/>
            </w:tcBorders>
            <w:tcMar>
              <w:top w:w="0" w:type="dxa"/>
              <w:bottom w:w="0" w:type="dxa"/>
            </w:tcMar>
          </w:tcPr>
          <w:p w:rsidR="004C5298" w:rsidRPr="00AF70E9" w:rsidRDefault="004C5298" w:rsidP="004C5298">
            <w:pPr>
              <w:widowControl w:val="0"/>
              <w:autoSpaceDE w:val="0"/>
              <w:autoSpaceDN w:val="0"/>
              <w:adjustRightInd w:val="0"/>
              <w:jc w:val="center"/>
              <w:rPr>
                <w:sz w:val="22"/>
                <w:szCs w:val="22"/>
              </w:rPr>
            </w:pPr>
            <w:r w:rsidRPr="00AF70E9">
              <w:rPr>
                <w:color w:val="000000"/>
                <w:sz w:val="22"/>
                <w:szCs w:val="22"/>
              </w:rPr>
              <w:t>100</w:t>
            </w:r>
          </w:p>
        </w:tc>
      </w:tr>
      <w:tr w:rsidR="004C5298" w:rsidRPr="00AF70E9" w:rsidTr="004B57DE">
        <w:trPr>
          <w:trHeight w:val="239"/>
        </w:trPr>
        <w:tc>
          <w:tcPr>
            <w:tcW w:w="861" w:type="dxa"/>
            <w:tcBorders>
              <w:top w:val="single" w:sz="8" w:space="0" w:color="000000"/>
              <w:left w:val="single" w:sz="8" w:space="0" w:color="000000"/>
              <w:bottom w:val="single" w:sz="8" w:space="0" w:color="000000"/>
              <w:right w:val="single" w:sz="8" w:space="0" w:color="000000"/>
            </w:tcBorders>
          </w:tcPr>
          <w:p w:rsidR="004C5298" w:rsidRPr="00AF70E9" w:rsidRDefault="004C5298" w:rsidP="004C5298">
            <w:pPr>
              <w:widowControl w:val="0"/>
              <w:autoSpaceDE w:val="0"/>
              <w:autoSpaceDN w:val="0"/>
              <w:adjustRightInd w:val="0"/>
              <w:jc w:val="center"/>
              <w:rPr>
                <w:sz w:val="22"/>
                <w:szCs w:val="22"/>
              </w:rPr>
            </w:pPr>
            <w:r w:rsidRPr="00AF70E9">
              <w:rPr>
                <w:color w:val="000000"/>
                <w:sz w:val="22"/>
                <w:szCs w:val="22"/>
              </w:rPr>
              <w:t>6.15</w:t>
            </w:r>
          </w:p>
        </w:tc>
        <w:tc>
          <w:tcPr>
            <w:tcW w:w="3981" w:type="dxa"/>
            <w:tcBorders>
              <w:top w:val="single" w:sz="8" w:space="0" w:color="000000"/>
              <w:bottom w:val="single" w:sz="8" w:space="0" w:color="000000"/>
              <w:right w:val="single" w:sz="8" w:space="0" w:color="000000"/>
            </w:tcBorders>
          </w:tcPr>
          <w:p w:rsidR="004C5298" w:rsidRPr="00AF70E9" w:rsidRDefault="004C5298" w:rsidP="004C5298">
            <w:pPr>
              <w:widowControl w:val="0"/>
              <w:autoSpaceDE w:val="0"/>
              <w:autoSpaceDN w:val="0"/>
              <w:adjustRightInd w:val="0"/>
              <w:rPr>
                <w:sz w:val="22"/>
                <w:szCs w:val="22"/>
              </w:rPr>
            </w:pPr>
            <w:r w:rsidRPr="00AF70E9">
              <w:rPr>
                <w:color w:val="000000"/>
                <w:sz w:val="22"/>
                <w:szCs w:val="22"/>
              </w:rPr>
              <w:t>Доля отделений государственных и муниципальных медицинских организаций субъектов Российской Федерации, обеспечивающих оказание скорой и неотложной медицинской помощи подключённых к централизованной системе (подсистеме) «Управление скорой и неотложной медицинской помощью (в части управления санитарной авиацией)» субъекта Российской Федерации</w:t>
            </w:r>
          </w:p>
        </w:tc>
        <w:tc>
          <w:tcPr>
            <w:tcW w:w="1392" w:type="dxa"/>
            <w:tcBorders>
              <w:top w:val="single" w:sz="8" w:space="0" w:color="000000"/>
              <w:left w:val="single" w:sz="8" w:space="0" w:color="000000"/>
              <w:bottom w:val="single" w:sz="8" w:space="0" w:color="000000"/>
              <w:right w:val="single" w:sz="8" w:space="0" w:color="000000"/>
            </w:tcBorders>
          </w:tcPr>
          <w:p w:rsidR="004C5298" w:rsidRPr="00AF70E9" w:rsidRDefault="004C5298" w:rsidP="004C5298">
            <w:pPr>
              <w:widowControl w:val="0"/>
              <w:autoSpaceDE w:val="0"/>
              <w:autoSpaceDN w:val="0"/>
              <w:adjustRightInd w:val="0"/>
              <w:jc w:val="center"/>
              <w:rPr>
                <w:sz w:val="22"/>
                <w:szCs w:val="22"/>
              </w:rPr>
            </w:pPr>
            <w:r w:rsidRPr="00AF70E9">
              <w:rPr>
                <w:color w:val="000000"/>
                <w:sz w:val="22"/>
                <w:szCs w:val="22"/>
              </w:rPr>
              <w:t>%</w:t>
            </w:r>
          </w:p>
        </w:tc>
        <w:tc>
          <w:tcPr>
            <w:tcW w:w="2010" w:type="dxa"/>
            <w:tcBorders>
              <w:top w:val="single" w:sz="8" w:space="0" w:color="000000"/>
              <w:left w:val="single" w:sz="8" w:space="0" w:color="000000"/>
              <w:bottom w:val="single" w:sz="8" w:space="0" w:color="000000"/>
              <w:right w:val="single" w:sz="8" w:space="0" w:color="000000"/>
            </w:tcBorders>
          </w:tcPr>
          <w:p w:rsidR="004C5298" w:rsidRPr="00AF70E9" w:rsidRDefault="004C5298" w:rsidP="004C5298">
            <w:pPr>
              <w:widowControl w:val="0"/>
              <w:autoSpaceDE w:val="0"/>
              <w:autoSpaceDN w:val="0"/>
              <w:adjustRightInd w:val="0"/>
              <w:rPr>
                <w:sz w:val="22"/>
                <w:szCs w:val="22"/>
              </w:rPr>
            </w:pPr>
            <w:r w:rsidRPr="00AF70E9">
              <w:rPr>
                <w:color w:val="000000"/>
                <w:sz w:val="22"/>
                <w:szCs w:val="22"/>
              </w:rPr>
              <w:t>Министерство здравоохранения Карачаево-Черкесской Республики</w:t>
            </w:r>
          </w:p>
        </w:tc>
        <w:tc>
          <w:tcPr>
            <w:tcW w:w="236" w:type="dxa"/>
            <w:tcBorders>
              <w:top w:val="single" w:sz="8" w:space="0" w:color="000000"/>
              <w:left w:val="single" w:sz="8" w:space="0" w:color="000000"/>
              <w:bottom w:val="single" w:sz="8" w:space="0" w:color="000000"/>
            </w:tcBorders>
          </w:tcPr>
          <w:p w:rsidR="004C5298" w:rsidRPr="00AF70E9" w:rsidRDefault="004C5298" w:rsidP="004C5298">
            <w:pPr>
              <w:widowControl w:val="0"/>
              <w:autoSpaceDE w:val="0"/>
              <w:autoSpaceDN w:val="0"/>
              <w:adjustRightInd w:val="0"/>
              <w:rPr>
                <w:sz w:val="22"/>
                <w:szCs w:val="22"/>
              </w:rPr>
            </w:pPr>
          </w:p>
        </w:tc>
        <w:tc>
          <w:tcPr>
            <w:tcW w:w="937" w:type="dxa"/>
            <w:tcBorders>
              <w:top w:val="single" w:sz="8" w:space="0" w:color="000000"/>
              <w:bottom w:val="single" w:sz="8" w:space="0" w:color="000000"/>
              <w:right w:val="single" w:sz="8" w:space="0" w:color="000000"/>
            </w:tcBorders>
            <w:tcMar>
              <w:left w:w="57" w:type="dxa"/>
              <w:right w:w="57" w:type="dxa"/>
            </w:tcMar>
          </w:tcPr>
          <w:p w:rsidR="004C5298" w:rsidRPr="00AF70E9" w:rsidRDefault="004C5298" w:rsidP="004C5298">
            <w:pPr>
              <w:widowControl w:val="0"/>
              <w:autoSpaceDE w:val="0"/>
              <w:autoSpaceDN w:val="0"/>
              <w:adjustRightInd w:val="0"/>
              <w:jc w:val="center"/>
              <w:rPr>
                <w:sz w:val="22"/>
                <w:szCs w:val="22"/>
              </w:rPr>
            </w:pPr>
            <w:r w:rsidRPr="00AF70E9">
              <w:rPr>
                <w:color w:val="000000"/>
                <w:sz w:val="22"/>
                <w:szCs w:val="22"/>
              </w:rPr>
              <w:t>100</w:t>
            </w:r>
          </w:p>
        </w:tc>
        <w:tc>
          <w:tcPr>
            <w:tcW w:w="1134" w:type="dxa"/>
            <w:tcBorders>
              <w:top w:val="single" w:sz="8" w:space="0" w:color="000000"/>
              <w:bottom w:val="single" w:sz="8" w:space="0" w:color="000000"/>
              <w:right w:val="single" w:sz="8" w:space="0" w:color="000000"/>
            </w:tcBorders>
            <w:tcMar>
              <w:top w:w="0" w:type="dxa"/>
              <w:left w:w="0" w:type="dxa"/>
              <w:bottom w:w="0" w:type="dxa"/>
              <w:right w:w="0" w:type="dxa"/>
            </w:tcMar>
          </w:tcPr>
          <w:p w:rsidR="004C5298" w:rsidRPr="00AF70E9" w:rsidRDefault="004C5298" w:rsidP="004C5298">
            <w:pPr>
              <w:widowControl w:val="0"/>
              <w:autoSpaceDE w:val="0"/>
              <w:autoSpaceDN w:val="0"/>
              <w:adjustRightInd w:val="0"/>
              <w:jc w:val="center"/>
              <w:rPr>
                <w:sz w:val="22"/>
                <w:szCs w:val="22"/>
              </w:rPr>
            </w:pPr>
            <w:r w:rsidRPr="00AF70E9">
              <w:rPr>
                <w:color w:val="000000"/>
                <w:sz w:val="22"/>
                <w:szCs w:val="22"/>
              </w:rPr>
              <w:t>100</w:t>
            </w:r>
          </w:p>
        </w:tc>
        <w:tc>
          <w:tcPr>
            <w:tcW w:w="1134" w:type="dxa"/>
            <w:tcBorders>
              <w:top w:val="single" w:sz="8" w:space="0" w:color="000000"/>
              <w:bottom w:val="single" w:sz="8" w:space="0" w:color="000000"/>
              <w:right w:val="single" w:sz="8" w:space="0" w:color="000000"/>
            </w:tcBorders>
            <w:shd w:val="clear" w:color="auto" w:fill="FFFFFF"/>
            <w:tcMar>
              <w:top w:w="0" w:type="dxa"/>
              <w:bottom w:w="0" w:type="dxa"/>
            </w:tcMar>
          </w:tcPr>
          <w:p w:rsidR="004C5298" w:rsidRPr="00AF70E9" w:rsidRDefault="004C5298" w:rsidP="004C5298">
            <w:pPr>
              <w:widowControl w:val="0"/>
              <w:autoSpaceDE w:val="0"/>
              <w:autoSpaceDN w:val="0"/>
              <w:adjustRightInd w:val="0"/>
              <w:jc w:val="center"/>
              <w:rPr>
                <w:sz w:val="22"/>
                <w:szCs w:val="22"/>
              </w:rPr>
            </w:pPr>
            <w:r w:rsidRPr="00AF70E9">
              <w:rPr>
                <w:color w:val="000000"/>
                <w:sz w:val="22"/>
                <w:szCs w:val="22"/>
              </w:rPr>
              <w:t>100</w:t>
            </w:r>
          </w:p>
        </w:tc>
        <w:tc>
          <w:tcPr>
            <w:tcW w:w="1134" w:type="dxa"/>
            <w:tcBorders>
              <w:top w:val="single" w:sz="8" w:space="0" w:color="000000"/>
              <w:bottom w:val="single" w:sz="8" w:space="0" w:color="000000"/>
              <w:right w:val="single" w:sz="8" w:space="0" w:color="000000"/>
            </w:tcBorders>
            <w:tcMar>
              <w:top w:w="0" w:type="dxa"/>
              <w:bottom w:w="0" w:type="dxa"/>
            </w:tcMar>
          </w:tcPr>
          <w:p w:rsidR="004C5298" w:rsidRPr="00AF70E9" w:rsidRDefault="004C5298" w:rsidP="004C5298">
            <w:pPr>
              <w:widowControl w:val="0"/>
              <w:autoSpaceDE w:val="0"/>
              <w:autoSpaceDN w:val="0"/>
              <w:adjustRightInd w:val="0"/>
              <w:jc w:val="center"/>
              <w:rPr>
                <w:sz w:val="22"/>
                <w:szCs w:val="22"/>
              </w:rPr>
            </w:pPr>
            <w:r w:rsidRPr="00AF70E9">
              <w:rPr>
                <w:color w:val="000000"/>
                <w:sz w:val="22"/>
                <w:szCs w:val="22"/>
              </w:rPr>
              <w:t>100</w:t>
            </w:r>
          </w:p>
        </w:tc>
        <w:tc>
          <w:tcPr>
            <w:tcW w:w="1134" w:type="dxa"/>
            <w:tcBorders>
              <w:top w:val="single" w:sz="8" w:space="0" w:color="000000"/>
              <w:bottom w:val="single" w:sz="8" w:space="0" w:color="000000"/>
              <w:right w:val="single" w:sz="8" w:space="0" w:color="000000"/>
            </w:tcBorders>
            <w:tcMar>
              <w:top w:w="0" w:type="dxa"/>
              <w:bottom w:w="0" w:type="dxa"/>
            </w:tcMar>
          </w:tcPr>
          <w:p w:rsidR="004C5298" w:rsidRPr="00AF70E9" w:rsidRDefault="004C5298" w:rsidP="004C5298">
            <w:pPr>
              <w:widowControl w:val="0"/>
              <w:autoSpaceDE w:val="0"/>
              <w:autoSpaceDN w:val="0"/>
              <w:adjustRightInd w:val="0"/>
              <w:jc w:val="center"/>
              <w:rPr>
                <w:sz w:val="22"/>
                <w:szCs w:val="22"/>
              </w:rPr>
            </w:pPr>
            <w:r w:rsidRPr="00AF70E9">
              <w:rPr>
                <w:color w:val="000000"/>
                <w:sz w:val="22"/>
                <w:szCs w:val="22"/>
              </w:rPr>
              <w:t>100</w:t>
            </w:r>
          </w:p>
        </w:tc>
        <w:tc>
          <w:tcPr>
            <w:tcW w:w="1134" w:type="dxa"/>
            <w:tcBorders>
              <w:top w:val="single" w:sz="8" w:space="0" w:color="000000"/>
              <w:bottom w:val="single" w:sz="8" w:space="0" w:color="000000"/>
              <w:right w:val="single" w:sz="8" w:space="0" w:color="000000"/>
            </w:tcBorders>
            <w:tcMar>
              <w:top w:w="0" w:type="dxa"/>
              <w:bottom w:w="0" w:type="dxa"/>
            </w:tcMar>
          </w:tcPr>
          <w:p w:rsidR="004C5298" w:rsidRPr="00AF70E9" w:rsidRDefault="004C5298" w:rsidP="004C5298">
            <w:pPr>
              <w:widowControl w:val="0"/>
              <w:autoSpaceDE w:val="0"/>
              <w:autoSpaceDN w:val="0"/>
              <w:adjustRightInd w:val="0"/>
              <w:jc w:val="center"/>
              <w:rPr>
                <w:sz w:val="22"/>
                <w:szCs w:val="22"/>
              </w:rPr>
            </w:pPr>
            <w:r w:rsidRPr="00AF70E9">
              <w:rPr>
                <w:color w:val="000000"/>
                <w:sz w:val="22"/>
                <w:szCs w:val="22"/>
              </w:rPr>
              <w:t>100</w:t>
            </w:r>
          </w:p>
        </w:tc>
      </w:tr>
      <w:tr w:rsidR="004C5298" w:rsidRPr="00AF70E9" w:rsidTr="004B57DE">
        <w:trPr>
          <w:trHeight w:val="239"/>
        </w:trPr>
        <w:tc>
          <w:tcPr>
            <w:tcW w:w="861" w:type="dxa"/>
            <w:tcBorders>
              <w:top w:val="single" w:sz="8" w:space="0" w:color="000000"/>
              <w:left w:val="single" w:sz="8" w:space="0" w:color="000000"/>
              <w:bottom w:val="single" w:sz="8" w:space="0" w:color="000000"/>
              <w:right w:val="single" w:sz="8" w:space="0" w:color="000000"/>
            </w:tcBorders>
          </w:tcPr>
          <w:p w:rsidR="004C5298" w:rsidRPr="00AF70E9" w:rsidRDefault="004C5298" w:rsidP="004C5298">
            <w:pPr>
              <w:widowControl w:val="0"/>
              <w:autoSpaceDE w:val="0"/>
              <w:autoSpaceDN w:val="0"/>
              <w:adjustRightInd w:val="0"/>
              <w:jc w:val="center"/>
              <w:rPr>
                <w:sz w:val="22"/>
                <w:szCs w:val="22"/>
              </w:rPr>
            </w:pPr>
            <w:r w:rsidRPr="00AF70E9">
              <w:rPr>
                <w:color w:val="000000"/>
                <w:sz w:val="22"/>
                <w:szCs w:val="22"/>
              </w:rPr>
              <w:t>6.16</w:t>
            </w:r>
          </w:p>
        </w:tc>
        <w:tc>
          <w:tcPr>
            <w:tcW w:w="3981" w:type="dxa"/>
            <w:tcBorders>
              <w:top w:val="single" w:sz="8" w:space="0" w:color="000000"/>
              <w:bottom w:val="single" w:sz="8" w:space="0" w:color="000000"/>
              <w:right w:val="single" w:sz="8" w:space="0" w:color="000000"/>
            </w:tcBorders>
          </w:tcPr>
          <w:p w:rsidR="004C5298" w:rsidRPr="00AF70E9" w:rsidRDefault="004C5298" w:rsidP="004C5298">
            <w:pPr>
              <w:widowControl w:val="0"/>
              <w:autoSpaceDE w:val="0"/>
              <w:autoSpaceDN w:val="0"/>
              <w:adjustRightInd w:val="0"/>
              <w:rPr>
                <w:sz w:val="22"/>
                <w:szCs w:val="22"/>
              </w:rPr>
            </w:pPr>
            <w:r w:rsidRPr="00AF70E9">
              <w:rPr>
                <w:color w:val="000000"/>
                <w:sz w:val="22"/>
                <w:szCs w:val="22"/>
              </w:rPr>
              <w:t>Доля государственных и муниципальных медицинских организаций, и их структурных подразделений (включая ФАП и ФП, подключенных к сети Интернет) субъекта Российской Федерации, участвующих в реализации программ льготного лекарственного обеспечения, подключенных к централизованной системе (подсистеме) «Управление льготным лекарственным обеспечением» субъекта Российской Федерации (ТВСП МО)</w:t>
            </w:r>
          </w:p>
        </w:tc>
        <w:tc>
          <w:tcPr>
            <w:tcW w:w="1392" w:type="dxa"/>
            <w:tcBorders>
              <w:top w:val="single" w:sz="8" w:space="0" w:color="000000"/>
              <w:left w:val="single" w:sz="8" w:space="0" w:color="000000"/>
              <w:bottom w:val="single" w:sz="8" w:space="0" w:color="000000"/>
              <w:right w:val="single" w:sz="8" w:space="0" w:color="000000"/>
            </w:tcBorders>
          </w:tcPr>
          <w:p w:rsidR="004C5298" w:rsidRPr="00AF70E9" w:rsidRDefault="004C5298" w:rsidP="004C5298">
            <w:pPr>
              <w:widowControl w:val="0"/>
              <w:autoSpaceDE w:val="0"/>
              <w:autoSpaceDN w:val="0"/>
              <w:adjustRightInd w:val="0"/>
              <w:jc w:val="center"/>
              <w:rPr>
                <w:sz w:val="22"/>
                <w:szCs w:val="22"/>
              </w:rPr>
            </w:pPr>
            <w:r w:rsidRPr="00AF70E9">
              <w:rPr>
                <w:color w:val="000000"/>
                <w:sz w:val="22"/>
                <w:szCs w:val="22"/>
              </w:rPr>
              <w:t>%</w:t>
            </w:r>
          </w:p>
        </w:tc>
        <w:tc>
          <w:tcPr>
            <w:tcW w:w="2010" w:type="dxa"/>
            <w:tcBorders>
              <w:top w:val="single" w:sz="8" w:space="0" w:color="000000"/>
              <w:left w:val="single" w:sz="8" w:space="0" w:color="000000"/>
              <w:bottom w:val="single" w:sz="8" w:space="0" w:color="000000"/>
              <w:right w:val="single" w:sz="8" w:space="0" w:color="000000"/>
            </w:tcBorders>
          </w:tcPr>
          <w:p w:rsidR="004C5298" w:rsidRPr="00AF70E9" w:rsidRDefault="004C5298" w:rsidP="004C5298">
            <w:pPr>
              <w:widowControl w:val="0"/>
              <w:autoSpaceDE w:val="0"/>
              <w:autoSpaceDN w:val="0"/>
              <w:adjustRightInd w:val="0"/>
              <w:rPr>
                <w:sz w:val="22"/>
                <w:szCs w:val="22"/>
              </w:rPr>
            </w:pPr>
            <w:r w:rsidRPr="00AF70E9">
              <w:rPr>
                <w:color w:val="000000"/>
                <w:sz w:val="22"/>
                <w:szCs w:val="22"/>
              </w:rPr>
              <w:t>Министерство здравоохранения Карачаево-Черкесской Республики</w:t>
            </w:r>
          </w:p>
        </w:tc>
        <w:tc>
          <w:tcPr>
            <w:tcW w:w="236" w:type="dxa"/>
            <w:tcBorders>
              <w:top w:val="single" w:sz="8" w:space="0" w:color="000000"/>
              <w:left w:val="single" w:sz="8" w:space="0" w:color="000000"/>
              <w:bottom w:val="single" w:sz="8" w:space="0" w:color="000000"/>
            </w:tcBorders>
          </w:tcPr>
          <w:p w:rsidR="004C5298" w:rsidRPr="00AF70E9" w:rsidRDefault="004C5298" w:rsidP="004C5298">
            <w:pPr>
              <w:widowControl w:val="0"/>
              <w:autoSpaceDE w:val="0"/>
              <w:autoSpaceDN w:val="0"/>
              <w:adjustRightInd w:val="0"/>
              <w:rPr>
                <w:sz w:val="22"/>
                <w:szCs w:val="22"/>
              </w:rPr>
            </w:pPr>
          </w:p>
        </w:tc>
        <w:tc>
          <w:tcPr>
            <w:tcW w:w="937" w:type="dxa"/>
            <w:tcBorders>
              <w:top w:val="single" w:sz="8" w:space="0" w:color="000000"/>
              <w:bottom w:val="single" w:sz="8" w:space="0" w:color="000000"/>
              <w:right w:val="single" w:sz="8" w:space="0" w:color="000000"/>
            </w:tcBorders>
            <w:tcMar>
              <w:left w:w="57" w:type="dxa"/>
              <w:right w:w="57" w:type="dxa"/>
            </w:tcMar>
          </w:tcPr>
          <w:p w:rsidR="004C5298" w:rsidRPr="00AF70E9" w:rsidRDefault="004C5298" w:rsidP="004C5298">
            <w:pPr>
              <w:widowControl w:val="0"/>
              <w:autoSpaceDE w:val="0"/>
              <w:autoSpaceDN w:val="0"/>
              <w:adjustRightInd w:val="0"/>
              <w:jc w:val="center"/>
              <w:rPr>
                <w:sz w:val="22"/>
                <w:szCs w:val="22"/>
              </w:rPr>
            </w:pPr>
            <w:r w:rsidRPr="00AF70E9">
              <w:rPr>
                <w:color w:val="000000"/>
                <w:sz w:val="22"/>
                <w:szCs w:val="22"/>
              </w:rPr>
              <w:t>100</w:t>
            </w:r>
          </w:p>
        </w:tc>
        <w:tc>
          <w:tcPr>
            <w:tcW w:w="1134" w:type="dxa"/>
            <w:tcBorders>
              <w:top w:val="single" w:sz="8" w:space="0" w:color="000000"/>
              <w:bottom w:val="single" w:sz="8" w:space="0" w:color="000000"/>
              <w:right w:val="single" w:sz="8" w:space="0" w:color="000000"/>
            </w:tcBorders>
            <w:tcMar>
              <w:top w:w="0" w:type="dxa"/>
              <w:left w:w="0" w:type="dxa"/>
              <w:bottom w:w="0" w:type="dxa"/>
              <w:right w:w="0" w:type="dxa"/>
            </w:tcMar>
          </w:tcPr>
          <w:p w:rsidR="004C5298" w:rsidRPr="00AF70E9" w:rsidRDefault="004C5298" w:rsidP="004C5298">
            <w:pPr>
              <w:widowControl w:val="0"/>
              <w:autoSpaceDE w:val="0"/>
              <w:autoSpaceDN w:val="0"/>
              <w:adjustRightInd w:val="0"/>
              <w:jc w:val="center"/>
              <w:rPr>
                <w:sz w:val="22"/>
                <w:szCs w:val="22"/>
              </w:rPr>
            </w:pPr>
            <w:r w:rsidRPr="00AF70E9">
              <w:rPr>
                <w:color w:val="000000"/>
                <w:sz w:val="22"/>
                <w:szCs w:val="22"/>
              </w:rPr>
              <w:t>100</w:t>
            </w:r>
          </w:p>
        </w:tc>
        <w:tc>
          <w:tcPr>
            <w:tcW w:w="1134" w:type="dxa"/>
            <w:tcBorders>
              <w:top w:val="single" w:sz="8" w:space="0" w:color="000000"/>
              <w:bottom w:val="single" w:sz="8" w:space="0" w:color="000000"/>
              <w:right w:val="single" w:sz="8" w:space="0" w:color="000000"/>
            </w:tcBorders>
            <w:shd w:val="clear" w:color="auto" w:fill="FFFFFF"/>
            <w:tcMar>
              <w:top w:w="0" w:type="dxa"/>
              <w:bottom w:w="0" w:type="dxa"/>
            </w:tcMar>
          </w:tcPr>
          <w:p w:rsidR="004C5298" w:rsidRPr="00AF70E9" w:rsidRDefault="004C5298" w:rsidP="004C5298">
            <w:pPr>
              <w:widowControl w:val="0"/>
              <w:autoSpaceDE w:val="0"/>
              <w:autoSpaceDN w:val="0"/>
              <w:adjustRightInd w:val="0"/>
              <w:jc w:val="center"/>
              <w:rPr>
                <w:sz w:val="22"/>
                <w:szCs w:val="22"/>
              </w:rPr>
            </w:pPr>
            <w:r w:rsidRPr="00AF70E9">
              <w:rPr>
                <w:color w:val="000000"/>
                <w:sz w:val="22"/>
                <w:szCs w:val="22"/>
              </w:rPr>
              <w:t>100</w:t>
            </w:r>
          </w:p>
        </w:tc>
        <w:tc>
          <w:tcPr>
            <w:tcW w:w="1134" w:type="dxa"/>
            <w:tcBorders>
              <w:top w:val="single" w:sz="8" w:space="0" w:color="000000"/>
              <w:bottom w:val="single" w:sz="8" w:space="0" w:color="000000"/>
              <w:right w:val="single" w:sz="8" w:space="0" w:color="000000"/>
            </w:tcBorders>
            <w:tcMar>
              <w:top w:w="0" w:type="dxa"/>
              <w:bottom w:w="0" w:type="dxa"/>
            </w:tcMar>
          </w:tcPr>
          <w:p w:rsidR="004C5298" w:rsidRPr="00AF70E9" w:rsidRDefault="004C5298" w:rsidP="004C5298">
            <w:pPr>
              <w:widowControl w:val="0"/>
              <w:autoSpaceDE w:val="0"/>
              <w:autoSpaceDN w:val="0"/>
              <w:adjustRightInd w:val="0"/>
              <w:jc w:val="center"/>
              <w:rPr>
                <w:sz w:val="22"/>
                <w:szCs w:val="22"/>
              </w:rPr>
            </w:pPr>
            <w:r w:rsidRPr="00AF70E9">
              <w:rPr>
                <w:color w:val="000000"/>
                <w:sz w:val="22"/>
                <w:szCs w:val="22"/>
              </w:rPr>
              <w:t>100</w:t>
            </w:r>
          </w:p>
        </w:tc>
        <w:tc>
          <w:tcPr>
            <w:tcW w:w="1134" w:type="dxa"/>
            <w:tcBorders>
              <w:top w:val="single" w:sz="8" w:space="0" w:color="000000"/>
              <w:bottom w:val="single" w:sz="8" w:space="0" w:color="000000"/>
              <w:right w:val="single" w:sz="8" w:space="0" w:color="000000"/>
            </w:tcBorders>
            <w:tcMar>
              <w:top w:w="0" w:type="dxa"/>
              <w:bottom w:w="0" w:type="dxa"/>
            </w:tcMar>
          </w:tcPr>
          <w:p w:rsidR="004C5298" w:rsidRPr="00AF70E9" w:rsidRDefault="004C5298" w:rsidP="004C5298">
            <w:pPr>
              <w:widowControl w:val="0"/>
              <w:autoSpaceDE w:val="0"/>
              <w:autoSpaceDN w:val="0"/>
              <w:adjustRightInd w:val="0"/>
              <w:jc w:val="center"/>
              <w:rPr>
                <w:sz w:val="22"/>
                <w:szCs w:val="22"/>
              </w:rPr>
            </w:pPr>
            <w:r w:rsidRPr="00AF70E9">
              <w:rPr>
                <w:color w:val="000000"/>
                <w:sz w:val="22"/>
                <w:szCs w:val="22"/>
              </w:rPr>
              <w:t>100</w:t>
            </w:r>
          </w:p>
        </w:tc>
        <w:tc>
          <w:tcPr>
            <w:tcW w:w="1134" w:type="dxa"/>
            <w:tcBorders>
              <w:top w:val="single" w:sz="8" w:space="0" w:color="000000"/>
              <w:bottom w:val="single" w:sz="8" w:space="0" w:color="000000"/>
              <w:right w:val="single" w:sz="8" w:space="0" w:color="000000"/>
            </w:tcBorders>
            <w:tcMar>
              <w:top w:w="0" w:type="dxa"/>
              <w:bottom w:w="0" w:type="dxa"/>
            </w:tcMar>
          </w:tcPr>
          <w:p w:rsidR="004C5298" w:rsidRPr="00AF70E9" w:rsidRDefault="004C5298" w:rsidP="004C5298">
            <w:pPr>
              <w:widowControl w:val="0"/>
              <w:autoSpaceDE w:val="0"/>
              <w:autoSpaceDN w:val="0"/>
              <w:adjustRightInd w:val="0"/>
              <w:jc w:val="center"/>
              <w:rPr>
                <w:sz w:val="22"/>
                <w:szCs w:val="22"/>
              </w:rPr>
            </w:pPr>
            <w:r w:rsidRPr="00AF70E9">
              <w:rPr>
                <w:color w:val="000000"/>
                <w:sz w:val="22"/>
                <w:szCs w:val="22"/>
              </w:rPr>
              <w:t>100</w:t>
            </w:r>
          </w:p>
        </w:tc>
      </w:tr>
      <w:tr w:rsidR="004C5298" w:rsidRPr="00AF70E9" w:rsidTr="004B57DE">
        <w:trPr>
          <w:trHeight w:val="239"/>
        </w:trPr>
        <w:tc>
          <w:tcPr>
            <w:tcW w:w="861" w:type="dxa"/>
            <w:tcBorders>
              <w:top w:val="single" w:sz="8" w:space="0" w:color="000000"/>
              <w:left w:val="single" w:sz="8" w:space="0" w:color="000000"/>
              <w:bottom w:val="single" w:sz="8" w:space="0" w:color="000000"/>
              <w:right w:val="single" w:sz="8" w:space="0" w:color="000000"/>
            </w:tcBorders>
          </w:tcPr>
          <w:p w:rsidR="004C5298" w:rsidRPr="00AF70E9" w:rsidRDefault="004C5298" w:rsidP="004C5298">
            <w:pPr>
              <w:widowControl w:val="0"/>
              <w:autoSpaceDE w:val="0"/>
              <w:autoSpaceDN w:val="0"/>
              <w:adjustRightInd w:val="0"/>
              <w:jc w:val="center"/>
              <w:rPr>
                <w:sz w:val="22"/>
                <w:szCs w:val="22"/>
              </w:rPr>
            </w:pPr>
            <w:r w:rsidRPr="00AF70E9">
              <w:rPr>
                <w:color w:val="000000"/>
                <w:sz w:val="22"/>
                <w:szCs w:val="22"/>
              </w:rPr>
              <w:t>6.17</w:t>
            </w:r>
          </w:p>
        </w:tc>
        <w:tc>
          <w:tcPr>
            <w:tcW w:w="3981" w:type="dxa"/>
            <w:tcBorders>
              <w:top w:val="single" w:sz="8" w:space="0" w:color="000000"/>
              <w:bottom w:val="single" w:sz="8" w:space="0" w:color="000000"/>
              <w:right w:val="single" w:sz="8" w:space="0" w:color="000000"/>
            </w:tcBorders>
          </w:tcPr>
          <w:p w:rsidR="004C5298" w:rsidRPr="00AF70E9" w:rsidRDefault="004C5298" w:rsidP="004C5298">
            <w:pPr>
              <w:widowControl w:val="0"/>
              <w:autoSpaceDE w:val="0"/>
              <w:autoSpaceDN w:val="0"/>
              <w:adjustRightInd w:val="0"/>
              <w:rPr>
                <w:sz w:val="22"/>
                <w:szCs w:val="22"/>
              </w:rPr>
            </w:pPr>
            <w:r w:rsidRPr="00AF70E9">
              <w:rPr>
                <w:color w:val="000000"/>
                <w:sz w:val="22"/>
                <w:szCs w:val="22"/>
              </w:rPr>
              <w:t>Доля государственных и муниципальных медицинских организаций, и их структурных подразделений (включая ФАП и ФП, подключенных к сети Интернет) субъекта Российской Федерации, участвующих в реализации программ льготного лекарственного обеспечения, подключенных к централизованной системе (подсистеме) «Управление льготным лекарственным обеспечением» субъекта Российской Федерации (ФАП и ФП)</w:t>
            </w:r>
          </w:p>
        </w:tc>
        <w:tc>
          <w:tcPr>
            <w:tcW w:w="1392" w:type="dxa"/>
            <w:tcBorders>
              <w:top w:val="single" w:sz="8" w:space="0" w:color="000000"/>
              <w:left w:val="single" w:sz="8" w:space="0" w:color="000000"/>
              <w:bottom w:val="single" w:sz="8" w:space="0" w:color="000000"/>
              <w:right w:val="single" w:sz="8" w:space="0" w:color="000000"/>
            </w:tcBorders>
          </w:tcPr>
          <w:p w:rsidR="004C5298" w:rsidRPr="00AF70E9" w:rsidRDefault="004C5298" w:rsidP="004C5298">
            <w:pPr>
              <w:widowControl w:val="0"/>
              <w:autoSpaceDE w:val="0"/>
              <w:autoSpaceDN w:val="0"/>
              <w:adjustRightInd w:val="0"/>
              <w:jc w:val="center"/>
              <w:rPr>
                <w:sz w:val="22"/>
                <w:szCs w:val="22"/>
              </w:rPr>
            </w:pPr>
            <w:r w:rsidRPr="00AF70E9">
              <w:rPr>
                <w:color w:val="000000"/>
                <w:sz w:val="22"/>
                <w:szCs w:val="22"/>
              </w:rPr>
              <w:t>%</w:t>
            </w:r>
          </w:p>
        </w:tc>
        <w:tc>
          <w:tcPr>
            <w:tcW w:w="2010" w:type="dxa"/>
            <w:tcBorders>
              <w:top w:val="single" w:sz="8" w:space="0" w:color="000000"/>
              <w:left w:val="single" w:sz="8" w:space="0" w:color="000000"/>
              <w:bottom w:val="single" w:sz="8" w:space="0" w:color="000000"/>
              <w:right w:val="single" w:sz="8" w:space="0" w:color="000000"/>
            </w:tcBorders>
          </w:tcPr>
          <w:p w:rsidR="004C5298" w:rsidRPr="00AF70E9" w:rsidRDefault="004C5298" w:rsidP="004C5298">
            <w:pPr>
              <w:widowControl w:val="0"/>
              <w:autoSpaceDE w:val="0"/>
              <w:autoSpaceDN w:val="0"/>
              <w:adjustRightInd w:val="0"/>
              <w:rPr>
                <w:sz w:val="22"/>
                <w:szCs w:val="22"/>
              </w:rPr>
            </w:pPr>
            <w:r w:rsidRPr="00AF70E9">
              <w:rPr>
                <w:color w:val="000000"/>
                <w:sz w:val="22"/>
                <w:szCs w:val="22"/>
              </w:rPr>
              <w:t>Министерство здравоохранения Карачаево-Черкесской Республики</w:t>
            </w:r>
          </w:p>
        </w:tc>
        <w:tc>
          <w:tcPr>
            <w:tcW w:w="236" w:type="dxa"/>
            <w:tcBorders>
              <w:top w:val="single" w:sz="8" w:space="0" w:color="000000"/>
              <w:left w:val="single" w:sz="8" w:space="0" w:color="000000"/>
              <w:bottom w:val="single" w:sz="8" w:space="0" w:color="000000"/>
            </w:tcBorders>
          </w:tcPr>
          <w:p w:rsidR="004C5298" w:rsidRPr="00AF70E9" w:rsidRDefault="004C5298" w:rsidP="004C5298">
            <w:pPr>
              <w:widowControl w:val="0"/>
              <w:autoSpaceDE w:val="0"/>
              <w:autoSpaceDN w:val="0"/>
              <w:adjustRightInd w:val="0"/>
              <w:rPr>
                <w:sz w:val="22"/>
                <w:szCs w:val="22"/>
              </w:rPr>
            </w:pPr>
          </w:p>
        </w:tc>
        <w:tc>
          <w:tcPr>
            <w:tcW w:w="937" w:type="dxa"/>
            <w:tcBorders>
              <w:top w:val="single" w:sz="8" w:space="0" w:color="000000"/>
              <w:bottom w:val="single" w:sz="8" w:space="0" w:color="000000"/>
              <w:right w:val="single" w:sz="8" w:space="0" w:color="000000"/>
            </w:tcBorders>
            <w:tcMar>
              <w:left w:w="57" w:type="dxa"/>
              <w:right w:w="57" w:type="dxa"/>
            </w:tcMar>
          </w:tcPr>
          <w:p w:rsidR="004C5298" w:rsidRPr="00AF70E9" w:rsidRDefault="004C5298" w:rsidP="004C5298">
            <w:pPr>
              <w:widowControl w:val="0"/>
              <w:autoSpaceDE w:val="0"/>
              <w:autoSpaceDN w:val="0"/>
              <w:adjustRightInd w:val="0"/>
              <w:jc w:val="center"/>
              <w:rPr>
                <w:sz w:val="22"/>
                <w:szCs w:val="22"/>
              </w:rPr>
            </w:pPr>
            <w:r w:rsidRPr="00AF70E9">
              <w:rPr>
                <w:color w:val="000000"/>
                <w:sz w:val="22"/>
                <w:szCs w:val="22"/>
              </w:rPr>
              <w:t>100</w:t>
            </w:r>
          </w:p>
        </w:tc>
        <w:tc>
          <w:tcPr>
            <w:tcW w:w="1134" w:type="dxa"/>
            <w:tcBorders>
              <w:top w:val="single" w:sz="8" w:space="0" w:color="000000"/>
              <w:bottom w:val="single" w:sz="8" w:space="0" w:color="000000"/>
              <w:right w:val="single" w:sz="8" w:space="0" w:color="000000"/>
            </w:tcBorders>
            <w:tcMar>
              <w:top w:w="0" w:type="dxa"/>
              <w:left w:w="0" w:type="dxa"/>
              <w:bottom w:w="0" w:type="dxa"/>
              <w:right w:w="0" w:type="dxa"/>
            </w:tcMar>
          </w:tcPr>
          <w:p w:rsidR="004C5298" w:rsidRPr="00AF70E9" w:rsidRDefault="004C5298" w:rsidP="004C5298">
            <w:pPr>
              <w:widowControl w:val="0"/>
              <w:autoSpaceDE w:val="0"/>
              <w:autoSpaceDN w:val="0"/>
              <w:adjustRightInd w:val="0"/>
              <w:jc w:val="center"/>
              <w:rPr>
                <w:sz w:val="22"/>
                <w:szCs w:val="22"/>
              </w:rPr>
            </w:pPr>
            <w:r w:rsidRPr="00AF70E9">
              <w:rPr>
                <w:color w:val="000000"/>
                <w:sz w:val="22"/>
                <w:szCs w:val="22"/>
              </w:rPr>
              <w:t>100</w:t>
            </w:r>
          </w:p>
        </w:tc>
        <w:tc>
          <w:tcPr>
            <w:tcW w:w="1134" w:type="dxa"/>
            <w:tcBorders>
              <w:top w:val="single" w:sz="8" w:space="0" w:color="000000"/>
              <w:bottom w:val="single" w:sz="8" w:space="0" w:color="000000"/>
              <w:right w:val="single" w:sz="8" w:space="0" w:color="000000"/>
            </w:tcBorders>
            <w:shd w:val="clear" w:color="auto" w:fill="FFFFFF"/>
            <w:tcMar>
              <w:top w:w="0" w:type="dxa"/>
              <w:bottom w:w="0" w:type="dxa"/>
            </w:tcMar>
          </w:tcPr>
          <w:p w:rsidR="004C5298" w:rsidRPr="00AF70E9" w:rsidRDefault="004C5298" w:rsidP="004C5298">
            <w:pPr>
              <w:widowControl w:val="0"/>
              <w:autoSpaceDE w:val="0"/>
              <w:autoSpaceDN w:val="0"/>
              <w:adjustRightInd w:val="0"/>
              <w:jc w:val="center"/>
              <w:rPr>
                <w:sz w:val="22"/>
                <w:szCs w:val="22"/>
              </w:rPr>
            </w:pPr>
            <w:r w:rsidRPr="00AF70E9">
              <w:rPr>
                <w:color w:val="000000"/>
                <w:sz w:val="22"/>
                <w:szCs w:val="22"/>
              </w:rPr>
              <w:t>100</w:t>
            </w:r>
          </w:p>
        </w:tc>
        <w:tc>
          <w:tcPr>
            <w:tcW w:w="1134" w:type="dxa"/>
            <w:tcBorders>
              <w:top w:val="single" w:sz="8" w:space="0" w:color="000000"/>
              <w:bottom w:val="single" w:sz="8" w:space="0" w:color="000000"/>
              <w:right w:val="single" w:sz="8" w:space="0" w:color="000000"/>
            </w:tcBorders>
            <w:tcMar>
              <w:top w:w="0" w:type="dxa"/>
              <w:bottom w:w="0" w:type="dxa"/>
            </w:tcMar>
          </w:tcPr>
          <w:p w:rsidR="004C5298" w:rsidRPr="00AF70E9" w:rsidRDefault="004C5298" w:rsidP="004C5298">
            <w:pPr>
              <w:widowControl w:val="0"/>
              <w:autoSpaceDE w:val="0"/>
              <w:autoSpaceDN w:val="0"/>
              <w:adjustRightInd w:val="0"/>
              <w:jc w:val="center"/>
              <w:rPr>
                <w:sz w:val="22"/>
                <w:szCs w:val="22"/>
              </w:rPr>
            </w:pPr>
            <w:r w:rsidRPr="00AF70E9">
              <w:rPr>
                <w:color w:val="000000"/>
                <w:sz w:val="22"/>
                <w:szCs w:val="22"/>
              </w:rPr>
              <w:t>100</w:t>
            </w:r>
          </w:p>
        </w:tc>
        <w:tc>
          <w:tcPr>
            <w:tcW w:w="1134" w:type="dxa"/>
            <w:tcBorders>
              <w:top w:val="single" w:sz="8" w:space="0" w:color="000000"/>
              <w:bottom w:val="single" w:sz="8" w:space="0" w:color="000000"/>
              <w:right w:val="single" w:sz="8" w:space="0" w:color="000000"/>
            </w:tcBorders>
            <w:tcMar>
              <w:top w:w="0" w:type="dxa"/>
              <w:bottom w:w="0" w:type="dxa"/>
            </w:tcMar>
          </w:tcPr>
          <w:p w:rsidR="004C5298" w:rsidRPr="00AF70E9" w:rsidRDefault="004C5298" w:rsidP="004C5298">
            <w:pPr>
              <w:widowControl w:val="0"/>
              <w:autoSpaceDE w:val="0"/>
              <w:autoSpaceDN w:val="0"/>
              <w:adjustRightInd w:val="0"/>
              <w:jc w:val="center"/>
              <w:rPr>
                <w:sz w:val="22"/>
                <w:szCs w:val="22"/>
              </w:rPr>
            </w:pPr>
            <w:r w:rsidRPr="00AF70E9">
              <w:rPr>
                <w:color w:val="000000"/>
                <w:sz w:val="22"/>
                <w:szCs w:val="22"/>
              </w:rPr>
              <w:t>100</w:t>
            </w:r>
          </w:p>
        </w:tc>
        <w:tc>
          <w:tcPr>
            <w:tcW w:w="1134" w:type="dxa"/>
            <w:tcBorders>
              <w:top w:val="single" w:sz="8" w:space="0" w:color="000000"/>
              <w:bottom w:val="single" w:sz="8" w:space="0" w:color="000000"/>
              <w:right w:val="single" w:sz="8" w:space="0" w:color="000000"/>
            </w:tcBorders>
            <w:tcMar>
              <w:top w:w="0" w:type="dxa"/>
              <w:bottom w:w="0" w:type="dxa"/>
            </w:tcMar>
          </w:tcPr>
          <w:p w:rsidR="004C5298" w:rsidRPr="00AF70E9" w:rsidRDefault="004C5298" w:rsidP="004C5298">
            <w:pPr>
              <w:widowControl w:val="0"/>
              <w:autoSpaceDE w:val="0"/>
              <w:autoSpaceDN w:val="0"/>
              <w:adjustRightInd w:val="0"/>
              <w:jc w:val="center"/>
              <w:rPr>
                <w:sz w:val="22"/>
                <w:szCs w:val="22"/>
              </w:rPr>
            </w:pPr>
            <w:r w:rsidRPr="00AF70E9">
              <w:rPr>
                <w:color w:val="000000"/>
                <w:sz w:val="22"/>
                <w:szCs w:val="22"/>
              </w:rPr>
              <w:t>100</w:t>
            </w:r>
          </w:p>
        </w:tc>
      </w:tr>
      <w:tr w:rsidR="004C5298" w:rsidRPr="00AF70E9" w:rsidTr="004B57DE">
        <w:trPr>
          <w:trHeight w:val="239"/>
        </w:trPr>
        <w:tc>
          <w:tcPr>
            <w:tcW w:w="861" w:type="dxa"/>
            <w:tcBorders>
              <w:top w:val="single" w:sz="8" w:space="0" w:color="000000"/>
              <w:left w:val="single" w:sz="8" w:space="0" w:color="000000"/>
              <w:bottom w:val="single" w:sz="8" w:space="0" w:color="000000"/>
              <w:right w:val="single" w:sz="8" w:space="0" w:color="000000"/>
            </w:tcBorders>
          </w:tcPr>
          <w:p w:rsidR="004C5298" w:rsidRPr="00AF70E9" w:rsidRDefault="004C5298" w:rsidP="004C5298">
            <w:pPr>
              <w:widowControl w:val="0"/>
              <w:autoSpaceDE w:val="0"/>
              <w:autoSpaceDN w:val="0"/>
              <w:adjustRightInd w:val="0"/>
              <w:jc w:val="center"/>
              <w:rPr>
                <w:sz w:val="22"/>
                <w:szCs w:val="22"/>
              </w:rPr>
            </w:pPr>
            <w:r w:rsidRPr="00AF70E9">
              <w:rPr>
                <w:color w:val="000000"/>
                <w:sz w:val="22"/>
                <w:szCs w:val="22"/>
              </w:rPr>
              <w:t>6.18</w:t>
            </w:r>
          </w:p>
        </w:tc>
        <w:tc>
          <w:tcPr>
            <w:tcW w:w="3981" w:type="dxa"/>
            <w:tcBorders>
              <w:top w:val="single" w:sz="8" w:space="0" w:color="000000"/>
              <w:bottom w:val="single" w:sz="8" w:space="0" w:color="000000"/>
              <w:right w:val="single" w:sz="8" w:space="0" w:color="000000"/>
            </w:tcBorders>
          </w:tcPr>
          <w:p w:rsidR="004C5298" w:rsidRPr="00AF70E9" w:rsidRDefault="004C5298" w:rsidP="004C5298">
            <w:pPr>
              <w:widowControl w:val="0"/>
              <w:autoSpaceDE w:val="0"/>
              <w:autoSpaceDN w:val="0"/>
              <w:adjustRightInd w:val="0"/>
              <w:rPr>
                <w:sz w:val="22"/>
                <w:szCs w:val="22"/>
              </w:rPr>
            </w:pPr>
            <w:r w:rsidRPr="00AF70E9">
              <w:rPr>
                <w:color w:val="000000"/>
                <w:sz w:val="22"/>
                <w:szCs w:val="22"/>
              </w:rPr>
              <w:t>Доля аптечных организаций субъекта Российской Федерации, участвующих в реализации программ льготного лекарственного обеспечения, подключенных к централизованной системе (подсистеме) «Управление льготным лекарственным обеспечением» субъекта Российской Федерации (аптечные пункты и организации)</w:t>
            </w:r>
          </w:p>
        </w:tc>
        <w:tc>
          <w:tcPr>
            <w:tcW w:w="1392" w:type="dxa"/>
            <w:tcBorders>
              <w:top w:val="single" w:sz="8" w:space="0" w:color="000000"/>
              <w:left w:val="single" w:sz="8" w:space="0" w:color="000000"/>
              <w:bottom w:val="single" w:sz="8" w:space="0" w:color="000000"/>
              <w:right w:val="single" w:sz="8" w:space="0" w:color="000000"/>
            </w:tcBorders>
          </w:tcPr>
          <w:p w:rsidR="004C5298" w:rsidRPr="00AF70E9" w:rsidRDefault="004C5298" w:rsidP="004C5298">
            <w:pPr>
              <w:widowControl w:val="0"/>
              <w:autoSpaceDE w:val="0"/>
              <w:autoSpaceDN w:val="0"/>
              <w:adjustRightInd w:val="0"/>
              <w:jc w:val="center"/>
              <w:rPr>
                <w:sz w:val="22"/>
                <w:szCs w:val="22"/>
              </w:rPr>
            </w:pPr>
            <w:r w:rsidRPr="00AF70E9">
              <w:rPr>
                <w:color w:val="000000"/>
                <w:sz w:val="22"/>
                <w:szCs w:val="22"/>
              </w:rPr>
              <w:t>%</w:t>
            </w:r>
          </w:p>
        </w:tc>
        <w:tc>
          <w:tcPr>
            <w:tcW w:w="2010" w:type="dxa"/>
            <w:tcBorders>
              <w:top w:val="single" w:sz="8" w:space="0" w:color="000000"/>
              <w:left w:val="single" w:sz="8" w:space="0" w:color="000000"/>
              <w:bottom w:val="single" w:sz="8" w:space="0" w:color="000000"/>
              <w:right w:val="single" w:sz="8" w:space="0" w:color="000000"/>
            </w:tcBorders>
          </w:tcPr>
          <w:p w:rsidR="004C5298" w:rsidRPr="00AF70E9" w:rsidRDefault="004C5298" w:rsidP="004C5298">
            <w:pPr>
              <w:widowControl w:val="0"/>
              <w:autoSpaceDE w:val="0"/>
              <w:autoSpaceDN w:val="0"/>
              <w:adjustRightInd w:val="0"/>
              <w:rPr>
                <w:sz w:val="22"/>
                <w:szCs w:val="22"/>
              </w:rPr>
            </w:pPr>
            <w:r w:rsidRPr="00AF70E9">
              <w:rPr>
                <w:color w:val="000000"/>
                <w:sz w:val="22"/>
                <w:szCs w:val="22"/>
              </w:rPr>
              <w:t>Министерство здравоохранения Карачаево-Черкесской Республики</w:t>
            </w:r>
          </w:p>
        </w:tc>
        <w:tc>
          <w:tcPr>
            <w:tcW w:w="236" w:type="dxa"/>
            <w:tcBorders>
              <w:top w:val="single" w:sz="8" w:space="0" w:color="000000"/>
              <w:left w:val="single" w:sz="8" w:space="0" w:color="000000"/>
              <w:bottom w:val="single" w:sz="8" w:space="0" w:color="000000"/>
            </w:tcBorders>
          </w:tcPr>
          <w:p w:rsidR="004C5298" w:rsidRPr="00AF70E9" w:rsidRDefault="004C5298" w:rsidP="004C5298">
            <w:pPr>
              <w:widowControl w:val="0"/>
              <w:autoSpaceDE w:val="0"/>
              <w:autoSpaceDN w:val="0"/>
              <w:adjustRightInd w:val="0"/>
              <w:rPr>
                <w:sz w:val="22"/>
                <w:szCs w:val="22"/>
              </w:rPr>
            </w:pPr>
          </w:p>
        </w:tc>
        <w:tc>
          <w:tcPr>
            <w:tcW w:w="937" w:type="dxa"/>
            <w:tcBorders>
              <w:top w:val="single" w:sz="8" w:space="0" w:color="000000"/>
              <w:bottom w:val="single" w:sz="8" w:space="0" w:color="000000"/>
              <w:right w:val="single" w:sz="8" w:space="0" w:color="000000"/>
            </w:tcBorders>
            <w:tcMar>
              <w:left w:w="57" w:type="dxa"/>
              <w:right w:w="57" w:type="dxa"/>
            </w:tcMar>
          </w:tcPr>
          <w:p w:rsidR="004C5298" w:rsidRPr="00AF70E9" w:rsidRDefault="004C5298" w:rsidP="004C5298">
            <w:pPr>
              <w:widowControl w:val="0"/>
              <w:autoSpaceDE w:val="0"/>
              <w:autoSpaceDN w:val="0"/>
              <w:adjustRightInd w:val="0"/>
              <w:jc w:val="center"/>
              <w:rPr>
                <w:sz w:val="22"/>
                <w:szCs w:val="22"/>
              </w:rPr>
            </w:pPr>
            <w:r w:rsidRPr="00AF70E9">
              <w:rPr>
                <w:color w:val="000000"/>
                <w:sz w:val="22"/>
                <w:szCs w:val="22"/>
              </w:rPr>
              <w:t>100</w:t>
            </w:r>
          </w:p>
        </w:tc>
        <w:tc>
          <w:tcPr>
            <w:tcW w:w="1134" w:type="dxa"/>
            <w:tcBorders>
              <w:top w:val="single" w:sz="8" w:space="0" w:color="000000"/>
              <w:bottom w:val="single" w:sz="8" w:space="0" w:color="000000"/>
              <w:right w:val="single" w:sz="8" w:space="0" w:color="000000"/>
            </w:tcBorders>
            <w:tcMar>
              <w:top w:w="0" w:type="dxa"/>
              <w:left w:w="0" w:type="dxa"/>
              <w:bottom w:w="0" w:type="dxa"/>
              <w:right w:w="0" w:type="dxa"/>
            </w:tcMar>
          </w:tcPr>
          <w:p w:rsidR="004C5298" w:rsidRPr="00AF70E9" w:rsidRDefault="004C5298" w:rsidP="004C5298">
            <w:pPr>
              <w:widowControl w:val="0"/>
              <w:autoSpaceDE w:val="0"/>
              <w:autoSpaceDN w:val="0"/>
              <w:adjustRightInd w:val="0"/>
              <w:jc w:val="center"/>
              <w:rPr>
                <w:sz w:val="22"/>
                <w:szCs w:val="22"/>
              </w:rPr>
            </w:pPr>
            <w:r w:rsidRPr="00AF70E9">
              <w:rPr>
                <w:color w:val="000000"/>
                <w:sz w:val="22"/>
                <w:szCs w:val="22"/>
              </w:rPr>
              <w:t>100</w:t>
            </w:r>
          </w:p>
        </w:tc>
        <w:tc>
          <w:tcPr>
            <w:tcW w:w="1134" w:type="dxa"/>
            <w:tcBorders>
              <w:top w:val="single" w:sz="8" w:space="0" w:color="000000"/>
              <w:bottom w:val="single" w:sz="8" w:space="0" w:color="000000"/>
              <w:right w:val="single" w:sz="8" w:space="0" w:color="000000"/>
            </w:tcBorders>
            <w:shd w:val="clear" w:color="auto" w:fill="FFFFFF"/>
            <w:tcMar>
              <w:top w:w="0" w:type="dxa"/>
              <w:bottom w:w="0" w:type="dxa"/>
            </w:tcMar>
          </w:tcPr>
          <w:p w:rsidR="004C5298" w:rsidRPr="00AF70E9" w:rsidRDefault="004C5298" w:rsidP="004C5298">
            <w:pPr>
              <w:widowControl w:val="0"/>
              <w:autoSpaceDE w:val="0"/>
              <w:autoSpaceDN w:val="0"/>
              <w:adjustRightInd w:val="0"/>
              <w:jc w:val="center"/>
              <w:rPr>
                <w:sz w:val="22"/>
                <w:szCs w:val="22"/>
              </w:rPr>
            </w:pPr>
            <w:r w:rsidRPr="00AF70E9">
              <w:rPr>
                <w:color w:val="000000"/>
                <w:sz w:val="22"/>
                <w:szCs w:val="22"/>
              </w:rPr>
              <w:t>100</w:t>
            </w:r>
          </w:p>
        </w:tc>
        <w:tc>
          <w:tcPr>
            <w:tcW w:w="1134" w:type="dxa"/>
            <w:tcBorders>
              <w:top w:val="single" w:sz="8" w:space="0" w:color="000000"/>
              <w:bottom w:val="single" w:sz="8" w:space="0" w:color="000000"/>
              <w:right w:val="single" w:sz="8" w:space="0" w:color="000000"/>
            </w:tcBorders>
            <w:tcMar>
              <w:top w:w="0" w:type="dxa"/>
              <w:bottom w:w="0" w:type="dxa"/>
            </w:tcMar>
          </w:tcPr>
          <w:p w:rsidR="004C5298" w:rsidRPr="00AF70E9" w:rsidRDefault="004C5298" w:rsidP="004C5298">
            <w:pPr>
              <w:widowControl w:val="0"/>
              <w:autoSpaceDE w:val="0"/>
              <w:autoSpaceDN w:val="0"/>
              <w:adjustRightInd w:val="0"/>
              <w:jc w:val="center"/>
              <w:rPr>
                <w:sz w:val="22"/>
                <w:szCs w:val="22"/>
              </w:rPr>
            </w:pPr>
            <w:r w:rsidRPr="00AF70E9">
              <w:rPr>
                <w:color w:val="000000"/>
                <w:sz w:val="22"/>
                <w:szCs w:val="22"/>
              </w:rPr>
              <w:t>100</w:t>
            </w:r>
          </w:p>
        </w:tc>
        <w:tc>
          <w:tcPr>
            <w:tcW w:w="1134" w:type="dxa"/>
            <w:tcBorders>
              <w:top w:val="single" w:sz="8" w:space="0" w:color="000000"/>
              <w:bottom w:val="single" w:sz="8" w:space="0" w:color="000000"/>
              <w:right w:val="single" w:sz="8" w:space="0" w:color="000000"/>
            </w:tcBorders>
            <w:tcMar>
              <w:top w:w="0" w:type="dxa"/>
              <w:bottom w:w="0" w:type="dxa"/>
            </w:tcMar>
          </w:tcPr>
          <w:p w:rsidR="004C5298" w:rsidRPr="00AF70E9" w:rsidRDefault="004C5298" w:rsidP="004C5298">
            <w:pPr>
              <w:widowControl w:val="0"/>
              <w:autoSpaceDE w:val="0"/>
              <w:autoSpaceDN w:val="0"/>
              <w:adjustRightInd w:val="0"/>
              <w:jc w:val="center"/>
              <w:rPr>
                <w:sz w:val="22"/>
                <w:szCs w:val="22"/>
              </w:rPr>
            </w:pPr>
            <w:r w:rsidRPr="00AF70E9">
              <w:rPr>
                <w:color w:val="000000"/>
                <w:sz w:val="22"/>
                <w:szCs w:val="22"/>
              </w:rPr>
              <w:t>100</w:t>
            </w:r>
          </w:p>
        </w:tc>
        <w:tc>
          <w:tcPr>
            <w:tcW w:w="1134" w:type="dxa"/>
            <w:tcBorders>
              <w:top w:val="single" w:sz="8" w:space="0" w:color="000000"/>
              <w:bottom w:val="single" w:sz="8" w:space="0" w:color="000000"/>
              <w:right w:val="single" w:sz="8" w:space="0" w:color="000000"/>
            </w:tcBorders>
            <w:tcMar>
              <w:top w:w="0" w:type="dxa"/>
              <w:bottom w:w="0" w:type="dxa"/>
            </w:tcMar>
          </w:tcPr>
          <w:p w:rsidR="004C5298" w:rsidRPr="00AF70E9" w:rsidRDefault="004C5298" w:rsidP="004C5298">
            <w:pPr>
              <w:widowControl w:val="0"/>
              <w:autoSpaceDE w:val="0"/>
              <w:autoSpaceDN w:val="0"/>
              <w:adjustRightInd w:val="0"/>
              <w:jc w:val="center"/>
              <w:rPr>
                <w:sz w:val="22"/>
                <w:szCs w:val="22"/>
              </w:rPr>
            </w:pPr>
            <w:r w:rsidRPr="00AF70E9">
              <w:rPr>
                <w:color w:val="000000"/>
                <w:sz w:val="22"/>
                <w:szCs w:val="22"/>
              </w:rPr>
              <w:t>100</w:t>
            </w:r>
          </w:p>
        </w:tc>
      </w:tr>
      <w:tr w:rsidR="004C5298" w:rsidRPr="00AF70E9" w:rsidTr="004B57DE">
        <w:trPr>
          <w:trHeight w:val="239"/>
        </w:trPr>
        <w:tc>
          <w:tcPr>
            <w:tcW w:w="861" w:type="dxa"/>
            <w:tcBorders>
              <w:top w:val="single" w:sz="8" w:space="0" w:color="000000"/>
              <w:left w:val="single" w:sz="8" w:space="0" w:color="000000"/>
              <w:bottom w:val="single" w:sz="8" w:space="0" w:color="000000"/>
              <w:right w:val="single" w:sz="8" w:space="0" w:color="000000"/>
            </w:tcBorders>
          </w:tcPr>
          <w:p w:rsidR="004C5298" w:rsidRPr="00AF70E9" w:rsidRDefault="004C5298" w:rsidP="004C5298">
            <w:pPr>
              <w:widowControl w:val="0"/>
              <w:autoSpaceDE w:val="0"/>
              <w:autoSpaceDN w:val="0"/>
              <w:adjustRightInd w:val="0"/>
              <w:jc w:val="center"/>
              <w:rPr>
                <w:sz w:val="22"/>
                <w:szCs w:val="22"/>
              </w:rPr>
            </w:pPr>
            <w:r w:rsidRPr="00AF70E9">
              <w:rPr>
                <w:color w:val="000000"/>
                <w:sz w:val="22"/>
                <w:szCs w:val="22"/>
              </w:rPr>
              <w:t>6.19</w:t>
            </w:r>
          </w:p>
        </w:tc>
        <w:tc>
          <w:tcPr>
            <w:tcW w:w="3981" w:type="dxa"/>
            <w:tcBorders>
              <w:top w:val="single" w:sz="8" w:space="0" w:color="000000"/>
              <w:bottom w:val="single" w:sz="8" w:space="0" w:color="000000"/>
              <w:right w:val="single" w:sz="8" w:space="0" w:color="000000"/>
            </w:tcBorders>
          </w:tcPr>
          <w:p w:rsidR="004C5298" w:rsidRPr="00AF70E9" w:rsidRDefault="004C5298" w:rsidP="004C5298">
            <w:pPr>
              <w:widowControl w:val="0"/>
              <w:autoSpaceDE w:val="0"/>
              <w:autoSpaceDN w:val="0"/>
              <w:adjustRightInd w:val="0"/>
              <w:rPr>
                <w:sz w:val="22"/>
                <w:szCs w:val="22"/>
              </w:rPr>
            </w:pPr>
            <w:r w:rsidRPr="00AF70E9">
              <w:rPr>
                <w:color w:val="000000"/>
                <w:sz w:val="22"/>
                <w:szCs w:val="22"/>
              </w:rPr>
              <w:t>Доля государственных и муниципальных медицинских организаций, и их структурных подразделений (включая ФАП и ФП, подключенные к сети Интернет) субъекта Российской Федерации, оказывающих амбулаторно-поликлиническую помощь и осуществляющих первичный прием граждан, подключенных к централизованной системе (подсистеме) «Управление потоками пациентов» субъекта Российской Федерации (ТВСП МО)</w:t>
            </w:r>
          </w:p>
        </w:tc>
        <w:tc>
          <w:tcPr>
            <w:tcW w:w="1392" w:type="dxa"/>
            <w:tcBorders>
              <w:top w:val="single" w:sz="8" w:space="0" w:color="000000"/>
              <w:left w:val="single" w:sz="8" w:space="0" w:color="000000"/>
              <w:bottom w:val="single" w:sz="8" w:space="0" w:color="000000"/>
              <w:right w:val="single" w:sz="8" w:space="0" w:color="000000"/>
            </w:tcBorders>
          </w:tcPr>
          <w:p w:rsidR="004C5298" w:rsidRPr="00AF70E9" w:rsidRDefault="004C5298" w:rsidP="004C5298">
            <w:pPr>
              <w:widowControl w:val="0"/>
              <w:autoSpaceDE w:val="0"/>
              <w:autoSpaceDN w:val="0"/>
              <w:adjustRightInd w:val="0"/>
              <w:jc w:val="center"/>
              <w:rPr>
                <w:sz w:val="22"/>
                <w:szCs w:val="22"/>
              </w:rPr>
            </w:pPr>
            <w:r w:rsidRPr="00AF70E9">
              <w:rPr>
                <w:color w:val="000000"/>
                <w:sz w:val="22"/>
                <w:szCs w:val="22"/>
              </w:rPr>
              <w:t>%</w:t>
            </w:r>
          </w:p>
        </w:tc>
        <w:tc>
          <w:tcPr>
            <w:tcW w:w="2010" w:type="dxa"/>
            <w:tcBorders>
              <w:top w:val="single" w:sz="8" w:space="0" w:color="000000"/>
              <w:left w:val="single" w:sz="8" w:space="0" w:color="000000"/>
              <w:bottom w:val="single" w:sz="8" w:space="0" w:color="000000"/>
              <w:right w:val="single" w:sz="8" w:space="0" w:color="000000"/>
            </w:tcBorders>
          </w:tcPr>
          <w:p w:rsidR="004C5298" w:rsidRPr="00AF70E9" w:rsidRDefault="004C5298" w:rsidP="004C5298">
            <w:pPr>
              <w:widowControl w:val="0"/>
              <w:autoSpaceDE w:val="0"/>
              <w:autoSpaceDN w:val="0"/>
              <w:adjustRightInd w:val="0"/>
              <w:rPr>
                <w:sz w:val="22"/>
                <w:szCs w:val="22"/>
              </w:rPr>
            </w:pPr>
            <w:r w:rsidRPr="00AF70E9">
              <w:rPr>
                <w:color w:val="000000"/>
                <w:sz w:val="22"/>
                <w:szCs w:val="22"/>
              </w:rPr>
              <w:t>Министерство здравоохранения Карачаево-Черкесской Республики</w:t>
            </w:r>
          </w:p>
        </w:tc>
        <w:tc>
          <w:tcPr>
            <w:tcW w:w="236" w:type="dxa"/>
            <w:tcBorders>
              <w:top w:val="single" w:sz="8" w:space="0" w:color="000000"/>
              <w:left w:val="single" w:sz="8" w:space="0" w:color="000000"/>
              <w:bottom w:val="single" w:sz="8" w:space="0" w:color="000000"/>
            </w:tcBorders>
          </w:tcPr>
          <w:p w:rsidR="004C5298" w:rsidRPr="00AF70E9" w:rsidRDefault="004C5298" w:rsidP="004C5298">
            <w:pPr>
              <w:widowControl w:val="0"/>
              <w:autoSpaceDE w:val="0"/>
              <w:autoSpaceDN w:val="0"/>
              <w:adjustRightInd w:val="0"/>
              <w:rPr>
                <w:sz w:val="22"/>
                <w:szCs w:val="22"/>
              </w:rPr>
            </w:pPr>
          </w:p>
        </w:tc>
        <w:tc>
          <w:tcPr>
            <w:tcW w:w="937" w:type="dxa"/>
            <w:tcBorders>
              <w:top w:val="single" w:sz="8" w:space="0" w:color="000000"/>
              <w:bottom w:val="single" w:sz="8" w:space="0" w:color="000000"/>
              <w:right w:val="single" w:sz="8" w:space="0" w:color="000000"/>
            </w:tcBorders>
            <w:tcMar>
              <w:left w:w="57" w:type="dxa"/>
              <w:right w:w="57" w:type="dxa"/>
            </w:tcMar>
          </w:tcPr>
          <w:p w:rsidR="004C5298" w:rsidRPr="00AF70E9" w:rsidRDefault="004C5298" w:rsidP="004C5298">
            <w:pPr>
              <w:widowControl w:val="0"/>
              <w:autoSpaceDE w:val="0"/>
              <w:autoSpaceDN w:val="0"/>
              <w:adjustRightInd w:val="0"/>
              <w:jc w:val="center"/>
              <w:rPr>
                <w:sz w:val="22"/>
                <w:szCs w:val="22"/>
              </w:rPr>
            </w:pPr>
            <w:r w:rsidRPr="00AF70E9">
              <w:rPr>
                <w:color w:val="000000"/>
                <w:sz w:val="22"/>
                <w:szCs w:val="22"/>
              </w:rPr>
              <w:t>75</w:t>
            </w:r>
          </w:p>
        </w:tc>
        <w:tc>
          <w:tcPr>
            <w:tcW w:w="1134" w:type="dxa"/>
            <w:tcBorders>
              <w:top w:val="single" w:sz="8" w:space="0" w:color="000000"/>
              <w:bottom w:val="single" w:sz="8" w:space="0" w:color="000000"/>
              <w:right w:val="single" w:sz="8" w:space="0" w:color="000000"/>
            </w:tcBorders>
            <w:tcMar>
              <w:top w:w="0" w:type="dxa"/>
              <w:left w:w="0" w:type="dxa"/>
              <w:bottom w:w="0" w:type="dxa"/>
              <w:right w:w="0" w:type="dxa"/>
            </w:tcMar>
          </w:tcPr>
          <w:p w:rsidR="004C5298" w:rsidRPr="00AF70E9" w:rsidRDefault="004C5298" w:rsidP="004C5298">
            <w:pPr>
              <w:widowControl w:val="0"/>
              <w:autoSpaceDE w:val="0"/>
              <w:autoSpaceDN w:val="0"/>
              <w:adjustRightInd w:val="0"/>
              <w:jc w:val="center"/>
              <w:rPr>
                <w:sz w:val="22"/>
                <w:szCs w:val="22"/>
              </w:rPr>
            </w:pPr>
            <w:r w:rsidRPr="00AF70E9">
              <w:rPr>
                <w:color w:val="000000"/>
                <w:sz w:val="22"/>
                <w:szCs w:val="22"/>
              </w:rPr>
              <w:t>100</w:t>
            </w:r>
          </w:p>
        </w:tc>
        <w:tc>
          <w:tcPr>
            <w:tcW w:w="1134" w:type="dxa"/>
            <w:tcBorders>
              <w:top w:val="single" w:sz="8" w:space="0" w:color="000000"/>
              <w:bottom w:val="single" w:sz="8" w:space="0" w:color="000000"/>
              <w:right w:val="single" w:sz="8" w:space="0" w:color="000000"/>
            </w:tcBorders>
            <w:shd w:val="clear" w:color="auto" w:fill="FFFFFF"/>
            <w:tcMar>
              <w:top w:w="0" w:type="dxa"/>
              <w:bottom w:w="0" w:type="dxa"/>
            </w:tcMar>
          </w:tcPr>
          <w:p w:rsidR="004C5298" w:rsidRPr="00AF70E9" w:rsidRDefault="004C5298" w:rsidP="004C5298">
            <w:pPr>
              <w:widowControl w:val="0"/>
              <w:autoSpaceDE w:val="0"/>
              <w:autoSpaceDN w:val="0"/>
              <w:adjustRightInd w:val="0"/>
              <w:jc w:val="center"/>
              <w:rPr>
                <w:sz w:val="22"/>
                <w:szCs w:val="22"/>
              </w:rPr>
            </w:pPr>
            <w:r w:rsidRPr="00AF70E9">
              <w:rPr>
                <w:color w:val="000000"/>
                <w:sz w:val="22"/>
                <w:szCs w:val="22"/>
              </w:rPr>
              <w:t>100</w:t>
            </w:r>
          </w:p>
        </w:tc>
        <w:tc>
          <w:tcPr>
            <w:tcW w:w="1134" w:type="dxa"/>
            <w:tcBorders>
              <w:top w:val="single" w:sz="8" w:space="0" w:color="000000"/>
              <w:bottom w:val="single" w:sz="8" w:space="0" w:color="000000"/>
              <w:right w:val="single" w:sz="8" w:space="0" w:color="000000"/>
            </w:tcBorders>
            <w:tcMar>
              <w:top w:w="0" w:type="dxa"/>
              <w:bottom w:w="0" w:type="dxa"/>
            </w:tcMar>
          </w:tcPr>
          <w:p w:rsidR="004C5298" w:rsidRPr="00AF70E9" w:rsidRDefault="004C5298" w:rsidP="004C5298">
            <w:pPr>
              <w:widowControl w:val="0"/>
              <w:autoSpaceDE w:val="0"/>
              <w:autoSpaceDN w:val="0"/>
              <w:adjustRightInd w:val="0"/>
              <w:jc w:val="center"/>
              <w:rPr>
                <w:sz w:val="22"/>
                <w:szCs w:val="22"/>
              </w:rPr>
            </w:pPr>
            <w:r w:rsidRPr="00AF70E9">
              <w:rPr>
                <w:color w:val="000000"/>
                <w:sz w:val="22"/>
                <w:szCs w:val="22"/>
              </w:rPr>
              <w:t>100</w:t>
            </w:r>
          </w:p>
        </w:tc>
        <w:tc>
          <w:tcPr>
            <w:tcW w:w="1134" w:type="dxa"/>
            <w:tcBorders>
              <w:top w:val="single" w:sz="8" w:space="0" w:color="000000"/>
              <w:bottom w:val="single" w:sz="8" w:space="0" w:color="000000"/>
              <w:right w:val="single" w:sz="8" w:space="0" w:color="000000"/>
            </w:tcBorders>
            <w:tcMar>
              <w:top w:w="0" w:type="dxa"/>
              <w:bottom w:w="0" w:type="dxa"/>
            </w:tcMar>
          </w:tcPr>
          <w:p w:rsidR="004C5298" w:rsidRPr="00AF70E9" w:rsidRDefault="004C5298" w:rsidP="004C5298">
            <w:pPr>
              <w:widowControl w:val="0"/>
              <w:autoSpaceDE w:val="0"/>
              <w:autoSpaceDN w:val="0"/>
              <w:adjustRightInd w:val="0"/>
              <w:jc w:val="center"/>
              <w:rPr>
                <w:sz w:val="22"/>
                <w:szCs w:val="22"/>
              </w:rPr>
            </w:pPr>
            <w:r w:rsidRPr="00AF70E9">
              <w:rPr>
                <w:color w:val="000000"/>
                <w:sz w:val="22"/>
                <w:szCs w:val="22"/>
              </w:rPr>
              <w:t>100</w:t>
            </w:r>
          </w:p>
        </w:tc>
        <w:tc>
          <w:tcPr>
            <w:tcW w:w="1134" w:type="dxa"/>
            <w:tcBorders>
              <w:top w:val="single" w:sz="8" w:space="0" w:color="000000"/>
              <w:bottom w:val="single" w:sz="8" w:space="0" w:color="000000"/>
              <w:right w:val="single" w:sz="8" w:space="0" w:color="000000"/>
            </w:tcBorders>
            <w:tcMar>
              <w:top w:w="0" w:type="dxa"/>
              <w:bottom w:w="0" w:type="dxa"/>
            </w:tcMar>
          </w:tcPr>
          <w:p w:rsidR="004C5298" w:rsidRPr="00AF70E9" w:rsidRDefault="004C5298" w:rsidP="004C5298">
            <w:pPr>
              <w:widowControl w:val="0"/>
              <w:autoSpaceDE w:val="0"/>
              <w:autoSpaceDN w:val="0"/>
              <w:adjustRightInd w:val="0"/>
              <w:jc w:val="center"/>
              <w:rPr>
                <w:sz w:val="22"/>
                <w:szCs w:val="22"/>
              </w:rPr>
            </w:pPr>
            <w:r w:rsidRPr="00AF70E9">
              <w:rPr>
                <w:color w:val="000000"/>
                <w:sz w:val="22"/>
                <w:szCs w:val="22"/>
              </w:rPr>
              <w:t>100</w:t>
            </w:r>
          </w:p>
        </w:tc>
      </w:tr>
      <w:tr w:rsidR="004C5298" w:rsidRPr="00AF70E9" w:rsidTr="004B57DE">
        <w:trPr>
          <w:trHeight w:val="239"/>
        </w:trPr>
        <w:tc>
          <w:tcPr>
            <w:tcW w:w="861" w:type="dxa"/>
            <w:tcBorders>
              <w:top w:val="single" w:sz="8" w:space="0" w:color="000000"/>
              <w:left w:val="single" w:sz="8" w:space="0" w:color="000000"/>
              <w:bottom w:val="single" w:sz="8" w:space="0" w:color="000000"/>
              <w:right w:val="single" w:sz="8" w:space="0" w:color="000000"/>
            </w:tcBorders>
          </w:tcPr>
          <w:p w:rsidR="004C5298" w:rsidRPr="00AF70E9" w:rsidRDefault="004C5298" w:rsidP="004C5298">
            <w:pPr>
              <w:widowControl w:val="0"/>
              <w:autoSpaceDE w:val="0"/>
              <w:autoSpaceDN w:val="0"/>
              <w:adjustRightInd w:val="0"/>
              <w:jc w:val="center"/>
              <w:rPr>
                <w:sz w:val="22"/>
                <w:szCs w:val="22"/>
              </w:rPr>
            </w:pPr>
            <w:r w:rsidRPr="00AF70E9">
              <w:rPr>
                <w:color w:val="000000"/>
                <w:sz w:val="22"/>
                <w:szCs w:val="22"/>
              </w:rPr>
              <w:t>6.20</w:t>
            </w:r>
          </w:p>
        </w:tc>
        <w:tc>
          <w:tcPr>
            <w:tcW w:w="3981" w:type="dxa"/>
            <w:tcBorders>
              <w:top w:val="single" w:sz="8" w:space="0" w:color="000000"/>
              <w:bottom w:val="single" w:sz="8" w:space="0" w:color="000000"/>
              <w:right w:val="single" w:sz="8" w:space="0" w:color="000000"/>
            </w:tcBorders>
          </w:tcPr>
          <w:p w:rsidR="004C5298" w:rsidRPr="00AF70E9" w:rsidRDefault="004C5298" w:rsidP="004C5298">
            <w:pPr>
              <w:widowControl w:val="0"/>
              <w:autoSpaceDE w:val="0"/>
              <w:autoSpaceDN w:val="0"/>
              <w:adjustRightInd w:val="0"/>
              <w:rPr>
                <w:sz w:val="22"/>
                <w:szCs w:val="22"/>
              </w:rPr>
            </w:pPr>
            <w:r w:rsidRPr="00AF70E9">
              <w:rPr>
                <w:color w:val="000000"/>
                <w:sz w:val="22"/>
                <w:szCs w:val="22"/>
              </w:rPr>
              <w:t>Доля государственных и муниципальных медицинских организаций, и их структурных подразделений (включая ФАП и ФП, подключенные к сети Интернет) субъекта Российской Федерации, оказывающих амбулаторно-поликлиническую помощь и осуществляющих первичный прием граждан, подключенных к централизованной системе (подсистеме) «Управление потоками пациентов» субъекта Российской Федерации (ФАП и ФП)</w:t>
            </w:r>
          </w:p>
        </w:tc>
        <w:tc>
          <w:tcPr>
            <w:tcW w:w="1392" w:type="dxa"/>
            <w:tcBorders>
              <w:top w:val="single" w:sz="8" w:space="0" w:color="000000"/>
              <w:left w:val="single" w:sz="8" w:space="0" w:color="000000"/>
              <w:bottom w:val="single" w:sz="8" w:space="0" w:color="000000"/>
              <w:right w:val="single" w:sz="8" w:space="0" w:color="000000"/>
            </w:tcBorders>
          </w:tcPr>
          <w:p w:rsidR="004C5298" w:rsidRPr="00AF70E9" w:rsidRDefault="004C5298" w:rsidP="004C5298">
            <w:pPr>
              <w:widowControl w:val="0"/>
              <w:autoSpaceDE w:val="0"/>
              <w:autoSpaceDN w:val="0"/>
              <w:adjustRightInd w:val="0"/>
              <w:jc w:val="center"/>
              <w:rPr>
                <w:sz w:val="22"/>
                <w:szCs w:val="22"/>
              </w:rPr>
            </w:pPr>
            <w:r w:rsidRPr="00AF70E9">
              <w:rPr>
                <w:color w:val="000000"/>
                <w:sz w:val="22"/>
                <w:szCs w:val="22"/>
              </w:rPr>
              <w:t>%</w:t>
            </w:r>
          </w:p>
        </w:tc>
        <w:tc>
          <w:tcPr>
            <w:tcW w:w="2010" w:type="dxa"/>
            <w:tcBorders>
              <w:top w:val="single" w:sz="8" w:space="0" w:color="000000"/>
              <w:left w:val="single" w:sz="8" w:space="0" w:color="000000"/>
              <w:bottom w:val="single" w:sz="8" w:space="0" w:color="000000"/>
              <w:right w:val="single" w:sz="8" w:space="0" w:color="000000"/>
            </w:tcBorders>
          </w:tcPr>
          <w:p w:rsidR="004C5298" w:rsidRPr="00AF70E9" w:rsidRDefault="004C5298" w:rsidP="004C5298">
            <w:pPr>
              <w:widowControl w:val="0"/>
              <w:autoSpaceDE w:val="0"/>
              <w:autoSpaceDN w:val="0"/>
              <w:adjustRightInd w:val="0"/>
              <w:rPr>
                <w:sz w:val="22"/>
                <w:szCs w:val="22"/>
              </w:rPr>
            </w:pPr>
            <w:r w:rsidRPr="00AF70E9">
              <w:rPr>
                <w:color w:val="000000"/>
                <w:sz w:val="22"/>
                <w:szCs w:val="22"/>
              </w:rPr>
              <w:t>Министерство здравоохранения Карачаево-Черкесской Республики</w:t>
            </w:r>
          </w:p>
        </w:tc>
        <w:tc>
          <w:tcPr>
            <w:tcW w:w="236" w:type="dxa"/>
            <w:tcBorders>
              <w:top w:val="single" w:sz="8" w:space="0" w:color="000000"/>
              <w:left w:val="single" w:sz="8" w:space="0" w:color="000000"/>
              <w:bottom w:val="single" w:sz="8" w:space="0" w:color="000000"/>
            </w:tcBorders>
          </w:tcPr>
          <w:p w:rsidR="004C5298" w:rsidRPr="00AF70E9" w:rsidRDefault="004C5298" w:rsidP="004C5298">
            <w:pPr>
              <w:widowControl w:val="0"/>
              <w:autoSpaceDE w:val="0"/>
              <w:autoSpaceDN w:val="0"/>
              <w:adjustRightInd w:val="0"/>
              <w:rPr>
                <w:sz w:val="22"/>
                <w:szCs w:val="22"/>
              </w:rPr>
            </w:pPr>
          </w:p>
        </w:tc>
        <w:tc>
          <w:tcPr>
            <w:tcW w:w="937" w:type="dxa"/>
            <w:tcBorders>
              <w:top w:val="single" w:sz="8" w:space="0" w:color="000000"/>
              <w:bottom w:val="single" w:sz="8" w:space="0" w:color="000000"/>
              <w:right w:val="single" w:sz="8" w:space="0" w:color="000000"/>
            </w:tcBorders>
            <w:tcMar>
              <w:left w:w="57" w:type="dxa"/>
              <w:right w:w="57" w:type="dxa"/>
            </w:tcMar>
          </w:tcPr>
          <w:p w:rsidR="004C5298" w:rsidRPr="00AF70E9" w:rsidRDefault="004C5298" w:rsidP="004C5298">
            <w:pPr>
              <w:widowControl w:val="0"/>
              <w:autoSpaceDE w:val="0"/>
              <w:autoSpaceDN w:val="0"/>
              <w:adjustRightInd w:val="0"/>
              <w:jc w:val="center"/>
              <w:rPr>
                <w:sz w:val="22"/>
                <w:szCs w:val="22"/>
              </w:rPr>
            </w:pPr>
            <w:r w:rsidRPr="00AF70E9">
              <w:rPr>
                <w:color w:val="000000"/>
                <w:sz w:val="22"/>
                <w:szCs w:val="22"/>
              </w:rPr>
              <w:t>10</w:t>
            </w:r>
          </w:p>
        </w:tc>
        <w:tc>
          <w:tcPr>
            <w:tcW w:w="1134" w:type="dxa"/>
            <w:tcBorders>
              <w:top w:val="single" w:sz="8" w:space="0" w:color="000000"/>
              <w:bottom w:val="single" w:sz="8" w:space="0" w:color="000000"/>
              <w:right w:val="single" w:sz="8" w:space="0" w:color="000000"/>
            </w:tcBorders>
            <w:tcMar>
              <w:top w:w="0" w:type="dxa"/>
              <w:left w:w="0" w:type="dxa"/>
              <w:bottom w:w="0" w:type="dxa"/>
              <w:right w:w="0" w:type="dxa"/>
            </w:tcMar>
          </w:tcPr>
          <w:p w:rsidR="004C5298" w:rsidRPr="00AF70E9" w:rsidRDefault="004C5298" w:rsidP="004C5298">
            <w:pPr>
              <w:widowControl w:val="0"/>
              <w:autoSpaceDE w:val="0"/>
              <w:autoSpaceDN w:val="0"/>
              <w:adjustRightInd w:val="0"/>
              <w:jc w:val="center"/>
              <w:rPr>
                <w:sz w:val="22"/>
                <w:szCs w:val="22"/>
              </w:rPr>
            </w:pPr>
            <w:r w:rsidRPr="00AF70E9">
              <w:rPr>
                <w:color w:val="000000"/>
                <w:sz w:val="22"/>
                <w:szCs w:val="22"/>
              </w:rPr>
              <w:t>45</w:t>
            </w:r>
          </w:p>
        </w:tc>
        <w:tc>
          <w:tcPr>
            <w:tcW w:w="1134" w:type="dxa"/>
            <w:tcBorders>
              <w:top w:val="single" w:sz="8" w:space="0" w:color="000000"/>
              <w:bottom w:val="single" w:sz="8" w:space="0" w:color="000000"/>
              <w:right w:val="single" w:sz="8" w:space="0" w:color="000000"/>
            </w:tcBorders>
            <w:shd w:val="clear" w:color="auto" w:fill="FFFFFF"/>
            <w:tcMar>
              <w:top w:w="0" w:type="dxa"/>
              <w:bottom w:w="0" w:type="dxa"/>
            </w:tcMar>
          </w:tcPr>
          <w:p w:rsidR="004C5298" w:rsidRPr="00AF70E9" w:rsidRDefault="004C5298" w:rsidP="004C5298">
            <w:pPr>
              <w:widowControl w:val="0"/>
              <w:autoSpaceDE w:val="0"/>
              <w:autoSpaceDN w:val="0"/>
              <w:adjustRightInd w:val="0"/>
              <w:jc w:val="center"/>
              <w:rPr>
                <w:sz w:val="22"/>
                <w:szCs w:val="22"/>
              </w:rPr>
            </w:pPr>
            <w:r w:rsidRPr="00AF70E9">
              <w:rPr>
                <w:color w:val="000000"/>
                <w:sz w:val="22"/>
                <w:szCs w:val="22"/>
              </w:rPr>
              <w:t>100</w:t>
            </w:r>
          </w:p>
        </w:tc>
        <w:tc>
          <w:tcPr>
            <w:tcW w:w="1134" w:type="dxa"/>
            <w:tcBorders>
              <w:top w:val="single" w:sz="8" w:space="0" w:color="000000"/>
              <w:bottom w:val="single" w:sz="8" w:space="0" w:color="000000"/>
              <w:right w:val="single" w:sz="8" w:space="0" w:color="000000"/>
            </w:tcBorders>
            <w:tcMar>
              <w:top w:w="0" w:type="dxa"/>
              <w:bottom w:w="0" w:type="dxa"/>
            </w:tcMar>
          </w:tcPr>
          <w:p w:rsidR="004C5298" w:rsidRPr="00AF70E9" w:rsidRDefault="004C5298" w:rsidP="004C5298">
            <w:pPr>
              <w:widowControl w:val="0"/>
              <w:autoSpaceDE w:val="0"/>
              <w:autoSpaceDN w:val="0"/>
              <w:adjustRightInd w:val="0"/>
              <w:jc w:val="center"/>
              <w:rPr>
                <w:sz w:val="22"/>
                <w:szCs w:val="22"/>
              </w:rPr>
            </w:pPr>
            <w:r w:rsidRPr="00AF70E9">
              <w:rPr>
                <w:color w:val="000000"/>
                <w:sz w:val="22"/>
                <w:szCs w:val="22"/>
              </w:rPr>
              <w:t>100</w:t>
            </w:r>
          </w:p>
        </w:tc>
        <w:tc>
          <w:tcPr>
            <w:tcW w:w="1134" w:type="dxa"/>
            <w:tcBorders>
              <w:top w:val="single" w:sz="8" w:space="0" w:color="000000"/>
              <w:bottom w:val="single" w:sz="8" w:space="0" w:color="000000"/>
              <w:right w:val="single" w:sz="8" w:space="0" w:color="000000"/>
            </w:tcBorders>
            <w:tcMar>
              <w:top w:w="0" w:type="dxa"/>
              <w:bottom w:w="0" w:type="dxa"/>
            </w:tcMar>
          </w:tcPr>
          <w:p w:rsidR="004C5298" w:rsidRPr="00AF70E9" w:rsidRDefault="004C5298" w:rsidP="004C5298">
            <w:pPr>
              <w:widowControl w:val="0"/>
              <w:autoSpaceDE w:val="0"/>
              <w:autoSpaceDN w:val="0"/>
              <w:adjustRightInd w:val="0"/>
              <w:jc w:val="center"/>
              <w:rPr>
                <w:sz w:val="22"/>
                <w:szCs w:val="22"/>
              </w:rPr>
            </w:pPr>
            <w:r w:rsidRPr="00AF70E9">
              <w:rPr>
                <w:color w:val="000000"/>
                <w:sz w:val="22"/>
                <w:szCs w:val="22"/>
              </w:rPr>
              <w:t>100</w:t>
            </w:r>
          </w:p>
        </w:tc>
        <w:tc>
          <w:tcPr>
            <w:tcW w:w="1134" w:type="dxa"/>
            <w:tcBorders>
              <w:top w:val="single" w:sz="8" w:space="0" w:color="000000"/>
              <w:bottom w:val="single" w:sz="8" w:space="0" w:color="000000"/>
              <w:right w:val="single" w:sz="8" w:space="0" w:color="000000"/>
            </w:tcBorders>
            <w:tcMar>
              <w:top w:w="0" w:type="dxa"/>
              <w:bottom w:w="0" w:type="dxa"/>
            </w:tcMar>
          </w:tcPr>
          <w:p w:rsidR="004C5298" w:rsidRPr="00AF70E9" w:rsidRDefault="004C5298" w:rsidP="004C5298">
            <w:pPr>
              <w:widowControl w:val="0"/>
              <w:autoSpaceDE w:val="0"/>
              <w:autoSpaceDN w:val="0"/>
              <w:adjustRightInd w:val="0"/>
              <w:jc w:val="center"/>
              <w:rPr>
                <w:sz w:val="22"/>
                <w:szCs w:val="22"/>
              </w:rPr>
            </w:pPr>
            <w:r w:rsidRPr="00AF70E9">
              <w:rPr>
                <w:color w:val="000000"/>
                <w:sz w:val="22"/>
                <w:szCs w:val="22"/>
              </w:rPr>
              <w:t>100</w:t>
            </w:r>
          </w:p>
        </w:tc>
      </w:tr>
      <w:tr w:rsidR="004C5298" w:rsidRPr="00AF70E9" w:rsidTr="004B57DE">
        <w:trPr>
          <w:trHeight w:val="239"/>
        </w:trPr>
        <w:tc>
          <w:tcPr>
            <w:tcW w:w="861" w:type="dxa"/>
            <w:tcBorders>
              <w:top w:val="single" w:sz="8" w:space="0" w:color="000000"/>
              <w:left w:val="single" w:sz="8" w:space="0" w:color="000000"/>
              <w:bottom w:val="single" w:sz="8" w:space="0" w:color="000000"/>
              <w:right w:val="single" w:sz="8" w:space="0" w:color="000000"/>
            </w:tcBorders>
          </w:tcPr>
          <w:p w:rsidR="004C5298" w:rsidRPr="00AF70E9" w:rsidRDefault="004C5298" w:rsidP="004C5298">
            <w:pPr>
              <w:widowControl w:val="0"/>
              <w:autoSpaceDE w:val="0"/>
              <w:autoSpaceDN w:val="0"/>
              <w:adjustRightInd w:val="0"/>
              <w:jc w:val="center"/>
              <w:rPr>
                <w:sz w:val="22"/>
                <w:szCs w:val="22"/>
              </w:rPr>
            </w:pPr>
            <w:r w:rsidRPr="00AF70E9">
              <w:rPr>
                <w:color w:val="000000"/>
                <w:sz w:val="22"/>
                <w:szCs w:val="22"/>
              </w:rPr>
              <w:t>6.21</w:t>
            </w:r>
          </w:p>
        </w:tc>
        <w:tc>
          <w:tcPr>
            <w:tcW w:w="3981" w:type="dxa"/>
            <w:tcBorders>
              <w:top w:val="single" w:sz="8" w:space="0" w:color="000000"/>
              <w:bottom w:val="single" w:sz="8" w:space="0" w:color="000000"/>
              <w:right w:val="single" w:sz="8" w:space="0" w:color="000000"/>
            </w:tcBorders>
          </w:tcPr>
          <w:p w:rsidR="004C5298" w:rsidRPr="00AF70E9" w:rsidRDefault="004C5298" w:rsidP="004C5298">
            <w:pPr>
              <w:widowControl w:val="0"/>
              <w:autoSpaceDE w:val="0"/>
              <w:autoSpaceDN w:val="0"/>
              <w:adjustRightInd w:val="0"/>
              <w:rPr>
                <w:sz w:val="22"/>
                <w:szCs w:val="22"/>
              </w:rPr>
            </w:pPr>
            <w:r w:rsidRPr="00AF70E9">
              <w:rPr>
                <w:color w:val="000000"/>
                <w:sz w:val="22"/>
                <w:szCs w:val="22"/>
              </w:rPr>
              <w:t>Доля государственных и муниципальных медицинских организаций, и их структурных подразделений (включая ФАП и ФП, подключенных к сети Интернет) субъекта Российской Федерации, подключенных к централизованной системе (подсистеме) «Телемедицинские консультации» субъекта Российской Федерации (ТВСП МО)</w:t>
            </w:r>
          </w:p>
        </w:tc>
        <w:tc>
          <w:tcPr>
            <w:tcW w:w="1392" w:type="dxa"/>
            <w:tcBorders>
              <w:top w:val="single" w:sz="8" w:space="0" w:color="000000"/>
              <w:left w:val="single" w:sz="8" w:space="0" w:color="000000"/>
              <w:bottom w:val="single" w:sz="8" w:space="0" w:color="000000"/>
              <w:right w:val="single" w:sz="8" w:space="0" w:color="000000"/>
            </w:tcBorders>
          </w:tcPr>
          <w:p w:rsidR="004C5298" w:rsidRPr="00AF70E9" w:rsidRDefault="004C5298" w:rsidP="004C5298">
            <w:pPr>
              <w:widowControl w:val="0"/>
              <w:autoSpaceDE w:val="0"/>
              <w:autoSpaceDN w:val="0"/>
              <w:adjustRightInd w:val="0"/>
              <w:jc w:val="center"/>
              <w:rPr>
                <w:sz w:val="22"/>
                <w:szCs w:val="22"/>
              </w:rPr>
            </w:pPr>
            <w:r w:rsidRPr="00AF70E9">
              <w:rPr>
                <w:color w:val="000000"/>
                <w:sz w:val="22"/>
                <w:szCs w:val="22"/>
              </w:rPr>
              <w:t>%</w:t>
            </w:r>
          </w:p>
        </w:tc>
        <w:tc>
          <w:tcPr>
            <w:tcW w:w="2010" w:type="dxa"/>
            <w:tcBorders>
              <w:top w:val="single" w:sz="8" w:space="0" w:color="000000"/>
              <w:left w:val="single" w:sz="8" w:space="0" w:color="000000"/>
              <w:bottom w:val="single" w:sz="8" w:space="0" w:color="000000"/>
              <w:right w:val="single" w:sz="8" w:space="0" w:color="000000"/>
            </w:tcBorders>
          </w:tcPr>
          <w:p w:rsidR="004C5298" w:rsidRPr="00AF70E9" w:rsidRDefault="004C5298" w:rsidP="004C5298">
            <w:pPr>
              <w:widowControl w:val="0"/>
              <w:autoSpaceDE w:val="0"/>
              <w:autoSpaceDN w:val="0"/>
              <w:adjustRightInd w:val="0"/>
              <w:rPr>
                <w:sz w:val="22"/>
                <w:szCs w:val="22"/>
              </w:rPr>
            </w:pPr>
            <w:r w:rsidRPr="00AF70E9">
              <w:rPr>
                <w:color w:val="000000"/>
                <w:sz w:val="22"/>
                <w:szCs w:val="22"/>
              </w:rPr>
              <w:t>Министерство здравоохранения Карачаево-Черкесской Республики</w:t>
            </w:r>
          </w:p>
        </w:tc>
        <w:tc>
          <w:tcPr>
            <w:tcW w:w="236" w:type="dxa"/>
            <w:tcBorders>
              <w:top w:val="single" w:sz="8" w:space="0" w:color="000000"/>
              <w:left w:val="single" w:sz="8" w:space="0" w:color="000000"/>
              <w:bottom w:val="single" w:sz="8" w:space="0" w:color="000000"/>
            </w:tcBorders>
          </w:tcPr>
          <w:p w:rsidR="004C5298" w:rsidRPr="00AF70E9" w:rsidRDefault="004C5298" w:rsidP="004C5298">
            <w:pPr>
              <w:widowControl w:val="0"/>
              <w:autoSpaceDE w:val="0"/>
              <w:autoSpaceDN w:val="0"/>
              <w:adjustRightInd w:val="0"/>
              <w:rPr>
                <w:sz w:val="22"/>
                <w:szCs w:val="22"/>
              </w:rPr>
            </w:pPr>
          </w:p>
        </w:tc>
        <w:tc>
          <w:tcPr>
            <w:tcW w:w="937" w:type="dxa"/>
            <w:tcBorders>
              <w:top w:val="single" w:sz="8" w:space="0" w:color="000000"/>
              <w:bottom w:val="single" w:sz="8" w:space="0" w:color="000000"/>
              <w:right w:val="single" w:sz="8" w:space="0" w:color="000000"/>
            </w:tcBorders>
            <w:tcMar>
              <w:left w:w="57" w:type="dxa"/>
              <w:right w:w="57" w:type="dxa"/>
            </w:tcMar>
          </w:tcPr>
          <w:p w:rsidR="004C5298" w:rsidRPr="00AF70E9" w:rsidRDefault="004C5298" w:rsidP="004C5298">
            <w:pPr>
              <w:widowControl w:val="0"/>
              <w:autoSpaceDE w:val="0"/>
              <w:autoSpaceDN w:val="0"/>
              <w:adjustRightInd w:val="0"/>
              <w:jc w:val="center"/>
              <w:rPr>
                <w:sz w:val="22"/>
                <w:szCs w:val="22"/>
              </w:rPr>
            </w:pPr>
            <w:r w:rsidRPr="00AF70E9">
              <w:rPr>
                <w:color w:val="000000"/>
                <w:sz w:val="22"/>
                <w:szCs w:val="22"/>
              </w:rPr>
              <w:t>0</w:t>
            </w:r>
          </w:p>
        </w:tc>
        <w:tc>
          <w:tcPr>
            <w:tcW w:w="1134" w:type="dxa"/>
            <w:tcBorders>
              <w:top w:val="single" w:sz="8" w:space="0" w:color="000000"/>
              <w:bottom w:val="single" w:sz="8" w:space="0" w:color="000000"/>
              <w:right w:val="single" w:sz="8" w:space="0" w:color="000000"/>
            </w:tcBorders>
            <w:tcMar>
              <w:top w:w="0" w:type="dxa"/>
              <w:left w:w="0" w:type="dxa"/>
              <w:bottom w:w="0" w:type="dxa"/>
              <w:right w:w="0" w:type="dxa"/>
            </w:tcMar>
          </w:tcPr>
          <w:p w:rsidR="004C5298" w:rsidRPr="00AF70E9" w:rsidRDefault="004C5298" w:rsidP="004C5298">
            <w:pPr>
              <w:widowControl w:val="0"/>
              <w:autoSpaceDE w:val="0"/>
              <w:autoSpaceDN w:val="0"/>
              <w:adjustRightInd w:val="0"/>
              <w:jc w:val="center"/>
              <w:rPr>
                <w:sz w:val="22"/>
                <w:szCs w:val="22"/>
              </w:rPr>
            </w:pPr>
            <w:r w:rsidRPr="00AF70E9">
              <w:rPr>
                <w:color w:val="000000"/>
                <w:sz w:val="22"/>
                <w:szCs w:val="22"/>
              </w:rPr>
              <w:t>50</w:t>
            </w:r>
          </w:p>
        </w:tc>
        <w:tc>
          <w:tcPr>
            <w:tcW w:w="1134" w:type="dxa"/>
            <w:tcBorders>
              <w:top w:val="single" w:sz="8" w:space="0" w:color="000000"/>
              <w:bottom w:val="single" w:sz="8" w:space="0" w:color="000000"/>
              <w:right w:val="single" w:sz="8" w:space="0" w:color="000000"/>
            </w:tcBorders>
            <w:shd w:val="clear" w:color="auto" w:fill="FFFFFF"/>
            <w:tcMar>
              <w:top w:w="0" w:type="dxa"/>
              <w:bottom w:w="0" w:type="dxa"/>
            </w:tcMar>
          </w:tcPr>
          <w:p w:rsidR="004C5298" w:rsidRPr="00AF70E9" w:rsidRDefault="004C5298" w:rsidP="004C5298">
            <w:pPr>
              <w:widowControl w:val="0"/>
              <w:autoSpaceDE w:val="0"/>
              <w:autoSpaceDN w:val="0"/>
              <w:adjustRightInd w:val="0"/>
              <w:jc w:val="center"/>
              <w:rPr>
                <w:sz w:val="22"/>
                <w:szCs w:val="22"/>
              </w:rPr>
            </w:pPr>
            <w:r w:rsidRPr="00AF70E9">
              <w:rPr>
                <w:color w:val="000000"/>
                <w:sz w:val="22"/>
                <w:szCs w:val="22"/>
              </w:rPr>
              <w:t>68</w:t>
            </w:r>
          </w:p>
        </w:tc>
        <w:tc>
          <w:tcPr>
            <w:tcW w:w="1134" w:type="dxa"/>
            <w:tcBorders>
              <w:top w:val="single" w:sz="8" w:space="0" w:color="000000"/>
              <w:bottom w:val="single" w:sz="8" w:space="0" w:color="000000"/>
              <w:right w:val="single" w:sz="8" w:space="0" w:color="000000"/>
            </w:tcBorders>
            <w:tcMar>
              <w:top w:w="0" w:type="dxa"/>
              <w:bottom w:w="0" w:type="dxa"/>
            </w:tcMar>
          </w:tcPr>
          <w:p w:rsidR="004C5298" w:rsidRPr="00AF70E9" w:rsidRDefault="004C5298" w:rsidP="004C5298">
            <w:pPr>
              <w:widowControl w:val="0"/>
              <w:autoSpaceDE w:val="0"/>
              <w:autoSpaceDN w:val="0"/>
              <w:adjustRightInd w:val="0"/>
              <w:jc w:val="center"/>
              <w:rPr>
                <w:sz w:val="22"/>
                <w:szCs w:val="22"/>
              </w:rPr>
            </w:pPr>
            <w:r w:rsidRPr="00AF70E9">
              <w:rPr>
                <w:color w:val="000000"/>
                <w:sz w:val="22"/>
                <w:szCs w:val="22"/>
              </w:rPr>
              <w:t>100</w:t>
            </w:r>
          </w:p>
        </w:tc>
        <w:tc>
          <w:tcPr>
            <w:tcW w:w="1134" w:type="dxa"/>
            <w:tcBorders>
              <w:top w:val="single" w:sz="8" w:space="0" w:color="000000"/>
              <w:bottom w:val="single" w:sz="8" w:space="0" w:color="000000"/>
              <w:right w:val="single" w:sz="8" w:space="0" w:color="000000"/>
            </w:tcBorders>
            <w:tcMar>
              <w:top w:w="0" w:type="dxa"/>
              <w:bottom w:w="0" w:type="dxa"/>
            </w:tcMar>
          </w:tcPr>
          <w:p w:rsidR="004C5298" w:rsidRPr="00AF70E9" w:rsidRDefault="004C5298" w:rsidP="004C5298">
            <w:pPr>
              <w:widowControl w:val="0"/>
              <w:autoSpaceDE w:val="0"/>
              <w:autoSpaceDN w:val="0"/>
              <w:adjustRightInd w:val="0"/>
              <w:jc w:val="center"/>
              <w:rPr>
                <w:sz w:val="22"/>
                <w:szCs w:val="22"/>
              </w:rPr>
            </w:pPr>
            <w:r w:rsidRPr="00AF70E9">
              <w:rPr>
                <w:color w:val="000000"/>
                <w:sz w:val="22"/>
                <w:szCs w:val="22"/>
              </w:rPr>
              <w:t>100</w:t>
            </w:r>
          </w:p>
        </w:tc>
        <w:tc>
          <w:tcPr>
            <w:tcW w:w="1134" w:type="dxa"/>
            <w:tcBorders>
              <w:top w:val="single" w:sz="8" w:space="0" w:color="000000"/>
              <w:bottom w:val="single" w:sz="8" w:space="0" w:color="000000"/>
              <w:right w:val="single" w:sz="8" w:space="0" w:color="000000"/>
            </w:tcBorders>
            <w:tcMar>
              <w:top w:w="0" w:type="dxa"/>
              <w:bottom w:w="0" w:type="dxa"/>
            </w:tcMar>
          </w:tcPr>
          <w:p w:rsidR="004C5298" w:rsidRPr="00AF70E9" w:rsidRDefault="004C5298" w:rsidP="004C5298">
            <w:pPr>
              <w:widowControl w:val="0"/>
              <w:autoSpaceDE w:val="0"/>
              <w:autoSpaceDN w:val="0"/>
              <w:adjustRightInd w:val="0"/>
              <w:jc w:val="center"/>
              <w:rPr>
                <w:sz w:val="22"/>
                <w:szCs w:val="22"/>
              </w:rPr>
            </w:pPr>
            <w:r w:rsidRPr="00AF70E9">
              <w:rPr>
                <w:color w:val="000000"/>
                <w:sz w:val="22"/>
                <w:szCs w:val="22"/>
              </w:rPr>
              <w:t>100</w:t>
            </w:r>
          </w:p>
        </w:tc>
      </w:tr>
      <w:tr w:rsidR="004C5298" w:rsidRPr="00AF70E9" w:rsidTr="004B57DE">
        <w:trPr>
          <w:trHeight w:val="239"/>
        </w:trPr>
        <w:tc>
          <w:tcPr>
            <w:tcW w:w="861" w:type="dxa"/>
            <w:tcBorders>
              <w:top w:val="single" w:sz="8" w:space="0" w:color="000000"/>
              <w:left w:val="single" w:sz="8" w:space="0" w:color="000000"/>
              <w:bottom w:val="single" w:sz="8" w:space="0" w:color="000000"/>
              <w:right w:val="single" w:sz="8" w:space="0" w:color="000000"/>
            </w:tcBorders>
          </w:tcPr>
          <w:p w:rsidR="004C5298" w:rsidRPr="00AF70E9" w:rsidRDefault="004C5298" w:rsidP="004C5298">
            <w:pPr>
              <w:widowControl w:val="0"/>
              <w:autoSpaceDE w:val="0"/>
              <w:autoSpaceDN w:val="0"/>
              <w:adjustRightInd w:val="0"/>
              <w:jc w:val="center"/>
              <w:rPr>
                <w:sz w:val="22"/>
                <w:szCs w:val="22"/>
              </w:rPr>
            </w:pPr>
            <w:r w:rsidRPr="00AF70E9">
              <w:rPr>
                <w:color w:val="000000"/>
                <w:sz w:val="22"/>
                <w:szCs w:val="22"/>
              </w:rPr>
              <w:t>6.22</w:t>
            </w:r>
          </w:p>
        </w:tc>
        <w:tc>
          <w:tcPr>
            <w:tcW w:w="3981" w:type="dxa"/>
            <w:tcBorders>
              <w:top w:val="single" w:sz="8" w:space="0" w:color="000000"/>
              <w:bottom w:val="single" w:sz="8" w:space="0" w:color="000000"/>
              <w:right w:val="single" w:sz="8" w:space="0" w:color="000000"/>
            </w:tcBorders>
          </w:tcPr>
          <w:p w:rsidR="004C5298" w:rsidRPr="00AF70E9" w:rsidRDefault="004C5298" w:rsidP="004C5298">
            <w:pPr>
              <w:widowControl w:val="0"/>
              <w:autoSpaceDE w:val="0"/>
              <w:autoSpaceDN w:val="0"/>
              <w:adjustRightInd w:val="0"/>
              <w:rPr>
                <w:sz w:val="22"/>
                <w:szCs w:val="22"/>
              </w:rPr>
            </w:pPr>
            <w:r w:rsidRPr="00AF70E9">
              <w:rPr>
                <w:color w:val="000000"/>
                <w:sz w:val="22"/>
                <w:szCs w:val="22"/>
              </w:rPr>
              <w:t>Доля государственных и муниципальных медицинских организаций, и их структурных подразделений (включая ФАП и ФП, подключенных к сети Интернет) субъекта Российской Федерации, подключенных к централизованной системе (подсистеме) «Телемедицинские консультации» субъекта Российской Федерации (ФАП и ФП)</w:t>
            </w:r>
          </w:p>
        </w:tc>
        <w:tc>
          <w:tcPr>
            <w:tcW w:w="1392" w:type="dxa"/>
            <w:tcBorders>
              <w:top w:val="single" w:sz="8" w:space="0" w:color="000000"/>
              <w:left w:val="single" w:sz="8" w:space="0" w:color="000000"/>
              <w:bottom w:val="single" w:sz="8" w:space="0" w:color="000000"/>
              <w:right w:val="single" w:sz="8" w:space="0" w:color="000000"/>
            </w:tcBorders>
          </w:tcPr>
          <w:p w:rsidR="004C5298" w:rsidRPr="00AF70E9" w:rsidRDefault="004C5298" w:rsidP="004C5298">
            <w:pPr>
              <w:widowControl w:val="0"/>
              <w:autoSpaceDE w:val="0"/>
              <w:autoSpaceDN w:val="0"/>
              <w:adjustRightInd w:val="0"/>
              <w:jc w:val="center"/>
              <w:rPr>
                <w:sz w:val="22"/>
                <w:szCs w:val="22"/>
              </w:rPr>
            </w:pPr>
            <w:r w:rsidRPr="00AF70E9">
              <w:rPr>
                <w:color w:val="000000"/>
                <w:sz w:val="22"/>
                <w:szCs w:val="22"/>
              </w:rPr>
              <w:t>%</w:t>
            </w:r>
          </w:p>
        </w:tc>
        <w:tc>
          <w:tcPr>
            <w:tcW w:w="2010" w:type="dxa"/>
            <w:tcBorders>
              <w:top w:val="single" w:sz="8" w:space="0" w:color="000000"/>
              <w:left w:val="single" w:sz="8" w:space="0" w:color="000000"/>
              <w:bottom w:val="single" w:sz="8" w:space="0" w:color="000000"/>
              <w:right w:val="single" w:sz="8" w:space="0" w:color="000000"/>
            </w:tcBorders>
          </w:tcPr>
          <w:p w:rsidR="004C5298" w:rsidRPr="00AF70E9" w:rsidRDefault="004C5298" w:rsidP="004C5298">
            <w:pPr>
              <w:widowControl w:val="0"/>
              <w:autoSpaceDE w:val="0"/>
              <w:autoSpaceDN w:val="0"/>
              <w:adjustRightInd w:val="0"/>
              <w:rPr>
                <w:sz w:val="22"/>
                <w:szCs w:val="22"/>
              </w:rPr>
            </w:pPr>
            <w:r w:rsidRPr="00AF70E9">
              <w:rPr>
                <w:color w:val="000000"/>
                <w:sz w:val="22"/>
                <w:szCs w:val="22"/>
              </w:rPr>
              <w:t>Министерство здравоохранения Карачаево-Черкесской Республики</w:t>
            </w:r>
          </w:p>
        </w:tc>
        <w:tc>
          <w:tcPr>
            <w:tcW w:w="236" w:type="dxa"/>
            <w:tcBorders>
              <w:top w:val="single" w:sz="8" w:space="0" w:color="000000"/>
              <w:left w:val="single" w:sz="8" w:space="0" w:color="000000"/>
              <w:bottom w:val="single" w:sz="8" w:space="0" w:color="000000"/>
            </w:tcBorders>
          </w:tcPr>
          <w:p w:rsidR="004C5298" w:rsidRPr="00AF70E9" w:rsidRDefault="004C5298" w:rsidP="004C5298">
            <w:pPr>
              <w:widowControl w:val="0"/>
              <w:autoSpaceDE w:val="0"/>
              <w:autoSpaceDN w:val="0"/>
              <w:adjustRightInd w:val="0"/>
              <w:rPr>
                <w:sz w:val="22"/>
                <w:szCs w:val="22"/>
              </w:rPr>
            </w:pPr>
          </w:p>
        </w:tc>
        <w:tc>
          <w:tcPr>
            <w:tcW w:w="937" w:type="dxa"/>
            <w:tcBorders>
              <w:top w:val="single" w:sz="8" w:space="0" w:color="000000"/>
              <w:bottom w:val="single" w:sz="8" w:space="0" w:color="000000"/>
              <w:right w:val="single" w:sz="8" w:space="0" w:color="000000"/>
            </w:tcBorders>
            <w:tcMar>
              <w:left w:w="57" w:type="dxa"/>
              <w:right w:w="57" w:type="dxa"/>
            </w:tcMar>
          </w:tcPr>
          <w:p w:rsidR="004C5298" w:rsidRPr="00AF70E9" w:rsidRDefault="004C5298" w:rsidP="004C5298">
            <w:pPr>
              <w:widowControl w:val="0"/>
              <w:autoSpaceDE w:val="0"/>
              <w:autoSpaceDN w:val="0"/>
              <w:adjustRightInd w:val="0"/>
              <w:jc w:val="center"/>
              <w:rPr>
                <w:sz w:val="22"/>
                <w:szCs w:val="22"/>
              </w:rPr>
            </w:pPr>
            <w:r w:rsidRPr="00AF70E9">
              <w:rPr>
                <w:color w:val="000000"/>
                <w:sz w:val="22"/>
                <w:szCs w:val="22"/>
              </w:rPr>
              <w:t>0</w:t>
            </w:r>
          </w:p>
        </w:tc>
        <w:tc>
          <w:tcPr>
            <w:tcW w:w="1134" w:type="dxa"/>
            <w:tcBorders>
              <w:top w:val="single" w:sz="8" w:space="0" w:color="000000"/>
              <w:bottom w:val="single" w:sz="8" w:space="0" w:color="000000"/>
              <w:right w:val="single" w:sz="8" w:space="0" w:color="000000"/>
            </w:tcBorders>
            <w:tcMar>
              <w:top w:w="0" w:type="dxa"/>
              <w:left w:w="0" w:type="dxa"/>
              <w:bottom w:w="0" w:type="dxa"/>
              <w:right w:w="0" w:type="dxa"/>
            </w:tcMar>
          </w:tcPr>
          <w:p w:rsidR="004C5298" w:rsidRPr="00AF70E9" w:rsidRDefault="004C5298" w:rsidP="004C5298">
            <w:pPr>
              <w:widowControl w:val="0"/>
              <w:autoSpaceDE w:val="0"/>
              <w:autoSpaceDN w:val="0"/>
              <w:adjustRightInd w:val="0"/>
              <w:jc w:val="center"/>
              <w:rPr>
                <w:sz w:val="22"/>
                <w:szCs w:val="22"/>
              </w:rPr>
            </w:pPr>
            <w:r w:rsidRPr="00AF70E9">
              <w:rPr>
                <w:color w:val="000000"/>
                <w:sz w:val="22"/>
                <w:szCs w:val="22"/>
              </w:rPr>
              <w:t>42</w:t>
            </w:r>
          </w:p>
        </w:tc>
        <w:tc>
          <w:tcPr>
            <w:tcW w:w="1134" w:type="dxa"/>
            <w:tcBorders>
              <w:top w:val="single" w:sz="8" w:space="0" w:color="000000"/>
              <w:bottom w:val="single" w:sz="8" w:space="0" w:color="000000"/>
              <w:right w:val="single" w:sz="8" w:space="0" w:color="000000"/>
            </w:tcBorders>
            <w:shd w:val="clear" w:color="auto" w:fill="FFFFFF"/>
            <w:tcMar>
              <w:top w:w="0" w:type="dxa"/>
              <w:bottom w:w="0" w:type="dxa"/>
            </w:tcMar>
          </w:tcPr>
          <w:p w:rsidR="004C5298" w:rsidRPr="00AF70E9" w:rsidRDefault="004C5298" w:rsidP="004C5298">
            <w:pPr>
              <w:widowControl w:val="0"/>
              <w:autoSpaceDE w:val="0"/>
              <w:autoSpaceDN w:val="0"/>
              <w:adjustRightInd w:val="0"/>
              <w:jc w:val="center"/>
              <w:rPr>
                <w:sz w:val="22"/>
                <w:szCs w:val="22"/>
              </w:rPr>
            </w:pPr>
            <w:r w:rsidRPr="00AF70E9">
              <w:rPr>
                <w:color w:val="000000"/>
                <w:sz w:val="22"/>
                <w:szCs w:val="22"/>
              </w:rPr>
              <w:t>70</w:t>
            </w:r>
          </w:p>
        </w:tc>
        <w:tc>
          <w:tcPr>
            <w:tcW w:w="1134" w:type="dxa"/>
            <w:tcBorders>
              <w:top w:val="single" w:sz="8" w:space="0" w:color="000000"/>
              <w:bottom w:val="single" w:sz="8" w:space="0" w:color="000000"/>
              <w:right w:val="single" w:sz="8" w:space="0" w:color="000000"/>
            </w:tcBorders>
            <w:tcMar>
              <w:top w:w="0" w:type="dxa"/>
              <w:bottom w:w="0" w:type="dxa"/>
            </w:tcMar>
          </w:tcPr>
          <w:p w:rsidR="004C5298" w:rsidRPr="00AF70E9" w:rsidRDefault="004C5298" w:rsidP="004C5298">
            <w:pPr>
              <w:widowControl w:val="0"/>
              <w:autoSpaceDE w:val="0"/>
              <w:autoSpaceDN w:val="0"/>
              <w:adjustRightInd w:val="0"/>
              <w:jc w:val="center"/>
              <w:rPr>
                <w:sz w:val="22"/>
                <w:szCs w:val="22"/>
              </w:rPr>
            </w:pPr>
            <w:r w:rsidRPr="00AF70E9">
              <w:rPr>
                <w:color w:val="000000"/>
                <w:sz w:val="22"/>
                <w:szCs w:val="22"/>
              </w:rPr>
              <w:t>100</w:t>
            </w:r>
          </w:p>
        </w:tc>
        <w:tc>
          <w:tcPr>
            <w:tcW w:w="1134" w:type="dxa"/>
            <w:tcBorders>
              <w:top w:val="single" w:sz="8" w:space="0" w:color="000000"/>
              <w:bottom w:val="single" w:sz="8" w:space="0" w:color="000000"/>
              <w:right w:val="single" w:sz="8" w:space="0" w:color="000000"/>
            </w:tcBorders>
            <w:tcMar>
              <w:top w:w="0" w:type="dxa"/>
              <w:bottom w:w="0" w:type="dxa"/>
            </w:tcMar>
          </w:tcPr>
          <w:p w:rsidR="004C5298" w:rsidRPr="00AF70E9" w:rsidRDefault="004C5298" w:rsidP="004C5298">
            <w:pPr>
              <w:widowControl w:val="0"/>
              <w:autoSpaceDE w:val="0"/>
              <w:autoSpaceDN w:val="0"/>
              <w:adjustRightInd w:val="0"/>
              <w:jc w:val="center"/>
              <w:rPr>
                <w:sz w:val="22"/>
                <w:szCs w:val="22"/>
              </w:rPr>
            </w:pPr>
            <w:r w:rsidRPr="00AF70E9">
              <w:rPr>
                <w:color w:val="000000"/>
                <w:sz w:val="22"/>
                <w:szCs w:val="22"/>
              </w:rPr>
              <w:t>100</w:t>
            </w:r>
          </w:p>
        </w:tc>
        <w:tc>
          <w:tcPr>
            <w:tcW w:w="1134" w:type="dxa"/>
            <w:tcBorders>
              <w:top w:val="single" w:sz="8" w:space="0" w:color="000000"/>
              <w:bottom w:val="single" w:sz="8" w:space="0" w:color="000000"/>
              <w:right w:val="single" w:sz="8" w:space="0" w:color="000000"/>
            </w:tcBorders>
            <w:tcMar>
              <w:top w:w="0" w:type="dxa"/>
              <w:bottom w:w="0" w:type="dxa"/>
            </w:tcMar>
          </w:tcPr>
          <w:p w:rsidR="004C5298" w:rsidRPr="00AF70E9" w:rsidRDefault="004C5298" w:rsidP="004C5298">
            <w:pPr>
              <w:widowControl w:val="0"/>
              <w:autoSpaceDE w:val="0"/>
              <w:autoSpaceDN w:val="0"/>
              <w:adjustRightInd w:val="0"/>
              <w:jc w:val="center"/>
              <w:rPr>
                <w:sz w:val="22"/>
                <w:szCs w:val="22"/>
              </w:rPr>
            </w:pPr>
            <w:r w:rsidRPr="00AF70E9">
              <w:rPr>
                <w:color w:val="000000"/>
                <w:sz w:val="22"/>
                <w:szCs w:val="22"/>
              </w:rPr>
              <w:t>100</w:t>
            </w:r>
          </w:p>
        </w:tc>
      </w:tr>
      <w:tr w:rsidR="004C5298" w:rsidRPr="00AF70E9" w:rsidTr="004B57DE">
        <w:trPr>
          <w:trHeight w:val="239"/>
        </w:trPr>
        <w:tc>
          <w:tcPr>
            <w:tcW w:w="861" w:type="dxa"/>
            <w:tcBorders>
              <w:top w:val="single" w:sz="8" w:space="0" w:color="000000"/>
              <w:left w:val="single" w:sz="8" w:space="0" w:color="000000"/>
              <w:bottom w:val="single" w:sz="8" w:space="0" w:color="000000"/>
              <w:right w:val="single" w:sz="8" w:space="0" w:color="000000"/>
            </w:tcBorders>
          </w:tcPr>
          <w:p w:rsidR="004C5298" w:rsidRPr="00AF70E9" w:rsidRDefault="004C5298" w:rsidP="004C5298">
            <w:pPr>
              <w:widowControl w:val="0"/>
              <w:autoSpaceDE w:val="0"/>
              <w:autoSpaceDN w:val="0"/>
              <w:adjustRightInd w:val="0"/>
              <w:jc w:val="center"/>
              <w:rPr>
                <w:sz w:val="22"/>
                <w:szCs w:val="22"/>
              </w:rPr>
            </w:pPr>
            <w:r w:rsidRPr="00AF70E9">
              <w:rPr>
                <w:color w:val="000000"/>
                <w:sz w:val="22"/>
                <w:szCs w:val="22"/>
              </w:rPr>
              <w:t>6.23</w:t>
            </w:r>
          </w:p>
        </w:tc>
        <w:tc>
          <w:tcPr>
            <w:tcW w:w="3981" w:type="dxa"/>
            <w:tcBorders>
              <w:top w:val="single" w:sz="8" w:space="0" w:color="000000"/>
              <w:bottom w:val="single" w:sz="8" w:space="0" w:color="000000"/>
              <w:right w:val="single" w:sz="8" w:space="0" w:color="000000"/>
            </w:tcBorders>
          </w:tcPr>
          <w:p w:rsidR="004C5298" w:rsidRPr="00AF70E9" w:rsidRDefault="004C5298" w:rsidP="004C5298">
            <w:pPr>
              <w:widowControl w:val="0"/>
              <w:autoSpaceDE w:val="0"/>
              <w:autoSpaceDN w:val="0"/>
              <w:adjustRightInd w:val="0"/>
              <w:rPr>
                <w:sz w:val="22"/>
                <w:szCs w:val="22"/>
              </w:rPr>
            </w:pPr>
            <w:r w:rsidRPr="00AF70E9">
              <w:rPr>
                <w:color w:val="000000"/>
                <w:sz w:val="22"/>
                <w:szCs w:val="22"/>
              </w:rPr>
              <w:t>Доля государственных и муниципальных медицинских организаций, и их структурных подразделений (включая ФАП и ФП, подключенных к сети Интернет) субъекта Российской Федерации, подключенных к централизованной системе (подсистеме) «Лабораторные исследования» субъекта Российской Федерации (ТВСП МО)</w:t>
            </w:r>
          </w:p>
        </w:tc>
        <w:tc>
          <w:tcPr>
            <w:tcW w:w="1392" w:type="dxa"/>
            <w:tcBorders>
              <w:top w:val="single" w:sz="8" w:space="0" w:color="000000"/>
              <w:left w:val="single" w:sz="8" w:space="0" w:color="000000"/>
              <w:bottom w:val="single" w:sz="8" w:space="0" w:color="000000"/>
              <w:right w:val="single" w:sz="8" w:space="0" w:color="000000"/>
            </w:tcBorders>
          </w:tcPr>
          <w:p w:rsidR="004C5298" w:rsidRPr="00AF70E9" w:rsidRDefault="004C5298" w:rsidP="004C5298">
            <w:pPr>
              <w:widowControl w:val="0"/>
              <w:autoSpaceDE w:val="0"/>
              <w:autoSpaceDN w:val="0"/>
              <w:adjustRightInd w:val="0"/>
              <w:jc w:val="center"/>
              <w:rPr>
                <w:sz w:val="22"/>
                <w:szCs w:val="22"/>
              </w:rPr>
            </w:pPr>
            <w:r w:rsidRPr="00AF70E9">
              <w:rPr>
                <w:color w:val="000000"/>
                <w:sz w:val="22"/>
                <w:szCs w:val="22"/>
              </w:rPr>
              <w:t>%</w:t>
            </w:r>
          </w:p>
        </w:tc>
        <w:tc>
          <w:tcPr>
            <w:tcW w:w="2010" w:type="dxa"/>
            <w:tcBorders>
              <w:top w:val="single" w:sz="8" w:space="0" w:color="000000"/>
              <w:left w:val="single" w:sz="8" w:space="0" w:color="000000"/>
              <w:bottom w:val="single" w:sz="8" w:space="0" w:color="000000"/>
              <w:right w:val="single" w:sz="8" w:space="0" w:color="000000"/>
            </w:tcBorders>
          </w:tcPr>
          <w:p w:rsidR="004C5298" w:rsidRPr="00AF70E9" w:rsidRDefault="004C5298" w:rsidP="004C5298">
            <w:pPr>
              <w:widowControl w:val="0"/>
              <w:autoSpaceDE w:val="0"/>
              <w:autoSpaceDN w:val="0"/>
              <w:adjustRightInd w:val="0"/>
              <w:rPr>
                <w:sz w:val="22"/>
                <w:szCs w:val="22"/>
              </w:rPr>
            </w:pPr>
            <w:r w:rsidRPr="00AF70E9">
              <w:rPr>
                <w:color w:val="000000"/>
                <w:sz w:val="22"/>
                <w:szCs w:val="22"/>
              </w:rPr>
              <w:t>Министерство здравоохранения Карачаево-Черкесской Республики</w:t>
            </w:r>
          </w:p>
        </w:tc>
        <w:tc>
          <w:tcPr>
            <w:tcW w:w="236" w:type="dxa"/>
            <w:tcBorders>
              <w:top w:val="single" w:sz="8" w:space="0" w:color="000000"/>
              <w:left w:val="single" w:sz="8" w:space="0" w:color="000000"/>
              <w:bottom w:val="single" w:sz="8" w:space="0" w:color="000000"/>
            </w:tcBorders>
          </w:tcPr>
          <w:p w:rsidR="004C5298" w:rsidRPr="00AF70E9" w:rsidRDefault="004C5298" w:rsidP="004C5298">
            <w:pPr>
              <w:widowControl w:val="0"/>
              <w:autoSpaceDE w:val="0"/>
              <w:autoSpaceDN w:val="0"/>
              <w:adjustRightInd w:val="0"/>
              <w:rPr>
                <w:sz w:val="22"/>
                <w:szCs w:val="22"/>
              </w:rPr>
            </w:pPr>
          </w:p>
        </w:tc>
        <w:tc>
          <w:tcPr>
            <w:tcW w:w="937" w:type="dxa"/>
            <w:tcBorders>
              <w:top w:val="single" w:sz="8" w:space="0" w:color="000000"/>
              <w:bottom w:val="single" w:sz="8" w:space="0" w:color="000000"/>
              <w:right w:val="single" w:sz="8" w:space="0" w:color="000000"/>
            </w:tcBorders>
            <w:tcMar>
              <w:left w:w="57" w:type="dxa"/>
              <w:right w:w="57" w:type="dxa"/>
            </w:tcMar>
          </w:tcPr>
          <w:p w:rsidR="004C5298" w:rsidRPr="00AF70E9" w:rsidRDefault="004C5298" w:rsidP="004C5298">
            <w:pPr>
              <w:widowControl w:val="0"/>
              <w:autoSpaceDE w:val="0"/>
              <w:autoSpaceDN w:val="0"/>
              <w:adjustRightInd w:val="0"/>
              <w:jc w:val="center"/>
              <w:rPr>
                <w:sz w:val="22"/>
                <w:szCs w:val="22"/>
              </w:rPr>
            </w:pPr>
            <w:r w:rsidRPr="00AF70E9">
              <w:rPr>
                <w:color w:val="000000"/>
                <w:sz w:val="22"/>
                <w:szCs w:val="22"/>
              </w:rPr>
              <w:t>20</w:t>
            </w:r>
          </w:p>
        </w:tc>
        <w:tc>
          <w:tcPr>
            <w:tcW w:w="1134" w:type="dxa"/>
            <w:tcBorders>
              <w:top w:val="single" w:sz="8" w:space="0" w:color="000000"/>
              <w:bottom w:val="single" w:sz="8" w:space="0" w:color="000000"/>
              <w:right w:val="single" w:sz="8" w:space="0" w:color="000000"/>
            </w:tcBorders>
            <w:tcMar>
              <w:top w:w="0" w:type="dxa"/>
              <w:left w:w="0" w:type="dxa"/>
              <w:bottom w:w="0" w:type="dxa"/>
              <w:right w:w="0" w:type="dxa"/>
            </w:tcMar>
          </w:tcPr>
          <w:p w:rsidR="004C5298" w:rsidRPr="00AF70E9" w:rsidRDefault="004C5298" w:rsidP="004C5298">
            <w:pPr>
              <w:widowControl w:val="0"/>
              <w:autoSpaceDE w:val="0"/>
              <w:autoSpaceDN w:val="0"/>
              <w:adjustRightInd w:val="0"/>
              <w:jc w:val="center"/>
              <w:rPr>
                <w:sz w:val="22"/>
                <w:szCs w:val="22"/>
              </w:rPr>
            </w:pPr>
            <w:r w:rsidRPr="00AF70E9">
              <w:rPr>
                <w:color w:val="000000"/>
                <w:sz w:val="22"/>
                <w:szCs w:val="22"/>
              </w:rPr>
              <w:t>75</w:t>
            </w:r>
          </w:p>
        </w:tc>
        <w:tc>
          <w:tcPr>
            <w:tcW w:w="1134" w:type="dxa"/>
            <w:tcBorders>
              <w:top w:val="single" w:sz="8" w:space="0" w:color="000000"/>
              <w:bottom w:val="single" w:sz="8" w:space="0" w:color="000000"/>
              <w:right w:val="single" w:sz="8" w:space="0" w:color="000000"/>
            </w:tcBorders>
            <w:shd w:val="clear" w:color="auto" w:fill="FFFFFF"/>
            <w:tcMar>
              <w:top w:w="0" w:type="dxa"/>
              <w:bottom w:w="0" w:type="dxa"/>
            </w:tcMar>
          </w:tcPr>
          <w:p w:rsidR="004C5298" w:rsidRPr="00AF70E9" w:rsidRDefault="004C5298" w:rsidP="004C5298">
            <w:pPr>
              <w:widowControl w:val="0"/>
              <w:autoSpaceDE w:val="0"/>
              <w:autoSpaceDN w:val="0"/>
              <w:adjustRightInd w:val="0"/>
              <w:jc w:val="center"/>
              <w:rPr>
                <w:sz w:val="22"/>
                <w:szCs w:val="22"/>
              </w:rPr>
            </w:pPr>
            <w:r w:rsidRPr="00AF70E9">
              <w:rPr>
                <w:color w:val="000000"/>
                <w:sz w:val="22"/>
                <w:szCs w:val="22"/>
              </w:rPr>
              <w:t>100</w:t>
            </w:r>
          </w:p>
        </w:tc>
        <w:tc>
          <w:tcPr>
            <w:tcW w:w="1134" w:type="dxa"/>
            <w:tcBorders>
              <w:top w:val="single" w:sz="8" w:space="0" w:color="000000"/>
              <w:bottom w:val="single" w:sz="8" w:space="0" w:color="000000"/>
              <w:right w:val="single" w:sz="8" w:space="0" w:color="000000"/>
            </w:tcBorders>
            <w:tcMar>
              <w:top w:w="0" w:type="dxa"/>
              <w:bottom w:w="0" w:type="dxa"/>
            </w:tcMar>
          </w:tcPr>
          <w:p w:rsidR="004C5298" w:rsidRPr="00AF70E9" w:rsidRDefault="004C5298" w:rsidP="004C5298">
            <w:pPr>
              <w:widowControl w:val="0"/>
              <w:autoSpaceDE w:val="0"/>
              <w:autoSpaceDN w:val="0"/>
              <w:adjustRightInd w:val="0"/>
              <w:jc w:val="center"/>
              <w:rPr>
                <w:sz w:val="22"/>
                <w:szCs w:val="22"/>
              </w:rPr>
            </w:pPr>
            <w:r w:rsidRPr="00AF70E9">
              <w:rPr>
                <w:color w:val="000000"/>
                <w:sz w:val="22"/>
                <w:szCs w:val="22"/>
              </w:rPr>
              <w:t>100</w:t>
            </w:r>
          </w:p>
        </w:tc>
        <w:tc>
          <w:tcPr>
            <w:tcW w:w="1134" w:type="dxa"/>
            <w:tcBorders>
              <w:top w:val="single" w:sz="8" w:space="0" w:color="000000"/>
              <w:bottom w:val="single" w:sz="8" w:space="0" w:color="000000"/>
              <w:right w:val="single" w:sz="8" w:space="0" w:color="000000"/>
            </w:tcBorders>
            <w:tcMar>
              <w:top w:w="0" w:type="dxa"/>
              <w:bottom w:w="0" w:type="dxa"/>
            </w:tcMar>
          </w:tcPr>
          <w:p w:rsidR="004C5298" w:rsidRPr="00AF70E9" w:rsidRDefault="004C5298" w:rsidP="004C5298">
            <w:pPr>
              <w:widowControl w:val="0"/>
              <w:autoSpaceDE w:val="0"/>
              <w:autoSpaceDN w:val="0"/>
              <w:adjustRightInd w:val="0"/>
              <w:jc w:val="center"/>
              <w:rPr>
                <w:sz w:val="22"/>
                <w:szCs w:val="22"/>
              </w:rPr>
            </w:pPr>
            <w:r w:rsidRPr="00AF70E9">
              <w:rPr>
                <w:color w:val="000000"/>
                <w:sz w:val="22"/>
                <w:szCs w:val="22"/>
              </w:rPr>
              <w:t>100</w:t>
            </w:r>
          </w:p>
        </w:tc>
        <w:tc>
          <w:tcPr>
            <w:tcW w:w="1134" w:type="dxa"/>
            <w:tcBorders>
              <w:top w:val="single" w:sz="8" w:space="0" w:color="000000"/>
              <w:bottom w:val="single" w:sz="8" w:space="0" w:color="000000"/>
              <w:right w:val="single" w:sz="8" w:space="0" w:color="000000"/>
            </w:tcBorders>
            <w:tcMar>
              <w:top w:w="0" w:type="dxa"/>
              <w:bottom w:w="0" w:type="dxa"/>
            </w:tcMar>
          </w:tcPr>
          <w:p w:rsidR="004C5298" w:rsidRPr="00AF70E9" w:rsidRDefault="004C5298" w:rsidP="004C5298">
            <w:pPr>
              <w:widowControl w:val="0"/>
              <w:autoSpaceDE w:val="0"/>
              <w:autoSpaceDN w:val="0"/>
              <w:adjustRightInd w:val="0"/>
              <w:jc w:val="center"/>
              <w:rPr>
                <w:sz w:val="22"/>
                <w:szCs w:val="22"/>
              </w:rPr>
            </w:pPr>
            <w:r w:rsidRPr="00AF70E9">
              <w:rPr>
                <w:color w:val="000000"/>
                <w:sz w:val="22"/>
                <w:szCs w:val="22"/>
              </w:rPr>
              <w:t>100</w:t>
            </w:r>
          </w:p>
        </w:tc>
      </w:tr>
      <w:tr w:rsidR="004C5298" w:rsidRPr="00AF70E9" w:rsidTr="004B57DE">
        <w:trPr>
          <w:trHeight w:val="239"/>
        </w:trPr>
        <w:tc>
          <w:tcPr>
            <w:tcW w:w="861" w:type="dxa"/>
            <w:tcBorders>
              <w:top w:val="single" w:sz="8" w:space="0" w:color="000000"/>
              <w:left w:val="single" w:sz="8" w:space="0" w:color="000000"/>
              <w:bottom w:val="single" w:sz="8" w:space="0" w:color="000000"/>
              <w:right w:val="single" w:sz="8" w:space="0" w:color="000000"/>
            </w:tcBorders>
          </w:tcPr>
          <w:p w:rsidR="004C5298" w:rsidRPr="00AF70E9" w:rsidRDefault="004C5298" w:rsidP="004C5298">
            <w:pPr>
              <w:widowControl w:val="0"/>
              <w:autoSpaceDE w:val="0"/>
              <w:autoSpaceDN w:val="0"/>
              <w:adjustRightInd w:val="0"/>
              <w:jc w:val="center"/>
              <w:rPr>
                <w:sz w:val="22"/>
                <w:szCs w:val="22"/>
              </w:rPr>
            </w:pPr>
            <w:r w:rsidRPr="00AF70E9">
              <w:rPr>
                <w:color w:val="000000"/>
                <w:sz w:val="22"/>
                <w:szCs w:val="22"/>
              </w:rPr>
              <w:t>6.24</w:t>
            </w:r>
          </w:p>
        </w:tc>
        <w:tc>
          <w:tcPr>
            <w:tcW w:w="3981" w:type="dxa"/>
            <w:tcBorders>
              <w:top w:val="single" w:sz="8" w:space="0" w:color="000000"/>
              <w:bottom w:val="single" w:sz="8" w:space="0" w:color="000000"/>
              <w:right w:val="single" w:sz="8" w:space="0" w:color="000000"/>
            </w:tcBorders>
          </w:tcPr>
          <w:p w:rsidR="004C5298" w:rsidRPr="00AF70E9" w:rsidRDefault="004C5298" w:rsidP="004C5298">
            <w:pPr>
              <w:widowControl w:val="0"/>
              <w:autoSpaceDE w:val="0"/>
              <w:autoSpaceDN w:val="0"/>
              <w:adjustRightInd w:val="0"/>
              <w:rPr>
                <w:sz w:val="22"/>
                <w:szCs w:val="22"/>
              </w:rPr>
            </w:pPr>
            <w:r w:rsidRPr="00AF70E9">
              <w:rPr>
                <w:color w:val="000000"/>
                <w:sz w:val="22"/>
                <w:szCs w:val="22"/>
              </w:rPr>
              <w:t>Доля государственных и муниципальных медицинских организаций, и их структурных подразделений (включая ФАП и ФП, подключенных к сети Интернет) субъекта Российской Федерации, подключенных к централизованной системе (подсистеме) «Лабораторные исследования» субъекта Российской Федерации (ФАП и ФП)</w:t>
            </w:r>
          </w:p>
        </w:tc>
        <w:tc>
          <w:tcPr>
            <w:tcW w:w="1392" w:type="dxa"/>
            <w:tcBorders>
              <w:top w:val="single" w:sz="8" w:space="0" w:color="000000"/>
              <w:left w:val="single" w:sz="8" w:space="0" w:color="000000"/>
              <w:bottom w:val="single" w:sz="8" w:space="0" w:color="000000"/>
              <w:right w:val="single" w:sz="8" w:space="0" w:color="000000"/>
            </w:tcBorders>
          </w:tcPr>
          <w:p w:rsidR="004C5298" w:rsidRPr="00AF70E9" w:rsidRDefault="004C5298" w:rsidP="004C5298">
            <w:pPr>
              <w:widowControl w:val="0"/>
              <w:autoSpaceDE w:val="0"/>
              <w:autoSpaceDN w:val="0"/>
              <w:adjustRightInd w:val="0"/>
              <w:jc w:val="center"/>
              <w:rPr>
                <w:sz w:val="22"/>
                <w:szCs w:val="22"/>
              </w:rPr>
            </w:pPr>
            <w:r w:rsidRPr="00AF70E9">
              <w:rPr>
                <w:color w:val="000000"/>
                <w:sz w:val="22"/>
                <w:szCs w:val="22"/>
              </w:rPr>
              <w:t>%</w:t>
            </w:r>
          </w:p>
        </w:tc>
        <w:tc>
          <w:tcPr>
            <w:tcW w:w="2010" w:type="dxa"/>
            <w:tcBorders>
              <w:top w:val="single" w:sz="8" w:space="0" w:color="000000"/>
              <w:left w:val="single" w:sz="8" w:space="0" w:color="000000"/>
              <w:bottom w:val="single" w:sz="8" w:space="0" w:color="000000"/>
              <w:right w:val="single" w:sz="8" w:space="0" w:color="000000"/>
            </w:tcBorders>
          </w:tcPr>
          <w:p w:rsidR="004C5298" w:rsidRPr="00AF70E9" w:rsidRDefault="004C5298" w:rsidP="004C5298">
            <w:pPr>
              <w:widowControl w:val="0"/>
              <w:autoSpaceDE w:val="0"/>
              <w:autoSpaceDN w:val="0"/>
              <w:adjustRightInd w:val="0"/>
              <w:jc w:val="center"/>
              <w:rPr>
                <w:sz w:val="22"/>
                <w:szCs w:val="22"/>
              </w:rPr>
            </w:pPr>
          </w:p>
        </w:tc>
        <w:tc>
          <w:tcPr>
            <w:tcW w:w="236" w:type="dxa"/>
            <w:tcBorders>
              <w:top w:val="single" w:sz="8" w:space="0" w:color="000000"/>
              <w:left w:val="single" w:sz="8" w:space="0" w:color="000000"/>
              <w:bottom w:val="single" w:sz="8" w:space="0" w:color="000000"/>
            </w:tcBorders>
          </w:tcPr>
          <w:p w:rsidR="004C5298" w:rsidRPr="00AF70E9" w:rsidRDefault="004C5298" w:rsidP="004C5298">
            <w:pPr>
              <w:widowControl w:val="0"/>
              <w:autoSpaceDE w:val="0"/>
              <w:autoSpaceDN w:val="0"/>
              <w:adjustRightInd w:val="0"/>
              <w:jc w:val="center"/>
              <w:rPr>
                <w:sz w:val="22"/>
                <w:szCs w:val="22"/>
              </w:rPr>
            </w:pPr>
          </w:p>
        </w:tc>
        <w:tc>
          <w:tcPr>
            <w:tcW w:w="937" w:type="dxa"/>
            <w:tcBorders>
              <w:top w:val="single" w:sz="8" w:space="0" w:color="000000"/>
              <w:bottom w:val="single" w:sz="8" w:space="0" w:color="000000"/>
              <w:right w:val="single" w:sz="8" w:space="0" w:color="000000"/>
            </w:tcBorders>
            <w:tcMar>
              <w:left w:w="57" w:type="dxa"/>
              <w:right w:w="57" w:type="dxa"/>
            </w:tcMar>
          </w:tcPr>
          <w:p w:rsidR="004C5298" w:rsidRPr="00AF70E9" w:rsidRDefault="004C5298" w:rsidP="004C5298">
            <w:pPr>
              <w:widowControl w:val="0"/>
              <w:autoSpaceDE w:val="0"/>
              <w:autoSpaceDN w:val="0"/>
              <w:adjustRightInd w:val="0"/>
              <w:jc w:val="center"/>
              <w:rPr>
                <w:sz w:val="22"/>
                <w:szCs w:val="22"/>
              </w:rPr>
            </w:pPr>
            <w:r w:rsidRPr="00AF70E9">
              <w:rPr>
                <w:color w:val="000000"/>
                <w:sz w:val="22"/>
                <w:szCs w:val="22"/>
              </w:rPr>
              <w:t>10</w:t>
            </w:r>
          </w:p>
        </w:tc>
        <w:tc>
          <w:tcPr>
            <w:tcW w:w="1134" w:type="dxa"/>
            <w:tcBorders>
              <w:top w:val="single" w:sz="8" w:space="0" w:color="000000"/>
              <w:bottom w:val="single" w:sz="8" w:space="0" w:color="000000"/>
              <w:right w:val="single" w:sz="8" w:space="0" w:color="000000"/>
            </w:tcBorders>
            <w:tcMar>
              <w:top w:w="0" w:type="dxa"/>
              <w:left w:w="0" w:type="dxa"/>
              <w:bottom w:w="0" w:type="dxa"/>
              <w:right w:w="0" w:type="dxa"/>
            </w:tcMar>
          </w:tcPr>
          <w:p w:rsidR="004C5298" w:rsidRPr="00AF70E9" w:rsidRDefault="004C5298" w:rsidP="004C5298">
            <w:pPr>
              <w:widowControl w:val="0"/>
              <w:autoSpaceDE w:val="0"/>
              <w:autoSpaceDN w:val="0"/>
              <w:adjustRightInd w:val="0"/>
              <w:jc w:val="center"/>
              <w:rPr>
                <w:sz w:val="22"/>
                <w:szCs w:val="22"/>
              </w:rPr>
            </w:pPr>
            <w:r w:rsidRPr="00AF70E9">
              <w:rPr>
                <w:color w:val="000000"/>
                <w:sz w:val="22"/>
                <w:szCs w:val="22"/>
              </w:rPr>
              <w:t>42</w:t>
            </w:r>
          </w:p>
        </w:tc>
        <w:tc>
          <w:tcPr>
            <w:tcW w:w="1134" w:type="dxa"/>
            <w:tcBorders>
              <w:top w:val="single" w:sz="8" w:space="0" w:color="000000"/>
              <w:bottom w:val="single" w:sz="8" w:space="0" w:color="000000"/>
              <w:right w:val="single" w:sz="8" w:space="0" w:color="000000"/>
            </w:tcBorders>
            <w:shd w:val="clear" w:color="auto" w:fill="FFFFFF"/>
            <w:tcMar>
              <w:top w:w="0" w:type="dxa"/>
              <w:bottom w:w="0" w:type="dxa"/>
            </w:tcMar>
          </w:tcPr>
          <w:p w:rsidR="004C5298" w:rsidRPr="00AF70E9" w:rsidRDefault="004C5298" w:rsidP="004C5298">
            <w:pPr>
              <w:widowControl w:val="0"/>
              <w:autoSpaceDE w:val="0"/>
              <w:autoSpaceDN w:val="0"/>
              <w:adjustRightInd w:val="0"/>
              <w:jc w:val="center"/>
              <w:rPr>
                <w:sz w:val="22"/>
                <w:szCs w:val="22"/>
              </w:rPr>
            </w:pPr>
            <w:r w:rsidRPr="00AF70E9">
              <w:rPr>
                <w:color w:val="000000"/>
                <w:sz w:val="22"/>
                <w:szCs w:val="22"/>
              </w:rPr>
              <w:t>100</w:t>
            </w:r>
          </w:p>
        </w:tc>
        <w:tc>
          <w:tcPr>
            <w:tcW w:w="1134" w:type="dxa"/>
            <w:tcBorders>
              <w:top w:val="single" w:sz="8" w:space="0" w:color="000000"/>
              <w:bottom w:val="single" w:sz="8" w:space="0" w:color="000000"/>
              <w:right w:val="single" w:sz="8" w:space="0" w:color="000000"/>
            </w:tcBorders>
            <w:tcMar>
              <w:top w:w="0" w:type="dxa"/>
              <w:bottom w:w="0" w:type="dxa"/>
            </w:tcMar>
          </w:tcPr>
          <w:p w:rsidR="004C5298" w:rsidRPr="00AF70E9" w:rsidRDefault="004C5298" w:rsidP="004C5298">
            <w:pPr>
              <w:widowControl w:val="0"/>
              <w:autoSpaceDE w:val="0"/>
              <w:autoSpaceDN w:val="0"/>
              <w:adjustRightInd w:val="0"/>
              <w:jc w:val="center"/>
              <w:rPr>
                <w:sz w:val="22"/>
                <w:szCs w:val="22"/>
              </w:rPr>
            </w:pPr>
            <w:r w:rsidRPr="00AF70E9">
              <w:rPr>
                <w:color w:val="000000"/>
                <w:sz w:val="22"/>
                <w:szCs w:val="22"/>
              </w:rPr>
              <w:t>100</w:t>
            </w:r>
          </w:p>
        </w:tc>
        <w:tc>
          <w:tcPr>
            <w:tcW w:w="1134" w:type="dxa"/>
            <w:tcBorders>
              <w:top w:val="single" w:sz="8" w:space="0" w:color="000000"/>
              <w:bottom w:val="single" w:sz="8" w:space="0" w:color="000000"/>
              <w:right w:val="single" w:sz="8" w:space="0" w:color="000000"/>
            </w:tcBorders>
            <w:tcMar>
              <w:top w:w="0" w:type="dxa"/>
              <w:bottom w:w="0" w:type="dxa"/>
            </w:tcMar>
          </w:tcPr>
          <w:p w:rsidR="004C5298" w:rsidRPr="00AF70E9" w:rsidRDefault="004C5298" w:rsidP="004C5298">
            <w:pPr>
              <w:widowControl w:val="0"/>
              <w:autoSpaceDE w:val="0"/>
              <w:autoSpaceDN w:val="0"/>
              <w:adjustRightInd w:val="0"/>
              <w:jc w:val="center"/>
              <w:rPr>
                <w:sz w:val="22"/>
                <w:szCs w:val="22"/>
              </w:rPr>
            </w:pPr>
            <w:r w:rsidRPr="00AF70E9">
              <w:rPr>
                <w:color w:val="000000"/>
                <w:sz w:val="22"/>
                <w:szCs w:val="22"/>
              </w:rPr>
              <w:t>100</w:t>
            </w:r>
          </w:p>
        </w:tc>
        <w:tc>
          <w:tcPr>
            <w:tcW w:w="1134" w:type="dxa"/>
            <w:tcBorders>
              <w:top w:val="single" w:sz="8" w:space="0" w:color="000000"/>
              <w:bottom w:val="single" w:sz="8" w:space="0" w:color="000000"/>
              <w:right w:val="single" w:sz="8" w:space="0" w:color="000000"/>
            </w:tcBorders>
            <w:tcMar>
              <w:top w:w="0" w:type="dxa"/>
              <w:bottom w:w="0" w:type="dxa"/>
            </w:tcMar>
          </w:tcPr>
          <w:p w:rsidR="004C5298" w:rsidRPr="00AF70E9" w:rsidRDefault="004C5298" w:rsidP="004C5298">
            <w:pPr>
              <w:widowControl w:val="0"/>
              <w:autoSpaceDE w:val="0"/>
              <w:autoSpaceDN w:val="0"/>
              <w:adjustRightInd w:val="0"/>
              <w:jc w:val="center"/>
              <w:rPr>
                <w:sz w:val="22"/>
                <w:szCs w:val="22"/>
              </w:rPr>
            </w:pPr>
            <w:r w:rsidRPr="00AF70E9">
              <w:rPr>
                <w:color w:val="000000"/>
                <w:sz w:val="22"/>
                <w:szCs w:val="22"/>
              </w:rPr>
              <w:t>100</w:t>
            </w:r>
          </w:p>
        </w:tc>
      </w:tr>
      <w:tr w:rsidR="004C5298" w:rsidRPr="00AF70E9" w:rsidTr="004B57DE">
        <w:trPr>
          <w:trHeight w:val="239"/>
        </w:trPr>
        <w:tc>
          <w:tcPr>
            <w:tcW w:w="861" w:type="dxa"/>
            <w:tcBorders>
              <w:top w:val="single" w:sz="8" w:space="0" w:color="000000"/>
              <w:left w:val="single" w:sz="8" w:space="0" w:color="000000"/>
              <w:bottom w:val="single" w:sz="8" w:space="0" w:color="000000"/>
              <w:right w:val="single" w:sz="8" w:space="0" w:color="000000"/>
            </w:tcBorders>
          </w:tcPr>
          <w:p w:rsidR="004C5298" w:rsidRPr="00AF70E9" w:rsidRDefault="004C5298" w:rsidP="004C5298">
            <w:pPr>
              <w:widowControl w:val="0"/>
              <w:autoSpaceDE w:val="0"/>
              <w:autoSpaceDN w:val="0"/>
              <w:adjustRightInd w:val="0"/>
              <w:jc w:val="center"/>
              <w:rPr>
                <w:sz w:val="22"/>
                <w:szCs w:val="22"/>
              </w:rPr>
            </w:pPr>
            <w:r w:rsidRPr="00AF70E9">
              <w:rPr>
                <w:color w:val="000000"/>
                <w:sz w:val="22"/>
                <w:szCs w:val="22"/>
              </w:rPr>
              <w:t>6.25</w:t>
            </w:r>
          </w:p>
        </w:tc>
        <w:tc>
          <w:tcPr>
            <w:tcW w:w="3981" w:type="dxa"/>
            <w:tcBorders>
              <w:top w:val="single" w:sz="8" w:space="0" w:color="000000"/>
              <w:bottom w:val="single" w:sz="8" w:space="0" w:color="000000"/>
              <w:right w:val="single" w:sz="8" w:space="0" w:color="000000"/>
            </w:tcBorders>
          </w:tcPr>
          <w:p w:rsidR="004C5298" w:rsidRPr="00AF70E9" w:rsidRDefault="004C5298" w:rsidP="004C5298">
            <w:pPr>
              <w:widowControl w:val="0"/>
              <w:autoSpaceDE w:val="0"/>
              <w:autoSpaceDN w:val="0"/>
              <w:adjustRightInd w:val="0"/>
              <w:rPr>
                <w:sz w:val="22"/>
                <w:szCs w:val="22"/>
              </w:rPr>
            </w:pPr>
            <w:r w:rsidRPr="00AF70E9">
              <w:rPr>
                <w:color w:val="000000"/>
                <w:sz w:val="22"/>
                <w:szCs w:val="22"/>
              </w:rPr>
              <w:t>Доля клинико-диагностических лабораторий государственных и муниципальных медицинских организаций субъекта Российской Федерации, подключенных к централизованной системе (подсистеме) «Лабораторные исследования» субъекта Российской Федерации (ТВСП МО)</w:t>
            </w:r>
          </w:p>
        </w:tc>
        <w:tc>
          <w:tcPr>
            <w:tcW w:w="1392" w:type="dxa"/>
            <w:tcBorders>
              <w:top w:val="single" w:sz="8" w:space="0" w:color="000000"/>
              <w:left w:val="single" w:sz="8" w:space="0" w:color="000000"/>
              <w:bottom w:val="single" w:sz="8" w:space="0" w:color="000000"/>
              <w:right w:val="single" w:sz="8" w:space="0" w:color="000000"/>
            </w:tcBorders>
          </w:tcPr>
          <w:p w:rsidR="004C5298" w:rsidRPr="00AF70E9" w:rsidRDefault="004C5298" w:rsidP="004C5298">
            <w:pPr>
              <w:widowControl w:val="0"/>
              <w:autoSpaceDE w:val="0"/>
              <w:autoSpaceDN w:val="0"/>
              <w:adjustRightInd w:val="0"/>
              <w:jc w:val="center"/>
              <w:rPr>
                <w:sz w:val="22"/>
                <w:szCs w:val="22"/>
              </w:rPr>
            </w:pPr>
            <w:r w:rsidRPr="00AF70E9">
              <w:rPr>
                <w:color w:val="000000"/>
                <w:sz w:val="22"/>
                <w:szCs w:val="22"/>
              </w:rPr>
              <w:t>%</w:t>
            </w:r>
          </w:p>
        </w:tc>
        <w:tc>
          <w:tcPr>
            <w:tcW w:w="2010" w:type="dxa"/>
            <w:tcBorders>
              <w:top w:val="single" w:sz="8" w:space="0" w:color="000000"/>
              <w:left w:val="single" w:sz="8" w:space="0" w:color="000000"/>
              <w:bottom w:val="single" w:sz="8" w:space="0" w:color="000000"/>
              <w:right w:val="single" w:sz="8" w:space="0" w:color="000000"/>
            </w:tcBorders>
          </w:tcPr>
          <w:p w:rsidR="004C5298" w:rsidRPr="00AF70E9" w:rsidRDefault="004C5298" w:rsidP="004C5298">
            <w:pPr>
              <w:widowControl w:val="0"/>
              <w:autoSpaceDE w:val="0"/>
              <w:autoSpaceDN w:val="0"/>
              <w:adjustRightInd w:val="0"/>
              <w:jc w:val="center"/>
              <w:rPr>
                <w:sz w:val="22"/>
                <w:szCs w:val="22"/>
              </w:rPr>
            </w:pPr>
          </w:p>
        </w:tc>
        <w:tc>
          <w:tcPr>
            <w:tcW w:w="236" w:type="dxa"/>
            <w:tcBorders>
              <w:top w:val="single" w:sz="8" w:space="0" w:color="000000"/>
              <w:left w:val="single" w:sz="8" w:space="0" w:color="000000"/>
              <w:bottom w:val="single" w:sz="8" w:space="0" w:color="000000"/>
            </w:tcBorders>
          </w:tcPr>
          <w:p w:rsidR="004C5298" w:rsidRPr="00AF70E9" w:rsidRDefault="004C5298" w:rsidP="004C5298">
            <w:pPr>
              <w:widowControl w:val="0"/>
              <w:autoSpaceDE w:val="0"/>
              <w:autoSpaceDN w:val="0"/>
              <w:adjustRightInd w:val="0"/>
              <w:jc w:val="center"/>
              <w:rPr>
                <w:sz w:val="22"/>
                <w:szCs w:val="22"/>
              </w:rPr>
            </w:pPr>
          </w:p>
        </w:tc>
        <w:tc>
          <w:tcPr>
            <w:tcW w:w="937" w:type="dxa"/>
            <w:tcBorders>
              <w:top w:val="single" w:sz="8" w:space="0" w:color="000000"/>
              <w:bottom w:val="single" w:sz="8" w:space="0" w:color="000000"/>
              <w:right w:val="single" w:sz="8" w:space="0" w:color="000000"/>
            </w:tcBorders>
            <w:tcMar>
              <w:left w:w="57" w:type="dxa"/>
              <w:right w:w="57" w:type="dxa"/>
            </w:tcMar>
          </w:tcPr>
          <w:p w:rsidR="004C5298" w:rsidRPr="00AF70E9" w:rsidRDefault="004C5298" w:rsidP="004C5298">
            <w:pPr>
              <w:widowControl w:val="0"/>
              <w:autoSpaceDE w:val="0"/>
              <w:autoSpaceDN w:val="0"/>
              <w:adjustRightInd w:val="0"/>
              <w:jc w:val="center"/>
              <w:rPr>
                <w:sz w:val="22"/>
                <w:szCs w:val="22"/>
              </w:rPr>
            </w:pPr>
            <w:r w:rsidRPr="00AF70E9">
              <w:rPr>
                <w:color w:val="000000"/>
                <w:sz w:val="22"/>
                <w:szCs w:val="22"/>
              </w:rPr>
              <w:t>20</w:t>
            </w:r>
          </w:p>
        </w:tc>
        <w:tc>
          <w:tcPr>
            <w:tcW w:w="1134" w:type="dxa"/>
            <w:tcBorders>
              <w:top w:val="single" w:sz="8" w:space="0" w:color="000000"/>
              <w:bottom w:val="single" w:sz="8" w:space="0" w:color="000000"/>
              <w:right w:val="single" w:sz="8" w:space="0" w:color="000000"/>
            </w:tcBorders>
            <w:tcMar>
              <w:top w:w="0" w:type="dxa"/>
              <w:left w:w="0" w:type="dxa"/>
              <w:bottom w:w="0" w:type="dxa"/>
              <w:right w:w="0" w:type="dxa"/>
            </w:tcMar>
          </w:tcPr>
          <w:p w:rsidR="004C5298" w:rsidRPr="00AF70E9" w:rsidRDefault="004C5298" w:rsidP="004C5298">
            <w:pPr>
              <w:widowControl w:val="0"/>
              <w:autoSpaceDE w:val="0"/>
              <w:autoSpaceDN w:val="0"/>
              <w:adjustRightInd w:val="0"/>
              <w:jc w:val="center"/>
              <w:rPr>
                <w:sz w:val="22"/>
                <w:szCs w:val="22"/>
              </w:rPr>
            </w:pPr>
            <w:r w:rsidRPr="00AF70E9">
              <w:rPr>
                <w:color w:val="000000"/>
                <w:sz w:val="22"/>
                <w:szCs w:val="22"/>
              </w:rPr>
              <w:t>75</w:t>
            </w:r>
          </w:p>
        </w:tc>
        <w:tc>
          <w:tcPr>
            <w:tcW w:w="1134" w:type="dxa"/>
            <w:tcBorders>
              <w:top w:val="single" w:sz="8" w:space="0" w:color="000000"/>
              <w:bottom w:val="single" w:sz="8" w:space="0" w:color="000000"/>
              <w:right w:val="single" w:sz="8" w:space="0" w:color="000000"/>
            </w:tcBorders>
            <w:shd w:val="clear" w:color="auto" w:fill="FFFFFF"/>
            <w:tcMar>
              <w:top w:w="0" w:type="dxa"/>
              <w:bottom w:w="0" w:type="dxa"/>
            </w:tcMar>
          </w:tcPr>
          <w:p w:rsidR="004C5298" w:rsidRPr="00AF70E9" w:rsidRDefault="004C5298" w:rsidP="004C5298">
            <w:pPr>
              <w:widowControl w:val="0"/>
              <w:autoSpaceDE w:val="0"/>
              <w:autoSpaceDN w:val="0"/>
              <w:adjustRightInd w:val="0"/>
              <w:jc w:val="center"/>
              <w:rPr>
                <w:sz w:val="22"/>
                <w:szCs w:val="22"/>
              </w:rPr>
            </w:pPr>
            <w:r w:rsidRPr="00AF70E9">
              <w:rPr>
                <w:color w:val="000000"/>
                <w:sz w:val="22"/>
                <w:szCs w:val="22"/>
              </w:rPr>
              <w:t>100</w:t>
            </w:r>
          </w:p>
        </w:tc>
        <w:tc>
          <w:tcPr>
            <w:tcW w:w="1134" w:type="dxa"/>
            <w:tcBorders>
              <w:top w:val="single" w:sz="8" w:space="0" w:color="000000"/>
              <w:bottom w:val="single" w:sz="8" w:space="0" w:color="000000"/>
              <w:right w:val="single" w:sz="8" w:space="0" w:color="000000"/>
            </w:tcBorders>
            <w:tcMar>
              <w:top w:w="0" w:type="dxa"/>
              <w:bottom w:w="0" w:type="dxa"/>
            </w:tcMar>
          </w:tcPr>
          <w:p w:rsidR="004C5298" w:rsidRPr="00AF70E9" w:rsidRDefault="004C5298" w:rsidP="004C5298">
            <w:pPr>
              <w:widowControl w:val="0"/>
              <w:autoSpaceDE w:val="0"/>
              <w:autoSpaceDN w:val="0"/>
              <w:adjustRightInd w:val="0"/>
              <w:jc w:val="center"/>
              <w:rPr>
                <w:sz w:val="22"/>
                <w:szCs w:val="22"/>
              </w:rPr>
            </w:pPr>
            <w:r w:rsidRPr="00AF70E9">
              <w:rPr>
                <w:color w:val="000000"/>
                <w:sz w:val="22"/>
                <w:szCs w:val="22"/>
              </w:rPr>
              <w:t>100</w:t>
            </w:r>
          </w:p>
        </w:tc>
        <w:tc>
          <w:tcPr>
            <w:tcW w:w="1134" w:type="dxa"/>
            <w:tcBorders>
              <w:top w:val="single" w:sz="8" w:space="0" w:color="000000"/>
              <w:bottom w:val="single" w:sz="8" w:space="0" w:color="000000"/>
              <w:right w:val="single" w:sz="8" w:space="0" w:color="000000"/>
            </w:tcBorders>
            <w:tcMar>
              <w:top w:w="0" w:type="dxa"/>
              <w:bottom w:w="0" w:type="dxa"/>
            </w:tcMar>
          </w:tcPr>
          <w:p w:rsidR="004C5298" w:rsidRPr="00AF70E9" w:rsidRDefault="004C5298" w:rsidP="004C5298">
            <w:pPr>
              <w:widowControl w:val="0"/>
              <w:autoSpaceDE w:val="0"/>
              <w:autoSpaceDN w:val="0"/>
              <w:adjustRightInd w:val="0"/>
              <w:jc w:val="center"/>
              <w:rPr>
                <w:sz w:val="22"/>
                <w:szCs w:val="22"/>
              </w:rPr>
            </w:pPr>
            <w:r w:rsidRPr="00AF70E9">
              <w:rPr>
                <w:color w:val="000000"/>
                <w:sz w:val="22"/>
                <w:szCs w:val="22"/>
              </w:rPr>
              <w:t>100</w:t>
            </w:r>
          </w:p>
        </w:tc>
        <w:tc>
          <w:tcPr>
            <w:tcW w:w="1134" w:type="dxa"/>
            <w:tcBorders>
              <w:top w:val="single" w:sz="8" w:space="0" w:color="000000"/>
              <w:bottom w:val="single" w:sz="8" w:space="0" w:color="000000"/>
              <w:right w:val="single" w:sz="8" w:space="0" w:color="000000"/>
            </w:tcBorders>
            <w:tcMar>
              <w:top w:w="0" w:type="dxa"/>
              <w:bottom w:w="0" w:type="dxa"/>
            </w:tcMar>
          </w:tcPr>
          <w:p w:rsidR="004C5298" w:rsidRPr="00AF70E9" w:rsidRDefault="004C5298" w:rsidP="004C5298">
            <w:pPr>
              <w:widowControl w:val="0"/>
              <w:autoSpaceDE w:val="0"/>
              <w:autoSpaceDN w:val="0"/>
              <w:adjustRightInd w:val="0"/>
              <w:jc w:val="center"/>
              <w:rPr>
                <w:sz w:val="22"/>
                <w:szCs w:val="22"/>
              </w:rPr>
            </w:pPr>
            <w:r w:rsidRPr="00AF70E9">
              <w:rPr>
                <w:color w:val="000000"/>
                <w:sz w:val="22"/>
                <w:szCs w:val="22"/>
              </w:rPr>
              <w:t>100</w:t>
            </w:r>
          </w:p>
        </w:tc>
      </w:tr>
      <w:tr w:rsidR="004C5298" w:rsidRPr="00AF70E9" w:rsidTr="004B57DE">
        <w:trPr>
          <w:trHeight w:val="239"/>
        </w:trPr>
        <w:tc>
          <w:tcPr>
            <w:tcW w:w="861" w:type="dxa"/>
            <w:tcBorders>
              <w:top w:val="single" w:sz="8" w:space="0" w:color="000000"/>
              <w:left w:val="single" w:sz="8" w:space="0" w:color="000000"/>
              <w:bottom w:val="single" w:sz="8" w:space="0" w:color="000000"/>
              <w:right w:val="single" w:sz="8" w:space="0" w:color="000000"/>
            </w:tcBorders>
          </w:tcPr>
          <w:p w:rsidR="004C5298" w:rsidRPr="00AF70E9" w:rsidRDefault="004C5298" w:rsidP="004C5298">
            <w:pPr>
              <w:widowControl w:val="0"/>
              <w:autoSpaceDE w:val="0"/>
              <w:autoSpaceDN w:val="0"/>
              <w:adjustRightInd w:val="0"/>
              <w:jc w:val="center"/>
              <w:rPr>
                <w:sz w:val="22"/>
                <w:szCs w:val="22"/>
              </w:rPr>
            </w:pPr>
            <w:r w:rsidRPr="00AF70E9">
              <w:rPr>
                <w:color w:val="000000"/>
                <w:sz w:val="22"/>
                <w:szCs w:val="22"/>
              </w:rPr>
              <w:t>6.26</w:t>
            </w:r>
          </w:p>
        </w:tc>
        <w:tc>
          <w:tcPr>
            <w:tcW w:w="3981" w:type="dxa"/>
            <w:tcBorders>
              <w:top w:val="single" w:sz="8" w:space="0" w:color="000000"/>
              <w:bottom w:val="single" w:sz="8" w:space="0" w:color="000000"/>
              <w:right w:val="single" w:sz="8" w:space="0" w:color="000000"/>
            </w:tcBorders>
          </w:tcPr>
          <w:p w:rsidR="004C5298" w:rsidRPr="00AF70E9" w:rsidRDefault="004C5298" w:rsidP="004C5298">
            <w:pPr>
              <w:widowControl w:val="0"/>
              <w:autoSpaceDE w:val="0"/>
              <w:autoSpaceDN w:val="0"/>
              <w:adjustRightInd w:val="0"/>
              <w:rPr>
                <w:sz w:val="22"/>
                <w:szCs w:val="22"/>
              </w:rPr>
            </w:pPr>
            <w:r w:rsidRPr="00AF70E9">
              <w:rPr>
                <w:color w:val="000000"/>
                <w:sz w:val="22"/>
                <w:szCs w:val="22"/>
              </w:rPr>
              <w:t>Доля государственных и муниципальных медицинских организаций субъекта Российской Федерации, подключенных к централизованной системе (подсистеме) «Центральный архив медицинских изображений» субъекта Российской Федерации (ТВСП МО)</w:t>
            </w:r>
          </w:p>
        </w:tc>
        <w:tc>
          <w:tcPr>
            <w:tcW w:w="1392" w:type="dxa"/>
            <w:tcBorders>
              <w:top w:val="single" w:sz="8" w:space="0" w:color="000000"/>
              <w:left w:val="single" w:sz="8" w:space="0" w:color="000000"/>
              <w:bottom w:val="single" w:sz="8" w:space="0" w:color="000000"/>
              <w:right w:val="single" w:sz="8" w:space="0" w:color="000000"/>
            </w:tcBorders>
          </w:tcPr>
          <w:p w:rsidR="004C5298" w:rsidRPr="00AF70E9" w:rsidRDefault="004C5298" w:rsidP="004C5298">
            <w:pPr>
              <w:widowControl w:val="0"/>
              <w:autoSpaceDE w:val="0"/>
              <w:autoSpaceDN w:val="0"/>
              <w:adjustRightInd w:val="0"/>
              <w:jc w:val="center"/>
              <w:rPr>
                <w:sz w:val="22"/>
                <w:szCs w:val="22"/>
              </w:rPr>
            </w:pPr>
            <w:r w:rsidRPr="00AF70E9">
              <w:rPr>
                <w:color w:val="000000"/>
                <w:sz w:val="22"/>
                <w:szCs w:val="22"/>
              </w:rPr>
              <w:t>%</w:t>
            </w:r>
          </w:p>
        </w:tc>
        <w:tc>
          <w:tcPr>
            <w:tcW w:w="2010" w:type="dxa"/>
            <w:tcBorders>
              <w:top w:val="single" w:sz="8" w:space="0" w:color="000000"/>
              <w:left w:val="single" w:sz="8" w:space="0" w:color="000000"/>
              <w:bottom w:val="single" w:sz="8" w:space="0" w:color="000000"/>
              <w:right w:val="single" w:sz="8" w:space="0" w:color="000000"/>
            </w:tcBorders>
          </w:tcPr>
          <w:p w:rsidR="004C5298" w:rsidRPr="00AF70E9" w:rsidRDefault="004C5298" w:rsidP="004C5298">
            <w:pPr>
              <w:widowControl w:val="0"/>
              <w:autoSpaceDE w:val="0"/>
              <w:autoSpaceDN w:val="0"/>
              <w:adjustRightInd w:val="0"/>
              <w:jc w:val="center"/>
              <w:rPr>
                <w:sz w:val="22"/>
                <w:szCs w:val="22"/>
              </w:rPr>
            </w:pPr>
          </w:p>
        </w:tc>
        <w:tc>
          <w:tcPr>
            <w:tcW w:w="236" w:type="dxa"/>
            <w:tcBorders>
              <w:top w:val="single" w:sz="8" w:space="0" w:color="000000"/>
              <w:left w:val="single" w:sz="8" w:space="0" w:color="000000"/>
              <w:bottom w:val="single" w:sz="8" w:space="0" w:color="000000"/>
            </w:tcBorders>
          </w:tcPr>
          <w:p w:rsidR="004C5298" w:rsidRPr="00AF70E9" w:rsidRDefault="004C5298" w:rsidP="004C5298">
            <w:pPr>
              <w:widowControl w:val="0"/>
              <w:autoSpaceDE w:val="0"/>
              <w:autoSpaceDN w:val="0"/>
              <w:adjustRightInd w:val="0"/>
              <w:jc w:val="center"/>
              <w:rPr>
                <w:sz w:val="22"/>
                <w:szCs w:val="22"/>
              </w:rPr>
            </w:pPr>
          </w:p>
        </w:tc>
        <w:tc>
          <w:tcPr>
            <w:tcW w:w="937" w:type="dxa"/>
            <w:tcBorders>
              <w:top w:val="single" w:sz="8" w:space="0" w:color="000000"/>
              <w:bottom w:val="single" w:sz="8" w:space="0" w:color="000000"/>
              <w:right w:val="single" w:sz="8" w:space="0" w:color="000000"/>
            </w:tcBorders>
            <w:tcMar>
              <w:left w:w="57" w:type="dxa"/>
              <w:right w:w="57" w:type="dxa"/>
            </w:tcMar>
          </w:tcPr>
          <w:p w:rsidR="004C5298" w:rsidRPr="00AF70E9" w:rsidRDefault="004C5298" w:rsidP="004C5298">
            <w:pPr>
              <w:widowControl w:val="0"/>
              <w:autoSpaceDE w:val="0"/>
              <w:autoSpaceDN w:val="0"/>
              <w:adjustRightInd w:val="0"/>
              <w:jc w:val="center"/>
              <w:rPr>
                <w:sz w:val="22"/>
                <w:szCs w:val="22"/>
              </w:rPr>
            </w:pPr>
            <w:r w:rsidRPr="00AF70E9">
              <w:rPr>
                <w:color w:val="000000"/>
                <w:sz w:val="22"/>
                <w:szCs w:val="22"/>
              </w:rPr>
              <w:t>0</w:t>
            </w:r>
          </w:p>
        </w:tc>
        <w:tc>
          <w:tcPr>
            <w:tcW w:w="1134" w:type="dxa"/>
            <w:tcBorders>
              <w:top w:val="single" w:sz="8" w:space="0" w:color="000000"/>
              <w:bottom w:val="single" w:sz="8" w:space="0" w:color="000000"/>
              <w:right w:val="single" w:sz="8" w:space="0" w:color="000000"/>
            </w:tcBorders>
            <w:tcMar>
              <w:top w:w="0" w:type="dxa"/>
              <w:left w:w="0" w:type="dxa"/>
              <w:bottom w:w="0" w:type="dxa"/>
              <w:right w:w="0" w:type="dxa"/>
            </w:tcMar>
          </w:tcPr>
          <w:p w:rsidR="004C5298" w:rsidRPr="00AF70E9" w:rsidRDefault="004C5298" w:rsidP="004C5298">
            <w:pPr>
              <w:widowControl w:val="0"/>
              <w:autoSpaceDE w:val="0"/>
              <w:autoSpaceDN w:val="0"/>
              <w:adjustRightInd w:val="0"/>
              <w:jc w:val="center"/>
              <w:rPr>
                <w:sz w:val="22"/>
                <w:szCs w:val="22"/>
              </w:rPr>
            </w:pPr>
            <w:r w:rsidRPr="00AF70E9">
              <w:rPr>
                <w:color w:val="000000"/>
                <w:sz w:val="22"/>
                <w:szCs w:val="22"/>
              </w:rPr>
              <w:t>56</w:t>
            </w:r>
          </w:p>
        </w:tc>
        <w:tc>
          <w:tcPr>
            <w:tcW w:w="1134" w:type="dxa"/>
            <w:tcBorders>
              <w:top w:val="single" w:sz="8" w:space="0" w:color="000000"/>
              <w:bottom w:val="single" w:sz="8" w:space="0" w:color="000000"/>
              <w:right w:val="single" w:sz="8" w:space="0" w:color="000000"/>
            </w:tcBorders>
            <w:shd w:val="clear" w:color="auto" w:fill="FFFFFF"/>
            <w:tcMar>
              <w:top w:w="0" w:type="dxa"/>
              <w:bottom w:w="0" w:type="dxa"/>
            </w:tcMar>
          </w:tcPr>
          <w:p w:rsidR="004C5298" w:rsidRPr="00AF70E9" w:rsidRDefault="004C5298" w:rsidP="004C5298">
            <w:pPr>
              <w:widowControl w:val="0"/>
              <w:autoSpaceDE w:val="0"/>
              <w:autoSpaceDN w:val="0"/>
              <w:adjustRightInd w:val="0"/>
              <w:jc w:val="center"/>
              <w:rPr>
                <w:sz w:val="22"/>
                <w:szCs w:val="22"/>
              </w:rPr>
            </w:pPr>
            <w:r w:rsidRPr="00AF70E9">
              <w:rPr>
                <w:color w:val="000000"/>
                <w:sz w:val="22"/>
                <w:szCs w:val="22"/>
              </w:rPr>
              <w:t>100</w:t>
            </w:r>
          </w:p>
        </w:tc>
        <w:tc>
          <w:tcPr>
            <w:tcW w:w="1134" w:type="dxa"/>
            <w:tcBorders>
              <w:top w:val="single" w:sz="8" w:space="0" w:color="000000"/>
              <w:bottom w:val="single" w:sz="8" w:space="0" w:color="000000"/>
              <w:right w:val="single" w:sz="8" w:space="0" w:color="000000"/>
            </w:tcBorders>
            <w:tcMar>
              <w:top w:w="0" w:type="dxa"/>
              <w:bottom w:w="0" w:type="dxa"/>
            </w:tcMar>
          </w:tcPr>
          <w:p w:rsidR="004C5298" w:rsidRPr="00AF70E9" w:rsidRDefault="004C5298" w:rsidP="004C5298">
            <w:pPr>
              <w:widowControl w:val="0"/>
              <w:autoSpaceDE w:val="0"/>
              <w:autoSpaceDN w:val="0"/>
              <w:adjustRightInd w:val="0"/>
              <w:jc w:val="center"/>
              <w:rPr>
                <w:sz w:val="22"/>
                <w:szCs w:val="22"/>
              </w:rPr>
            </w:pPr>
            <w:r w:rsidRPr="00AF70E9">
              <w:rPr>
                <w:color w:val="000000"/>
                <w:sz w:val="22"/>
                <w:szCs w:val="22"/>
              </w:rPr>
              <w:t>100</w:t>
            </w:r>
          </w:p>
        </w:tc>
        <w:tc>
          <w:tcPr>
            <w:tcW w:w="1134" w:type="dxa"/>
            <w:tcBorders>
              <w:top w:val="single" w:sz="8" w:space="0" w:color="000000"/>
              <w:bottom w:val="single" w:sz="8" w:space="0" w:color="000000"/>
              <w:right w:val="single" w:sz="8" w:space="0" w:color="000000"/>
            </w:tcBorders>
            <w:tcMar>
              <w:top w:w="0" w:type="dxa"/>
              <w:bottom w:w="0" w:type="dxa"/>
            </w:tcMar>
          </w:tcPr>
          <w:p w:rsidR="004C5298" w:rsidRPr="00AF70E9" w:rsidRDefault="004C5298" w:rsidP="004C5298">
            <w:pPr>
              <w:widowControl w:val="0"/>
              <w:autoSpaceDE w:val="0"/>
              <w:autoSpaceDN w:val="0"/>
              <w:adjustRightInd w:val="0"/>
              <w:jc w:val="center"/>
              <w:rPr>
                <w:sz w:val="22"/>
                <w:szCs w:val="22"/>
              </w:rPr>
            </w:pPr>
            <w:r w:rsidRPr="00AF70E9">
              <w:rPr>
                <w:color w:val="000000"/>
                <w:sz w:val="22"/>
                <w:szCs w:val="22"/>
              </w:rPr>
              <w:t>100</w:t>
            </w:r>
          </w:p>
        </w:tc>
        <w:tc>
          <w:tcPr>
            <w:tcW w:w="1134" w:type="dxa"/>
            <w:tcBorders>
              <w:top w:val="single" w:sz="8" w:space="0" w:color="000000"/>
              <w:bottom w:val="single" w:sz="8" w:space="0" w:color="000000"/>
              <w:right w:val="single" w:sz="8" w:space="0" w:color="000000"/>
            </w:tcBorders>
            <w:tcMar>
              <w:top w:w="0" w:type="dxa"/>
              <w:bottom w:w="0" w:type="dxa"/>
            </w:tcMar>
          </w:tcPr>
          <w:p w:rsidR="004C5298" w:rsidRPr="00AF70E9" w:rsidRDefault="004C5298" w:rsidP="004C5298">
            <w:pPr>
              <w:widowControl w:val="0"/>
              <w:autoSpaceDE w:val="0"/>
              <w:autoSpaceDN w:val="0"/>
              <w:adjustRightInd w:val="0"/>
              <w:jc w:val="center"/>
              <w:rPr>
                <w:sz w:val="22"/>
                <w:szCs w:val="22"/>
              </w:rPr>
            </w:pPr>
            <w:r w:rsidRPr="00AF70E9">
              <w:rPr>
                <w:color w:val="000000"/>
                <w:sz w:val="22"/>
                <w:szCs w:val="22"/>
              </w:rPr>
              <w:t>100</w:t>
            </w:r>
          </w:p>
        </w:tc>
      </w:tr>
      <w:tr w:rsidR="004C5298" w:rsidRPr="00AF70E9" w:rsidTr="004B57DE">
        <w:trPr>
          <w:trHeight w:val="239"/>
        </w:trPr>
        <w:tc>
          <w:tcPr>
            <w:tcW w:w="861" w:type="dxa"/>
            <w:tcBorders>
              <w:top w:val="single" w:sz="8" w:space="0" w:color="000000"/>
              <w:left w:val="single" w:sz="8" w:space="0" w:color="000000"/>
              <w:bottom w:val="single" w:sz="8" w:space="0" w:color="000000"/>
              <w:right w:val="single" w:sz="8" w:space="0" w:color="000000"/>
            </w:tcBorders>
          </w:tcPr>
          <w:p w:rsidR="004C5298" w:rsidRPr="00AF70E9" w:rsidRDefault="004C5298" w:rsidP="004C5298">
            <w:pPr>
              <w:widowControl w:val="0"/>
              <w:autoSpaceDE w:val="0"/>
              <w:autoSpaceDN w:val="0"/>
              <w:adjustRightInd w:val="0"/>
              <w:jc w:val="center"/>
              <w:rPr>
                <w:sz w:val="22"/>
                <w:szCs w:val="22"/>
              </w:rPr>
            </w:pPr>
            <w:r w:rsidRPr="00AF70E9">
              <w:rPr>
                <w:color w:val="000000"/>
                <w:sz w:val="22"/>
                <w:szCs w:val="22"/>
              </w:rPr>
              <w:t>6.27</w:t>
            </w:r>
          </w:p>
        </w:tc>
        <w:tc>
          <w:tcPr>
            <w:tcW w:w="3981" w:type="dxa"/>
            <w:tcBorders>
              <w:top w:val="single" w:sz="8" w:space="0" w:color="000000"/>
              <w:bottom w:val="single" w:sz="8" w:space="0" w:color="000000"/>
              <w:right w:val="single" w:sz="8" w:space="0" w:color="000000"/>
            </w:tcBorders>
          </w:tcPr>
          <w:p w:rsidR="004C5298" w:rsidRPr="00AF70E9" w:rsidRDefault="004C5298" w:rsidP="004C5298">
            <w:pPr>
              <w:widowControl w:val="0"/>
              <w:autoSpaceDE w:val="0"/>
              <w:autoSpaceDN w:val="0"/>
              <w:adjustRightInd w:val="0"/>
              <w:rPr>
                <w:sz w:val="22"/>
                <w:szCs w:val="22"/>
              </w:rPr>
            </w:pPr>
            <w:r w:rsidRPr="00AF70E9">
              <w:rPr>
                <w:color w:val="000000"/>
                <w:sz w:val="22"/>
                <w:szCs w:val="22"/>
              </w:rPr>
              <w:t>Доля государственных и муниципальных медицинских организаций, и их структурных подразделений субъекта Российской Федерации, участвующих в оказании медицинской помощи беременным женщинам, подключенных к централизованной системе (подсистеме) «Организации оказания медицинской помощи по профилям «Акушерство и гинекология» и «Неонатология» (Мониторинг беременных)» субъекта Российской Федерации (ТВСП МО)</w:t>
            </w:r>
          </w:p>
        </w:tc>
        <w:tc>
          <w:tcPr>
            <w:tcW w:w="1392" w:type="dxa"/>
            <w:tcBorders>
              <w:top w:val="single" w:sz="8" w:space="0" w:color="000000"/>
              <w:left w:val="single" w:sz="8" w:space="0" w:color="000000"/>
              <w:bottom w:val="single" w:sz="8" w:space="0" w:color="000000"/>
              <w:right w:val="single" w:sz="8" w:space="0" w:color="000000"/>
            </w:tcBorders>
          </w:tcPr>
          <w:p w:rsidR="004C5298" w:rsidRPr="00AF70E9" w:rsidRDefault="004C5298" w:rsidP="004C5298">
            <w:pPr>
              <w:widowControl w:val="0"/>
              <w:autoSpaceDE w:val="0"/>
              <w:autoSpaceDN w:val="0"/>
              <w:adjustRightInd w:val="0"/>
              <w:jc w:val="center"/>
              <w:rPr>
                <w:sz w:val="22"/>
                <w:szCs w:val="22"/>
              </w:rPr>
            </w:pPr>
            <w:r w:rsidRPr="00AF70E9">
              <w:rPr>
                <w:color w:val="000000"/>
                <w:sz w:val="22"/>
                <w:szCs w:val="22"/>
              </w:rPr>
              <w:t>%</w:t>
            </w:r>
          </w:p>
        </w:tc>
        <w:tc>
          <w:tcPr>
            <w:tcW w:w="2010" w:type="dxa"/>
            <w:tcBorders>
              <w:top w:val="single" w:sz="8" w:space="0" w:color="000000"/>
              <w:left w:val="single" w:sz="8" w:space="0" w:color="000000"/>
              <w:bottom w:val="single" w:sz="8" w:space="0" w:color="000000"/>
              <w:right w:val="single" w:sz="8" w:space="0" w:color="000000"/>
            </w:tcBorders>
          </w:tcPr>
          <w:p w:rsidR="004C5298" w:rsidRPr="00AF70E9" w:rsidRDefault="004C5298" w:rsidP="004C5298">
            <w:pPr>
              <w:widowControl w:val="0"/>
              <w:autoSpaceDE w:val="0"/>
              <w:autoSpaceDN w:val="0"/>
              <w:adjustRightInd w:val="0"/>
              <w:jc w:val="center"/>
              <w:rPr>
                <w:sz w:val="22"/>
                <w:szCs w:val="22"/>
              </w:rPr>
            </w:pPr>
          </w:p>
        </w:tc>
        <w:tc>
          <w:tcPr>
            <w:tcW w:w="236" w:type="dxa"/>
            <w:tcBorders>
              <w:top w:val="single" w:sz="8" w:space="0" w:color="000000"/>
              <w:left w:val="single" w:sz="8" w:space="0" w:color="000000"/>
              <w:bottom w:val="single" w:sz="8" w:space="0" w:color="000000"/>
            </w:tcBorders>
          </w:tcPr>
          <w:p w:rsidR="004C5298" w:rsidRPr="00AF70E9" w:rsidRDefault="004C5298" w:rsidP="004C5298">
            <w:pPr>
              <w:widowControl w:val="0"/>
              <w:autoSpaceDE w:val="0"/>
              <w:autoSpaceDN w:val="0"/>
              <w:adjustRightInd w:val="0"/>
              <w:jc w:val="center"/>
              <w:rPr>
                <w:sz w:val="22"/>
                <w:szCs w:val="22"/>
              </w:rPr>
            </w:pPr>
          </w:p>
        </w:tc>
        <w:tc>
          <w:tcPr>
            <w:tcW w:w="937" w:type="dxa"/>
            <w:tcBorders>
              <w:top w:val="single" w:sz="8" w:space="0" w:color="000000"/>
              <w:bottom w:val="single" w:sz="8" w:space="0" w:color="000000"/>
              <w:right w:val="single" w:sz="8" w:space="0" w:color="000000"/>
            </w:tcBorders>
            <w:tcMar>
              <w:left w:w="57" w:type="dxa"/>
              <w:right w:w="57" w:type="dxa"/>
            </w:tcMar>
          </w:tcPr>
          <w:p w:rsidR="004C5298" w:rsidRPr="00AF70E9" w:rsidRDefault="004C5298" w:rsidP="004C5298">
            <w:pPr>
              <w:widowControl w:val="0"/>
              <w:autoSpaceDE w:val="0"/>
              <w:autoSpaceDN w:val="0"/>
              <w:adjustRightInd w:val="0"/>
              <w:jc w:val="center"/>
              <w:rPr>
                <w:sz w:val="22"/>
                <w:szCs w:val="22"/>
              </w:rPr>
            </w:pPr>
            <w:r w:rsidRPr="00AF70E9">
              <w:rPr>
                <w:color w:val="000000"/>
                <w:sz w:val="22"/>
                <w:szCs w:val="22"/>
              </w:rPr>
              <w:t>9</w:t>
            </w:r>
          </w:p>
        </w:tc>
        <w:tc>
          <w:tcPr>
            <w:tcW w:w="1134" w:type="dxa"/>
            <w:tcBorders>
              <w:top w:val="single" w:sz="8" w:space="0" w:color="000000"/>
              <w:bottom w:val="single" w:sz="8" w:space="0" w:color="000000"/>
              <w:right w:val="single" w:sz="8" w:space="0" w:color="000000"/>
            </w:tcBorders>
            <w:tcMar>
              <w:top w:w="0" w:type="dxa"/>
              <w:left w:w="0" w:type="dxa"/>
              <w:bottom w:w="0" w:type="dxa"/>
              <w:right w:w="0" w:type="dxa"/>
            </w:tcMar>
          </w:tcPr>
          <w:p w:rsidR="004C5298" w:rsidRPr="00AF70E9" w:rsidRDefault="004C5298" w:rsidP="004C5298">
            <w:pPr>
              <w:widowControl w:val="0"/>
              <w:autoSpaceDE w:val="0"/>
              <w:autoSpaceDN w:val="0"/>
              <w:adjustRightInd w:val="0"/>
              <w:jc w:val="center"/>
              <w:rPr>
                <w:sz w:val="22"/>
                <w:szCs w:val="22"/>
              </w:rPr>
            </w:pPr>
            <w:r w:rsidRPr="00AF70E9">
              <w:rPr>
                <w:color w:val="000000"/>
                <w:sz w:val="22"/>
                <w:szCs w:val="22"/>
              </w:rPr>
              <w:t>32</w:t>
            </w:r>
          </w:p>
        </w:tc>
        <w:tc>
          <w:tcPr>
            <w:tcW w:w="1134" w:type="dxa"/>
            <w:tcBorders>
              <w:top w:val="single" w:sz="8" w:space="0" w:color="000000"/>
              <w:bottom w:val="single" w:sz="8" w:space="0" w:color="000000"/>
              <w:right w:val="single" w:sz="8" w:space="0" w:color="000000"/>
            </w:tcBorders>
            <w:shd w:val="clear" w:color="auto" w:fill="FFFFFF"/>
            <w:tcMar>
              <w:top w:w="0" w:type="dxa"/>
              <w:bottom w:w="0" w:type="dxa"/>
            </w:tcMar>
          </w:tcPr>
          <w:p w:rsidR="004C5298" w:rsidRPr="00AF70E9" w:rsidRDefault="004C5298" w:rsidP="004C5298">
            <w:pPr>
              <w:widowControl w:val="0"/>
              <w:autoSpaceDE w:val="0"/>
              <w:autoSpaceDN w:val="0"/>
              <w:adjustRightInd w:val="0"/>
              <w:jc w:val="center"/>
              <w:rPr>
                <w:sz w:val="22"/>
                <w:szCs w:val="22"/>
              </w:rPr>
            </w:pPr>
            <w:r w:rsidRPr="00AF70E9">
              <w:rPr>
                <w:color w:val="000000"/>
                <w:sz w:val="22"/>
                <w:szCs w:val="22"/>
              </w:rPr>
              <w:t>41</w:t>
            </w:r>
          </w:p>
        </w:tc>
        <w:tc>
          <w:tcPr>
            <w:tcW w:w="1134" w:type="dxa"/>
            <w:tcBorders>
              <w:top w:val="single" w:sz="8" w:space="0" w:color="000000"/>
              <w:bottom w:val="single" w:sz="8" w:space="0" w:color="000000"/>
              <w:right w:val="single" w:sz="8" w:space="0" w:color="000000"/>
            </w:tcBorders>
            <w:tcMar>
              <w:top w:w="0" w:type="dxa"/>
              <w:bottom w:w="0" w:type="dxa"/>
            </w:tcMar>
          </w:tcPr>
          <w:p w:rsidR="004C5298" w:rsidRPr="00AF70E9" w:rsidRDefault="004C5298" w:rsidP="004C5298">
            <w:pPr>
              <w:widowControl w:val="0"/>
              <w:autoSpaceDE w:val="0"/>
              <w:autoSpaceDN w:val="0"/>
              <w:adjustRightInd w:val="0"/>
              <w:jc w:val="center"/>
              <w:rPr>
                <w:sz w:val="22"/>
                <w:szCs w:val="22"/>
              </w:rPr>
            </w:pPr>
            <w:r w:rsidRPr="00AF70E9">
              <w:rPr>
                <w:color w:val="000000"/>
                <w:sz w:val="22"/>
                <w:szCs w:val="22"/>
              </w:rPr>
              <w:t>100</w:t>
            </w:r>
          </w:p>
        </w:tc>
        <w:tc>
          <w:tcPr>
            <w:tcW w:w="1134" w:type="dxa"/>
            <w:tcBorders>
              <w:top w:val="single" w:sz="8" w:space="0" w:color="000000"/>
              <w:bottom w:val="single" w:sz="8" w:space="0" w:color="000000"/>
              <w:right w:val="single" w:sz="8" w:space="0" w:color="000000"/>
            </w:tcBorders>
            <w:tcMar>
              <w:top w:w="0" w:type="dxa"/>
              <w:bottom w:w="0" w:type="dxa"/>
            </w:tcMar>
          </w:tcPr>
          <w:p w:rsidR="004C5298" w:rsidRPr="00AF70E9" w:rsidRDefault="004C5298" w:rsidP="004C5298">
            <w:pPr>
              <w:widowControl w:val="0"/>
              <w:autoSpaceDE w:val="0"/>
              <w:autoSpaceDN w:val="0"/>
              <w:adjustRightInd w:val="0"/>
              <w:jc w:val="center"/>
              <w:rPr>
                <w:sz w:val="22"/>
                <w:szCs w:val="22"/>
              </w:rPr>
            </w:pPr>
            <w:r w:rsidRPr="00AF70E9">
              <w:rPr>
                <w:color w:val="000000"/>
                <w:sz w:val="22"/>
                <w:szCs w:val="22"/>
              </w:rPr>
              <w:t>100</w:t>
            </w:r>
          </w:p>
        </w:tc>
        <w:tc>
          <w:tcPr>
            <w:tcW w:w="1134" w:type="dxa"/>
            <w:tcBorders>
              <w:top w:val="single" w:sz="8" w:space="0" w:color="000000"/>
              <w:bottom w:val="single" w:sz="8" w:space="0" w:color="000000"/>
              <w:right w:val="single" w:sz="8" w:space="0" w:color="000000"/>
            </w:tcBorders>
            <w:tcMar>
              <w:top w:w="0" w:type="dxa"/>
              <w:bottom w:w="0" w:type="dxa"/>
            </w:tcMar>
          </w:tcPr>
          <w:p w:rsidR="004C5298" w:rsidRPr="00AF70E9" w:rsidRDefault="004C5298" w:rsidP="004C5298">
            <w:pPr>
              <w:widowControl w:val="0"/>
              <w:autoSpaceDE w:val="0"/>
              <w:autoSpaceDN w:val="0"/>
              <w:adjustRightInd w:val="0"/>
              <w:jc w:val="center"/>
              <w:rPr>
                <w:sz w:val="22"/>
                <w:szCs w:val="22"/>
              </w:rPr>
            </w:pPr>
            <w:r w:rsidRPr="00AF70E9">
              <w:rPr>
                <w:color w:val="000000"/>
                <w:sz w:val="22"/>
                <w:szCs w:val="22"/>
              </w:rPr>
              <w:t>100</w:t>
            </w:r>
          </w:p>
        </w:tc>
      </w:tr>
      <w:tr w:rsidR="004C5298" w:rsidRPr="00AF70E9" w:rsidTr="004B57DE">
        <w:trPr>
          <w:trHeight w:val="239"/>
        </w:trPr>
        <w:tc>
          <w:tcPr>
            <w:tcW w:w="861" w:type="dxa"/>
            <w:tcBorders>
              <w:top w:val="single" w:sz="8" w:space="0" w:color="000000"/>
              <w:left w:val="single" w:sz="8" w:space="0" w:color="000000"/>
              <w:bottom w:val="single" w:sz="8" w:space="0" w:color="000000"/>
              <w:right w:val="single" w:sz="8" w:space="0" w:color="000000"/>
            </w:tcBorders>
          </w:tcPr>
          <w:p w:rsidR="004C5298" w:rsidRPr="00AF70E9" w:rsidRDefault="004C5298" w:rsidP="004C5298">
            <w:pPr>
              <w:widowControl w:val="0"/>
              <w:autoSpaceDE w:val="0"/>
              <w:autoSpaceDN w:val="0"/>
              <w:adjustRightInd w:val="0"/>
              <w:jc w:val="center"/>
              <w:rPr>
                <w:sz w:val="22"/>
                <w:szCs w:val="22"/>
              </w:rPr>
            </w:pPr>
            <w:r w:rsidRPr="00AF70E9">
              <w:rPr>
                <w:color w:val="000000"/>
                <w:sz w:val="22"/>
                <w:szCs w:val="22"/>
              </w:rPr>
              <w:t>6.28</w:t>
            </w:r>
          </w:p>
        </w:tc>
        <w:tc>
          <w:tcPr>
            <w:tcW w:w="3981" w:type="dxa"/>
            <w:tcBorders>
              <w:top w:val="single" w:sz="8" w:space="0" w:color="000000"/>
              <w:bottom w:val="single" w:sz="8" w:space="0" w:color="000000"/>
              <w:right w:val="single" w:sz="8" w:space="0" w:color="000000"/>
            </w:tcBorders>
          </w:tcPr>
          <w:p w:rsidR="004C5298" w:rsidRPr="00AF70E9" w:rsidRDefault="004C5298" w:rsidP="004C5298">
            <w:pPr>
              <w:widowControl w:val="0"/>
              <w:autoSpaceDE w:val="0"/>
              <w:autoSpaceDN w:val="0"/>
              <w:adjustRightInd w:val="0"/>
              <w:rPr>
                <w:sz w:val="22"/>
                <w:szCs w:val="22"/>
              </w:rPr>
            </w:pPr>
            <w:r w:rsidRPr="00AF70E9">
              <w:rPr>
                <w:color w:val="000000"/>
                <w:sz w:val="22"/>
                <w:szCs w:val="22"/>
              </w:rPr>
              <w:t>Доля государственных и муниципальных медицинских организаций, и их структурных подразделений (включая ФАП и ФП, подключенных к сети Интернет) субъекта Российской Федерации, участвующих в оказании медицинской помощи, подключенных к централизованной системе (подсистеме) «Организация оказания профилактической медицинской помощи (диспансеризация, диспансерное наблюдение, профилактические осмотры)» субъекта Российской Федерации (ТВСП МО)</w:t>
            </w:r>
          </w:p>
        </w:tc>
        <w:tc>
          <w:tcPr>
            <w:tcW w:w="1392" w:type="dxa"/>
            <w:tcBorders>
              <w:top w:val="single" w:sz="8" w:space="0" w:color="000000"/>
              <w:left w:val="single" w:sz="8" w:space="0" w:color="000000"/>
              <w:bottom w:val="single" w:sz="8" w:space="0" w:color="000000"/>
              <w:right w:val="single" w:sz="8" w:space="0" w:color="000000"/>
            </w:tcBorders>
          </w:tcPr>
          <w:p w:rsidR="004C5298" w:rsidRPr="00AF70E9" w:rsidRDefault="004C5298" w:rsidP="004C5298">
            <w:pPr>
              <w:widowControl w:val="0"/>
              <w:autoSpaceDE w:val="0"/>
              <w:autoSpaceDN w:val="0"/>
              <w:adjustRightInd w:val="0"/>
              <w:jc w:val="center"/>
              <w:rPr>
                <w:sz w:val="22"/>
                <w:szCs w:val="22"/>
              </w:rPr>
            </w:pPr>
            <w:r w:rsidRPr="00AF70E9">
              <w:rPr>
                <w:color w:val="000000"/>
                <w:sz w:val="22"/>
                <w:szCs w:val="22"/>
              </w:rPr>
              <w:t>%</w:t>
            </w:r>
          </w:p>
        </w:tc>
        <w:tc>
          <w:tcPr>
            <w:tcW w:w="2010" w:type="dxa"/>
            <w:tcBorders>
              <w:top w:val="single" w:sz="8" w:space="0" w:color="000000"/>
              <w:left w:val="single" w:sz="8" w:space="0" w:color="000000"/>
              <w:bottom w:val="single" w:sz="8" w:space="0" w:color="000000"/>
              <w:right w:val="single" w:sz="8" w:space="0" w:color="000000"/>
            </w:tcBorders>
          </w:tcPr>
          <w:p w:rsidR="004C5298" w:rsidRPr="00AF70E9" w:rsidRDefault="004C5298" w:rsidP="004C5298">
            <w:pPr>
              <w:widowControl w:val="0"/>
              <w:autoSpaceDE w:val="0"/>
              <w:autoSpaceDN w:val="0"/>
              <w:adjustRightInd w:val="0"/>
              <w:jc w:val="center"/>
              <w:rPr>
                <w:sz w:val="22"/>
                <w:szCs w:val="22"/>
              </w:rPr>
            </w:pPr>
          </w:p>
        </w:tc>
        <w:tc>
          <w:tcPr>
            <w:tcW w:w="236" w:type="dxa"/>
            <w:tcBorders>
              <w:top w:val="single" w:sz="8" w:space="0" w:color="000000"/>
              <w:left w:val="single" w:sz="8" w:space="0" w:color="000000"/>
              <w:bottom w:val="single" w:sz="8" w:space="0" w:color="000000"/>
            </w:tcBorders>
          </w:tcPr>
          <w:p w:rsidR="004C5298" w:rsidRPr="00AF70E9" w:rsidRDefault="004C5298" w:rsidP="004C5298">
            <w:pPr>
              <w:widowControl w:val="0"/>
              <w:autoSpaceDE w:val="0"/>
              <w:autoSpaceDN w:val="0"/>
              <w:adjustRightInd w:val="0"/>
              <w:jc w:val="center"/>
              <w:rPr>
                <w:sz w:val="22"/>
                <w:szCs w:val="22"/>
              </w:rPr>
            </w:pPr>
          </w:p>
        </w:tc>
        <w:tc>
          <w:tcPr>
            <w:tcW w:w="937" w:type="dxa"/>
            <w:tcBorders>
              <w:top w:val="single" w:sz="8" w:space="0" w:color="000000"/>
              <w:bottom w:val="single" w:sz="8" w:space="0" w:color="000000"/>
              <w:right w:val="single" w:sz="8" w:space="0" w:color="000000"/>
            </w:tcBorders>
            <w:tcMar>
              <w:left w:w="57" w:type="dxa"/>
              <w:right w:w="57" w:type="dxa"/>
            </w:tcMar>
          </w:tcPr>
          <w:p w:rsidR="004C5298" w:rsidRPr="00AF70E9" w:rsidRDefault="004C5298" w:rsidP="004C5298">
            <w:pPr>
              <w:widowControl w:val="0"/>
              <w:autoSpaceDE w:val="0"/>
              <w:autoSpaceDN w:val="0"/>
              <w:adjustRightInd w:val="0"/>
              <w:jc w:val="center"/>
              <w:rPr>
                <w:sz w:val="22"/>
                <w:szCs w:val="22"/>
              </w:rPr>
            </w:pPr>
            <w:r w:rsidRPr="00AF70E9">
              <w:rPr>
                <w:color w:val="000000"/>
                <w:sz w:val="22"/>
                <w:szCs w:val="22"/>
              </w:rPr>
              <w:t>75</w:t>
            </w:r>
          </w:p>
        </w:tc>
        <w:tc>
          <w:tcPr>
            <w:tcW w:w="1134" w:type="dxa"/>
            <w:tcBorders>
              <w:top w:val="single" w:sz="8" w:space="0" w:color="000000"/>
              <w:bottom w:val="single" w:sz="8" w:space="0" w:color="000000"/>
              <w:right w:val="single" w:sz="8" w:space="0" w:color="000000"/>
            </w:tcBorders>
            <w:tcMar>
              <w:top w:w="0" w:type="dxa"/>
              <w:left w:w="0" w:type="dxa"/>
              <w:bottom w:w="0" w:type="dxa"/>
              <w:right w:w="0" w:type="dxa"/>
            </w:tcMar>
          </w:tcPr>
          <w:p w:rsidR="004C5298" w:rsidRPr="00AF70E9" w:rsidRDefault="004C5298" w:rsidP="004C5298">
            <w:pPr>
              <w:widowControl w:val="0"/>
              <w:autoSpaceDE w:val="0"/>
              <w:autoSpaceDN w:val="0"/>
              <w:adjustRightInd w:val="0"/>
              <w:jc w:val="center"/>
              <w:rPr>
                <w:sz w:val="22"/>
                <w:szCs w:val="22"/>
              </w:rPr>
            </w:pPr>
            <w:r w:rsidRPr="00AF70E9">
              <w:rPr>
                <w:color w:val="000000"/>
                <w:sz w:val="22"/>
                <w:szCs w:val="22"/>
              </w:rPr>
              <w:t>100</w:t>
            </w:r>
          </w:p>
        </w:tc>
        <w:tc>
          <w:tcPr>
            <w:tcW w:w="1134" w:type="dxa"/>
            <w:tcBorders>
              <w:top w:val="single" w:sz="8" w:space="0" w:color="000000"/>
              <w:bottom w:val="single" w:sz="8" w:space="0" w:color="000000"/>
              <w:right w:val="single" w:sz="8" w:space="0" w:color="000000"/>
            </w:tcBorders>
            <w:shd w:val="clear" w:color="auto" w:fill="FFFFFF"/>
            <w:tcMar>
              <w:top w:w="0" w:type="dxa"/>
              <w:bottom w:w="0" w:type="dxa"/>
            </w:tcMar>
          </w:tcPr>
          <w:p w:rsidR="004C5298" w:rsidRPr="00AF70E9" w:rsidRDefault="004C5298" w:rsidP="004C5298">
            <w:pPr>
              <w:widowControl w:val="0"/>
              <w:autoSpaceDE w:val="0"/>
              <w:autoSpaceDN w:val="0"/>
              <w:adjustRightInd w:val="0"/>
              <w:jc w:val="center"/>
              <w:rPr>
                <w:sz w:val="22"/>
                <w:szCs w:val="22"/>
              </w:rPr>
            </w:pPr>
            <w:r w:rsidRPr="00AF70E9">
              <w:rPr>
                <w:color w:val="000000"/>
                <w:sz w:val="22"/>
                <w:szCs w:val="22"/>
              </w:rPr>
              <w:t>100</w:t>
            </w:r>
          </w:p>
        </w:tc>
        <w:tc>
          <w:tcPr>
            <w:tcW w:w="1134" w:type="dxa"/>
            <w:tcBorders>
              <w:top w:val="single" w:sz="8" w:space="0" w:color="000000"/>
              <w:bottom w:val="single" w:sz="8" w:space="0" w:color="000000"/>
              <w:right w:val="single" w:sz="8" w:space="0" w:color="000000"/>
            </w:tcBorders>
            <w:tcMar>
              <w:top w:w="0" w:type="dxa"/>
              <w:bottom w:w="0" w:type="dxa"/>
            </w:tcMar>
          </w:tcPr>
          <w:p w:rsidR="004C5298" w:rsidRPr="00AF70E9" w:rsidRDefault="004C5298" w:rsidP="004C5298">
            <w:pPr>
              <w:widowControl w:val="0"/>
              <w:autoSpaceDE w:val="0"/>
              <w:autoSpaceDN w:val="0"/>
              <w:adjustRightInd w:val="0"/>
              <w:jc w:val="center"/>
              <w:rPr>
                <w:sz w:val="22"/>
                <w:szCs w:val="22"/>
              </w:rPr>
            </w:pPr>
            <w:r w:rsidRPr="00AF70E9">
              <w:rPr>
                <w:color w:val="000000"/>
                <w:sz w:val="22"/>
                <w:szCs w:val="22"/>
              </w:rPr>
              <w:t>100</w:t>
            </w:r>
          </w:p>
        </w:tc>
        <w:tc>
          <w:tcPr>
            <w:tcW w:w="1134" w:type="dxa"/>
            <w:tcBorders>
              <w:top w:val="single" w:sz="8" w:space="0" w:color="000000"/>
              <w:bottom w:val="single" w:sz="8" w:space="0" w:color="000000"/>
              <w:right w:val="single" w:sz="8" w:space="0" w:color="000000"/>
            </w:tcBorders>
            <w:tcMar>
              <w:top w:w="0" w:type="dxa"/>
              <w:bottom w:w="0" w:type="dxa"/>
            </w:tcMar>
          </w:tcPr>
          <w:p w:rsidR="004C5298" w:rsidRPr="00AF70E9" w:rsidRDefault="004C5298" w:rsidP="004C5298">
            <w:pPr>
              <w:widowControl w:val="0"/>
              <w:autoSpaceDE w:val="0"/>
              <w:autoSpaceDN w:val="0"/>
              <w:adjustRightInd w:val="0"/>
              <w:jc w:val="center"/>
              <w:rPr>
                <w:sz w:val="22"/>
                <w:szCs w:val="22"/>
              </w:rPr>
            </w:pPr>
            <w:r w:rsidRPr="00AF70E9">
              <w:rPr>
                <w:color w:val="000000"/>
                <w:sz w:val="22"/>
                <w:szCs w:val="22"/>
              </w:rPr>
              <w:t>100</w:t>
            </w:r>
          </w:p>
        </w:tc>
        <w:tc>
          <w:tcPr>
            <w:tcW w:w="1134" w:type="dxa"/>
            <w:tcBorders>
              <w:top w:val="single" w:sz="8" w:space="0" w:color="000000"/>
              <w:bottom w:val="single" w:sz="8" w:space="0" w:color="000000"/>
              <w:right w:val="single" w:sz="8" w:space="0" w:color="000000"/>
            </w:tcBorders>
            <w:tcMar>
              <w:top w:w="0" w:type="dxa"/>
              <w:bottom w:w="0" w:type="dxa"/>
            </w:tcMar>
          </w:tcPr>
          <w:p w:rsidR="004C5298" w:rsidRPr="00AF70E9" w:rsidRDefault="004C5298" w:rsidP="004C5298">
            <w:pPr>
              <w:widowControl w:val="0"/>
              <w:autoSpaceDE w:val="0"/>
              <w:autoSpaceDN w:val="0"/>
              <w:adjustRightInd w:val="0"/>
              <w:jc w:val="center"/>
              <w:rPr>
                <w:sz w:val="22"/>
                <w:szCs w:val="22"/>
              </w:rPr>
            </w:pPr>
            <w:r w:rsidRPr="00AF70E9">
              <w:rPr>
                <w:color w:val="000000"/>
                <w:sz w:val="22"/>
                <w:szCs w:val="22"/>
              </w:rPr>
              <w:t>100</w:t>
            </w:r>
          </w:p>
        </w:tc>
      </w:tr>
      <w:tr w:rsidR="004C5298" w:rsidRPr="00AF70E9" w:rsidTr="004B57DE">
        <w:trPr>
          <w:trHeight w:val="239"/>
        </w:trPr>
        <w:tc>
          <w:tcPr>
            <w:tcW w:w="861" w:type="dxa"/>
            <w:tcBorders>
              <w:top w:val="single" w:sz="8" w:space="0" w:color="000000"/>
              <w:left w:val="single" w:sz="8" w:space="0" w:color="000000"/>
              <w:bottom w:val="single" w:sz="8" w:space="0" w:color="000000"/>
              <w:right w:val="single" w:sz="8" w:space="0" w:color="000000"/>
            </w:tcBorders>
          </w:tcPr>
          <w:p w:rsidR="004C5298" w:rsidRPr="00AF70E9" w:rsidRDefault="004C5298" w:rsidP="004C5298">
            <w:pPr>
              <w:widowControl w:val="0"/>
              <w:autoSpaceDE w:val="0"/>
              <w:autoSpaceDN w:val="0"/>
              <w:adjustRightInd w:val="0"/>
              <w:jc w:val="center"/>
              <w:rPr>
                <w:sz w:val="22"/>
                <w:szCs w:val="22"/>
              </w:rPr>
            </w:pPr>
            <w:r w:rsidRPr="00AF70E9">
              <w:rPr>
                <w:color w:val="000000"/>
                <w:sz w:val="22"/>
                <w:szCs w:val="22"/>
              </w:rPr>
              <w:t>6.29</w:t>
            </w:r>
          </w:p>
        </w:tc>
        <w:tc>
          <w:tcPr>
            <w:tcW w:w="3981" w:type="dxa"/>
            <w:tcBorders>
              <w:top w:val="single" w:sz="8" w:space="0" w:color="000000"/>
              <w:bottom w:val="single" w:sz="8" w:space="0" w:color="000000"/>
              <w:right w:val="single" w:sz="8" w:space="0" w:color="000000"/>
            </w:tcBorders>
          </w:tcPr>
          <w:p w:rsidR="004C5298" w:rsidRPr="00AF70E9" w:rsidRDefault="004C5298" w:rsidP="004C5298">
            <w:pPr>
              <w:widowControl w:val="0"/>
              <w:autoSpaceDE w:val="0"/>
              <w:autoSpaceDN w:val="0"/>
              <w:adjustRightInd w:val="0"/>
              <w:rPr>
                <w:sz w:val="22"/>
                <w:szCs w:val="22"/>
              </w:rPr>
            </w:pPr>
            <w:r w:rsidRPr="00AF70E9">
              <w:rPr>
                <w:color w:val="000000"/>
                <w:sz w:val="22"/>
                <w:szCs w:val="22"/>
              </w:rPr>
              <w:t>Доля государственных и муниципальных медицинских организаций, и их структурных подразделений (включая ФАП и ФП, подключенных к сети Интернет) субъекта Российской Федерации, участвующих в оказании медицинской помощи, подключенных к централизованной системе (подсистеме) «Организация оказания профилактической медицинской помощи (диспансеризация, диспансерное наблюдение, профилактические осмотры)» субъекта Российской Федерации (ФАП и ФП)</w:t>
            </w:r>
          </w:p>
        </w:tc>
        <w:tc>
          <w:tcPr>
            <w:tcW w:w="1392" w:type="dxa"/>
            <w:tcBorders>
              <w:top w:val="single" w:sz="8" w:space="0" w:color="000000"/>
              <w:left w:val="single" w:sz="8" w:space="0" w:color="000000"/>
              <w:bottom w:val="single" w:sz="8" w:space="0" w:color="000000"/>
              <w:right w:val="single" w:sz="8" w:space="0" w:color="000000"/>
            </w:tcBorders>
          </w:tcPr>
          <w:p w:rsidR="004C5298" w:rsidRPr="00AF70E9" w:rsidRDefault="004C5298" w:rsidP="004C5298">
            <w:pPr>
              <w:widowControl w:val="0"/>
              <w:autoSpaceDE w:val="0"/>
              <w:autoSpaceDN w:val="0"/>
              <w:adjustRightInd w:val="0"/>
              <w:jc w:val="center"/>
              <w:rPr>
                <w:sz w:val="22"/>
                <w:szCs w:val="22"/>
              </w:rPr>
            </w:pPr>
            <w:r w:rsidRPr="00AF70E9">
              <w:rPr>
                <w:color w:val="000000"/>
                <w:sz w:val="22"/>
                <w:szCs w:val="22"/>
              </w:rPr>
              <w:t>%</w:t>
            </w:r>
          </w:p>
        </w:tc>
        <w:tc>
          <w:tcPr>
            <w:tcW w:w="2010" w:type="dxa"/>
            <w:tcBorders>
              <w:top w:val="single" w:sz="8" w:space="0" w:color="000000"/>
              <w:left w:val="single" w:sz="8" w:space="0" w:color="000000"/>
              <w:bottom w:val="single" w:sz="8" w:space="0" w:color="000000"/>
              <w:right w:val="single" w:sz="8" w:space="0" w:color="000000"/>
            </w:tcBorders>
          </w:tcPr>
          <w:p w:rsidR="004C5298" w:rsidRPr="00AF70E9" w:rsidRDefault="004C5298" w:rsidP="004C5298">
            <w:pPr>
              <w:widowControl w:val="0"/>
              <w:autoSpaceDE w:val="0"/>
              <w:autoSpaceDN w:val="0"/>
              <w:adjustRightInd w:val="0"/>
              <w:jc w:val="center"/>
              <w:rPr>
                <w:sz w:val="22"/>
                <w:szCs w:val="22"/>
              </w:rPr>
            </w:pPr>
          </w:p>
        </w:tc>
        <w:tc>
          <w:tcPr>
            <w:tcW w:w="236" w:type="dxa"/>
            <w:tcBorders>
              <w:top w:val="single" w:sz="8" w:space="0" w:color="000000"/>
              <w:left w:val="single" w:sz="8" w:space="0" w:color="000000"/>
              <w:bottom w:val="single" w:sz="8" w:space="0" w:color="000000"/>
            </w:tcBorders>
          </w:tcPr>
          <w:p w:rsidR="004C5298" w:rsidRPr="00AF70E9" w:rsidRDefault="004C5298" w:rsidP="004C5298">
            <w:pPr>
              <w:widowControl w:val="0"/>
              <w:autoSpaceDE w:val="0"/>
              <w:autoSpaceDN w:val="0"/>
              <w:adjustRightInd w:val="0"/>
              <w:jc w:val="center"/>
              <w:rPr>
                <w:sz w:val="22"/>
                <w:szCs w:val="22"/>
              </w:rPr>
            </w:pPr>
          </w:p>
        </w:tc>
        <w:tc>
          <w:tcPr>
            <w:tcW w:w="937" w:type="dxa"/>
            <w:tcBorders>
              <w:top w:val="single" w:sz="8" w:space="0" w:color="000000"/>
              <w:bottom w:val="single" w:sz="8" w:space="0" w:color="000000"/>
              <w:right w:val="single" w:sz="8" w:space="0" w:color="000000"/>
            </w:tcBorders>
            <w:tcMar>
              <w:left w:w="57" w:type="dxa"/>
              <w:right w:w="57" w:type="dxa"/>
            </w:tcMar>
          </w:tcPr>
          <w:p w:rsidR="004C5298" w:rsidRPr="00AF70E9" w:rsidRDefault="004C5298" w:rsidP="004C5298">
            <w:pPr>
              <w:widowControl w:val="0"/>
              <w:autoSpaceDE w:val="0"/>
              <w:autoSpaceDN w:val="0"/>
              <w:adjustRightInd w:val="0"/>
              <w:jc w:val="center"/>
              <w:rPr>
                <w:sz w:val="22"/>
                <w:szCs w:val="22"/>
              </w:rPr>
            </w:pPr>
            <w:r w:rsidRPr="00AF70E9">
              <w:rPr>
                <w:color w:val="000000"/>
                <w:sz w:val="22"/>
                <w:szCs w:val="22"/>
              </w:rPr>
              <w:t>10</w:t>
            </w:r>
          </w:p>
        </w:tc>
        <w:tc>
          <w:tcPr>
            <w:tcW w:w="1134" w:type="dxa"/>
            <w:tcBorders>
              <w:top w:val="single" w:sz="8" w:space="0" w:color="000000"/>
              <w:bottom w:val="single" w:sz="8" w:space="0" w:color="000000"/>
              <w:right w:val="single" w:sz="8" w:space="0" w:color="000000"/>
            </w:tcBorders>
            <w:tcMar>
              <w:top w:w="0" w:type="dxa"/>
              <w:left w:w="0" w:type="dxa"/>
              <w:bottom w:w="0" w:type="dxa"/>
              <w:right w:w="0" w:type="dxa"/>
            </w:tcMar>
          </w:tcPr>
          <w:p w:rsidR="004C5298" w:rsidRPr="00AF70E9" w:rsidRDefault="004C5298" w:rsidP="004C5298">
            <w:pPr>
              <w:widowControl w:val="0"/>
              <w:autoSpaceDE w:val="0"/>
              <w:autoSpaceDN w:val="0"/>
              <w:adjustRightInd w:val="0"/>
              <w:jc w:val="center"/>
              <w:rPr>
                <w:sz w:val="22"/>
                <w:szCs w:val="22"/>
              </w:rPr>
            </w:pPr>
            <w:r w:rsidRPr="00AF70E9">
              <w:rPr>
                <w:color w:val="000000"/>
                <w:sz w:val="22"/>
                <w:szCs w:val="22"/>
              </w:rPr>
              <w:t>45</w:t>
            </w:r>
          </w:p>
        </w:tc>
        <w:tc>
          <w:tcPr>
            <w:tcW w:w="1134" w:type="dxa"/>
            <w:tcBorders>
              <w:top w:val="single" w:sz="8" w:space="0" w:color="000000"/>
              <w:bottom w:val="single" w:sz="8" w:space="0" w:color="000000"/>
              <w:right w:val="single" w:sz="8" w:space="0" w:color="000000"/>
            </w:tcBorders>
            <w:shd w:val="clear" w:color="auto" w:fill="FFFFFF"/>
            <w:tcMar>
              <w:top w:w="0" w:type="dxa"/>
              <w:bottom w:w="0" w:type="dxa"/>
            </w:tcMar>
          </w:tcPr>
          <w:p w:rsidR="004C5298" w:rsidRPr="00AF70E9" w:rsidRDefault="004C5298" w:rsidP="004C5298">
            <w:pPr>
              <w:widowControl w:val="0"/>
              <w:autoSpaceDE w:val="0"/>
              <w:autoSpaceDN w:val="0"/>
              <w:adjustRightInd w:val="0"/>
              <w:jc w:val="center"/>
              <w:rPr>
                <w:sz w:val="22"/>
                <w:szCs w:val="22"/>
              </w:rPr>
            </w:pPr>
            <w:r w:rsidRPr="00AF70E9">
              <w:rPr>
                <w:color w:val="000000"/>
                <w:sz w:val="22"/>
                <w:szCs w:val="22"/>
              </w:rPr>
              <w:t>100</w:t>
            </w:r>
          </w:p>
        </w:tc>
        <w:tc>
          <w:tcPr>
            <w:tcW w:w="1134" w:type="dxa"/>
            <w:tcBorders>
              <w:top w:val="single" w:sz="8" w:space="0" w:color="000000"/>
              <w:bottom w:val="single" w:sz="8" w:space="0" w:color="000000"/>
              <w:right w:val="single" w:sz="8" w:space="0" w:color="000000"/>
            </w:tcBorders>
            <w:tcMar>
              <w:top w:w="0" w:type="dxa"/>
              <w:bottom w:w="0" w:type="dxa"/>
            </w:tcMar>
          </w:tcPr>
          <w:p w:rsidR="004C5298" w:rsidRPr="00AF70E9" w:rsidRDefault="004C5298" w:rsidP="004C5298">
            <w:pPr>
              <w:widowControl w:val="0"/>
              <w:autoSpaceDE w:val="0"/>
              <w:autoSpaceDN w:val="0"/>
              <w:adjustRightInd w:val="0"/>
              <w:jc w:val="center"/>
              <w:rPr>
                <w:sz w:val="22"/>
                <w:szCs w:val="22"/>
              </w:rPr>
            </w:pPr>
            <w:r w:rsidRPr="00AF70E9">
              <w:rPr>
                <w:color w:val="000000"/>
                <w:sz w:val="22"/>
                <w:szCs w:val="22"/>
              </w:rPr>
              <w:t>100</w:t>
            </w:r>
          </w:p>
        </w:tc>
        <w:tc>
          <w:tcPr>
            <w:tcW w:w="1134" w:type="dxa"/>
            <w:tcBorders>
              <w:top w:val="single" w:sz="8" w:space="0" w:color="000000"/>
              <w:bottom w:val="single" w:sz="8" w:space="0" w:color="000000"/>
              <w:right w:val="single" w:sz="8" w:space="0" w:color="000000"/>
            </w:tcBorders>
            <w:tcMar>
              <w:top w:w="0" w:type="dxa"/>
              <w:bottom w:w="0" w:type="dxa"/>
            </w:tcMar>
          </w:tcPr>
          <w:p w:rsidR="004C5298" w:rsidRPr="00AF70E9" w:rsidRDefault="004C5298" w:rsidP="004C5298">
            <w:pPr>
              <w:widowControl w:val="0"/>
              <w:autoSpaceDE w:val="0"/>
              <w:autoSpaceDN w:val="0"/>
              <w:adjustRightInd w:val="0"/>
              <w:jc w:val="center"/>
              <w:rPr>
                <w:sz w:val="22"/>
                <w:szCs w:val="22"/>
              </w:rPr>
            </w:pPr>
            <w:r w:rsidRPr="00AF70E9">
              <w:rPr>
                <w:color w:val="000000"/>
                <w:sz w:val="22"/>
                <w:szCs w:val="22"/>
              </w:rPr>
              <w:t>100</w:t>
            </w:r>
          </w:p>
        </w:tc>
        <w:tc>
          <w:tcPr>
            <w:tcW w:w="1134" w:type="dxa"/>
            <w:tcBorders>
              <w:top w:val="single" w:sz="8" w:space="0" w:color="000000"/>
              <w:bottom w:val="single" w:sz="8" w:space="0" w:color="000000"/>
              <w:right w:val="single" w:sz="8" w:space="0" w:color="000000"/>
            </w:tcBorders>
            <w:tcMar>
              <w:top w:w="0" w:type="dxa"/>
              <w:bottom w:w="0" w:type="dxa"/>
            </w:tcMar>
          </w:tcPr>
          <w:p w:rsidR="004C5298" w:rsidRPr="00AF70E9" w:rsidRDefault="004C5298" w:rsidP="004C5298">
            <w:pPr>
              <w:widowControl w:val="0"/>
              <w:autoSpaceDE w:val="0"/>
              <w:autoSpaceDN w:val="0"/>
              <w:adjustRightInd w:val="0"/>
              <w:jc w:val="center"/>
              <w:rPr>
                <w:sz w:val="22"/>
                <w:szCs w:val="22"/>
              </w:rPr>
            </w:pPr>
            <w:r w:rsidRPr="00AF70E9">
              <w:rPr>
                <w:color w:val="000000"/>
                <w:sz w:val="22"/>
                <w:szCs w:val="22"/>
              </w:rPr>
              <w:t>100</w:t>
            </w:r>
          </w:p>
        </w:tc>
      </w:tr>
      <w:tr w:rsidR="004C5298" w:rsidRPr="00AF70E9" w:rsidTr="004B57DE">
        <w:trPr>
          <w:trHeight w:val="239"/>
        </w:trPr>
        <w:tc>
          <w:tcPr>
            <w:tcW w:w="861" w:type="dxa"/>
            <w:tcBorders>
              <w:top w:val="single" w:sz="8" w:space="0" w:color="000000"/>
              <w:left w:val="single" w:sz="8" w:space="0" w:color="000000"/>
              <w:bottom w:val="single" w:sz="8" w:space="0" w:color="000000"/>
              <w:right w:val="single" w:sz="8" w:space="0" w:color="000000"/>
            </w:tcBorders>
          </w:tcPr>
          <w:p w:rsidR="004C5298" w:rsidRPr="00AF70E9" w:rsidRDefault="004C5298" w:rsidP="004C5298">
            <w:pPr>
              <w:widowControl w:val="0"/>
              <w:autoSpaceDE w:val="0"/>
              <w:autoSpaceDN w:val="0"/>
              <w:adjustRightInd w:val="0"/>
              <w:jc w:val="center"/>
              <w:rPr>
                <w:sz w:val="22"/>
                <w:szCs w:val="22"/>
              </w:rPr>
            </w:pPr>
            <w:r w:rsidRPr="00AF70E9">
              <w:rPr>
                <w:color w:val="000000"/>
                <w:sz w:val="22"/>
                <w:szCs w:val="22"/>
              </w:rPr>
              <w:t>6.30</w:t>
            </w:r>
          </w:p>
        </w:tc>
        <w:tc>
          <w:tcPr>
            <w:tcW w:w="3981" w:type="dxa"/>
            <w:tcBorders>
              <w:top w:val="single" w:sz="8" w:space="0" w:color="000000"/>
              <w:bottom w:val="single" w:sz="8" w:space="0" w:color="000000"/>
              <w:right w:val="single" w:sz="8" w:space="0" w:color="000000"/>
            </w:tcBorders>
          </w:tcPr>
          <w:p w:rsidR="004C5298" w:rsidRPr="00AF70E9" w:rsidRDefault="004C5298" w:rsidP="004C5298">
            <w:pPr>
              <w:widowControl w:val="0"/>
              <w:autoSpaceDE w:val="0"/>
              <w:autoSpaceDN w:val="0"/>
              <w:adjustRightInd w:val="0"/>
              <w:rPr>
                <w:sz w:val="22"/>
                <w:szCs w:val="22"/>
              </w:rPr>
            </w:pPr>
            <w:r w:rsidRPr="00AF70E9">
              <w:rPr>
                <w:color w:val="000000"/>
                <w:sz w:val="22"/>
                <w:szCs w:val="22"/>
              </w:rPr>
              <w:t>Доля государственных и муниципальных медицинских организаций, и их структурных подразделений, участвующих в оказании медицинской помощи больным онкологическими заболеваниями, подключенных к централизованной системе (подсистеме) «Организация оказания медицинской помощи больным онкологическими заболеваниями» субъекта Российской Федерации (ТВСП МО)</w:t>
            </w:r>
          </w:p>
        </w:tc>
        <w:tc>
          <w:tcPr>
            <w:tcW w:w="1392" w:type="dxa"/>
            <w:tcBorders>
              <w:top w:val="single" w:sz="8" w:space="0" w:color="000000"/>
              <w:left w:val="single" w:sz="8" w:space="0" w:color="000000"/>
              <w:bottom w:val="single" w:sz="8" w:space="0" w:color="000000"/>
              <w:right w:val="single" w:sz="8" w:space="0" w:color="000000"/>
            </w:tcBorders>
          </w:tcPr>
          <w:p w:rsidR="004C5298" w:rsidRPr="00AF70E9" w:rsidRDefault="004C5298" w:rsidP="004C5298">
            <w:pPr>
              <w:widowControl w:val="0"/>
              <w:autoSpaceDE w:val="0"/>
              <w:autoSpaceDN w:val="0"/>
              <w:adjustRightInd w:val="0"/>
              <w:jc w:val="center"/>
              <w:rPr>
                <w:sz w:val="22"/>
                <w:szCs w:val="22"/>
              </w:rPr>
            </w:pPr>
            <w:r w:rsidRPr="00AF70E9">
              <w:rPr>
                <w:color w:val="000000"/>
                <w:sz w:val="22"/>
                <w:szCs w:val="22"/>
              </w:rPr>
              <w:t>%</w:t>
            </w:r>
          </w:p>
        </w:tc>
        <w:tc>
          <w:tcPr>
            <w:tcW w:w="2010" w:type="dxa"/>
            <w:tcBorders>
              <w:top w:val="single" w:sz="8" w:space="0" w:color="000000"/>
              <w:left w:val="single" w:sz="8" w:space="0" w:color="000000"/>
              <w:bottom w:val="single" w:sz="8" w:space="0" w:color="000000"/>
              <w:right w:val="single" w:sz="8" w:space="0" w:color="000000"/>
            </w:tcBorders>
          </w:tcPr>
          <w:p w:rsidR="004C5298" w:rsidRPr="00AF70E9" w:rsidRDefault="004C5298" w:rsidP="004C5298">
            <w:pPr>
              <w:widowControl w:val="0"/>
              <w:autoSpaceDE w:val="0"/>
              <w:autoSpaceDN w:val="0"/>
              <w:adjustRightInd w:val="0"/>
              <w:jc w:val="center"/>
              <w:rPr>
                <w:sz w:val="22"/>
                <w:szCs w:val="22"/>
              </w:rPr>
            </w:pPr>
          </w:p>
        </w:tc>
        <w:tc>
          <w:tcPr>
            <w:tcW w:w="236" w:type="dxa"/>
            <w:tcBorders>
              <w:top w:val="single" w:sz="8" w:space="0" w:color="000000"/>
              <w:left w:val="single" w:sz="8" w:space="0" w:color="000000"/>
              <w:bottom w:val="single" w:sz="8" w:space="0" w:color="000000"/>
            </w:tcBorders>
          </w:tcPr>
          <w:p w:rsidR="004C5298" w:rsidRPr="00AF70E9" w:rsidRDefault="004C5298" w:rsidP="004C5298">
            <w:pPr>
              <w:widowControl w:val="0"/>
              <w:autoSpaceDE w:val="0"/>
              <w:autoSpaceDN w:val="0"/>
              <w:adjustRightInd w:val="0"/>
              <w:jc w:val="center"/>
              <w:rPr>
                <w:sz w:val="22"/>
                <w:szCs w:val="22"/>
              </w:rPr>
            </w:pPr>
          </w:p>
        </w:tc>
        <w:tc>
          <w:tcPr>
            <w:tcW w:w="937" w:type="dxa"/>
            <w:tcBorders>
              <w:top w:val="single" w:sz="8" w:space="0" w:color="000000"/>
              <w:bottom w:val="single" w:sz="8" w:space="0" w:color="000000"/>
              <w:right w:val="single" w:sz="8" w:space="0" w:color="000000"/>
            </w:tcBorders>
            <w:tcMar>
              <w:left w:w="57" w:type="dxa"/>
              <w:right w:w="57" w:type="dxa"/>
            </w:tcMar>
          </w:tcPr>
          <w:p w:rsidR="004C5298" w:rsidRPr="00AF70E9" w:rsidRDefault="004C5298" w:rsidP="004C5298">
            <w:pPr>
              <w:widowControl w:val="0"/>
              <w:autoSpaceDE w:val="0"/>
              <w:autoSpaceDN w:val="0"/>
              <w:adjustRightInd w:val="0"/>
              <w:jc w:val="center"/>
              <w:rPr>
                <w:sz w:val="22"/>
                <w:szCs w:val="22"/>
              </w:rPr>
            </w:pPr>
            <w:r w:rsidRPr="00AF70E9">
              <w:rPr>
                <w:color w:val="000000"/>
                <w:sz w:val="22"/>
                <w:szCs w:val="22"/>
              </w:rPr>
              <w:t>0</w:t>
            </w:r>
          </w:p>
        </w:tc>
        <w:tc>
          <w:tcPr>
            <w:tcW w:w="1134" w:type="dxa"/>
            <w:tcBorders>
              <w:top w:val="single" w:sz="8" w:space="0" w:color="000000"/>
              <w:bottom w:val="single" w:sz="8" w:space="0" w:color="000000"/>
              <w:right w:val="single" w:sz="8" w:space="0" w:color="000000"/>
            </w:tcBorders>
            <w:tcMar>
              <w:top w:w="0" w:type="dxa"/>
              <w:left w:w="0" w:type="dxa"/>
              <w:bottom w:w="0" w:type="dxa"/>
              <w:right w:w="0" w:type="dxa"/>
            </w:tcMar>
          </w:tcPr>
          <w:p w:rsidR="004C5298" w:rsidRPr="00AF70E9" w:rsidRDefault="004C5298" w:rsidP="004C5298">
            <w:pPr>
              <w:widowControl w:val="0"/>
              <w:autoSpaceDE w:val="0"/>
              <w:autoSpaceDN w:val="0"/>
              <w:adjustRightInd w:val="0"/>
              <w:jc w:val="center"/>
              <w:rPr>
                <w:sz w:val="22"/>
                <w:szCs w:val="22"/>
              </w:rPr>
            </w:pPr>
            <w:r w:rsidRPr="00AF70E9">
              <w:rPr>
                <w:color w:val="000000"/>
                <w:sz w:val="22"/>
                <w:szCs w:val="22"/>
              </w:rPr>
              <w:t>47</w:t>
            </w:r>
          </w:p>
        </w:tc>
        <w:tc>
          <w:tcPr>
            <w:tcW w:w="1134" w:type="dxa"/>
            <w:tcBorders>
              <w:top w:val="single" w:sz="8" w:space="0" w:color="000000"/>
              <w:bottom w:val="single" w:sz="8" w:space="0" w:color="000000"/>
              <w:right w:val="single" w:sz="8" w:space="0" w:color="000000"/>
            </w:tcBorders>
            <w:shd w:val="clear" w:color="auto" w:fill="FFFFFF"/>
            <w:tcMar>
              <w:top w:w="0" w:type="dxa"/>
              <w:bottom w:w="0" w:type="dxa"/>
            </w:tcMar>
          </w:tcPr>
          <w:p w:rsidR="004C5298" w:rsidRPr="00AF70E9" w:rsidRDefault="004C5298" w:rsidP="004C5298">
            <w:pPr>
              <w:widowControl w:val="0"/>
              <w:autoSpaceDE w:val="0"/>
              <w:autoSpaceDN w:val="0"/>
              <w:adjustRightInd w:val="0"/>
              <w:jc w:val="center"/>
              <w:rPr>
                <w:sz w:val="22"/>
                <w:szCs w:val="22"/>
              </w:rPr>
            </w:pPr>
            <w:r w:rsidRPr="00AF70E9">
              <w:rPr>
                <w:color w:val="000000"/>
                <w:sz w:val="22"/>
                <w:szCs w:val="22"/>
              </w:rPr>
              <w:t>75</w:t>
            </w:r>
          </w:p>
        </w:tc>
        <w:tc>
          <w:tcPr>
            <w:tcW w:w="1134" w:type="dxa"/>
            <w:tcBorders>
              <w:top w:val="single" w:sz="8" w:space="0" w:color="000000"/>
              <w:bottom w:val="single" w:sz="8" w:space="0" w:color="000000"/>
              <w:right w:val="single" w:sz="8" w:space="0" w:color="000000"/>
            </w:tcBorders>
            <w:tcMar>
              <w:top w:w="0" w:type="dxa"/>
              <w:bottom w:w="0" w:type="dxa"/>
            </w:tcMar>
          </w:tcPr>
          <w:p w:rsidR="004C5298" w:rsidRPr="00AF70E9" w:rsidRDefault="004C5298" w:rsidP="004C5298">
            <w:pPr>
              <w:widowControl w:val="0"/>
              <w:autoSpaceDE w:val="0"/>
              <w:autoSpaceDN w:val="0"/>
              <w:adjustRightInd w:val="0"/>
              <w:jc w:val="center"/>
              <w:rPr>
                <w:sz w:val="22"/>
                <w:szCs w:val="22"/>
              </w:rPr>
            </w:pPr>
            <w:r w:rsidRPr="00AF70E9">
              <w:rPr>
                <w:color w:val="000000"/>
                <w:sz w:val="22"/>
                <w:szCs w:val="22"/>
              </w:rPr>
              <w:t>100</w:t>
            </w:r>
          </w:p>
        </w:tc>
        <w:tc>
          <w:tcPr>
            <w:tcW w:w="1134" w:type="dxa"/>
            <w:tcBorders>
              <w:top w:val="single" w:sz="8" w:space="0" w:color="000000"/>
              <w:bottom w:val="single" w:sz="8" w:space="0" w:color="000000"/>
              <w:right w:val="single" w:sz="8" w:space="0" w:color="000000"/>
            </w:tcBorders>
            <w:tcMar>
              <w:top w:w="0" w:type="dxa"/>
              <w:bottom w:w="0" w:type="dxa"/>
            </w:tcMar>
          </w:tcPr>
          <w:p w:rsidR="004C5298" w:rsidRPr="00AF70E9" w:rsidRDefault="004C5298" w:rsidP="004C5298">
            <w:pPr>
              <w:widowControl w:val="0"/>
              <w:autoSpaceDE w:val="0"/>
              <w:autoSpaceDN w:val="0"/>
              <w:adjustRightInd w:val="0"/>
              <w:jc w:val="center"/>
              <w:rPr>
                <w:sz w:val="22"/>
                <w:szCs w:val="22"/>
              </w:rPr>
            </w:pPr>
            <w:r w:rsidRPr="00AF70E9">
              <w:rPr>
                <w:color w:val="000000"/>
                <w:sz w:val="22"/>
                <w:szCs w:val="22"/>
              </w:rPr>
              <w:t>100</w:t>
            </w:r>
          </w:p>
        </w:tc>
        <w:tc>
          <w:tcPr>
            <w:tcW w:w="1134" w:type="dxa"/>
            <w:tcBorders>
              <w:top w:val="single" w:sz="8" w:space="0" w:color="000000"/>
              <w:bottom w:val="single" w:sz="8" w:space="0" w:color="000000"/>
              <w:right w:val="single" w:sz="8" w:space="0" w:color="000000"/>
            </w:tcBorders>
            <w:tcMar>
              <w:top w:w="0" w:type="dxa"/>
              <w:bottom w:w="0" w:type="dxa"/>
            </w:tcMar>
          </w:tcPr>
          <w:p w:rsidR="004C5298" w:rsidRPr="00AF70E9" w:rsidRDefault="004C5298" w:rsidP="004C5298">
            <w:pPr>
              <w:widowControl w:val="0"/>
              <w:autoSpaceDE w:val="0"/>
              <w:autoSpaceDN w:val="0"/>
              <w:adjustRightInd w:val="0"/>
              <w:jc w:val="center"/>
              <w:rPr>
                <w:sz w:val="22"/>
                <w:szCs w:val="22"/>
              </w:rPr>
            </w:pPr>
            <w:r w:rsidRPr="00AF70E9">
              <w:rPr>
                <w:color w:val="000000"/>
                <w:sz w:val="22"/>
                <w:szCs w:val="22"/>
              </w:rPr>
              <w:t>100</w:t>
            </w:r>
          </w:p>
        </w:tc>
      </w:tr>
      <w:tr w:rsidR="004C5298" w:rsidRPr="00AF70E9" w:rsidTr="004B57DE">
        <w:trPr>
          <w:trHeight w:val="239"/>
        </w:trPr>
        <w:tc>
          <w:tcPr>
            <w:tcW w:w="861" w:type="dxa"/>
            <w:tcBorders>
              <w:top w:val="single" w:sz="8" w:space="0" w:color="000000"/>
              <w:left w:val="single" w:sz="8" w:space="0" w:color="000000"/>
              <w:bottom w:val="single" w:sz="8" w:space="0" w:color="000000"/>
              <w:right w:val="single" w:sz="8" w:space="0" w:color="000000"/>
            </w:tcBorders>
          </w:tcPr>
          <w:p w:rsidR="004C5298" w:rsidRPr="00AF70E9" w:rsidRDefault="004C5298" w:rsidP="004C5298">
            <w:pPr>
              <w:widowControl w:val="0"/>
              <w:autoSpaceDE w:val="0"/>
              <w:autoSpaceDN w:val="0"/>
              <w:adjustRightInd w:val="0"/>
              <w:jc w:val="center"/>
              <w:rPr>
                <w:sz w:val="22"/>
                <w:szCs w:val="22"/>
              </w:rPr>
            </w:pPr>
            <w:r w:rsidRPr="00AF70E9">
              <w:rPr>
                <w:color w:val="000000"/>
                <w:sz w:val="22"/>
                <w:szCs w:val="22"/>
              </w:rPr>
              <w:t>6.31</w:t>
            </w:r>
          </w:p>
        </w:tc>
        <w:tc>
          <w:tcPr>
            <w:tcW w:w="3981" w:type="dxa"/>
            <w:tcBorders>
              <w:top w:val="single" w:sz="8" w:space="0" w:color="000000"/>
              <w:bottom w:val="single" w:sz="8" w:space="0" w:color="000000"/>
              <w:right w:val="single" w:sz="8" w:space="0" w:color="000000"/>
            </w:tcBorders>
          </w:tcPr>
          <w:p w:rsidR="004C5298" w:rsidRPr="00AF70E9" w:rsidRDefault="004C5298" w:rsidP="004C5298">
            <w:pPr>
              <w:widowControl w:val="0"/>
              <w:autoSpaceDE w:val="0"/>
              <w:autoSpaceDN w:val="0"/>
              <w:adjustRightInd w:val="0"/>
              <w:rPr>
                <w:sz w:val="22"/>
                <w:szCs w:val="22"/>
              </w:rPr>
            </w:pPr>
            <w:r w:rsidRPr="00AF70E9">
              <w:rPr>
                <w:color w:val="000000"/>
                <w:sz w:val="22"/>
                <w:szCs w:val="22"/>
              </w:rPr>
              <w:t>Доля государственных и муниципальных медицинских организаций, и их структурных подразделений общего профиля и сердечно-сосудистых центров субъекта Российской Федерации, участвующих в оказании медицинской помощи, подключенных к централизованной системе (подсистеме) «Организация оказания медицинской помощи больным сердечно-сосудистыми заболеваниями» субъекта Российской Федерации (ТВСП МО)</w:t>
            </w:r>
          </w:p>
        </w:tc>
        <w:tc>
          <w:tcPr>
            <w:tcW w:w="1392" w:type="dxa"/>
            <w:tcBorders>
              <w:top w:val="single" w:sz="8" w:space="0" w:color="000000"/>
              <w:left w:val="single" w:sz="8" w:space="0" w:color="000000"/>
              <w:bottom w:val="single" w:sz="8" w:space="0" w:color="000000"/>
              <w:right w:val="single" w:sz="8" w:space="0" w:color="000000"/>
            </w:tcBorders>
          </w:tcPr>
          <w:p w:rsidR="004C5298" w:rsidRPr="00AF70E9" w:rsidRDefault="004C5298" w:rsidP="004C5298">
            <w:pPr>
              <w:widowControl w:val="0"/>
              <w:autoSpaceDE w:val="0"/>
              <w:autoSpaceDN w:val="0"/>
              <w:adjustRightInd w:val="0"/>
              <w:jc w:val="center"/>
              <w:rPr>
                <w:sz w:val="22"/>
                <w:szCs w:val="22"/>
              </w:rPr>
            </w:pPr>
            <w:r w:rsidRPr="00AF70E9">
              <w:rPr>
                <w:color w:val="000000"/>
                <w:sz w:val="22"/>
                <w:szCs w:val="22"/>
              </w:rPr>
              <w:t>%</w:t>
            </w:r>
          </w:p>
        </w:tc>
        <w:tc>
          <w:tcPr>
            <w:tcW w:w="2010" w:type="dxa"/>
            <w:tcBorders>
              <w:top w:val="single" w:sz="8" w:space="0" w:color="000000"/>
              <w:left w:val="single" w:sz="8" w:space="0" w:color="000000"/>
              <w:bottom w:val="single" w:sz="8" w:space="0" w:color="000000"/>
              <w:right w:val="single" w:sz="8" w:space="0" w:color="000000"/>
            </w:tcBorders>
          </w:tcPr>
          <w:p w:rsidR="004C5298" w:rsidRPr="00AF70E9" w:rsidRDefault="004C5298" w:rsidP="004C5298">
            <w:pPr>
              <w:widowControl w:val="0"/>
              <w:autoSpaceDE w:val="0"/>
              <w:autoSpaceDN w:val="0"/>
              <w:adjustRightInd w:val="0"/>
              <w:jc w:val="center"/>
              <w:rPr>
                <w:sz w:val="22"/>
                <w:szCs w:val="22"/>
              </w:rPr>
            </w:pPr>
          </w:p>
        </w:tc>
        <w:tc>
          <w:tcPr>
            <w:tcW w:w="236" w:type="dxa"/>
            <w:tcBorders>
              <w:top w:val="single" w:sz="8" w:space="0" w:color="000000"/>
              <w:left w:val="single" w:sz="8" w:space="0" w:color="000000"/>
              <w:bottom w:val="single" w:sz="8" w:space="0" w:color="000000"/>
            </w:tcBorders>
          </w:tcPr>
          <w:p w:rsidR="004C5298" w:rsidRPr="00AF70E9" w:rsidRDefault="004C5298" w:rsidP="004C5298">
            <w:pPr>
              <w:widowControl w:val="0"/>
              <w:autoSpaceDE w:val="0"/>
              <w:autoSpaceDN w:val="0"/>
              <w:adjustRightInd w:val="0"/>
              <w:jc w:val="center"/>
              <w:rPr>
                <w:sz w:val="22"/>
                <w:szCs w:val="22"/>
              </w:rPr>
            </w:pPr>
          </w:p>
        </w:tc>
        <w:tc>
          <w:tcPr>
            <w:tcW w:w="937" w:type="dxa"/>
            <w:tcBorders>
              <w:top w:val="single" w:sz="8" w:space="0" w:color="000000"/>
              <w:bottom w:val="single" w:sz="8" w:space="0" w:color="000000"/>
              <w:right w:val="single" w:sz="8" w:space="0" w:color="000000"/>
            </w:tcBorders>
            <w:tcMar>
              <w:left w:w="57" w:type="dxa"/>
              <w:right w:w="57" w:type="dxa"/>
            </w:tcMar>
          </w:tcPr>
          <w:p w:rsidR="004C5298" w:rsidRPr="00AF70E9" w:rsidRDefault="004C5298" w:rsidP="004C5298">
            <w:pPr>
              <w:widowControl w:val="0"/>
              <w:autoSpaceDE w:val="0"/>
              <w:autoSpaceDN w:val="0"/>
              <w:adjustRightInd w:val="0"/>
              <w:jc w:val="center"/>
              <w:rPr>
                <w:sz w:val="22"/>
                <w:szCs w:val="22"/>
              </w:rPr>
            </w:pPr>
            <w:r w:rsidRPr="00AF70E9">
              <w:rPr>
                <w:color w:val="000000"/>
                <w:sz w:val="22"/>
                <w:szCs w:val="22"/>
              </w:rPr>
              <w:t>0</w:t>
            </w:r>
          </w:p>
        </w:tc>
        <w:tc>
          <w:tcPr>
            <w:tcW w:w="1134" w:type="dxa"/>
            <w:tcBorders>
              <w:top w:val="single" w:sz="8" w:space="0" w:color="000000"/>
              <w:bottom w:val="single" w:sz="8" w:space="0" w:color="000000"/>
              <w:right w:val="single" w:sz="8" w:space="0" w:color="000000"/>
            </w:tcBorders>
            <w:tcMar>
              <w:top w:w="0" w:type="dxa"/>
              <w:left w:w="0" w:type="dxa"/>
              <w:bottom w:w="0" w:type="dxa"/>
              <w:right w:w="0" w:type="dxa"/>
            </w:tcMar>
          </w:tcPr>
          <w:p w:rsidR="004C5298" w:rsidRPr="00AF70E9" w:rsidRDefault="004C5298" w:rsidP="004C5298">
            <w:pPr>
              <w:widowControl w:val="0"/>
              <w:autoSpaceDE w:val="0"/>
              <w:autoSpaceDN w:val="0"/>
              <w:adjustRightInd w:val="0"/>
              <w:jc w:val="center"/>
              <w:rPr>
                <w:sz w:val="22"/>
                <w:szCs w:val="22"/>
              </w:rPr>
            </w:pPr>
            <w:r w:rsidRPr="00AF70E9">
              <w:rPr>
                <w:color w:val="000000"/>
                <w:sz w:val="22"/>
                <w:szCs w:val="22"/>
              </w:rPr>
              <w:t>50</w:t>
            </w:r>
          </w:p>
        </w:tc>
        <w:tc>
          <w:tcPr>
            <w:tcW w:w="1134" w:type="dxa"/>
            <w:tcBorders>
              <w:top w:val="single" w:sz="8" w:space="0" w:color="000000"/>
              <w:bottom w:val="single" w:sz="8" w:space="0" w:color="000000"/>
              <w:right w:val="single" w:sz="8" w:space="0" w:color="000000"/>
            </w:tcBorders>
            <w:shd w:val="clear" w:color="auto" w:fill="FFFFFF"/>
            <w:tcMar>
              <w:top w:w="0" w:type="dxa"/>
              <w:bottom w:w="0" w:type="dxa"/>
            </w:tcMar>
          </w:tcPr>
          <w:p w:rsidR="004C5298" w:rsidRPr="00AF70E9" w:rsidRDefault="004C5298" w:rsidP="004C5298">
            <w:pPr>
              <w:widowControl w:val="0"/>
              <w:autoSpaceDE w:val="0"/>
              <w:autoSpaceDN w:val="0"/>
              <w:adjustRightInd w:val="0"/>
              <w:jc w:val="center"/>
              <w:rPr>
                <w:sz w:val="22"/>
                <w:szCs w:val="22"/>
              </w:rPr>
            </w:pPr>
            <w:r w:rsidRPr="00AF70E9">
              <w:rPr>
                <w:color w:val="000000"/>
                <w:sz w:val="22"/>
                <w:szCs w:val="22"/>
              </w:rPr>
              <w:t>75</w:t>
            </w:r>
          </w:p>
        </w:tc>
        <w:tc>
          <w:tcPr>
            <w:tcW w:w="1134" w:type="dxa"/>
            <w:tcBorders>
              <w:top w:val="single" w:sz="8" w:space="0" w:color="000000"/>
              <w:bottom w:val="single" w:sz="8" w:space="0" w:color="000000"/>
              <w:right w:val="single" w:sz="8" w:space="0" w:color="000000"/>
            </w:tcBorders>
            <w:tcMar>
              <w:top w:w="0" w:type="dxa"/>
              <w:bottom w:w="0" w:type="dxa"/>
            </w:tcMar>
          </w:tcPr>
          <w:p w:rsidR="004C5298" w:rsidRPr="00AF70E9" w:rsidRDefault="004C5298" w:rsidP="004C5298">
            <w:pPr>
              <w:widowControl w:val="0"/>
              <w:autoSpaceDE w:val="0"/>
              <w:autoSpaceDN w:val="0"/>
              <w:adjustRightInd w:val="0"/>
              <w:jc w:val="center"/>
              <w:rPr>
                <w:sz w:val="22"/>
                <w:szCs w:val="22"/>
              </w:rPr>
            </w:pPr>
            <w:r w:rsidRPr="00AF70E9">
              <w:rPr>
                <w:color w:val="000000"/>
                <w:sz w:val="22"/>
                <w:szCs w:val="22"/>
              </w:rPr>
              <w:t>100</w:t>
            </w:r>
          </w:p>
        </w:tc>
        <w:tc>
          <w:tcPr>
            <w:tcW w:w="1134" w:type="dxa"/>
            <w:tcBorders>
              <w:top w:val="single" w:sz="8" w:space="0" w:color="000000"/>
              <w:bottom w:val="single" w:sz="8" w:space="0" w:color="000000"/>
              <w:right w:val="single" w:sz="8" w:space="0" w:color="000000"/>
            </w:tcBorders>
            <w:tcMar>
              <w:top w:w="0" w:type="dxa"/>
              <w:bottom w:w="0" w:type="dxa"/>
            </w:tcMar>
          </w:tcPr>
          <w:p w:rsidR="004C5298" w:rsidRPr="00AF70E9" w:rsidRDefault="004C5298" w:rsidP="004C5298">
            <w:pPr>
              <w:widowControl w:val="0"/>
              <w:autoSpaceDE w:val="0"/>
              <w:autoSpaceDN w:val="0"/>
              <w:adjustRightInd w:val="0"/>
              <w:jc w:val="center"/>
              <w:rPr>
                <w:sz w:val="22"/>
                <w:szCs w:val="22"/>
              </w:rPr>
            </w:pPr>
            <w:r w:rsidRPr="00AF70E9">
              <w:rPr>
                <w:color w:val="000000"/>
                <w:sz w:val="22"/>
                <w:szCs w:val="22"/>
              </w:rPr>
              <w:t>100</w:t>
            </w:r>
          </w:p>
        </w:tc>
        <w:tc>
          <w:tcPr>
            <w:tcW w:w="1134" w:type="dxa"/>
            <w:tcBorders>
              <w:top w:val="single" w:sz="8" w:space="0" w:color="000000"/>
              <w:bottom w:val="single" w:sz="8" w:space="0" w:color="000000"/>
              <w:right w:val="single" w:sz="8" w:space="0" w:color="000000"/>
            </w:tcBorders>
            <w:tcMar>
              <w:top w:w="0" w:type="dxa"/>
              <w:bottom w:w="0" w:type="dxa"/>
            </w:tcMar>
          </w:tcPr>
          <w:p w:rsidR="004C5298" w:rsidRPr="00AF70E9" w:rsidRDefault="004C5298" w:rsidP="004C5298">
            <w:pPr>
              <w:widowControl w:val="0"/>
              <w:autoSpaceDE w:val="0"/>
              <w:autoSpaceDN w:val="0"/>
              <w:adjustRightInd w:val="0"/>
              <w:jc w:val="center"/>
              <w:rPr>
                <w:sz w:val="22"/>
                <w:szCs w:val="22"/>
              </w:rPr>
            </w:pPr>
            <w:r w:rsidRPr="00AF70E9">
              <w:rPr>
                <w:color w:val="000000"/>
                <w:sz w:val="22"/>
                <w:szCs w:val="22"/>
              </w:rPr>
              <w:t>100</w:t>
            </w:r>
          </w:p>
        </w:tc>
      </w:tr>
      <w:tr w:rsidR="004C5298" w:rsidRPr="00AF70E9" w:rsidTr="004B57DE">
        <w:trPr>
          <w:trHeight w:val="239"/>
        </w:trPr>
        <w:tc>
          <w:tcPr>
            <w:tcW w:w="861" w:type="dxa"/>
            <w:tcBorders>
              <w:top w:val="single" w:sz="8" w:space="0" w:color="000000"/>
              <w:left w:val="single" w:sz="8" w:space="0" w:color="000000"/>
              <w:bottom w:val="single" w:sz="8" w:space="0" w:color="000000"/>
              <w:right w:val="single" w:sz="8" w:space="0" w:color="000000"/>
            </w:tcBorders>
          </w:tcPr>
          <w:p w:rsidR="004C5298" w:rsidRPr="00AF70E9" w:rsidRDefault="004C5298" w:rsidP="004C5298">
            <w:pPr>
              <w:widowControl w:val="0"/>
              <w:autoSpaceDE w:val="0"/>
              <w:autoSpaceDN w:val="0"/>
              <w:adjustRightInd w:val="0"/>
              <w:jc w:val="center"/>
              <w:rPr>
                <w:sz w:val="22"/>
                <w:szCs w:val="22"/>
              </w:rPr>
            </w:pPr>
            <w:r w:rsidRPr="00AF70E9">
              <w:rPr>
                <w:color w:val="000000"/>
                <w:sz w:val="22"/>
                <w:szCs w:val="22"/>
              </w:rPr>
              <w:t>6.32</w:t>
            </w:r>
          </w:p>
        </w:tc>
        <w:tc>
          <w:tcPr>
            <w:tcW w:w="3981" w:type="dxa"/>
            <w:tcBorders>
              <w:top w:val="single" w:sz="8" w:space="0" w:color="000000"/>
              <w:bottom w:val="single" w:sz="8" w:space="0" w:color="000000"/>
              <w:right w:val="single" w:sz="8" w:space="0" w:color="000000"/>
            </w:tcBorders>
          </w:tcPr>
          <w:p w:rsidR="004C5298" w:rsidRPr="00AF70E9" w:rsidRDefault="004C5298" w:rsidP="004C5298">
            <w:pPr>
              <w:widowControl w:val="0"/>
              <w:autoSpaceDE w:val="0"/>
              <w:autoSpaceDN w:val="0"/>
              <w:adjustRightInd w:val="0"/>
              <w:rPr>
                <w:sz w:val="22"/>
                <w:szCs w:val="22"/>
              </w:rPr>
            </w:pPr>
            <w:r w:rsidRPr="00AF70E9">
              <w:rPr>
                <w:color w:val="000000"/>
                <w:sz w:val="22"/>
                <w:szCs w:val="22"/>
              </w:rPr>
              <w:t>Доля государственных и муниципальных медицинских организаций, и их структурных подразделений (включая ФАП и ФП, подключённых к сети Интернет) субъекта Российской Федерации, которые формируют реестр счетов об оказанной медицинской помощи на основании сведений электронных медицинских карт граждан, застрахованных в системе ОМС (ТВСП МО)</w:t>
            </w:r>
          </w:p>
        </w:tc>
        <w:tc>
          <w:tcPr>
            <w:tcW w:w="1392" w:type="dxa"/>
            <w:tcBorders>
              <w:top w:val="single" w:sz="8" w:space="0" w:color="000000"/>
              <w:left w:val="single" w:sz="8" w:space="0" w:color="000000"/>
              <w:bottom w:val="single" w:sz="8" w:space="0" w:color="000000"/>
              <w:right w:val="single" w:sz="8" w:space="0" w:color="000000"/>
            </w:tcBorders>
          </w:tcPr>
          <w:p w:rsidR="004C5298" w:rsidRPr="00AF70E9" w:rsidRDefault="004C5298" w:rsidP="004C5298">
            <w:pPr>
              <w:widowControl w:val="0"/>
              <w:autoSpaceDE w:val="0"/>
              <w:autoSpaceDN w:val="0"/>
              <w:adjustRightInd w:val="0"/>
              <w:jc w:val="center"/>
              <w:rPr>
                <w:sz w:val="22"/>
                <w:szCs w:val="22"/>
              </w:rPr>
            </w:pPr>
            <w:r w:rsidRPr="00AF70E9">
              <w:rPr>
                <w:color w:val="000000"/>
                <w:sz w:val="22"/>
                <w:szCs w:val="22"/>
              </w:rPr>
              <w:t>%</w:t>
            </w:r>
          </w:p>
        </w:tc>
        <w:tc>
          <w:tcPr>
            <w:tcW w:w="2010" w:type="dxa"/>
            <w:tcBorders>
              <w:top w:val="single" w:sz="8" w:space="0" w:color="000000"/>
              <w:left w:val="single" w:sz="8" w:space="0" w:color="000000"/>
              <w:bottom w:val="single" w:sz="8" w:space="0" w:color="000000"/>
              <w:right w:val="single" w:sz="8" w:space="0" w:color="000000"/>
            </w:tcBorders>
          </w:tcPr>
          <w:p w:rsidR="004C5298" w:rsidRPr="00AF70E9" w:rsidRDefault="004C5298" w:rsidP="004C5298">
            <w:pPr>
              <w:widowControl w:val="0"/>
              <w:autoSpaceDE w:val="0"/>
              <w:autoSpaceDN w:val="0"/>
              <w:adjustRightInd w:val="0"/>
              <w:jc w:val="center"/>
              <w:rPr>
                <w:sz w:val="22"/>
                <w:szCs w:val="22"/>
              </w:rPr>
            </w:pPr>
          </w:p>
        </w:tc>
        <w:tc>
          <w:tcPr>
            <w:tcW w:w="236" w:type="dxa"/>
            <w:tcBorders>
              <w:top w:val="single" w:sz="8" w:space="0" w:color="000000"/>
              <w:left w:val="single" w:sz="8" w:space="0" w:color="000000"/>
              <w:bottom w:val="single" w:sz="8" w:space="0" w:color="000000"/>
            </w:tcBorders>
          </w:tcPr>
          <w:p w:rsidR="004C5298" w:rsidRPr="00AF70E9" w:rsidRDefault="004C5298" w:rsidP="004C5298">
            <w:pPr>
              <w:widowControl w:val="0"/>
              <w:autoSpaceDE w:val="0"/>
              <w:autoSpaceDN w:val="0"/>
              <w:adjustRightInd w:val="0"/>
              <w:jc w:val="center"/>
              <w:rPr>
                <w:sz w:val="22"/>
                <w:szCs w:val="22"/>
              </w:rPr>
            </w:pPr>
          </w:p>
        </w:tc>
        <w:tc>
          <w:tcPr>
            <w:tcW w:w="937" w:type="dxa"/>
            <w:tcBorders>
              <w:top w:val="single" w:sz="8" w:space="0" w:color="000000"/>
              <w:bottom w:val="single" w:sz="8" w:space="0" w:color="000000"/>
              <w:right w:val="single" w:sz="8" w:space="0" w:color="000000"/>
            </w:tcBorders>
            <w:tcMar>
              <w:left w:w="57" w:type="dxa"/>
              <w:right w:w="57" w:type="dxa"/>
            </w:tcMar>
          </w:tcPr>
          <w:p w:rsidR="004C5298" w:rsidRPr="00AF70E9" w:rsidRDefault="004C5298" w:rsidP="004C5298">
            <w:pPr>
              <w:widowControl w:val="0"/>
              <w:autoSpaceDE w:val="0"/>
              <w:autoSpaceDN w:val="0"/>
              <w:adjustRightInd w:val="0"/>
              <w:jc w:val="center"/>
              <w:rPr>
                <w:sz w:val="22"/>
                <w:szCs w:val="22"/>
              </w:rPr>
            </w:pPr>
            <w:r w:rsidRPr="00AF70E9">
              <w:rPr>
                <w:color w:val="000000"/>
                <w:sz w:val="22"/>
                <w:szCs w:val="22"/>
              </w:rPr>
              <w:t>50</w:t>
            </w:r>
          </w:p>
        </w:tc>
        <w:tc>
          <w:tcPr>
            <w:tcW w:w="1134" w:type="dxa"/>
            <w:tcBorders>
              <w:top w:val="single" w:sz="8" w:space="0" w:color="000000"/>
              <w:bottom w:val="single" w:sz="8" w:space="0" w:color="000000"/>
              <w:right w:val="single" w:sz="8" w:space="0" w:color="000000"/>
            </w:tcBorders>
            <w:tcMar>
              <w:top w:w="0" w:type="dxa"/>
              <w:left w:w="0" w:type="dxa"/>
              <w:bottom w:w="0" w:type="dxa"/>
              <w:right w:w="0" w:type="dxa"/>
            </w:tcMar>
          </w:tcPr>
          <w:p w:rsidR="004C5298" w:rsidRPr="00AF70E9" w:rsidRDefault="004C5298" w:rsidP="004C5298">
            <w:pPr>
              <w:widowControl w:val="0"/>
              <w:autoSpaceDE w:val="0"/>
              <w:autoSpaceDN w:val="0"/>
              <w:adjustRightInd w:val="0"/>
              <w:jc w:val="center"/>
              <w:rPr>
                <w:sz w:val="22"/>
                <w:szCs w:val="22"/>
              </w:rPr>
            </w:pPr>
            <w:r w:rsidRPr="00AF70E9">
              <w:rPr>
                <w:color w:val="000000"/>
                <w:sz w:val="22"/>
                <w:szCs w:val="22"/>
              </w:rPr>
              <w:t>75</w:t>
            </w:r>
          </w:p>
        </w:tc>
        <w:tc>
          <w:tcPr>
            <w:tcW w:w="1134" w:type="dxa"/>
            <w:tcBorders>
              <w:top w:val="single" w:sz="8" w:space="0" w:color="000000"/>
              <w:bottom w:val="single" w:sz="8" w:space="0" w:color="000000"/>
              <w:right w:val="single" w:sz="8" w:space="0" w:color="000000"/>
            </w:tcBorders>
            <w:shd w:val="clear" w:color="auto" w:fill="FFFFFF"/>
            <w:tcMar>
              <w:top w:w="0" w:type="dxa"/>
              <w:bottom w:w="0" w:type="dxa"/>
            </w:tcMar>
          </w:tcPr>
          <w:p w:rsidR="004C5298" w:rsidRPr="00AF70E9" w:rsidRDefault="004C5298" w:rsidP="004C5298">
            <w:pPr>
              <w:widowControl w:val="0"/>
              <w:autoSpaceDE w:val="0"/>
              <w:autoSpaceDN w:val="0"/>
              <w:adjustRightInd w:val="0"/>
              <w:jc w:val="center"/>
              <w:rPr>
                <w:sz w:val="22"/>
                <w:szCs w:val="22"/>
              </w:rPr>
            </w:pPr>
            <w:r w:rsidRPr="00AF70E9">
              <w:rPr>
                <w:color w:val="000000"/>
                <w:sz w:val="22"/>
                <w:szCs w:val="22"/>
              </w:rPr>
              <w:t>100</w:t>
            </w:r>
          </w:p>
        </w:tc>
        <w:tc>
          <w:tcPr>
            <w:tcW w:w="1134" w:type="dxa"/>
            <w:tcBorders>
              <w:top w:val="single" w:sz="8" w:space="0" w:color="000000"/>
              <w:bottom w:val="single" w:sz="8" w:space="0" w:color="000000"/>
              <w:right w:val="single" w:sz="8" w:space="0" w:color="000000"/>
            </w:tcBorders>
            <w:tcMar>
              <w:top w:w="0" w:type="dxa"/>
              <w:bottom w:w="0" w:type="dxa"/>
            </w:tcMar>
          </w:tcPr>
          <w:p w:rsidR="004C5298" w:rsidRPr="00AF70E9" w:rsidRDefault="004C5298" w:rsidP="004C5298">
            <w:pPr>
              <w:widowControl w:val="0"/>
              <w:autoSpaceDE w:val="0"/>
              <w:autoSpaceDN w:val="0"/>
              <w:adjustRightInd w:val="0"/>
              <w:jc w:val="center"/>
              <w:rPr>
                <w:sz w:val="22"/>
                <w:szCs w:val="22"/>
              </w:rPr>
            </w:pPr>
            <w:r w:rsidRPr="00AF70E9">
              <w:rPr>
                <w:color w:val="000000"/>
                <w:sz w:val="22"/>
                <w:szCs w:val="22"/>
              </w:rPr>
              <w:t>100</w:t>
            </w:r>
          </w:p>
        </w:tc>
        <w:tc>
          <w:tcPr>
            <w:tcW w:w="1134" w:type="dxa"/>
            <w:tcBorders>
              <w:top w:val="single" w:sz="8" w:space="0" w:color="000000"/>
              <w:bottom w:val="single" w:sz="8" w:space="0" w:color="000000"/>
              <w:right w:val="single" w:sz="8" w:space="0" w:color="000000"/>
            </w:tcBorders>
            <w:tcMar>
              <w:top w:w="0" w:type="dxa"/>
              <w:bottom w:w="0" w:type="dxa"/>
            </w:tcMar>
          </w:tcPr>
          <w:p w:rsidR="004C5298" w:rsidRPr="00AF70E9" w:rsidRDefault="004C5298" w:rsidP="004C5298">
            <w:pPr>
              <w:widowControl w:val="0"/>
              <w:autoSpaceDE w:val="0"/>
              <w:autoSpaceDN w:val="0"/>
              <w:adjustRightInd w:val="0"/>
              <w:jc w:val="center"/>
              <w:rPr>
                <w:sz w:val="22"/>
                <w:szCs w:val="22"/>
              </w:rPr>
            </w:pPr>
            <w:r w:rsidRPr="00AF70E9">
              <w:rPr>
                <w:color w:val="000000"/>
                <w:sz w:val="22"/>
                <w:szCs w:val="22"/>
              </w:rPr>
              <w:t>100</w:t>
            </w:r>
          </w:p>
        </w:tc>
        <w:tc>
          <w:tcPr>
            <w:tcW w:w="1134" w:type="dxa"/>
            <w:tcBorders>
              <w:top w:val="single" w:sz="8" w:space="0" w:color="000000"/>
              <w:bottom w:val="single" w:sz="8" w:space="0" w:color="000000"/>
              <w:right w:val="single" w:sz="8" w:space="0" w:color="000000"/>
            </w:tcBorders>
            <w:tcMar>
              <w:top w:w="0" w:type="dxa"/>
              <w:bottom w:w="0" w:type="dxa"/>
            </w:tcMar>
          </w:tcPr>
          <w:p w:rsidR="004C5298" w:rsidRPr="00AF70E9" w:rsidRDefault="004C5298" w:rsidP="004C5298">
            <w:pPr>
              <w:widowControl w:val="0"/>
              <w:autoSpaceDE w:val="0"/>
              <w:autoSpaceDN w:val="0"/>
              <w:adjustRightInd w:val="0"/>
              <w:jc w:val="center"/>
              <w:rPr>
                <w:sz w:val="22"/>
                <w:szCs w:val="22"/>
              </w:rPr>
            </w:pPr>
            <w:r w:rsidRPr="00AF70E9">
              <w:rPr>
                <w:color w:val="000000"/>
                <w:sz w:val="22"/>
                <w:szCs w:val="22"/>
              </w:rPr>
              <w:t>100</w:t>
            </w:r>
          </w:p>
        </w:tc>
      </w:tr>
      <w:tr w:rsidR="004C5298" w:rsidRPr="00AF70E9" w:rsidTr="004B57DE">
        <w:trPr>
          <w:trHeight w:val="239"/>
        </w:trPr>
        <w:tc>
          <w:tcPr>
            <w:tcW w:w="861" w:type="dxa"/>
            <w:tcBorders>
              <w:top w:val="single" w:sz="8" w:space="0" w:color="000000"/>
              <w:left w:val="single" w:sz="8" w:space="0" w:color="000000"/>
              <w:bottom w:val="single" w:sz="8" w:space="0" w:color="000000"/>
              <w:right w:val="single" w:sz="8" w:space="0" w:color="000000"/>
            </w:tcBorders>
          </w:tcPr>
          <w:p w:rsidR="004C5298" w:rsidRPr="00AF70E9" w:rsidRDefault="004C5298" w:rsidP="004C5298">
            <w:pPr>
              <w:widowControl w:val="0"/>
              <w:autoSpaceDE w:val="0"/>
              <w:autoSpaceDN w:val="0"/>
              <w:adjustRightInd w:val="0"/>
              <w:jc w:val="center"/>
              <w:rPr>
                <w:sz w:val="22"/>
                <w:szCs w:val="22"/>
              </w:rPr>
            </w:pPr>
            <w:r w:rsidRPr="00AF70E9">
              <w:rPr>
                <w:color w:val="000000"/>
                <w:sz w:val="22"/>
                <w:szCs w:val="22"/>
              </w:rPr>
              <w:t>6.33</w:t>
            </w:r>
          </w:p>
        </w:tc>
        <w:tc>
          <w:tcPr>
            <w:tcW w:w="3981" w:type="dxa"/>
            <w:tcBorders>
              <w:top w:val="single" w:sz="8" w:space="0" w:color="000000"/>
              <w:bottom w:val="single" w:sz="8" w:space="0" w:color="000000"/>
              <w:right w:val="single" w:sz="8" w:space="0" w:color="000000"/>
            </w:tcBorders>
          </w:tcPr>
          <w:p w:rsidR="004C5298" w:rsidRPr="00AF70E9" w:rsidRDefault="004C5298" w:rsidP="004C5298">
            <w:pPr>
              <w:widowControl w:val="0"/>
              <w:autoSpaceDE w:val="0"/>
              <w:autoSpaceDN w:val="0"/>
              <w:adjustRightInd w:val="0"/>
              <w:rPr>
                <w:sz w:val="22"/>
                <w:szCs w:val="22"/>
              </w:rPr>
            </w:pPr>
            <w:r w:rsidRPr="00AF70E9">
              <w:rPr>
                <w:color w:val="000000"/>
                <w:sz w:val="22"/>
                <w:szCs w:val="22"/>
              </w:rPr>
              <w:t>Доля государственных и муниципальных медицинских организаций, и их структурных подразделений (включая ФАП и ФП, подключённых к сети Интернет) субъекта Российской Федерации, которые формируют реестр счетов об оказанной медицинской помощи на основании сведений электронных медицинских карт граждан, застрахованных в системе ОМС (ФАП и ФП)</w:t>
            </w:r>
          </w:p>
        </w:tc>
        <w:tc>
          <w:tcPr>
            <w:tcW w:w="1392" w:type="dxa"/>
            <w:tcBorders>
              <w:top w:val="single" w:sz="8" w:space="0" w:color="000000"/>
              <w:left w:val="single" w:sz="8" w:space="0" w:color="000000"/>
              <w:bottom w:val="single" w:sz="8" w:space="0" w:color="000000"/>
              <w:right w:val="single" w:sz="8" w:space="0" w:color="000000"/>
            </w:tcBorders>
          </w:tcPr>
          <w:p w:rsidR="004C5298" w:rsidRPr="00AF70E9" w:rsidRDefault="004C5298" w:rsidP="004C5298">
            <w:pPr>
              <w:widowControl w:val="0"/>
              <w:autoSpaceDE w:val="0"/>
              <w:autoSpaceDN w:val="0"/>
              <w:adjustRightInd w:val="0"/>
              <w:jc w:val="center"/>
              <w:rPr>
                <w:sz w:val="22"/>
                <w:szCs w:val="22"/>
              </w:rPr>
            </w:pPr>
            <w:r w:rsidRPr="00AF70E9">
              <w:rPr>
                <w:color w:val="000000"/>
                <w:sz w:val="22"/>
                <w:szCs w:val="22"/>
              </w:rPr>
              <w:t>%</w:t>
            </w:r>
          </w:p>
        </w:tc>
        <w:tc>
          <w:tcPr>
            <w:tcW w:w="2010" w:type="dxa"/>
            <w:tcBorders>
              <w:top w:val="single" w:sz="8" w:space="0" w:color="000000"/>
              <w:left w:val="single" w:sz="8" w:space="0" w:color="000000"/>
              <w:bottom w:val="single" w:sz="8" w:space="0" w:color="000000"/>
              <w:right w:val="single" w:sz="8" w:space="0" w:color="000000"/>
            </w:tcBorders>
          </w:tcPr>
          <w:p w:rsidR="004C5298" w:rsidRPr="00AF70E9" w:rsidRDefault="004C5298" w:rsidP="004C5298">
            <w:pPr>
              <w:widowControl w:val="0"/>
              <w:autoSpaceDE w:val="0"/>
              <w:autoSpaceDN w:val="0"/>
              <w:adjustRightInd w:val="0"/>
              <w:jc w:val="center"/>
              <w:rPr>
                <w:sz w:val="22"/>
                <w:szCs w:val="22"/>
              </w:rPr>
            </w:pPr>
          </w:p>
        </w:tc>
        <w:tc>
          <w:tcPr>
            <w:tcW w:w="236" w:type="dxa"/>
            <w:tcBorders>
              <w:top w:val="single" w:sz="8" w:space="0" w:color="000000"/>
              <w:left w:val="single" w:sz="8" w:space="0" w:color="000000"/>
              <w:bottom w:val="single" w:sz="8" w:space="0" w:color="000000"/>
            </w:tcBorders>
          </w:tcPr>
          <w:p w:rsidR="004C5298" w:rsidRPr="00AF70E9" w:rsidRDefault="004C5298" w:rsidP="004C5298">
            <w:pPr>
              <w:widowControl w:val="0"/>
              <w:autoSpaceDE w:val="0"/>
              <w:autoSpaceDN w:val="0"/>
              <w:adjustRightInd w:val="0"/>
              <w:jc w:val="center"/>
              <w:rPr>
                <w:sz w:val="22"/>
                <w:szCs w:val="22"/>
              </w:rPr>
            </w:pPr>
          </w:p>
        </w:tc>
        <w:tc>
          <w:tcPr>
            <w:tcW w:w="937" w:type="dxa"/>
            <w:tcBorders>
              <w:top w:val="single" w:sz="8" w:space="0" w:color="000000"/>
              <w:bottom w:val="single" w:sz="8" w:space="0" w:color="000000"/>
              <w:right w:val="single" w:sz="8" w:space="0" w:color="000000"/>
            </w:tcBorders>
            <w:tcMar>
              <w:left w:w="57" w:type="dxa"/>
              <w:right w:w="57" w:type="dxa"/>
            </w:tcMar>
          </w:tcPr>
          <w:p w:rsidR="004C5298" w:rsidRPr="00AF70E9" w:rsidRDefault="004C5298" w:rsidP="004C5298">
            <w:pPr>
              <w:widowControl w:val="0"/>
              <w:autoSpaceDE w:val="0"/>
              <w:autoSpaceDN w:val="0"/>
              <w:adjustRightInd w:val="0"/>
              <w:jc w:val="center"/>
              <w:rPr>
                <w:sz w:val="22"/>
                <w:szCs w:val="22"/>
              </w:rPr>
            </w:pPr>
            <w:r w:rsidRPr="00AF70E9">
              <w:rPr>
                <w:color w:val="000000"/>
                <w:sz w:val="22"/>
                <w:szCs w:val="22"/>
              </w:rPr>
              <w:t>10</w:t>
            </w:r>
          </w:p>
        </w:tc>
        <w:tc>
          <w:tcPr>
            <w:tcW w:w="1134" w:type="dxa"/>
            <w:tcBorders>
              <w:top w:val="single" w:sz="8" w:space="0" w:color="000000"/>
              <w:bottom w:val="single" w:sz="8" w:space="0" w:color="000000"/>
              <w:right w:val="single" w:sz="8" w:space="0" w:color="000000"/>
            </w:tcBorders>
            <w:tcMar>
              <w:top w:w="0" w:type="dxa"/>
              <w:left w:w="0" w:type="dxa"/>
              <w:bottom w:w="0" w:type="dxa"/>
              <w:right w:w="0" w:type="dxa"/>
            </w:tcMar>
          </w:tcPr>
          <w:p w:rsidR="004C5298" w:rsidRPr="00AF70E9" w:rsidRDefault="004C5298" w:rsidP="004C5298">
            <w:pPr>
              <w:widowControl w:val="0"/>
              <w:autoSpaceDE w:val="0"/>
              <w:autoSpaceDN w:val="0"/>
              <w:adjustRightInd w:val="0"/>
              <w:jc w:val="center"/>
              <w:rPr>
                <w:sz w:val="22"/>
                <w:szCs w:val="22"/>
              </w:rPr>
            </w:pPr>
            <w:r w:rsidRPr="00AF70E9">
              <w:rPr>
                <w:color w:val="000000"/>
                <w:sz w:val="22"/>
                <w:szCs w:val="22"/>
              </w:rPr>
              <w:t>45</w:t>
            </w:r>
          </w:p>
        </w:tc>
        <w:tc>
          <w:tcPr>
            <w:tcW w:w="1134" w:type="dxa"/>
            <w:tcBorders>
              <w:top w:val="single" w:sz="8" w:space="0" w:color="000000"/>
              <w:bottom w:val="single" w:sz="8" w:space="0" w:color="000000"/>
              <w:right w:val="single" w:sz="8" w:space="0" w:color="000000"/>
            </w:tcBorders>
            <w:shd w:val="clear" w:color="auto" w:fill="FFFFFF"/>
            <w:tcMar>
              <w:top w:w="0" w:type="dxa"/>
              <w:bottom w:w="0" w:type="dxa"/>
            </w:tcMar>
          </w:tcPr>
          <w:p w:rsidR="004C5298" w:rsidRPr="00AF70E9" w:rsidRDefault="004C5298" w:rsidP="004C5298">
            <w:pPr>
              <w:widowControl w:val="0"/>
              <w:autoSpaceDE w:val="0"/>
              <w:autoSpaceDN w:val="0"/>
              <w:adjustRightInd w:val="0"/>
              <w:jc w:val="center"/>
              <w:rPr>
                <w:sz w:val="22"/>
                <w:szCs w:val="22"/>
              </w:rPr>
            </w:pPr>
            <w:r w:rsidRPr="00AF70E9">
              <w:rPr>
                <w:color w:val="000000"/>
                <w:sz w:val="22"/>
                <w:szCs w:val="22"/>
              </w:rPr>
              <w:t>100</w:t>
            </w:r>
          </w:p>
        </w:tc>
        <w:tc>
          <w:tcPr>
            <w:tcW w:w="1134" w:type="dxa"/>
            <w:tcBorders>
              <w:top w:val="single" w:sz="8" w:space="0" w:color="000000"/>
              <w:bottom w:val="single" w:sz="8" w:space="0" w:color="000000"/>
              <w:right w:val="single" w:sz="8" w:space="0" w:color="000000"/>
            </w:tcBorders>
            <w:tcMar>
              <w:top w:w="0" w:type="dxa"/>
              <w:bottom w:w="0" w:type="dxa"/>
            </w:tcMar>
          </w:tcPr>
          <w:p w:rsidR="004C5298" w:rsidRPr="00AF70E9" w:rsidRDefault="004C5298" w:rsidP="004C5298">
            <w:pPr>
              <w:widowControl w:val="0"/>
              <w:autoSpaceDE w:val="0"/>
              <w:autoSpaceDN w:val="0"/>
              <w:adjustRightInd w:val="0"/>
              <w:jc w:val="center"/>
              <w:rPr>
                <w:sz w:val="22"/>
                <w:szCs w:val="22"/>
              </w:rPr>
            </w:pPr>
            <w:r w:rsidRPr="00AF70E9">
              <w:rPr>
                <w:color w:val="000000"/>
                <w:sz w:val="22"/>
                <w:szCs w:val="22"/>
              </w:rPr>
              <w:t>100</w:t>
            </w:r>
          </w:p>
        </w:tc>
        <w:tc>
          <w:tcPr>
            <w:tcW w:w="1134" w:type="dxa"/>
            <w:tcBorders>
              <w:top w:val="single" w:sz="8" w:space="0" w:color="000000"/>
              <w:bottom w:val="single" w:sz="8" w:space="0" w:color="000000"/>
              <w:right w:val="single" w:sz="8" w:space="0" w:color="000000"/>
            </w:tcBorders>
            <w:tcMar>
              <w:top w:w="0" w:type="dxa"/>
              <w:bottom w:w="0" w:type="dxa"/>
            </w:tcMar>
          </w:tcPr>
          <w:p w:rsidR="004C5298" w:rsidRPr="00AF70E9" w:rsidRDefault="004C5298" w:rsidP="004C5298">
            <w:pPr>
              <w:widowControl w:val="0"/>
              <w:autoSpaceDE w:val="0"/>
              <w:autoSpaceDN w:val="0"/>
              <w:adjustRightInd w:val="0"/>
              <w:jc w:val="center"/>
              <w:rPr>
                <w:sz w:val="22"/>
                <w:szCs w:val="22"/>
              </w:rPr>
            </w:pPr>
            <w:r w:rsidRPr="00AF70E9">
              <w:rPr>
                <w:color w:val="000000"/>
                <w:sz w:val="22"/>
                <w:szCs w:val="22"/>
              </w:rPr>
              <w:t>100</w:t>
            </w:r>
          </w:p>
        </w:tc>
        <w:tc>
          <w:tcPr>
            <w:tcW w:w="1134" w:type="dxa"/>
            <w:tcBorders>
              <w:top w:val="single" w:sz="8" w:space="0" w:color="000000"/>
              <w:bottom w:val="single" w:sz="8" w:space="0" w:color="000000"/>
              <w:right w:val="single" w:sz="8" w:space="0" w:color="000000"/>
            </w:tcBorders>
            <w:tcMar>
              <w:top w:w="0" w:type="dxa"/>
              <w:bottom w:w="0" w:type="dxa"/>
            </w:tcMar>
          </w:tcPr>
          <w:p w:rsidR="004C5298" w:rsidRPr="00AF70E9" w:rsidRDefault="004C5298" w:rsidP="004C5298">
            <w:pPr>
              <w:widowControl w:val="0"/>
              <w:autoSpaceDE w:val="0"/>
              <w:autoSpaceDN w:val="0"/>
              <w:adjustRightInd w:val="0"/>
              <w:jc w:val="center"/>
              <w:rPr>
                <w:sz w:val="22"/>
                <w:szCs w:val="22"/>
              </w:rPr>
            </w:pPr>
            <w:r w:rsidRPr="00AF70E9">
              <w:rPr>
                <w:color w:val="000000"/>
                <w:sz w:val="22"/>
                <w:szCs w:val="22"/>
              </w:rPr>
              <w:t>100</w:t>
            </w:r>
          </w:p>
        </w:tc>
      </w:tr>
      <w:tr w:rsidR="004C5298" w:rsidRPr="00AF70E9" w:rsidTr="004B57DE">
        <w:trPr>
          <w:trHeight w:val="239"/>
        </w:trPr>
        <w:tc>
          <w:tcPr>
            <w:tcW w:w="861" w:type="dxa"/>
            <w:tcBorders>
              <w:top w:val="single" w:sz="8" w:space="0" w:color="000000"/>
              <w:left w:val="single" w:sz="8" w:space="0" w:color="000000"/>
              <w:bottom w:val="single" w:sz="8" w:space="0" w:color="000000"/>
              <w:right w:val="single" w:sz="8" w:space="0" w:color="000000"/>
            </w:tcBorders>
          </w:tcPr>
          <w:p w:rsidR="004C5298" w:rsidRPr="00AF70E9" w:rsidRDefault="004C5298" w:rsidP="004C5298">
            <w:pPr>
              <w:widowControl w:val="0"/>
              <w:autoSpaceDE w:val="0"/>
              <w:autoSpaceDN w:val="0"/>
              <w:adjustRightInd w:val="0"/>
              <w:jc w:val="center"/>
              <w:rPr>
                <w:sz w:val="22"/>
                <w:szCs w:val="22"/>
              </w:rPr>
            </w:pPr>
            <w:r w:rsidRPr="00AF70E9">
              <w:rPr>
                <w:color w:val="000000"/>
                <w:sz w:val="22"/>
                <w:szCs w:val="22"/>
              </w:rPr>
              <w:t>6.34</w:t>
            </w:r>
          </w:p>
        </w:tc>
        <w:tc>
          <w:tcPr>
            <w:tcW w:w="3981" w:type="dxa"/>
            <w:tcBorders>
              <w:top w:val="single" w:sz="8" w:space="0" w:color="000000"/>
              <w:bottom w:val="single" w:sz="8" w:space="0" w:color="000000"/>
              <w:right w:val="single" w:sz="8" w:space="0" w:color="000000"/>
            </w:tcBorders>
          </w:tcPr>
          <w:p w:rsidR="004C5298" w:rsidRPr="00AF70E9" w:rsidRDefault="004C5298" w:rsidP="004C5298">
            <w:pPr>
              <w:widowControl w:val="0"/>
              <w:autoSpaceDE w:val="0"/>
              <w:autoSpaceDN w:val="0"/>
              <w:adjustRightInd w:val="0"/>
              <w:rPr>
                <w:sz w:val="22"/>
                <w:szCs w:val="22"/>
              </w:rPr>
            </w:pPr>
            <w:r w:rsidRPr="00AF70E9">
              <w:rPr>
                <w:color w:val="000000"/>
                <w:sz w:val="22"/>
                <w:szCs w:val="22"/>
              </w:rPr>
              <w:t>Доля государственных и муниципальных медицинских организаций, и их структурных подразделений (включая ФАП и ФП, подключенных к сети Интернет) субъекта Российской Федерации, оказывающих медицинскую помощь, которые передают структурированные электронные медицинские документы в подсистему «Региональная интегрированная электронная медицинская карта» (ТВСП МО)</w:t>
            </w:r>
          </w:p>
        </w:tc>
        <w:tc>
          <w:tcPr>
            <w:tcW w:w="1392" w:type="dxa"/>
            <w:tcBorders>
              <w:top w:val="single" w:sz="8" w:space="0" w:color="000000"/>
              <w:left w:val="single" w:sz="8" w:space="0" w:color="000000"/>
              <w:bottom w:val="single" w:sz="8" w:space="0" w:color="000000"/>
              <w:right w:val="single" w:sz="8" w:space="0" w:color="000000"/>
            </w:tcBorders>
          </w:tcPr>
          <w:p w:rsidR="004C5298" w:rsidRPr="00AF70E9" w:rsidRDefault="004C5298" w:rsidP="004C5298">
            <w:pPr>
              <w:widowControl w:val="0"/>
              <w:autoSpaceDE w:val="0"/>
              <w:autoSpaceDN w:val="0"/>
              <w:adjustRightInd w:val="0"/>
              <w:jc w:val="center"/>
              <w:rPr>
                <w:sz w:val="22"/>
                <w:szCs w:val="22"/>
              </w:rPr>
            </w:pPr>
            <w:r w:rsidRPr="00AF70E9">
              <w:rPr>
                <w:color w:val="000000"/>
                <w:sz w:val="22"/>
                <w:szCs w:val="22"/>
              </w:rPr>
              <w:t>%</w:t>
            </w:r>
          </w:p>
        </w:tc>
        <w:tc>
          <w:tcPr>
            <w:tcW w:w="2010" w:type="dxa"/>
            <w:tcBorders>
              <w:top w:val="single" w:sz="8" w:space="0" w:color="000000"/>
              <w:left w:val="single" w:sz="8" w:space="0" w:color="000000"/>
              <w:bottom w:val="single" w:sz="8" w:space="0" w:color="000000"/>
              <w:right w:val="single" w:sz="8" w:space="0" w:color="000000"/>
            </w:tcBorders>
          </w:tcPr>
          <w:p w:rsidR="004C5298" w:rsidRPr="00AF70E9" w:rsidRDefault="004C5298" w:rsidP="004C5298">
            <w:pPr>
              <w:widowControl w:val="0"/>
              <w:autoSpaceDE w:val="0"/>
              <w:autoSpaceDN w:val="0"/>
              <w:adjustRightInd w:val="0"/>
              <w:jc w:val="center"/>
              <w:rPr>
                <w:sz w:val="22"/>
                <w:szCs w:val="22"/>
              </w:rPr>
            </w:pPr>
          </w:p>
        </w:tc>
        <w:tc>
          <w:tcPr>
            <w:tcW w:w="236" w:type="dxa"/>
            <w:tcBorders>
              <w:top w:val="single" w:sz="8" w:space="0" w:color="000000"/>
              <w:left w:val="single" w:sz="8" w:space="0" w:color="000000"/>
              <w:bottom w:val="single" w:sz="8" w:space="0" w:color="000000"/>
            </w:tcBorders>
          </w:tcPr>
          <w:p w:rsidR="004C5298" w:rsidRPr="00AF70E9" w:rsidRDefault="004C5298" w:rsidP="004C5298">
            <w:pPr>
              <w:widowControl w:val="0"/>
              <w:autoSpaceDE w:val="0"/>
              <w:autoSpaceDN w:val="0"/>
              <w:adjustRightInd w:val="0"/>
              <w:jc w:val="center"/>
              <w:rPr>
                <w:sz w:val="22"/>
                <w:szCs w:val="22"/>
              </w:rPr>
            </w:pPr>
          </w:p>
        </w:tc>
        <w:tc>
          <w:tcPr>
            <w:tcW w:w="937" w:type="dxa"/>
            <w:tcBorders>
              <w:top w:val="single" w:sz="8" w:space="0" w:color="000000"/>
              <w:bottom w:val="single" w:sz="8" w:space="0" w:color="000000"/>
              <w:right w:val="single" w:sz="8" w:space="0" w:color="000000"/>
            </w:tcBorders>
            <w:tcMar>
              <w:left w:w="57" w:type="dxa"/>
              <w:right w:w="57" w:type="dxa"/>
            </w:tcMar>
          </w:tcPr>
          <w:p w:rsidR="004C5298" w:rsidRPr="00AF70E9" w:rsidRDefault="004C5298" w:rsidP="004C5298">
            <w:pPr>
              <w:widowControl w:val="0"/>
              <w:autoSpaceDE w:val="0"/>
              <w:autoSpaceDN w:val="0"/>
              <w:adjustRightInd w:val="0"/>
              <w:jc w:val="center"/>
              <w:rPr>
                <w:sz w:val="22"/>
                <w:szCs w:val="22"/>
              </w:rPr>
            </w:pPr>
            <w:r w:rsidRPr="00AF70E9">
              <w:rPr>
                <w:color w:val="000000"/>
                <w:sz w:val="22"/>
                <w:szCs w:val="22"/>
              </w:rPr>
              <w:t>25</w:t>
            </w:r>
          </w:p>
        </w:tc>
        <w:tc>
          <w:tcPr>
            <w:tcW w:w="1134" w:type="dxa"/>
            <w:tcBorders>
              <w:top w:val="single" w:sz="8" w:space="0" w:color="000000"/>
              <w:bottom w:val="single" w:sz="8" w:space="0" w:color="000000"/>
              <w:right w:val="single" w:sz="8" w:space="0" w:color="000000"/>
            </w:tcBorders>
            <w:tcMar>
              <w:top w:w="0" w:type="dxa"/>
              <w:left w:w="0" w:type="dxa"/>
              <w:bottom w:w="0" w:type="dxa"/>
              <w:right w:w="0" w:type="dxa"/>
            </w:tcMar>
          </w:tcPr>
          <w:p w:rsidR="004C5298" w:rsidRPr="00AF70E9" w:rsidRDefault="004C5298" w:rsidP="004C5298">
            <w:pPr>
              <w:widowControl w:val="0"/>
              <w:autoSpaceDE w:val="0"/>
              <w:autoSpaceDN w:val="0"/>
              <w:adjustRightInd w:val="0"/>
              <w:jc w:val="center"/>
              <w:rPr>
                <w:sz w:val="22"/>
                <w:szCs w:val="22"/>
              </w:rPr>
            </w:pPr>
            <w:r w:rsidRPr="00AF70E9">
              <w:rPr>
                <w:color w:val="000000"/>
                <w:sz w:val="22"/>
                <w:szCs w:val="22"/>
              </w:rPr>
              <w:t>50</w:t>
            </w:r>
          </w:p>
        </w:tc>
        <w:tc>
          <w:tcPr>
            <w:tcW w:w="1134" w:type="dxa"/>
            <w:tcBorders>
              <w:top w:val="single" w:sz="8" w:space="0" w:color="000000"/>
              <w:bottom w:val="single" w:sz="8" w:space="0" w:color="000000"/>
              <w:right w:val="single" w:sz="8" w:space="0" w:color="000000"/>
            </w:tcBorders>
            <w:shd w:val="clear" w:color="auto" w:fill="FFFFFF"/>
            <w:tcMar>
              <w:top w:w="0" w:type="dxa"/>
              <w:bottom w:w="0" w:type="dxa"/>
            </w:tcMar>
          </w:tcPr>
          <w:p w:rsidR="004C5298" w:rsidRPr="00AF70E9" w:rsidRDefault="004C5298" w:rsidP="004C5298">
            <w:pPr>
              <w:widowControl w:val="0"/>
              <w:autoSpaceDE w:val="0"/>
              <w:autoSpaceDN w:val="0"/>
              <w:adjustRightInd w:val="0"/>
              <w:jc w:val="center"/>
              <w:rPr>
                <w:sz w:val="22"/>
                <w:szCs w:val="22"/>
              </w:rPr>
            </w:pPr>
            <w:r w:rsidRPr="00AF70E9">
              <w:rPr>
                <w:color w:val="000000"/>
                <w:sz w:val="22"/>
                <w:szCs w:val="22"/>
              </w:rPr>
              <w:t>100</w:t>
            </w:r>
          </w:p>
        </w:tc>
        <w:tc>
          <w:tcPr>
            <w:tcW w:w="1134" w:type="dxa"/>
            <w:tcBorders>
              <w:top w:val="single" w:sz="8" w:space="0" w:color="000000"/>
              <w:bottom w:val="single" w:sz="8" w:space="0" w:color="000000"/>
              <w:right w:val="single" w:sz="8" w:space="0" w:color="000000"/>
            </w:tcBorders>
            <w:tcMar>
              <w:top w:w="0" w:type="dxa"/>
              <w:bottom w:w="0" w:type="dxa"/>
            </w:tcMar>
          </w:tcPr>
          <w:p w:rsidR="004C5298" w:rsidRPr="00AF70E9" w:rsidRDefault="004C5298" w:rsidP="004C5298">
            <w:pPr>
              <w:widowControl w:val="0"/>
              <w:autoSpaceDE w:val="0"/>
              <w:autoSpaceDN w:val="0"/>
              <w:adjustRightInd w:val="0"/>
              <w:jc w:val="center"/>
              <w:rPr>
                <w:sz w:val="22"/>
                <w:szCs w:val="22"/>
              </w:rPr>
            </w:pPr>
            <w:r w:rsidRPr="00AF70E9">
              <w:rPr>
                <w:color w:val="000000"/>
                <w:sz w:val="22"/>
                <w:szCs w:val="22"/>
              </w:rPr>
              <w:t>100</w:t>
            </w:r>
          </w:p>
        </w:tc>
        <w:tc>
          <w:tcPr>
            <w:tcW w:w="1134" w:type="dxa"/>
            <w:tcBorders>
              <w:top w:val="single" w:sz="8" w:space="0" w:color="000000"/>
              <w:bottom w:val="single" w:sz="8" w:space="0" w:color="000000"/>
              <w:right w:val="single" w:sz="8" w:space="0" w:color="000000"/>
            </w:tcBorders>
            <w:tcMar>
              <w:top w:w="0" w:type="dxa"/>
              <w:bottom w:w="0" w:type="dxa"/>
            </w:tcMar>
          </w:tcPr>
          <w:p w:rsidR="004C5298" w:rsidRPr="00AF70E9" w:rsidRDefault="004C5298" w:rsidP="004C5298">
            <w:pPr>
              <w:widowControl w:val="0"/>
              <w:autoSpaceDE w:val="0"/>
              <w:autoSpaceDN w:val="0"/>
              <w:adjustRightInd w:val="0"/>
              <w:jc w:val="center"/>
              <w:rPr>
                <w:sz w:val="22"/>
                <w:szCs w:val="22"/>
              </w:rPr>
            </w:pPr>
            <w:r w:rsidRPr="00AF70E9">
              <w:rPr>
                <w:color w:val="000000"/>
                <w:sz w:val="22"/>
                <w:szCs w:val="22"/>
              </w:rPr>
              <w:t>100</w:t>
            </w:r>
          </w:p>
        </w:tc>
        <w:tc>
          <w:tcPr>
            <w:tcW w:w="1134" w:type="dxa"/>
            <w:tcBorders>
              <w:top w:val="single" w:sz="8" w:space="0" w:color="000000"/>
              <w:bottom w:val="single" w:sz="8" w:space="0" w:color="000000"/>
              <w:right w:val="single" w:sz="8" w:space="0" w:color="000000"/>
            </w:tcBorders>
            <w:tcMar>
              <w:top w:w="0" w:type="dxa"/>
              <w:bottom w:w="0" w:type="dxa"/>
            </w:tcMar>
          </w:tcPr>
          <w:p w:rsidR="004C5298" w:rsidRPr="00AF70E9" w:rsidRDefault="004C5298" w:rsidP="004C5298">
            <w:pPr>
              <w:widowControl w:val="0"/>
              <w:autoSpaceDE w:val="0"/>
              <w:autoSpaceDN w:val="0"/>
              <w:adjustRightInd w:val="0"/>
              <w:jc w:val="center"/>
              <w:rPr>
                <w:sz w:val="22"/>
                <w:szCs w:val="22"/>
              </w:rPr>
            </w:pPr>
            <w:r w:rsidRPr="00AF70E9">
              <w:rPr>
                <w:color w:val="000000"/>
                <w:sz w:val="22"/>
                <w:szCs w:val="22"/>
              </w:rPr>
              <w:t>100</w:t>
            </w:r>
          </w:p>
        </w:tc>
      </w:tr>
      <w:tr w:rsidR="004C5298" w:rsidRPr="00AF70E9" w:rsidTr="004B57DE">
        <w:trPr>
          <w:trHeight w:val="239"/>
        </w:trPr>
        <w:tc>
          <w:tcPr>
            <w:tcW w:w="861" w:type="dxa"/>
            <w:tcBorders>
              <w:top w:val="single" w:sz="8" w:space="0" w:color="000000"/>
              <w:left w:val="single" w:sz="8" w:space="0" w:color="000000"/>
              <w:bottom w:val="single" w:sz="8" w:space="0" w:color="000000"/>
              <w:right w:val="single" w:sz="8" w:space="0" w:color="000000"/>
            </w:tcBorders>
          </w:tcPr>
          <w:p w:rsidR="004C5298" w:rsidRPr="00AF70E9" w:rsidRDefault="004C5298" w:rsidP="004C5298">
            <w:pPr>
              <w:widowControl w:val="0"/>
              <w:autoSpaceDE w:val="0"/>
              <w:autoSpaceDN w:val="0"/>
              <w:adjustRightInd w:val="0"/>
              <w:jc w:val="center"/>
              <w:rPr>
                <w:sz w:val="22"/>
                <w:szCs w:val="22"/>
              </w:rPr>
            </w:pPr>
            <w:r w:rsidRPr="00AF70E9">
              <w:rPr>
                <w:color w:val="000000"/>
                <w:sz w:val="22"/>
                <w:szCs w:val="22"/>
              </w:rPr>
              <w:t>6.35</w:t>
            </w:r>
          </w:p>
        </w:tc>
        <w:tc>
          <w:tcPr>
            <w:tcW w:w="3981" w:type="dxa"/>
            <w:tcBorders>
              <w:top w:val="single" w:sz="8" w:space="0" w:color="000000"/>
              <w:bottom w:val="single" w:sz="8" w:space="0" w:color="000000"/>
              <w:right w:val="single" w:sz="8" w:space="0" w:color="000000"/>
            </w:tcBorders>
          </w:tcPr>
          <w:p w:rsidR="004C5298" w:rsidRPr="00AF70E9" w:rsidRDefault="004C5298" w:rsidP="004C5298">
            <w:pPr>
              <w:widowControl w:val="0"/>
              <w:autoSpaceDE w:val="0"/>
              <w:autoSpaceDN w:val="0"/>
              <w:adjustRightInd w:val="0"/>
              <w:rPr>
                <w:sz w:val="22"/>
                <w:szCs w:val="22"/>
              </w:rPr>
            </w:pPr>
            <w:r w:rsidRPr="00AF70E9">
              <w:rPr>
                <w:color w:val="000000"/>
                <w:sz w:val="22"/>
                <w:szCs w:val="22"/>
              </w:rPr>
              <w:t>Доля государственных и муниципальных медицинских организаций, и их структурных подразделений (включая ФАП и ФП, подключенных к сети Интернет) субъекта Российской Федерации, оказывающих медицинскую помощь, которые передают структурированные электронные медицинские документы в подсистему «Региональная интегрированная электронная медицинская карта» (ФАП и ФП)</w:t>
            </w:r>
          </w:p>
        </w:tc>
        <w:tc>
          <w:tcPr>
            <w:tcW w:w="1392" w:type="dxa"/>
            <w:tcBorders>
              <w:top w:val="single" w:sz="8" w:space="0" w:color="000000"/>
              <w:left w:val="single" w:sz="8" w:space="0" w:color="000000"/>
              <w:bottom w:val="single" w:sz="8" w:space="0" w:color="000000"/>
              <w:right w:val="single" w:sz="8" w:space="0" w:color="000000"/>
            </w:tcBorders>
          </w:tcPr>
          <w:p w:rsidR="004C5298" w:rsidRPr="00AF70E9" w:rsidRDefault="004C5298" w:rsidP="004C5298">
            <w:pPr>
              <w:widowControl w:val="0"/>
              <w:autoSpaceDE w:val="0"/>
              <w:autoSpaceDN w:val="0"/>
              <w:adjustRightInd w:val="0"/>
              <w:jc w:val="center"/>
              <w:rPr>
                <w:sz w:val="22"/>
                <w:szCs w:val="22"/>
              </w:rPr>
            </w:pPr>
            <w:r w:rsidRPr="00AF70E9">
              <w:rPr>
                <w:color w:val="000000"/>
                <w:sz w:val="22"/>
                <w:szCs w:val="22"/>
              </w:rPr>
              <w:t>%</w:t>
            </w:r>
          </w:p>
        </w:tc>
        <w:tc>
          <w:tcPr>
            <w:tcW w:w="2010" w:type="dxa"/>
            <w:tcBorders>
              <w:top w:val="single" w:sz="8" w:space="0" w:color="000000"/>
              <w:left w:val="single" w:sz="8" w:space="0" w:color="000000"/>
              <w:bottom w:val="single" w:sz="8" w:space="0" w:color="000000"/>
              <w:right w:val="single" w:sz="8" w:space="0" w:color="000000"/>
            </w:tcBorders>
          </w:tcPr>
          <w:p w:rsidR="004C5298" w:rsidRPr="00AF70E9" w:rsidRDefault="004C5298" w:rsidP="004C5298">
            <w:pPr>
              <w:widowControl w:val="0"/>
              <w:autoSpaceDE w:val="0"/>
              <w:autoSpaceDN w:val="0"/>
              <w:adjustRightInd w:val="0"/>
              <w:jc w:val="center"/>
              <w:rPr>
                <w:sz w:val="22"/>
                <w:szCs w:val="22"/>
              </w:rPr>
            </w:pPr>
          </w:p>
        </w:tc>
        <w:tc>
          <w:tcPr>
            <w:tcW w:w="236" w:type="dxa"/>
            <w:tcBorders>
              <w:top w:val="single" w:sz="8" w:space="0" w:color="000000"/>
              <w:left w:val="single" w:sz="8" w:space="0" w:color="000000"/>
              <w:bottom w:val="single" w:sz="8" w:space="0" w:color="000000"/>
            </w:tcBorders>
          </w:tcPr>
          <w:p w:rsidR="004C5298" w:rsidRPr="00AF70E9" w:rsidRDefault="004C5298" w:rsidP="004C5298">
            <w:pPr>
              <w:widowControl w:val="0"/>
              <w:autoSpaceDE w:val="0"/>
              <w:autoSpaceDN w:val="0"/>
              <w:adjustRightInd w:val="0"/>
              <w:jc w:val="center"/>
              <w:rPr>
                <w:sz w:val="22"/>
                <w:szCs w:val="22"/>
              </w:rPr>
            </w:pPr>
          </w:p>
        </w:tc>
        <w:tc>
          <w:tcPr>
            <w:tcW w:w="937" w:type="dxa"/>
            <w:tcBorders>
              <w:top w:val="single" w:sz="8" w:space="0" w:color="000000"/>
              <w:bottom w:val="single" w:sz="8" w:space="0" w:color="000000"/>
              <w:right w:val="single" w:sz="8" w:space="0" w:color="000000"/>
            </w:tcBorders>
            <w:tcMar>
              <w:left w:w="57" w:type="dxa"/>
              <w:right w:w="57" w:type="dxa"/>
            </w:tcMar>
          </w:tcPr>
          <w:p w:rsidR="004C5298" w:rsidRPr="00AF70E9" w:rsidRDefault="004C5298" w:rsidP="004C5298">
            <w:pPr>
              <w:widowControl w:val="0"/>
              <w:autoSpaceDE w:val="0"/>
              <w:autoSpaceDN w:val="0"/>
              <w:adjustRightInd w:val="0"/>
              <w:jc w:val="center"/>
              <w:rPr>
                <w:sz w:val="22"/>
                <w:szCs w:val="22"/>
              </w:rPr>
            </w:pPr>
            <w:r w:rsidRPr="00AF70E9">
              <w:rPr>
                <w:color w:val="000000"/>
                <w:sz w:val="22"/>
                <w:szCs w:val="22"/>
              </w:rPr>
              <w:t>10</w:t>
            </w:r>
          </w:p>
        </w:tc>
        <w:tc>
          <w:tcPr>
            <w:tcW w:w="1134" w:type="dxa"/>
            <w:tcBorders>
              <w:top w:val="single" w:sz="8" w:space="0" w:color="000000"/>
              <w:bottom w:val="single" w:sz="8" w:space="0" w:color="000000"/>
              <w:right w:val="single" w:sz="8" w:space="0" w:color="000000"/>
            </w:tcBorders>
            <w:tcMar>
              <w:top w:w="0" w:type="dxa"/>
              <w:left w:w="0" w:type="dxa"/>
              <w:bottom w:w="0" w:type="dxa"/>
              <w:right w:w="0" w:type="dxa"/>
            </w:tcMar>
          </w:tcPr>
          <w:p w:rsidR="004C5298" w:rsidRPr="00AF70E9" w:rsidRDefault="004C5298" w:rsidP="004C5298">
            <w:pPr>
              <w:widowControl w:val="0"/>
              <w:autoSpaceDE w:val="0"/>
              <w:autoSpaceDN w:val="0"/>
              <w:adjustRightInd w:val="0"/>
              <w:jc w:val="center"/>
              <w:rPr>
                <w:sz w:val="22"/>
                <w:szCs w:val="22"/>
              </w:rPr>
            </w:pPr>
            <w:r w:rsidRPr="00AF70E9">
              <w:rPr>
                <w:color w:val="000000"/>
                <w:sz w:val="22"/>
                <w:szCs w:val="22"/>
              </w:rPr>
              <w:t>45</w:t>
            </w:r>
          </w:p>
        </w:tc>
        <w:tc>
          <w:tcPr>
            <w:tcW w:w="1134" w:type="dxa"/>
            <w:tcBorders>
              <w:top w:val="single" w:sz="8" w:space="0" w:color="000000"/>
              <w:bottom w:val="single" w:sz="8" w:space="0" w:color="000000"/>
              <w:right w:val="single" w:sz="8" w:space="0" w:color="000000"/>
            </w:tcBorders>
            <w:shd w:val="clear" w:color="auto" w:fill="FFFFFF"/>
            <w:tcMar>
              <w:top w:w="0" w:type="dxa"/>
              <w:bottom w:w="0" w:type="dxa"/>
            </w:tcMar>
          </w:tcPr>
          <w:p w:rsidR="004C5298" w:rsidRPr="00AF70E9" w:rsidRDefault="004C5298" w:rsidP="004C5298">
            <w:pPr>
              <w:widowControl w:val="0"/>
              <w:autoSpaceDE w:val="0"/>
              <w:autoSpaceDN w:val="0"/>
              <w:adjustRightInd w:val="0"/>
              <w:jc w:val="center"/>
              <w:rPr>
                <w:sz w:val="22"/>
                <w:szCs w:val="22"/>
              </w:rPr>
            </w:pPr>
            <w:r w:rsidRPr="00AF70E9">
              <w:rPr>
                <w:color w:val="000000"/>
                <w:sz w:val="22"/>
                <w:szCs w:val="22"/>
              </w:rPr>
              <w:t>75</w:t>
            </w:r>
          </w:p>
        </w:tc>
        <w:tc>
          <w:tcPr>
            <w:tcW w:w="1134" w:type="dxa"/>
            <w:tcBorders>
              <w:top w:val="single" w:sz="8" w:space="0" w:color="000000"/>
              <w:bottom w:val="single" w:sz="8" w:space="0" w:color="000000"/>
              <w:right w:val="single" w:sz="8" w:space="0" w:color="000000"/>
            </w:tcBorders>
            <w:tcMar>
              <w:top w:w="0" w:type="dxa"/>
              <w:bottom w:w="0" w:type="dxa"/>
            </w:tcMar>
          </w:tcPr>
          <w:p w:rsidR="004C5298" w:rsidRPr="00AF70E9" w:rsidRDefault="004C5298" w:rsidP="004C5298">
            <w:pPr>
              <w:widowControl w:val="0"/>
              <w:autoSpaceDE w:val="0"/>
              <w:autoSpaceDN w:val="0"/>
              <w:adjustRightInd w:val="0"/>
              <w:jc w:val="center"/>
              <w:rPr>
                <w:sz w:val="22"/>
                <w:szCs w:val="22"/>
              </w:rPr>
            </w:pPr>
            <w:r w:rsidRPr="00AF70E9">
              <w:rPr>
                <w:color w:val="000000"/>
                <w:sz w:val="22"/>
                <w:szCs w:val="22"/>
              </w:rPr>
              <w:t>100</w:t>
            </w:r>
          </w:p>
        </w:tc>
        <w:tc>
          <w:tcPr>
            <w:tcW w:w="1134" w:type="dxa"/>
            <w:tcBorders>
              <w:top w:val="single" w:sz="8" w:space="0" w:color="000000"/>
              <w:bottom w:val="single" w:sz="8" w:space="0" w:color="000000"/>
              <w:right w:val="single" w:sz="8" w:space="0" w:color="000000"/>
            </w:tcBorders>
            <w:tcMar>
              <w:top w:w="0" w:type="dxa"/>
              <w:bottom w:w="0" w:type="dxa"/>
            </w:tcMar>
          </w:tcPr>
          <w:p w:rsidR="004C5298" w:rsidRPr="00AF70E9" w:rsidRDefault="004C5298" w:rsidP="004C5298">
            <w:pPr>
              <w:widowControl w:val="0"/>
              <w:autoSpaceDE w:val="0"/>
              <w:autoSpaceDN w:val="0"/>
              <w:adjustRightInd w:val="0"/>
              <w:jc w:val="center"/>
              <w:rPr>
                <w:sz w:val="22"/>
                <w:szCs w:val="22"/>
              </w:rPr>
            </w:pPr>
            <w:r w:rsidRPr="00AF70E9">
              <w:rPr>
                <w:color w:val="000000"/>
                <w:sz w:val="22"/>
                <w:szCs w:val="22"/>
              </w:rPr>
              <w:t>100</w:t>
            </w:r>
          </w:p>
        </w:tc>
        <w:tc>
          <w:tcPr>
            <w:tcW w:w="1134" w:type="dxa"/>
            <w:tcBorders>
              <w:top w:val="single" w:sz="8" w:space="0" w:color="000000"/>
              <w:bottom w:val="single" w:sz="8" w:space="0" w:color="000000"/>
              <w:right w:val="single" w:sz="8" w:space="0" w:color="000000"/>
            </w:tcBorders>
            <w:tcMar>
              <w:top w:w="0" w:type="dxa"/>
              <w:bottom w:w="0" w:type="dxa"/>
            </w:tcMar>
          </w:tcPr>
          <w:p w:rsidR="004C5298" w:rsidRPr="00AF70E9" w:rsidRDefault="004C5298" w:rsidP="004C5298">
            <w:pPr>
              <w:widowControl w:val="0"/>
              <w:autoSpaceDE w:val="0"/>
              <w:autoSpaceDN w:val="0"/>
              <w:adjustRightInd w:val="0"/>
              <w:jc w:val="center"/>
              <w:rPr>
                <w:sz w:val="22"/>
                <w:szCs w:val="22"/>
              </w:rPr>
            </w:pPr>
            <w:r w:rsidRPr="00AF70E9">
              <w:rPr>
                <w:color w:val="000000"/>
                <w:sz w:val="22"/>
                <w:szCs w:val="22"/>
              </w:rPr>
              <w:t>100</w:t>
            </w:r>
          </w:p>
        </w:tc>
      </w:tr>
      <w:tr w:rsidR="004C5298" w:rsidRPr="00AF70E9" w:rsidTr="004B57DE">
        <w:trPr>
          <w:trHeight w:val="239"/>
        </w:trPr>
        <w:tc>
          <w:tcPr>
            <w:tcW w:w="861" w:type="dxa"/>
            <w:tcBorders>
              <w:top w:val="single" w:sz="8" w:space="0" w:color="000000"/>
              <w:left w:val="single" w:sz="8" w:space="0" w:color="000000"/>
              <w:bottom w:val="single" w:sz="8" w:space="0" w:color="000000"/>
              <w:right w:val="single" w:sz="8" w:space="0" w:color="000000"/>
            </w:tcBorders>
          </w:tcPr>
          <w:p w:rsidR="004C5298" w:rsidRPr="00AF70E9" w:rsidRDefault="004C5298" w:rsidP="004C5298">
            <w:pPr>
              <w:widowControl w:val="0"/>
              <w:autoSpaceDE w:val="0"/>
              <w:autoSpaceDN w:val="0"/>
              <w:adjustRightInd w:val="0"/>
              <w:jc w:val="center"/>
              <w:rPr>
                <w:sz w:val="22"/>
                <w:szCs w:val="22"/>
              </w:rPr>
            </w:pPr>
            <w:r w:rsidRPr="00AF70E9">
              <w:rPr>
                <w:color w:val="000000"/>
                <w:sz w:val="22"/>
                <w:szCs w:val="22"/>
              </w:rPr>
              <w:t>6.36</w:t>
            </w:r>
          </w:p>
        </w:tc>
        <w:tc>
          <w:tcPr>
            <w:tcW w:w="3981" w:type="dxa"/>
            <w:tcBorders>
              <w:top w:val="single" w:sz="8" w:space="0" w:color="000000"/>
              <w:bottom w:val="single" w:sz="8" w:space="0" w:color="000000"/>
              <w:right w:val="single" w:sz="8" w:space="0" w:color="000000"/>
            </w:tcBorders>
          </w:tcPr>
          <w:p w:rsidR="004C5298" w:rsidRPr="00AF70E9" w:rsidRDefault="004C5298" w:rsidP="004C5298">
            <w:pPr>
              <w:widowControl w:val="0"/>
              <w:autoSpaceDE w:val="0"/>
              <w:autoSpaceDN w:val="0"/>
              <w:adjustRightInd w:val="0"/>
              <w:rPr>
                <w:sz w:val="22"/>
                <w:szCs w:val="22"/>
              </w:rPr>
            </w:pPr>
            <w:r w:rsidRPr="00AF70E9">
              <w:rPr>
                <w:color w:val="000000"/>
                <w:sz w:val="22"/>
                <w:szCs w:val="22"/>
              </w:rPr>
              <w:t>Доля государственных и муниципальных медицинских организаций, и их структурных подразделений (включая ФАП и ФП, подключенных к сети Интернет) субъекта Российской Федерации, оказывающих медицинскую помощь, подключенных к государственным информационным системам в сфере здравоохранения субъектов Российской Федерации, соответствующим требованиям Минздрава России (ТВСП МО)</w:t>
            </w:r>
          </w:p>
        </w:tc>
        <w:tc>
          <w:tcPr>
            <w:tcW w:w="1392" w:type="dxa"/>
            <w:tcBorders>
              <w:top w:val="single" w:sz="8" w:space="0" w:color="000000"/>
              <w:left w:val="single" w:sz="8" w:space="0" w:color="000000"/>
              <w:bottom w:val="single" w:sz="8" w:space="0" w:color="000000"/>
              <w:right w:val="single" w:sz="8" w:space="0" w:color="000000"/>
            </w:tcBorders>
          </w:tcPr>
          <w:p w:rsidR="004C5298" w:rsidRPr="00AF70E9" w:rsidRDefault="004C5298" w:rsidP="004C5298">
            <w:pPr>
              <w:widowControl w:val="0"/>
              <w:autoSpaceDE w:val="0"/>
              <w:autoSpaceDN w:val="0"/>
              <w:adjustRightInd w:val="0"/>
              <w:jc w:val="center"/>
              <w:rPr>
                <w:sz w:val="22"/>
                <w:szCs w:val="22"/>
              </w:rPr>
            </w:pPr>
            <w:r w:rsidRPr="00AF70E9">
              <w:rPr>
                <w:color w:val="000000"/>
                <w:sz w:val="22"/>
                <w:szCs w:val="22"/>
              </w:rPr>
              <w:t>%</w:t>
            </w:r>
          </w:p>
        </w:tc>
        <w:tc>
          <w:tcPr>
            <w:tcW w:w="2010" w:type="dxa"/>
            <w:tcBorders>
              <w:top w:val="single" w:sz="8" w:space="0" w:color="000000"/>
              <w:left w:val="single" w:sz="8" w:space="0" w:color="000000"/>
              <w:bottom w:val="single" w:sz="8" w:space="0" w:color="000000"/>
              <w:right w:val="single" w:sz="8" w:space="0" w:color="000000"/>
            </w:tcBorders>
          </w:tcPr>
          <w:p w:rsidR="004C5298" w:rsidRPr="00AF70E9" w:rsidRDefault="004C5298" w:rsidP="004C5298">
            <w:pPr>
              <w:widowControl w:val="0"/>
              <w:autoSpaceDE w:val="0"/>
              <w:autoSpaceDN w:val="0"/>
              <w:adjustRightInd w:val="0"/>
              <w:jc w:val="center"/>
              <w:rPr>
                <w:sz w:val="22"/>
                <w:szCs w:val="22"/>
              </w:rPr>
            </w:pPr>
          </w:p>
        </w:tc>
        <w:tc>
          <w:tcPr>
            <w:tcW w:w="236" w:type="dxa"/>
            <w:tcBorders>
              <w:top w:val="single" w:sz="8" w:space="0" w:color="000000"/>
              <w:left w:val="single" w:sz="8" w:space="0" w:color="000000"/>
              <w:bottom w:val="single" w:sz="8" w:space="0" w:color="000000"/>
            </w:tcBorders>
          </w:tcPr>
          <w:p w:rsidR="004C5298" w:rsidRPr="00AF70E9" w:rsidRDefault="004C5298" w:rsidP="004C5298">
            <w:pPr>
              <w:widowControl w:val="0"/>
              <w:autoSpaceDE w:val="0"/>
              <w:autoSpaceDN w:val="0"/>
              <w:adjustRightInd w:val="0"/>
              <w:jc w:val="center"/>
              <w:rPr>
                <w:sz w:val="22"/>
                <w:szCs w:val="22"/>
              </w:rPr>
            </w:pPr>
          </w:p>
        </w:tc>
        <w:tc>
          <w:tcPr>
            <w:tcW w:w="937" w:type="dxa"/>
            <w:tcBorders>
              <w:top w:val="single" w:sz="8" w:space="0" w:color="000000"/>
              <w:bottom w:val="single" w:sz="8" w:space="0" w:color="000000"/>
              <w:right w:val="single" w:sz="8" w:space="0" w:color="000000"/>
            </w:tcBorders>
            <w:tcMar>
              <w:left w:w="57" w:type="dxa"/>
              <w:right w:w="57" w:type="dxa"/>
            </w:tcMar>
          </w:tcPr>
          <w:p w:rsidR="004C5298" w:rsidRPr="00AF70E9" w:rsidRDefault="004C5298" w:rsidP="004C5298">
            <w:pPr>
              <w:widowControl w:val="0"/>
              <w:autoSpaceDE w:val="0"/>
              <w:autoSpaceDN w:val="0"/>
              <w:adjustRightInd w:val="0"/>
              <w:jc w:val="center"/>
              <w:rPr>
                <w:sz w:val="22"/>
                <w:szCs w:val="22"/>
              </w:rPr>
            </w:pPr>
            <w:r w:rsidRPr="00AF70E9">
              <w:rPr>
                <w:color w:val="000000"/>
                <w:sz w:val="22"/>
                <w:szCs w:val="22"/>
              </w:rPr>
              <w:t>25</w:t>
            </w:r>
          </w:p>
        </w:tc>
        <w:tc>
          <w:tcPr>
            <w:tcW w:w="1134" w:type="dxa"/>
            <w:tcBorders>
              <w:top w:val="single" w:sz="8" w:space="0" w:color="000000"/>
              <w:bottom w:val="single" w:sz="8" w:space="0" w:color="000000"/>
              <w:right w:val="single" w:sz="8" w:space="0" w:color="000000"/>
            </w:tcBorders>
            <w:tcMar>
              <w:top w:w="0" w:type="dxa"/>
              <w:left w:w="0" w:type="dxa"/>
              <w:bottom w:w="0" w:type="dxa"/>
              <w:right w:w="0" w:type="dxa"/>
            </w:tcMar>
          </w:tcPr>
          <w:p w:rsidR="004C5298" w:rsidRPr="00AF70E9" w:rsidRDefault="004C5298" w:rsidP="004C5298">
            <w:pPr>
              <w:widowControl w:val="0"/>
              <w:autoSpaceDE w:val="0"/>
              <w:autoSpaceDN w:val="0"/>
              <w:adjustRightInd w:val="0"/>
              <w:jc w:val="center"/>
              <w:rPr>
                <w:sz w:val="22"/>
                <w:szCs w:val="22"/>
              </w:rPr>
            </w:pPr>
            <w:r w:rsidRPr="00AF70E9">
              <w:rPr>
                <w:color w:val="000000"/>
                <w:sz w:val="22"/>
                <w:szCs w:val="22"/>
              </w:rPr>
              <w:t>50</w:t>
            </w:r>
          </w:p>
        </w:tc>
        <w:tc>
          <w:tcPr>
            <w:tcW w:w="1134" w:type="dxa"/>
            <w:tcBorders>
              <w:top w:val="single" w:sz="8" w:space="0" w:color="000000"/>
              <w:bottom w:val="single" w:sz="8" w:space="0" w:color="000000"/>
              <w:right w:val="single" w:sz="8" w:space="0" w:color="000000"/>
            </w:tcBorders>
            <w:shd w:val="clear" w:color="auto" w:fill="FFFFFF"/>
            <w:tcMar>
              <w:top w:w="0" w:type="dxa"/>
              <w:bottom w:w="0" w:type="dxa"/>
            </w:tcMar>
          </w:tcPr>
          <w:p w:rsidR="004C5298" w:rsidRPr="00AF70E9" w:rsidRDefault="004C5298" w:rsidP="004C5298">
            <w:pPr>
              <w:widowControl w:val="0"/>
              <w:autoSpaceDE w:val="0"/>
              <w:autoSpaceDN w:val="0"/>
              <w:adjustRightInd w:val="0"/>
              <w:jc w:val="center"/>
              <w:rPr>
                <w:sz w:val="22"/>
                <w:szCs w:val="22"/>
              </w:rPr>
            </w:pPr>
            <w:r w:rsidRPr="00AF70E9">
              <w:rPr>
                <w:color w:val="000000"/>
                <w:sz w:val="22"/>
                <w:szCs w:val="22"/>
              </w:rPr>
              <w:t>75</w:t>
            </w:r>
          </w:p>
        </w:tc>
        <w:tc>
          <w:tcPr>
            <w:tcW w:w="1134" w:type="dxa"/>
            <w:tcBorders>
              <w:top w:val="single" w:sz="8" w:space="0" w:color="000000"/>
              <w:bottom w:val="single" w:sz="8" w:space="0" w:color="000000"/>
              <w:right w:val="single" w:sz="8" w:space="0" w:color="000000"/>
            </w:tcBorders>
            <w:tcMar>
              <w:top w:w="0" w:type="dxa"/>
              <w:bottom w:w="0" w:type="dxa"/>
            </w:tcMar>
          </w:tcPr>
          <w:p w:rsidR="004C5298" w:rsidRPr="00AF70E9" w:rsidRDefault="004C5298" w:rsidP="004C5298">
            <w:pPr>
              <w:widowControl w:val="0"/>
              <w:autoSpaceDE w:val="0"/>
              <w:autoSpaceDN w:val="0"/>
              <w:adjustRightInd w:val="0"/>
              <w:jc w:val="center"/>
              <w:rPr>
                <w:sz w:val="22"/>
                <w:szCs w:val="22"/>
              </w:rPr>
            </w:pPr>
            <w:r w:rsidRPr="00AF70E9">
              <w:rPr>
                <w:color w:val="000000"/>
                <w:sz w:val="22"/>
                <w:szCs w:val="22"/>
              </w:rPr>
              <w:t>100</w:t>
            </w:r>
          </w:p>
        </w:tc>
        <w:tc>
          <w:tcPr>
            <w:tcW w:w="1134" w:type="dxa"/>
            <w:tcBorders>
              <w:top w:val="single" w:sz="8" w:space="0" w:color="000000"/>
              <w:bottom w:val="single" w:sz="8" w:space="0" w:color="000000"/>
              <w:right w:val="single" w:sz="8" w:space="0" w:color="000000"/>
            </w:tcBorders>
            <w:tcMar>
              <w:top w:w="0" w:type="dxa"/>
              <w:bottom w:w="0" w:type="dxa"/>
            </w:tcMar>
          </w:tcPr>
          <w:p w:rsidR="004C5298" w:rsidRPr="00AF70E9" w:rsidRDefault="004C5298" w:rsidP="004C5298">
            <w:pPr>
              <w:widowControl w:val="0"/>
              <w:autoSpaceDE w:val="0"/>
              <w:autoSpaceDN w:val="0"/>
              <w:adjustRightInd w:val="0"/>
              <w:jc w:val="center"/>
              <w:rPr>
                <w:sz w:val="22"/>
                <w:szCs w:val="22"/>
              </w:rPr>
            </w:pPr>
            <w:r w:rsidRPr="00AF70E9">
              <w:rPr>
                <w:color w:val="000000"/>
                <w:sz w:val="22"/>
                <w:szCs w:val="22"/>
              </w:rPr>
              <w:t>100</w:t>
            </w:r>
          </w:p>
        </w:tc>
        <w:tc>
          <w:tcPr>
            <w:tcW w:w="1134" w:type="dxa"/>
            <w:tcBorders>
              <w:top w:val="single" w:sz="8" w:space="0" w:color="000000"/>
              <w:bottom w:val="single" w:sz="8" w:space="0" w:color="000000"/>
              <w:right w:val="single" w:sz="8" w:space="0" w:color="000000"/>
            </w:tcBorders>
            <w:tcMar>
              <w:top w:w="0" w:type="dxa"/>
              <w:bottom w:w="0" w:type="dxa"/>
            </w:tcMar>
          </w:tcPr>
          <w:p w:rsidR="004C5298" w:rsidRPr="00AF70E9" w:rsidRDefault="004C5298" w:rsidP="004C5298">
            <w:pPr>
              <w:widowControl w:val="0"/>
              <w:autoSpaceDE w:val="0"/>
              <w:autoSpaceDN w:val="0"/>
              <w:adjustRightInd w:val="0"/>
              <w:jc w:val="center"/>
              <w:rPr>
                <w:sz w:val="22"/>
                <w:szCs w:val="22"/>
              </w:rPr>
            </w:pPr>
            <w:r w:rsidRPr="00AF70E9">
              <w:rPr>
                <w:color w:val="000000"/>
                <w:sz w:val="22"/>
                <w:szCs w:val="22"/>
              </w:rPr>
              <w:t>100</w:t>
            </w:r>
          </w:p>
        </w:tc>
      </w:tr>
      <w:tr w:rsidR="004C5298" w:rsidRPr="00AF70E9" w:rsidTr="004B57DE">
        <w:trPr>
          <w:trHeight w:val="239"/>
        </w:trPr>
        <w:tc>
          <w:tcPr>
            <w:tcW w:w="861" w:type="dxa"/>
            <w:tcBorders>
              <w:top w:val="single" w:sz="8" w:space="0" w:color="000000"/>
              <w:left w:val="single" w:sz="8" w:space="0" w:color="000000"/>
              <w:bottom w:val="single" w:sz="8" w:space="0" w:color="000000"/>
              <w:right w:val="single" w:sz="8" w:space="0" w:color="000000"/>
            </w:tcBorders>
          </w:tcPr>
          <w:p w:rsidR="004C5298" w:rsidRPr="00AF70E9" w:rsidRDefault="004C5298" w:rsidP="004C5298">
            <w:pPr>
              <w:widowControl w:val="0"/>
              <w:autoSpaceDE w:val="0"/>
              <w:autoSpaceDN w:val="0"/>
              <w:adjustRightInd w:val="0"/>
              <w:jc w:val="center"/>
              <w:rPr>
                <w:sz w:val="22"/>
                <w:szCs w:val="22"/>
              </w:rPr>
            </w:pPr>
            <w:r w:rsidRPr="00AF70E9">
              <w:rPr>
                <w:color w:val="000000"/>
                <w:sz w:val="22"/>
                <w:szCs w:val="22"/>
              </w:rPr>
              <w:t>6.37</w:t>
            </w:r>
          </w:p>
        </w:tc>
        <w:tc>
          <w:tcPr>
            <w:tcW w:w="3981" w:type="dxa"/>
            <w:tcBorders>
              <w:top w:val="single" w:sz="8" w:space="0" w:color="000000"/>
              <w:bottom w:val="single" w:sz="8" w:space="0" w:color="000000"/>
              <w:right w:val="single" w:sz="8" w:space="0" w:color="000000"/>
            </w:tcBorders>
          </w:tcPr>
          <w:p w:rsidR="004C5298" w:rsidRPr="00AF70E9" w:rsidRDefault="004C5298" w:rsidP="004C5298">
            <w:pPr>
              <w:widowControl w:val="0"/>
              <w:autoSpaceDE w:val="0"/>
              <w:autoSpaceDN w:val="0"/>
              <w:adjustRightInd w:val="0"/>
              <w:rPr>
                <w:sz w:val="22"/>
                <w:szCs w:val="22"/>
              </w:rPr>
            </w:pPr>
            <w:r w:rsidRPr="00AF70E9">
              <w:rPr>
                <w:color w:val="000000"/>
                <w:sz w:val="22"/>
                <w:szCs w:val="22"/>
              </w:rPr>
              <w:t>Доля государственных и муниципальных медицинских организаций, и их структурных подразделений (включая ФАП и ФП, подключенных к сети Интернет) субъекта Российской Федерации, оказывающих медицинскую помощь, подключенных к государственным информационным системам в сфере здравоохранения субъектов Российской Федерации, соответствующим требованиям Минздрава России (ФАП и ФП)</w:t>
            </w:r>
          </w:p>
        </w:tc>
        <w:tc>
          <w:tcPr>
            <w:tcW w:w="1392" w:type="dxa"/>
            <w:tcBorders>
              <w:top w:val="single" w:sz="8" w:space="0" w:color="000000"/>
              <w:left w:val="single" w:sz="8" w:space="0" w:color="000000"/>
              <w:bottom w:val="single" w:sz="8" w:space="0" w:color="000000"/>
              <w:right w:val="single" w:sz="8" w:space="0" w:color="000000"/>
            </w:tcBorders>
          </w:tcPr>
          <w:p w:rsidR="004C5298" w:rsidRPr="00AF70E9" w:rsidRDefault="004C5298" w:rsidP="004C5298">
            <w:pPr>
              <w:widowControl w:val="0"/>
              <w:autoSpaceDE w:val="0"/>
              <w:autoSpaceDN w:val="0"/>
              <w:adjustRightInd w:val="0"/>
              <w:jc w:val="center"/>
              <w:rPr>
                <w:sz w:val="22"/>
                <w:szCs w:val="22"/>
              </w:rPr>
            </w:pPr>
            <w:r w:rsidRPr="00AF70E9">
              <w:rPr>
                <w:color w:val="000000"/>
                <w:sz w:val="22"/>
                <w:szCs w:val="22"/>
              </w:rPr>
              <w:t>%</w:t>
            </w:r>
          </w:p>
        </w:tc>
        <w:tc>
          <w:tcPr>
            <w:tcW w:w="2010" w:type="dxa"/>
            <w:tcBorders>
              <w:top w:val="single" w:sz="8" w:space="0" w:color="000000"/>
              <w:left w:val="single" w:sz="8" w:space="0" w:color="000000"/>
              <w:bottom w:val="single" w:sz="8" w:space="0" w:color="000000"/>
              <w:right w:val="single" w:sz="8" w:space="0" w:color="000000"/>
            </w:tcBorders>
          </w:tcPr>
          <w:p w:rsidR="004C5298" w:rsidRPr="00AF70E9" w:rsidRDefault="004C5298" w:rsidP="004C5298">
            <w:pPr>
              <w:widowControl w:val="0"/>
              <w:autoSpaceDE w:val="0"/>
              <w:autoSpaceDN w:val="0"/>
              <w:adjustRightInd w:val="0"/>
              <w:jc w:val="center"/>
              <w:rPr>
                <w:sz w:val="22"/>
                <w:szCs w:val="22"/>
              </w:rPr>
            </w:pPr>
          </w:p>
        </w:tc>
        <w:tc>
          <w:tcPr>
            <w:tcW w:w="236" w:type="dxa"/>
            <w:tcBorders>
              <w:top w:val="single" w:sz="8" w:space="0" w:color="000000"/>
              <w:left w:val="single" w:sz="8" w:space="0" w:color="000000"/>
              <w:bottom w:val="single" w:sz="8" w:space="0" w:color="000000"/>
            </w:tcBorders>
          </w:tcPr>
          <w:p w:rsidR="004C5298" w:rsidRPr="00AF70E9" w:rsidRDefault="004C5298" w:rsidP="004C5298">
            <w:pPr>
              <w:widowControl w:val="0"/>
              <w:autoSpaceDE w:val="0"/>
              <w:autoSpaceDN w:val="0"/>
              <w:adjustRightInd w:val="0"/>
              <w:jc w:val="center"/>
              <w:rPr>
                <w:sz w:val="22"/>
                <w:szCs w:val="22"/>
              </w:rPr>
            </w:pPr>
          </w:p>
        </w:tc>
        <w:tc>
          <w:tcPr>
            <w:tcW w:w="937" w:type="dxa"/>
            <w:tcBorders>
              <w:top w:val="single" w:sz="8" w:space="0" w:color="000000"/>
              <w:bottom w:val="single" w:sz="8" w:space="0" w:color="000000"/>
              <w:right w:val="single" w:sz="8" w:space="0" w:color="000000"/>
            </w:tcBorders>
            <w:tcMar>
              <w:left w:w="57" w:type="dxa"/>
              <w:right w:w="57" w:type="dxa"/>
            </w:tcMar>
          </w:tcPr>
          <w:p w:rsidR="004C5298" w:rsidRPr="00AF70E9" w:rsidRDefault="004C5298" w:rsidP="004C5298">
            <w:pPr>
              <w:widowControl w:val="0"/>
              <w:autoSpaceDE w:val="0"/>
              <w:autoSpaceDN w:val="0"/>
              <w:adjustRightInd w:val="0"/>
              <w:jc w:val="center"/>
              <w:rPr>
                <w:sz w:val="22"/>
                <w:szCs w:val="22"/>
              </w:rPr>
            </w:pPr>
            <w:r w:rsidRPr="00AF70E9">
              <w:rPr>
                <w:color w:val="000000"/>
                <w:sz w:val="22"/>
                <w:szCs w:val="22"/>
              </w:rPr>
              <w:t>10</w:t>
            </w:r>
          </w:p>
        </w:tc>
        <w:tc>
          <w:tcPr>
            <w:tcW w:w="1134" w:type="dxa"/>
            <w:tcBorders>
              <w:top w:val="single" w:sz="8" w:space="0" w:color="000000"/>
              <w:bottom w:val="single" w:sz="8" w:space="0" w:color="000000"/>
              <w:right w:val="single" w:sz="8" w:space="0" w:color="000000"/>
            </w:tcBorders>
            <w:tcMar>
              <w:top w:w="0" w:type="dxa"/>
              <w:left w:w="0" w:type="dxa"/>
              <w:bottom w:w="0" w:type="dxa"/>
              <w:right w:w="0" w:type="dxa"/>
            </w:tcMar>
          </w:tcPr>
          <w:p w:rsidR="004C5298" w:rsidRPr="00AF70E9" w:rsidRDefault="004C5298" w:rsidP="004C5298">
            <w:pPr>
              <w:widowControl w:val="0"/>
              <w:autoSpaceDE w:val="0"/>
              <w:autoSpaceDN w:val="0"/>
              <w:adjustRightInd w:val="0"/>
              <w:jc w:val="center"/>
              <w:rPr>
                <w:sz w:val="22"/>
                <w:szCs w:val="22"/>
              </w:rPr>
            </w:pPr>
            <w:r w:rsidRPr="00AF70E9">
              <w:rPr>
                <w:color w:val="000000"/>
                <w:sz w:val="22"/>
                <w:szCs w:val="22"/>
              </w:rPr>
              <w:t>45</w:t>
            </w:r>
          </w:p>
        </w:tc>
        <w:tc>
          <w:tcPr>
            <w:tcW w:w="1134" w:type="dxa"/>
            <w:tcBorders>
              <w:top w:val="single" w:sz="8" w:space="0" w:color="000000"/>
              <w:bottom w:val="single" w:sz="8" w:space="0" w:color="000000"/>
              <w:right w:val="single" w:sz="8" w:space="0" w:color="000000"/>
            </w:tcBorders>
            <w:shd w:val="clear" w:color="auto" w:fill="FFFFFF"/>
            <w:tcMar>
              <w:top w:w="0" w:type="dxa"/>
              <w:bottom w:w="0" w:type="dxa"/>
            </w:tcMar>
          </w:tcPr>
          <w:p w:rsidR="004C5298" w:rsidRPr="00AF70E9" w:rsidRDefault="004C5298" w:rsidP="004C5298">
            <w:pPr>
              <w:widowControl w:val="0"/>
              <w:autoSpaceDE w:val="0"/>
              <w:autoSpaceDN w:val="0"/>
              <w:adjustRightInd w:val="0"/>
              <w:jc w:val="center"/>
              <w:rPr>
                <w:sz w:val="22"/>
                <w:szCs w:val="22"/>
              </w:rPr>
            </w:pPr>
            <w:r w:rsidRPr="00AF70E9">
              <w:rPr>
                <w:color w:val="000000"/>
                <w:sz w:val="22"/>
                <w:szCs w:val="22"/>
              </w:rPr>
              <w:t>75</w:t>
            </w:r>
          </w:p>
        </w:tc>
        <w:tc>
          <w:tcPr>
            <w:tcW w:w="1134" w:type="dxa"/>
            <w:tcBorders>
              <w:top w:val="single" w:sz="8" w:space="0" w:color="000000"/>
              <w:bottom w:val="single" w:sz="8" w:space="0" w:color="000000"/>
              <w:right w:val="single" w:sz="8" w:space="0" w:color="000000"/>
            </w:tcBorders>
            <w:tcMar>
              <w:top w:w="0" w:type="dxa"/>
              <w:bottom w:w="0" w:type="dxa"/>
            </w:tcMar>
          </w:tcPr>
          <w:p w:rsidR="004C5298" w:rsidRPr="00AF70E9" w:rsidRDefault="004C5298" w:rsidP="004C5298">
            <w:pPr>
              <w:widowControl w:val="0"/>
              <w:autoSpaceDE w:val="0"/>
              <w:autoSpaceDN w:val="0"/>
              <w:adjustRightInd w:val="0"/>
              <w:jc w:val="center"/>
              <w:rPr>
                <w:sz w:val="22"/>
                <w:szCs w:val="22"/>
              </w:rPr>
            </w:pPr>
            <w:r w:rsidRPr="00AF70E9">
              <w:rPr>
                <w:color w:val="000000"/>
                <w:sz w:val="22"/>
                <w:szCs w:val="22"/>
              </w:rPr>
              <w:t>100</w:t>
            </w:r>
          </w:p>
        </w:tc>
        <w:tc>
          <w:tcPr>
            <w:tcW w:w="1134" w:type="dxa"/>
            <w:tcBorders>
              <w:top w:val="single" w:sz="8" w:space="0" w:color="000000"/>
              <w:bottom w:val="single" w:sz="8" w:space="0" w:color="000000"/>
              <w:right w:val="single" w:sz="8" w:space="0" w:color="000000"/>
            </w:tcBorders>
            <w:tcMar>
              <w:top w:w="0" w:type="dxa"/>
              <w:bottom w:w="0" w:type="dxa"/>
            </w:tcMar>
          </w:tcPr>
          <w:p w:rsidR="004C5298" w:rsidRPr="00AF70E9" w:rsidRDefault="004C5298" w:rsidP="004C5298">
            <w:pPr>
              <w:widowControl w:val="0"/>
              <w:autoSpaceDE w:val="0"/>
              <w:autoSpaceDN w:val="0"/>
              <w:adjustRightInd w:val="0"/>
              <w:jc w:val="center"/>
              <w:rPr>
                <w:sz w:val="22"/>
                <w:szCs w:val="22"/>
              </w:rPr>
            </w:pPr>
            <w:r w:rsidRPr="00AF70E9">
              <w:rPr>
                <w:color w:val="000000"/>
                <w:sz w:val="22"/>
                <w:szCs w:val="22"/>
              </w:rPr>
              <w:t>100</w:t>
            </w:r>
          </w:p>
        </w:tc>
        <w:tc>
          <w:tcPr>
            <w:tcW w:w="1134" w:type="dxa"/>
            <w:tcBorders>
              <w:top w:val="single" w:sz="8" w:space="0" w:color="000000"/>
              <w:bottom w:val="single" w:sz="8" w:space="0" w:color="000000"/>
              <w:right w:val="single" w:sz="8" w:space="0" w:color="000000"/>
            </w:tcBorders>
            <w:tcMar>
              <w:top w:w="0" w:type="dxa"/>
              <w:bottom w:w="0" w:type="dxa"/>
            </w:tcMar>
          </w:tcPr>
          <w:p w:rsidR="004C5298" w:rsidRPr="00AF70E9" w:rsidRDefault="004C5298" w:rsidP="004C5298">
            <w:pPr>
              <w:widowControl w:val="0"/>
              <w:autoSpaceDE w:val="0"/>
              <w:autoSpaceDN w:val="0"/>
              <w:adjustRightInd w:val="0"/>
              <w:jc w:val="center"/>
              <w:rPr>
                <w:sz w:val="22"/>
                <w:szCs w:val="22"/>
              </w:rPr>
            </w:pPr>
            <w:r w:rsidRPr="00AF70E9">
              <w:rPr>
                <w:color w:val="000000"/>
                <w:sz w:val="22"/>
                <w:szCs w:val="22"/>
              </w:rPr>
              <w:t>100</w:t>
            </w:r>
          </w:p>
        </w:tc>
      </w:tr>
      <w:tr w:rsidR="004C5298" w:rsidRPr="00AF70E9" w:rsidTr="004B57DE">
        <w:trPr>
          <w:trHeight w:val="239"/>
        </w:trPr>
        <w:tc>
          <w:tcPr>
            <w:tcW w:w="861" w:type="dxa"/>
            <w:tcBorders>
              <w:top w:val="single" w:sz="8" w:space="0" w:color="000000"/>
              <w:left w:val="single" w:sz="8" w:space="0" w:color="000000"/>
              <w:bottom w:val="single" w:sz="8" w:space="0" w:color="000000"/>
              <w:right w:val="single" w:sz="8" w:space="0" w:color="000000"/>
            </w:tcBorders>
          </w:tcPr>
          <w:p w:rsidR="004C5298" w:rsidRPr="00AF70E9" w:rsidRDefault="004C5298" w:rsidP="004C5298">
            <w:pPr>
              <w:widowControl w:val="0"/>
              <w:autoSpaceDE w:val="0"/>
              <w:autoSpaceDN w:val="0"/>
              <w:adjustRightInd w:val="0"/>
              <w:jc w:val="center"/>
              <w:rPr>
                <w:sz w:val="22"/>
                <w:szCs w:val="22"/>
              </w:rPr>
            </w:pPr>
            <w:r w:rsidRPr="00AF70E9">
              <w:rPr>
                <w:color w:val="000000"/>
                <w:sz w:val="22"/>
                <w:szCs w:val="22"/>
              </w:rPr>
              <w:t>6.38</w:t>
            </w:r>
          </w:p>
        </w:tc>
        <w:tc>
          <w:tcPr>
            <w:tcW w:w="3981" w:type="dxa"/>
            <w:tcBorders>
              <w:top w:val="single" w:sz="8" w:space="0" w:color="000000"/>
              <w:bottom w:val="single" w:sz="8" w:space="0" w:color="000000"/>
              <w:right w:val="single" w:sz="8" w:space="0" w:color="000000"/>
            </w:tcBorders>
          </w:tcPr>
          <w:p w:rsidR="004C5298" w:rsidRPr="00AF70E9" w:rsidRDefault="004C5298" w:rsidP="004C5298">
            <w:pPr>
              <w:widowControl w:val="0"/>
              <w:autoSpaceDE w:val="0"/>
              <w:autoSpaceDN w:val="0"/>
              <w:adjustRightInd w:val="0"/>
              <w:rPr>
                <w:sz w:val="22"/>
                <w:szCs w:val="22"/>
              </w:rPr>
            </w:pPr>
            <w:r w:rsidRPr="00AF70E9">
              <w:rPr>
                <w:color w:val="000000"/>
                <w:sz w:val="22"/>
                <w:szCs w:val="22"/>
              </w:rPr>
              <w:t>Доля медицинских организаций государственной и муниципальной систем здравоохранения, обеспечивающих доступ гражданам к электронным медицинским документам в Личном кабинете пациента «Мое здоровье» на Едином портале государственных услуг и функций (ТВСП МО)</w:t>
            </w:r>
          </w:p>
        </w:tc>
        <w:tc>
          <w:tcPr>
            <w:tcW w:w="1392" w:type="dxa"/>
            <w:tcBorders>
              <w:top w:val="single" w:sz="8" w:space="0" w:color="000000"/>
              <w:left w:val="single" w:sz="8" w:space="0" w:color="000000"/>
              <w:bottom w:val="single" w:sz="8" w:space="0" w:color="000000"/>
              <w:right w:val="single" w:sz="8" w:space="0" w:color="000000"/>
            </w:tcBorders>
          </w:tcPr>
          <w:p w:rsidR="004C5298" w:rsidRPr="00AF70E9" w:rsidRDefault="004C5298" w:rsidP="004C5298">
            <w:pPr>
              <w:widowControl w:val="0"/>
              <w:autoSpaceDE w:val="0"/>
              <w:autoSpaceDN w:val="0"/>
              <w:adjustRightInd w:val="0"/>
              <w:jc w:val="center"/>
              <w:rPr>
                <w:sz w:val="22"/>
                <w:szCs w:val="22"/>
              </w:rPr>
            </w:pPr>
            <w:r w:rsidRPr="00AF70E9">
              <w:rPr>
                <w:color w:val="000000"/>
                <w:sz w:val="22"/>
                <w:szCs w:val="22"/>
              </w:rPr>
              <w:t>%</w:t>
            </w:r>
          </w:p>
        </w:tc>
        <w:tc>
          <w:tcPr>
            <w:tcW w:w="2010" w:type="dxa"/>
            <w:tcBorders>
              <w:top w:val="single" w:sz="8" w:space="0" w:color="000000"/>
              <w:left w:val="single" w:sz="8" w:space="0" w:color="000000"/>
              <w:bottom w:val="single" w:sz="8" w:space="0" w:color="000000"/>
              <w:right w:val="single" w:sz="8" w:space="0" w:color="000000"/>
            </w:tcBorders>
          </w:tcPr>
          <w:p w:rsidR="004C5298" w:rsidRPr="00AF70E9" w:rsidRDefault="004C5298" w:rsidP="004C5298">
            <w:pPr>
              <w:widowControl w:val="0"/>
              <w:autoSpaceDE w:val="0"/>
              <w:autoSpaceDN w:val="0"/>
              <w:adjustRightInd w:val="0"/>
              <w:jc w:val="center"/>
              <w:rPr>
                <w:sz w:val="22"/>
                <w:szCs w:val="22"/>
              </w:rPr>
            </w:pPr>
          </w:p>
        </w:tc>
        <w:tc>
          <w:tcPr>
            <w:tcW w:w="236" w:type="dxa"/>
            <w:tcBorders>
              <w:top w:val="single" w:sz="8" w:space="0" w:color="000000"/>
              <w:left w:val="single" w:sz="8" w:space="0" w:color="000000"/>
              <w:bottom w:val="single" w:sz="8" w:space="0" w:color="000000"/>
            </w:tcBorders>
          </w:tcPr>
          <w:p w:rsidR="004C5298" w:rsidRPr="00AF70E9" w:rsidRDefault="004C5298" w:rsidP="004C5298">
            <w:pPr>
              <w:widowControl w:val="0"/>
              <w:autoSpaceDE w:val="0"/>
              <w:autoSpaceDN w:val="0"/>
              <w:adjustRightInd w:val="0"/>
              <w:jc w:val="center"/>
              <w:rPr>
                <w:sz w:val="22"/>
                <w:szCs w:val="22"/>
              </w:rPr>
            </w:pPr>
          </w:p>
        </w:tc>
        <w:tc>
          <w:tcPr>
            <w:tcW w:w="937" w:type="dxa"/>
            <w:tcBorders>
              <w:top w:val="single" w:sz="8" w:space="0" w:color="000000"/>
              <w:bottom w:val="single" w:sz="8" w:space="0" w:color="000000"/>
              <w:right w:val="single" w:sz="8" w:space="0" w:color="000000"/>
            </w:tcBorders>
            <w:tcMar>
              <w:left w:w="57" w:type="dxa"/>
              <w:right w:w="57" w:type="dxa"/>
            </w:tcMar>
          </w:tcPr>
          <w:p w:rsidR="004C5298" w:rsidRPr="00AF70E9" w:rsidRDefault="004C5298" w:rsidP="004C5298">
            <w:pPr>
              <w:widowControl w:val="0"/>
              <w:autoSpaceDE w:val="0"/>
              <w:autoSpaceDN w:val="0"/>
              <w:adjustRightInd w:val="0"/>
              <w:jc w:val="center"/>
              <w:rPr>
                <w:sz w:val="22"/>
                <w:szCs w:val="22"/>
              </w:rPr>
            </w:pPr>
            <w:r w:rsidRPr="00AF70E9">
              <w:rPr>
                <w:color w:val="000000"/>
                <w:sz w:val="22"/>
                <w:szCs w:val="22"/>
              </w:rPr>
              <w:t>6</w:t>
            </w:r>
          </w:p>
        </w:tc>
        <w:tc>
          <w:tcPr>
            <w:tcW w:w="1134" w:type="dxa"/>
            <w:tcBorders>
              <w:top w:val="single" w:sz="8" w:space="0" w:color="000000"/>
              <w:bottom w:val="single" w:sz="8" w:space="0" w:color="000000"/>
              <w:right w:val="single" w:sz="8" w:space="0" w:color="000000"/>
            </w:tcBorders>
            <w:tcMar>
              <w:top w:w="0" w:type="dxa"/>
              <w:left w:w="0" w:type="dxa"/>
              <w:bottom w:w="0" w:type="dxa"/>
              <w:right w:w="0" w:type="dxa"/>
            </w:tcMar>
          </w:tcPr>
          <w:p w:rsidR="004C5298" w:rsidRPr="00AF70E9" w:rsidRDefault="004C5298" w:rsidP="004C5298">
            <w:pPr>
              <w:widowControl w:val="0"/>
              <w:autoSpaceDE w:val="0"/>
              <w:autoSpaceDN w:val="0"/>
              <w:adjustRightInd w:val="0"/>
              <w:jc w:val="center"/>
              <w:rPr>
                <w:sz w:val="22"/>
                <w:szCs w:val="22"/>
              </w:rPr>
            </w:pPr>
            <w:r w:rsidRPr="00AF70E9">
              <w:rPr>
                <w:color w:val="000000"/>
                <w:sz w:val="22"/>
                <w:szCs w:val="22"/>
              </w:rPr>
              <w:t>18</w:t>
            </w:r>
          </w:p>
        </w:tc>
        <w:tc>
          <w:tcPr>
            <w:tcW w:w="1134" w:type="dxa"/>
            <w:tcBorders>
              <w:top w:val="single" w:sz="8" w:space="0" w:color="000000"/>
              <w:bottom w:val="single" w:sz="8" w:space="0" w:color="000000"/>
              <w:right w:val="single" w:sz="8" w:space="0" w:color="000000"/>
            </w:tcBorders>
            <w:shd w:val="clear" w:color="auto" w:fill="FFFFFF"/>
            <w:tcMar>
              <w:top w:w="0" w:type="dxa"/>
              <w:bottom w:w="0" w:type="dxa"/>
            </w:tcMar>
          </w:tcPr>
          <w:p w:rsidR="004C5298" w:rsidRPr="00AF70E9" w:rsidRDefault="004C5298" w:rsidP="004C5298">
            <w:pPr>
              <w:widowControl w:val="0"/>
              <w:autoSpaceDE w:val="0"/>
              <w:autoSpaceDN w:val="0"/>
              <w:adjustRightInd w:val="0"/>
              <w:jc w:val="center"/>
              <w:rPr>
                <w:sz w:val="22"/>
                <w:szCs w:val="22"/>
              </w:rPr>
            </w:pPr>
            <w:r w:rsidRPr="00AF70E9">
              <w:rPr>
                <w:color w:val="000000"/>
                <w:sz w:val="22"/>
                <w:szCs w:val="22"/>
              </w:rPr>
              <w:t>33</w:t>
            </w:r>
          </w:p>
        </w:tc>
        <w:tc>
          <w:tcPr>
            <w:tcW w:w="1134" w:type="dxa"/>
            <w:tcBorders>
              <w:top w:val="single" w:sz="8" w:space="0" w:color="000000"/>
              <w:bottom w:val="single" w:sz="8" w:space="0" w:color="000000"/>
              <w:right w:val="single" w:sz="8" w:space="0" w:color="000000"/>
            </w:tcBorders>
            <w:tcMar>
              <w:top w:w="0" w:type="dxa"/>
              <w:bottom w:w="0" w:type="dxa"/>
            </w:tcMar>
          </w:tcPr>
          <w:p w:rsidR="004C5298" w:rsidRPr="00AF70E9" w:rsidRDefault="004C5298" w:rsidP="004C5298">
            <w:pPr>
              <w:widowControl w:val="0"/>
              <w:autoSpaceDE w:val="0"/>
              <w:autoSpaceDN w:val="0"/>
              <w:adjustRightInd w:val="0"/>
              <w:jc w:val="center"/>
              <w:rPr>
                <w:sz w:val="22"/>
                <w:szCs w:val="22"/>
              </w:rPr>
            </w:pPr>
            <w:r w:rsidRPr="00AF70E9">
              <w:rPr>
                <w:color w:val="000000"/>
                <w:sz w:val="22"/>
                <w:szCs w:val="22"/>
              </w:rPr>
              <w:t>53</w:t>
            </w:r>
          </w:p>
        </w:tc>
        <w:tc>
          <w:tcPr>
            <w:tcW w:w="1134" w:type="dxa"/>
            <w:tcBorders>
              <w:top w:val="single" w:sz="8" w:space="0" w:color="000000"/>
              <w:bottom w:val="single" w:sz="8" w:space="0" w:color="000000"/>
              <w:right w:val="single" w:sz="8" w:space="0" w:color="000000"/>
            </w:tcBorders>
            <w:tcMar>
              <w:top w:w="0" w:type="dxa"/>
              <w:bottom w:w="0" w:type="dxa"/>
            </w:tcMar>
          </w:tcPr>
          <w:p w:rsidR="004C5298" w:rsidRPr="00AF70E9" w:rsidRDefault="004C5298" w:rsidP="004C5298">
            <w:pPr>
              <w:widowControl w:val="0"/>
              <w:autoSpaceDE w:val="0"/>
              <w:autoSpaceDN w:val="0"/>
              <w:adjustRightInd w:val="0"/>
              <w:jc w:val="center"/>
              <w:rPr>
                <w:sz w:val="22"/>
                <w:szCs w:val="22"/>
              </w:rPr>
            </w:pPr>
            <w:r w:rsidRPr="00AF70E9">
              <w:rPr>
                <w:color w:val="000000"/>
                <w:sz w:val="22"/>
                <w:szCs w:val="22"/>
              </w:rPr>
              <w:t>79</w:t>
            </w:r>
          </w:p>
        </w:tc>
        <w:tc>
          <w:tcPr>
            <w:tcW w:w="1134" w:type="dxa"/>
            <w:tcBorders>
              <w:top w:val="single" w:sz="8" w:space="0" w:color="000000"/>
              <w:bottom w:val="single" w:sz="8" w:space="0" w:color="000000"/>
              <w:right w:val="single" w:sz="8" w:space="0" w:color="000000"/>
            </w:tcBorders>
            <w:tcMar>
              <w:top w:w="0" w:type="dxa"/>
              <w:bottom w:w="0" w:type="dxa"/>
            </w:tcMar>
          </w:tcPr>
          <w:p w:rsidR="004C5298" w:rsidRPr="00AF70E9" w:rsidRDefault="004C5298" w:rsidP="004C5298">
            <w:pPr>
              <w:widowControl w:val="0"/>
              <w:autoSpaceDE w:val="0"/>
              <w:autoSpaceDN w:val="0"/>
              <w:adjustRightInd w:val="0"/>
              <w:jc w:val="center"/>
              <w:rPr>
                <w:sz w:val="22"/>
                <w:szCs w:val="22"/>
              </w:rPr>
            </w:pPr>
            <w:r w:rsidRPr="00AF70E9">
              <w:rPr>
                <w:color w:val="000000"/>
                <w:sz w:val="22"/>
                <w:szCs w:val="22"/>
              </w:rPr>
              <w:t>100</w:t>
            </w:r>
          </w:p>
        </w:tc>
      </w:tr>
      <w:tr w:rsidR="004C5298" w:rsidRPr="00AF70E9" w:rsidTr="004B57DE">
        <w:trPr>
          <w:trHeight w:val="239"/>
        </w:trPr>
        <w:tc>
          <w:tcPr>
            <w:tcW w:w="861" w:type="dxa"/>
            <w:tcBorders>
              <w:top w:val="single" w:sz="8" w:space="0" w:color="000000"/>
              <w:left w:val="single" w:sz="8" w:space="0" w:color="000000"/>
              <w:bottom w:val="single" w:sz="8" w:space="0" w:color="000000"/>
              <w:right w:val="single" w:sz="8" w:space="0" w:color="000000"/>
            </w:tcBorders>
          </w:tcPr>
          <w:p w:rsidR="004C5298" w:rsidRPr="00AF70E9" w:rsidRDefault="004C5298" w:rsidP="004C5298">
            <w:pPr>
              <w:widowControl w:val="0"/>
              <w:autoSpaceDE w:val="0"/>
              <w:autoSpaceDN w:val="0"/>
              <w:adjustRightInd w:val="0"/>
              <w:jc w:val="center"/>
              <w:rPr>
                <w:sz w:val="22"/>
                <w:szCs w:val="22"/>
              </w:rPr>
            </w:pPr>
            <w:r w:rsidRPr="00AF70E9">
              <w:rPr>
                <w:color w:val="000000"/>
                <w:sz w:val="22"/>
                <w:szCs w:val="22"/>
              </w:rPr>
              <w:t>6.39</w:t>
            </w:r>
          </w:p>
        </w:tc>
        <w:tc>
          <w:tcPr>
            <w:tcW w:w="3981" w:type="dxa"/>
            <w:tcBorders>
              <w:top w:val="single" w:sz="8" w:space="0" w:color="000000"/>
              <w:bottom w:val="single" w:sz="8" w:space="0" w:color="000000"/>
              <w:right w:val="single" w:sz="8" w:space="0" w:color="000000"/>
            </w:tcBorders>
          </w:tcPr>
          <w:p w:rsidR="004C5298" w:rsidRPr="00AF70E9" w:rsidRDefault="004C5298" w:rsidP="004C5298">
            <w:pPr>
              <w:widowControl w:val="0"/>
              <w:autoSpaceDE w:val="0"/>
              <w:autoSpaceDN w:val="0"/>
              <w:adjustRightInd w:val="0"/>
              <w:rPr>
                <w:sz w:val="22"/>
                <w:szCs w:val="22"/>
              </w:rPr>
            </w:pPr>
            <w:r w:rsidRPr="00AF70E9">
              <w:rPr>
                <w:color w:val="000000"/>
                <w:sz w:val="22"/>
                <w:szCs w:val="22"/>
              </w:rPr>
              <w:t>Доля государственных и муниципальных медицинских организаций, и их структурных подразделений (включая ФАП и ФП подключенных к сети Интернет) субъекта Российской Федерации, оказывающих медицинскую помощь, которые передают сведения о созданных электронных медицинских документах в подсистему «Реестр электронных медицинских документов» ЕГИСЗ (ТВСП МО)</w:t>
            </w:r>
          </w:p>
        </w:tc>
        <w:tc>
          <w:tcPr>
            <w:tcW w:w="1392" w:type="dxa"/>
            <w:tcBorders>
              <w:top w:val="single" w:sz="8" w:space="0" w:color="000000"/>
              <w:left w:val="single" w:sz="8" w:space="0" w:color="000000"/>
              <w:bottom w:val="single" w:sz="8" w:space="0" w:color="000000"/>
              <w:right w:val="single" w:sz="8" w:space="0" w:color="000000"/>
            </w:tcBorders>
          </w:tcPr>
          <w:p w:rsidR="004C5298" w:rsidRPr="00AF70E9" w:rsidRDefault="004C5298" w:rsidP="004C5298">
            <w:pPr>
              <w:widowControl w:val="0"/>
              <w:autoSpaceDE w:val="0"/>
              <w:autoSpaceDN w:val="0"/>
              <w:adjustRightInd w:val="0"/>
              <w:jc w:val="center"/>
              <w:rPr>
                <w:sz w:val="22"/>
                <w:szCs w:val="22"/>
              </w:rPr>
            </w:pPr>
            <w:r w:rsidRPr="00AF70E9">
              <w:rPr>
                <w:color w:val="000000"/>
                <w:sz w:val="22"/>
                <w:szCs w:val="22"/>
              </w:rPr>
              <w:t>%</w:t>
            </w:r>
          </w:p>
        </w:tc>
        <w:tc>
          <w:tcPr>
            <w:tcW w:w="2010" w:type="dxa"/>
            <w:tcBorders>
              <w:top w:val="single" w:sz="8" w:space="0" w:color="000000"/>
              <w:left w:val="single" w:sz="8" w:space="0" w:color="000000"/>
              <w:bottom w:val="single" w:sz="8" w:space="0" w:color="000000"/>
              <w:right w:val="single" w:sz="8" w:space="0" w:color="000000"/>
            </w:tcBorders>
          </w:tcPr>
          <w:p w:rsidR="004C5298" w:rsidRPr="00AF70E9" w:rsidRDefault="004C5298" w:rsidP="004C5298">
            <w:pPr>
              <w:widowControl w:val="0"/>
              <w:autoSpaceDE w:val="0"/>
              <w:autoSpaceDN w:val="0"/>
              <w:adjustRightInd w:val="0"/>
              <w:jc w:val="center"/>
              <w:rPr>
                <w:sz w:val="22"/>
                <w:szCs w:val="22"/>
              </w:rPr>
            </w:pPr>
          </w:p>
        </w:tc>
        <w:tc>
          <w:tcPr>
            <w:tcW w:w="236" w:type="dxa"/>
            <w:tcBorders>
              <w:top w:val="single" w:sz="8" w:space="0" w:color="000000"/>
              <w:left w:val="single" w:sz="8" w:space="0" w:color="000000"/>
              <w:bottom w:val="single" w:sz="8" w:space="0" w:color="000000"/>
            </w:tcBorders>
          </w:tcPr>
          <w:p w:rsidR="004C5298" w:rsidRPr="00AF70E9" w:rsidRDefault="004C5298" w:rsidP="004C5298">
            <w:pPr>
              <w:widowControl w:val="0"/>
              <w:autoSpaceDE w:val="0"/>
              <w:autoSpaceDN w:val="0"/>
              <w:adjustRightInd w:val="0"/>
              <w:jc w:val="center"/>
              <w:rPr>
                <w:sz w:val="22"/>
                <w:szCs w:val="22"/>
              </w:rPr>
            </w:pPr>
          </w:p>
        </w:tc>
        <w:tc>
          <w:tcPr>
            <w:tcW w:w="937" w:type="dxa"/>
            <w:tcBorders>
              <w:top w:val="single" w:sz="8" w:space="0" w:color="000000"/>
              <w:bottom w:val="single" w:sz="8" w:space="0" w:color="000000"/>
              <w:right w:val="single" w:sz="8" w:space="0" w:color="000000"/>
            </w:tcBorders>
            <w:tcMar>
              <w:left w:w="57" w:type="dxa"/>
              <w:right w:w="57" w:type="dxa"/>
            </w:tcMar>
          </w:tcPr>
          <w:p w:rsidR="004C5298" w:rsidRPr="00AF70E9" w:rsidRDefault="004C5298" w:rsidP="004C5298">
            <w:pPr>
              <w:widowControl w:val="0"/>
              <w:autoSpaceDE w:val="0"/>
              <w:autoSpaceDN w:val="0"/>
              <w:adjustRightInd w:val="0"/>
              <w:jc w:val="center"/>
              <w:rPr>
                <w:sz w:val="22"/>
                <w:szCs w:val="22"/>
              </w:rPr>
            </w:pPr>
            <w:r w:rsidRPr="00AF70E9">
              <w:rPr>
                <w:color w:val="000000"/>
                <w:sz w:val="22"/>
                <w:szCs w:val="22"/>
              </w:rPr>
              <w:t>6</w:t>
            </w:r>
          </w:p>
        </w:tc>
        <w:tc>
          <w:tcPr>
            <w:tcW w:w="1134" w:type="dxa"/>
            <w:tcBorders>
              <w:top w:val="single" w:sz="8" w:space="0" w:color="000000"/>
              <w:bottom w:val="single" w:sz="8" w:space="0" w:color="000000"/>
              <w:right w:val="single" w:sz="8" w:space="0" w:color="000000"/>
            </w:tcBorders>
            <w:tcMar>
              <w:top w:w="0" w:type="dxa"/>
              <w:left w:w="0" w:type="dxa"/>
              <w:bottom w:w="0" w:type="dxa"/>
              <w:right w:w="0" w:type="dxa"/>
            </w:tcMar>
          </w:tcPr>
          <w:p w:rsidR="004C5298" w:rsidRPr="00AF70E9" w:rsidRDefault="004C5298" w:rsidP="004C5298">
            <w:pPr>
              <w:widowControl w:val="0"/>
              <w:autoSpaceDE w:val="0"/>
              <w:autoSpaceDN w:val="0"/>
              <w:adjustRightInd w:val="0"/>
              <w:jc w:val="center"/>
              <w:rPr>
                <w:sz w:val="22"/>
                <w:szCs w:val="22"/>
              </w:rPr>
            </w:pPr>
            <w:r w:rsidRPr="00AF70E9">
              <w:rPr>
                <w:color w:val="000000"/>
                <w:sz w:val="22"/>
                <w:szCs w:val="22"/>
              </w:rPr>
              <w:t>18</w:t>
            </w:r>
          </w:p>
        </w:tc>
        <w:tc>
          <w:tcPr>
            <w:tcW w:w="1134" w:type="dxa"/>
            <w:tcBorders>
              <w:top w:val="single" w:sz="8" w:space="0" w:color="000000"/>
              <w:bottom w:val="single" w:sz="8" w:space="0" w:color="000000"/>
              <w:right w:val="single" w:sz="8" w:space="0" w:color="000000"/>
            </w:tcBorders>
            <w:shd w:val="clear" w:color="auto" w:fill="FFFFFF"/>
            <w:tcMar>
              <w:top w:w="0" w:type="dxa"/>
              <w:bottom w:w="0" w:type="dxa"/>
            </w:tcMar>
          </w:tcPr>
          <w:p w:rsidR="004C5298" w:rsidRPr="00AF70E9" w:rsidRDefault="004C5298" w:rsidP="004C5298">
            <w:pPr>
              <w:widowControl w:val="0"/>
              <w:autoSpaceDE w:val="0"/>
              <w:autoSpaceDN w:val="0"/>
              <w:adjustRightInd w:val="0"/>
              <w:jc w:val="center"/>
              <w:rPr>
                <w:sz w:val="22"/>
                <w:szCs w:val="22"/>
              </w:rPr>
            </w:pPr>
            <w:r w:rsidRPr="00AF70E9">
              <w:rPr>
                <w:color w:val="000000"/>
                <w:sz w:val="22"/>
                <w:szCs w:val="22"/>
              </w:rPr>
              <w:t>33</w:t>
            </w:r>
          </w:p>
        </w:tc>
        <w:tc>
          <w:tcPr>
            <w:tcW w:w="1134" w:type="dxa"/>
            <w:tcBorders>
              <w:top w:val="single" w:sz="8" w:space="0" w:color="000000"/>
              <w:bottom w:val="single" w:sz="8" w:space="0" w:color="000000"/>
              <w:right w:val="single" w:sz="8" w:space="0" w:color="000000"/>
            </w:tcBorders>
            <w:tcMar>
              <w:top w:w="0" w:type="dxa"/>
              <w:bottom w:w="0" w:type="dxa"/>
            </w:tcMar>
          </w:tcPr>
          <w:p w:rsidR="004C5298" w:rsidRPr="00AF70E9" w:rsidRDefault="004C5298" w:rsidP="004C5298">
            <w:pPr>
              <w:widowControl w:val="0"/>
              <w:autoSpaceDE w:val="0"/>
              <w:autoSpaceDN w:val="0"/>
              <w:adjustRightInd w:val="0"/>
              <w:jc w:val="center"/>
              <w:rPr>
                <w:sz w:val="22"/>
                <w:szCs w:val="22"/>
              </w:rPr>
            </w:pPr>
            <w:r w:rsidRPr="00AF70E9">
              <w:rPr>
                <w:color w:val="000000"/>
                <w:sz w:val="22"/>
                <w:szCs w:val="22"/>
              </w:rPr>
              <w:t>53</w:t>
            </w:r>
          </w:p>
        </w:tc>
        <w:tc>
          <w:tcPr>
            <w:tcW w:w="1134" w:type="dxa"/>
            <w:tcBorders>
              <w:top w:val="single" w:sz="8" w:space="0" w:color="000000"/>
              <w:bottom w:val="single" w:sz="8" w:space="0" w:color="000000"/>
              <w:right w:val="single" w:sz="8" w:space="0" w:color="000000"/>
            </w:tcBorders>
            <w:tcMar>
              <w:top w:w="0" w:type="dxa"/>
              <w:bottom w:w="0" w:type="dxa"/>
            </w:tcMar>
          </w:tcPr>
          <w:p w:rsidR="004C5298" w:rsidRPr="00AF70E9" w:rsidRDefault="004C5298" w:rsidP="004C5298">
            <w:pPr>
              <w:widowControl w:val="0"/>
              <w:autoSpaceDE w:val="0"/>
              <w:autoSpaceDN w:val="0"/>
              <w:adjustRightInd w:val="0"/>
              <w:jc w:val="center"/>
              <w:rPr>
                <w:sz w:val="22"/>
                <w:szCs w:val="22"/>
              </w:rPr>
            </w:pPr>
            <w:r w:rsidRPr="00AF70E9">
              <w:rPr>
                <w:color w:val="000000"/>
                <w:sz w:val="22"/>
                <w:szCs w:val="22"/>
              </w:rPr>
              <w:t>79</w:t>
            </w:r>
          </w:p>
        </w:tc>
        <w:tc>
          <w:tcPr>
            <w:tcW w:w="1134" w:type="dxa"/>
            <w:tcBorders>
              <w:top w:val="single" w:sz="8" w:space="0" w:color="000000"/>
              <w:bottom w:val="single" w:sz="8" w:space="0" w:color="000000"/>
              <w:right w:val="single" w:sz="8" w:space="0" w:color="000000"/>
            </w:tcBorders>
            <w:tcMar>
              <w:top w:w="0" w:type="dxa"/>
              <w:bottom w:w="0" w:type="dxa"/>
            </w:tcMar>
          </w:tcPr>
          <w:p w:rsidR="004C5298" w:rsidRPr="00AF70E9" w:rsidRDefault="004C5298" w:rsidP="004C5298">
            <w:pPr>
              <w:widowControl w:val="0"/>
              <w:autoSpaceDE w:val="0"/>
              <w:autoSpaceDN w:val="0"/>
              <w:adjustRightInd w:val="0"/>
              <w:jc w:val="center"/>
              <w:rPr>
                <w:sz w:val="22"/>
                <w:szCs w:val="22"/>
              </w:rPr>
            </w:pPr>
            <w:r w:rsidRPr="00AF70E9">
              <w:rPr>
                <w:color w:val="000000"/>
                <w:sz w:val="22"/>
                <w:szCs w:val="22"/>
              </w:rPr>
              <w:t>100</w:t>
            </w:r>
          </w:p>
        </w:tc>
      </w:tr>
      <w:tr w:rsidR="004C5298" w:rsidRPr="00AF70E9" w:rsidTr="004B57DE">
        <w:trPr>
          <w:trHeight w:val="239"/>
        </w:trPr>
        <w:tc>
          <w:tcPr>
            <w:tcW w:w="861" w:type="dxa"/>
            <w:tcBorders>
              <w:top w:val="single" w:sz="8" w:space="0" w:color="000000"/>
              <w:left w:val="single" w:sz="8" w:space="0" w:color="000000"/>
              <w:bottom w:val="single" w:sz="8" w:space="0" w:color="000000"/>
              <w:right w:val="single" w:sz="8" w:space="0" w:color="000000"/>
            </w:tcBorders>
          </w:tcPr>
          <w:p w:rsidR="004C5298" w:rsidRPr="00AF70E9" w:rsidRDefault="004C5298" w:rsidP="004C5298">
            <w:pPr>
              <w:widowControl w:val="0"/>
              <w:autoSpaceDE w:val="0"/>
              <w:autoSpaceDN w:val="0"/>
              <w:adjustRightInd w:val="0"/>
              <w:jc w:val="center"/>
              <w:rPr>
                <w:sz w:val="22"/>
                <w:szCs w:val="22"/>
              </w:rPr>
            </w:pPr>
            <w:r w:rsidRPr="00AF70E9">
              <w:rPr>
                <w:color w:val="000000"/>
                <w:sz w:val="22"/>
                <w:szCs w:val="22"/>
              </w:rPr>
              <w:t>6.40</w:t>
            </w:r>
          </w:p>
        </w:tc>
        <w:tc>
          <w:tcPr>
            <w:tcW w:w="3981" w:type="dxa"/>
            <w:tcBorders>
              <w:top w:val="single" w:sz="8" w:space="0" w:color="000000"/>
              <w:bottom w:val="single" w:sz="8" w:space="0" w:color="000000"/>
              <w:right w:val="single" w:sz="8" w:space="0" w:color="000000"/>
            </w:tcBorders>
          </w:tcPr>
          <w:p w:rsidR="004C5298" w:rsidRPr="00AF70E9" w:rsidRDefault="004C5298" w:rsidP="004C5298">
            <w:pPr>
              <w:widowControl w:val="0"/>
              <w:autoSpaceDE w:val="0"/>
              <w:autoSpaceDN w:val="0"/>
              <w:adjustRightInd w:val="0"/>
              <w:rPr>
                <w:sz w:val="22"/>
                <w:szCs w:val="22"/>
              </w:rPr>
            </w:pPr>
            <w:r w:rsidRPr="00AF70E9">
              <w:rPr>
                <w:color w:val="000000"/>
                <w:sz w:val="22"/>
                <w:szCs w:val="22"/>
              </w:rPr>
              <w:t>Доля государственных и муниципальных медицинских организаций, и их структурных подразделений (включая ФАП и ФП подключенных к сети Интернет) субъекта Российской Федерации, оказывающих медицинскую помощь, которые передают сведения о созданных электронных медицинских документах в подсистему «Реестр электронных медицинских документов» ЕГИСЗ (ФАП и ФП)</w:t>
            </w:r>
          </w:p>
        </w:tc>
        <w:tc>
          <w:tcPr>
            <w:tcW w:w="1392" w:type="dxa"/>
            <w:tcBorders>
              <w:top w:val="single" w:sz="8" w:space="0" w:color="000000"/>
              <w:left w:val="single" w:sz="8" w:space="0" w:color="000000"/>
              <w:bottom w:val="single" w:sz="8" w:space="0" w:color="000000"/>
              <w:right w:val="single" w:sz="8" w:space="0" w:color="000000"/>
            </w:tcBorders>
          </w:tcPr>
          <w:p w:rsidR="004C5298" w:rsidRPr="00AF70E9" w:rsidRDefault="004C5298" w:rsidP="004C5298">
            <w:pPr>
              <w:widowControl w:val="0"/>
              <w:autoSpaceDE w:val="0"/>
              <w:autoSpaceDN w:val="0"/>
              <w:adjustRightInd w:val="0"/>
              <w:jc w:val="center"/>
              <w:rPr>
                <w:sz w:val="22"/>
                <w:szCs w:val="22"/>
              </w:rPr>
            </w:pPr>
            <w:r w:rsidRPr="00AF70E9">
              <w:rPr>
                <w:color w:val="000000"/>
                <w:sz w:val="22"/>
                <w:szCs w:val="22"/>
              </w:rPr>
              <w:t>%</w:t>
            </w:r>
          </w:p>
        </w:tc>
        <w:tc>
          <w:tcPr>
            <w:tcW w:w="2010" w:type="dxa"/>
            <w:tcBorders>
              <w:top w:val="single" w:sz="8" w:space="0" w:color="000000"/>
              <w:left w:val="single" w:sz="8" w:space="0" w:color="000000"/>
              <w:bottom w:val="single" w:sz="8" w:space="0" w:color="000000"/>
              <w:right w:val="single" w:sz="8" w:space="0" w:color="000000"/>
            </w:tcBorders>
          </w:tcPr>
          <w:p w:rsidR="004C5298" w:rsidRPr="00AF70E9" w:rsidRDefault="004C5298" w:rsidP="004C5298">
            <w:pPr>
              <w:widowControl w:val="0"/>
              <w:autoSpaceDE w:val="0"/>
              <w:autoSpaceDN w:val="0"/>
              <w:adjustRightInd w:val="0"/>
              <w:jc w:val="center"/>
              <w:rPr>
                <w:sz w:val="22"/>
                <w:szCs w:val="22"/>
              </w:rPr>
            </w:pPr>
          </w:p>
        </w:tc>
        <w:tc>
          <w:tcPr>
            <w:tcW w:w="236" w:type="dxa"/>
            <w:tcBorders>
              <w:top w:val="single" w:sz="8" w:space="0" w:color="000000"/>
              <w:left w:val="single" w:sz="8" w:space="0" w:color="000000"/>
              <w:bottom w:val="single" w:sz="8" w:space="0" w:color="000000"/>
            </w:tcBorders>
          </w:tcPr>
          <w:p w:rsidR="004C5298" w:rsidRPr="00AF70E9" w:rsidRDefault="004C5298" w:rsidP="004C5298">
            <w:pPr>
              <w:widowControl w:val="0"/>
              <w:autoSpaceDE w:val="0"/>
              <w:autoSpaceDN w:val="0"/>
              <w:adjustRightInd w:val="0"/>
              <w:jc w:val="center"/>
              <w:rPr>
                <w:sz w:val="22"/>
                <w:szCs w:val="22"/>
              </w:rPr>
            </w:pPr>
          </w:p>
        </w:tc>
        <w:tc>
          <w:tcPr>
            <w:tcW w:w="937" w:type="dxa"/>
            <w:tcBorders>
              <w:top w:val="single" w:sz="8" w:space="0" w:color="000000"/>
              <w:bottom w:val="single" w:sz="8" w:space="0" w:color="000000"/>
              <w:right w:val="single" w:sz="8" w:space="0" w:color="000000"/>
            </w:tcBorders>
            <w:tcMar>
              <w:left w:w="57" w:type="dxa"/>
              <w:right w:w="57" w:type="dxa"/>
            </w:tcMar>
          </w:tcPr>
          <w:p w:rsidR="004C5298" w:rsidRPr="00AF70E9" w:rsidRDefault="004C5298" w:rsidP="004C5298">
            <w:pPr>
              <w:widowControl w:val="0"/>
              <w:autoSpaceDE w:val="0"/>
              <w:autoSpaceDN w:val="0"/>
              <w:adjustRightInd w:val="0"/>
              <w:jc w:val="center"/>
              <w:rPr>
                <w:sz w:val="22"/>
                <w:szCs w:val="22"/>
              </w:rPr>
            </w:pPr>
            <w:r w:rsidRPr="00AF70E9">
              <w:rPr>
                <w:color w:val="000000"/>
                <w:sz w:val="22"/>
                <w:szCs w:val="22"/>
              </w:rPr>
              <w:t>6</w:t>
            </w:r>
          </w:p>
        </w:tc>
        <w:tc>
          <w:tcPr>
            <w:tcW w:w="1134" w:type="dxa"/>
            <w:tcBorders>
              <w:top w:val="single" w:sz="8" w:space="0" w:color="000000"/>
              <w:bottom w:val="single" w:sz="8" w:space="0" w:color="000000"/>
              <w:right w:val="single" w:sz="8" w:space="0" w:color="000000"/>
            </w:tcBorders>
            <w:tcMar>
              <w:top w:w="0" w:type="dxa"/>
              <w:left w:w="0" w:type="dxa"/>
              <w:bottom w:w="0" w:type="dxa"/>
              <w:right w:w="0" w:type="dxa"/>
            </w:tcMar>
          </w:tcPr>
          <w:p w:rsidR="004C5298" w:rsidRPr="00AF70E9" w:rsidRDefault="004C5298" w:rsidP="004C5298">
            <w:pPr>
              <w:widowControl w:val="0"/>
              <w:autoSpaceDE w:val="0"/>
              <w:autoSpaceDN w:val="0"/>
              <w:adjustRightInd w:val="0"/>
              <w:jc w:val="center"/>
              <w:rPr>
                <w:sz w:val="22"/>
                <w:szCs w:val="22"/>
              </w:rPr>
            </w:pPr>
            <w:r w:rsidRPr="00AF70E9">
              <w:rPr>
                <w:color w:val="000000"/>
                <w:sz w:val="22"/>
                <w:szCs w:val="22"/>
              </w:rPr>
              <w:t>18</w:t>
            </w:r>
          </w:p>
        </w:tc>
        <w:tc>
          <w:tcPr>
            <w:tcW w:w="1134" w:type="dxa"/>
            <w:tcBorders>
              <w:top w:val="single" w:sz="8" w:space="0" w:color="000000"/>
              <w:bottom w:val="single" w:sz="8" w:space="0" w:color="000000"/>
              <w:right w:val="single" w:sz="8" w:space="0" w:color="000000"/>
            </w:tcBorders>
            <w:shd w:val="clear" w:color="auto" w:fill="FFFFFF"/>
            <w:tcMar>
              <w:top w:w="0" w:type="dxa"/>
              <w:bottom w:w="0" w:type="dxa"/>
            </w:tcMar>
          </w:tcPr>
          <w:p w:rsidR="004C5298" w:rsidRPr="00AF70E9" w:rsidRDefault="004C5298" w:rsidP="004C5298">
            <w:pPr>
              <w:widowControl w:val="0"/>
              <w:autoSpaceDE w:val="0"/>
              <w:autoSpaceDN w:val="0"/>
              <w:adjustRightInd w:val="0"/>
              <w:jc w:val="center"/>
              <w:rPr>
                <w:sz w:val="22"/>
                <w:szCs w:val="22"/>
              </w:rPr>
            </w:pPr>
            <w:r w:rsidRPr="00AF70E9">
              <w:rPr>
                <w:color w:val="000000"/>
                <w:sz w:val="22"/>
                <w:szCs w:val="22"/>
              </w:rPr>
              <w:t>33</w:t>
            </w:r>
          </w:p>
        </w:tc>
        <w:tc>
          <w:tcPr>
            <w:tcW w:w="1134" w:type="dxa"/>
            <w:tcBorders>
              <w:top w:val="single" w:sz="8" w:space="0" w:color="000000"/>
              <w:bottom w:val="single" w:sz="8" w:space="0" w:color="000000"/>
              <w:right w:val="single" w:sz="8" w:space="0" w:color="000000"/>
            </w:tcBorders>
            <w:tcMar>
              <w:top w:w="0" w:type="dxa"/>
              <w:bottom w:w="0" w:type="dxa"/>
            </w:tcMar>
          </w:tcPr>
          <w:p w:rsidR="004C5298" w:rsidRPr="00AF70E9" w:rsidRDefault="004C5298" w:rsidP="004C5298">
            <w:pPr>
              <w:widowControl w:val="0"/>
              <w:autoSpaceDE w:val="0"/>
              <w:autoSpaceDN w:val="0"/>
              <w:adjustRightInd w:val="0"/>
              <w:jc w:val="center"/>
              <w:rPr>
                <w:sz w:val="22"/>
                <w:szCs w:val="22"/>
              </w:rPr>
            </w:pPr>
            <w:r w:rsidRPr="00AF70E9">
              <w:rPr>
                <w:color w:val="000000"/>
                <w:sz w:val="22"/>
                <w:szCs w:val="22"/>
              </w:rPr>
              <w:t>53</w:t>
            </w:r>
          </w:p>
        </w:tc>
        <w:tc>
          <w:tcPr>
            <w:tcW w:w="1134" w:type="dxa"/>
            <w:tcBorders>
              <w:top w:val="single" w:sz="8" w:space="0" w:color="000000"/>
              <w:bottom w:val="single" w:sz="8" w:space="0" w:color="000000"/>
              <w:right w:val="single" w:sz="8" w:space="0" w:color="000000"/>
            </w:tcBorders>
            <w:tcMar>
              <w:top w:w="0" w:type="dxa"/>
              <w:bottom w:w="0" w:type="dxa"/>
            </w:tcMar>
          </w:tcPr>
          <w:p w:rsidR="004C5298" w:rsidRPr="00AF70E9" w:rsidRDefault="004C5298" w:rsidP="004C5298">
            <w:pPr>
              <w:widowControl w:val="0"/>
              <w:autoSpaceDE w:val="0"/>
              <w:autoSpaceDN w:val="0"/>
              <w:adjustRightInd w:val="0"/>
              <w:jc w:val="center"/>
              <w:rPr>
                <w:sz w:val="22"/>
                <w:szCs w:val="22"/>
              </w:rPr>
            </w:pPr>
            <w:r w:rsidRPr="00AF70E9">
              <w:rPr>
                <w:color w:val="000000"/>
                <w:sz w:val="22"/>
                <w:szCs w:val="22"/>
              </w:rPr>
              <w:t>79</w:t>
            </w:r>
          </w:p>
        </w:tc>
        <w:tc>
          <w:tcPr>
            <w:tcW w:w="1134" w:type="dxa"/>
            <w:tcBorders>
              <w:top w:val="single" w:sz="8" w:space="0" w:color="000000"/>
              <w:bottom w:val="single" w:sz="8" w:space="0" w:color="000000"/>
              <w:right w:val="single" w:sz="8" w:space="0" w:color="000000"/>
            </w:tcBorders>
            <w:tcMar>
              <w:top w:w="0" w:type="dxa"/>
              <w:bottom w:w="0" w:type="dxa"/>
            </w:tcMar>
          </w:tcPr>
          <w:p w:rsidR="004C5298" w:rsidRPr="00AF70E9" w:rsidRDefault="004C5298" w:rsidP="004C5298">
            <w:pPr>
              <w:widowControl w:val="0"/>
              <w:autoSpaceDE w:val="0"/>
              <w:autoSpaceDN w:val="0"/>
              <w:adjustRightInd w:val="0"/>
              <w:jc w:val="center"/>
              <w:rPr>
                <w:sz w:val="22"/>
                <w:szCs w:val="22"/>
              </w:rPr>
            </w:pPr>
            <w:r w:rsidRPr="00AF70E9">
              <w:rPr>
                <w:color w:val="000000"/>
                <w:sz w:val="22"/>
                <w:szCs w:val="22"/>
              </w:rPr>
              <w:t>100</w:t>
            </w:r>
          </w:p>
        </w:tc>
      </w:tr>
    </w:tbl>
    <w:p w:rsidR="0053287A" w:rsidRDefault="0053287A" w:rsidP="00076083">
      <w:pPr>
        <w:rPr>
          <w:szCs w:val="28"/>
        </w:rPr>
      </w:pPr>
    </w:p>
    <w:p w:rsidR="0053287A" w:rsidRDefault="0053287A" w:rsidP="00076083">
      <w:pPr>
        <w:rPr>
          <w:szCs w:val="28"/>
        </w:rPr>
      </w:pPr>
    </w:p>
    <w:p w:rsidR="00076083" w:rsidRPr="00CC55C3" w:rsidRDefault="00076083" w:rsidP="00076083">
      <w:pPr>
        <w:rPr>
          <w:szCs w:val="28"/>
        </w:rPr>
      </w:pPr>
      <w:r w:rsidRPr="00CC55C3">
        <w:rPr>
          <w:szCs w:val="28"/>
        </w:rPr>
        <w:t xml:space="preserve">Заместитель Руководителя Администрации </w:t>
      </w:r>
    </w:p>
    <w:p w:rsidR="00076083" w:rsidRPr="00CC55C3" w:rsidRDefault="00076083" w:rsidP="00076083">
      <w:pPr>
        <w:rPr>
          <w:szCs w:val="28"/>
        </w:rPr>
      </w:pPr>
      <w:r w:rsidRPr="00CC55C3">
        <w:rPr>
          <w:szCs w:val="28"/>
        </w:rPr>
        <w:t xml:space="preserve">Главы и Правительства КЧР, начальник </w:t>
      </w:r>
    </w:p>
    <w:p w:rsidR="00076083" w:rsidRPr="00CC55C3" w:rsidRDefault="00076083" w:rsidP="00076083">
      <w:pPr>
        <w:rPr>
          <w:szCs w:val="28"/>
        </w:rPr>
      </w:pPr>
      <w:r w:rsidRPr="00CC55C3">
        <w:rPr>
          <w:szCs w:val="28"/>
        </w:rPr>
        <w:t xml:space="preserve">Управления документационного </w:t>
      </w:r>
    </w:p>
    <w:p w:rsidR="00076083" w:rsidRPr="00CC55C3" w:rsidRDefault="00076083" w:rsidP="00076083">
      <w:pPr>
        <w:rPr>
          <w:szCs w:val="28"/>
        </w:rPr>
      </w:pPr>
      <w:r w:rsidRPr="00CC55C3">
        <w:rPr>
          <w:szCs w:val="28"/>
        </w:rPr>
        <w:t xml:space="preserve">обеспечения Главы и Правительства КЧР               </w:t>
      </w:r>
      <w:r>
        <w:rPr>
          <w:szCs w:val="28"/>
        </w:rPr>
        <w:t xml:space="preserve"> </w:t>
      </w:r>
      <w:r w:rsidRPr="00CC55C3">
        <w:rPr>
          <w:szCs w:val="28"/>
        </w:rPr>
        <w:t xml:space="preserve">        </w:t>
      </w:r>
      <w:r>
        <w:rPr>
          <w:szCs w:val="28"/>
        </w:rPr>
        <w:t xml:space="preserve">          </w:t>
      </w:r>
      <w:r w:rsidRPr="00CC55C3">
        <w:rPr>
          <w:szCs w:val="28"/>
        </w:rPr>
        <w:t xml:space="preserve">    </w:t>
      </w:r>
      <w:r w:rsidR="007037BF">
        <w:rPr>
          <w:szCs w:val="28"/>
        </w:rPr>
        <w:t xml:space="preserve">                                                                                </w:t>
      </w:r>
      <w:r w:rsidRPr="00CC55C3">
        <w:rPr>
          <w:szCs w:val="28"/>
        </w:rPr>
        <w:t xml:space="preserve">  Ф.Я. </w:t>
      </w:r>
      <w:proofErr w:type="spellStart"/>
      <w:r w:rsidRPr="00CC55C3">
        <w:rPr>
          <w:szCs w:val="28"/>
        </w:rPr>
        <w:t>Астежева</w:t>
      </w:r>
      <w:proofErr w:type="spellEnd"/>
    </w:p>
    <w:p w:rsidR="00076083" w:rsidRPr="00CC55C3" w:rsidRDefault="00076083" w:rsidP="00076083">
      <w:pPr>
        <w:rPr>
          <w:szCs w:val="28"/>
        </w:rPr>
      </w:pPr>
    </w:p>
    <w:p w:rsidR="00076083" w:rsidRPr="00CC55C3" w:rsidRDefault="00076083" w:rsidP="00076083">
      <w:pPr>
        <w:rPr>
          <w:szCs w:val="28"/>
        </w:rPr>
      </w:pPr>
    </w:p>
    <w:p w:rsidR="00076083" w:rsidRPr="00CC55C3" w:rsidRDefault="00076083" w:rsidP="00076083">
      <w:pPr>
        <w:rPr>
          <w:szCs w:val="28"/>
        </w:rPr>
      </w:pPr>
    </w:p>
    <w:p w:rsidR="00076083" w:rsidRPr="00CC55C3" w:rsidRDefault="00AF70E9" w:rsidP="00076083">
      <w:pPr>
        <w:rPr>
          <w:szCs w:val="28"/>
        </w:rPr>
      </w:pPr>
      <w:r>
        <w:rPr>
          <w:szCs w:val="28"/>
        </w:rPr>
        <w:t>М</w:t>
      </w:r>
      <w:r w:rsidR="00076083" w:rsidRPr="00CC55C3">
        <w:rPr>
          <w:szCs w:val="28"/>
        </w:rPr>
        <w:t xml:space="preserve">инистр здравоохранения КЧР </w:t>
      </w:r>
      <w:r>
        <w:rPr>
          <w:szCs w:val="28"/>
        </w:rPr>
        <w:t xml:space="preserve">  </w:t>
      </w:r>
      <w:r w:rsidR="00076083">
        <w:rPr>
          <w:szCs w:val="28"/>
        </w:rPr>
        <w:tab/>
      </w:r>
      <w:r w:rsidR="00076083">
        <w:rPr>
          <w:szCs w:val="28"/>
        </w:rPr>
        <w:tab/>
      </w:r>
      <w:r w:rsidR="00076083">
        <w:rPr>
          <w:szCs w:val="28"/>
        </w:rPr>
        <w:tab/>
      </w:r>
      <w:r w:rsidR="00076083">
        <w:rPr>
          <w:szCs w:val="28"/>
        </w:rPr>
        <w:tab/>
      </w:r>
      <w:r w:rsidR="00076083">
        <w:rPr>
          <w:szCs w:val="28"/>
        </w:rPr>
        <w:tab/>
        <w:t xml:space="preserve">      </w:t>
      </w:r>
      <w:r w:rsidR="007037BF">
        <w:rPr>
          <w:szCs w:val="28"/>
        </w:rPr>
        <w:t xml:space="preserve">                                                     </w:t>
      </w:r>
      <w:r w:rsidR="00076083">
        <w:rPr>
          <w:szCs w:val="28"/>
        </w:rPr>
        <w:t xml:space="preserve">  </w:t>
      </w:r>
      <w:r w:rsidR="00076083">
        <w:rPr>
          <w:szCs w:val="28"/>
        </w:rPr>
        <w:tab/>
      </w:r>
      <w:r w:rsidR="00F26B07">
        <w:rPr>
          <w:szCs w:val="28"/>
        </w:rPr>
        <w:t xml:space="preserve">      </w:t>
      </w:r>
      <w:r w:rsidR="00C32A00">
        <w:rPr>
          <w:szCs w:val="28"/>
        </w:rPr>
        <w:t xml:space="preserve"> </w:t>
      </w:r>
      <w:r>
        <w:rPr>
          <w:szCs w:val="28"/>
        </w:rPr>
        <w:t xml:space="preserve">            </w:t>
      </w:r>
      <w:r w:rsidR="00C32A00">
        <w:rPr>
          <w:szCs w:val="28"/>
        </w:rPr>
        <w:t>К</w:t>
      </w:r>
      <w:r w:rsidR="00F26B07">
        <w:rPr>
          <w:szCs w:val="28"/>
        </w:rPr>
        <w:t xml:space="preserve">.А. </w:t>
      </w:r>
      <w:r w:rsidR="00C32A00">
        <w:rPr>
          <w:szCs w:val="28"/>
        </w:rPr>
        <w:t>Шаманов</w:t>
      </w:r>
      <w:r w:rsidR="00F26B07">
        <w:rPr>
          <w:szCs w:val="28"/>
        </w:rPr>
        <w:t xml:space="preserve"> </w:t>
      </w:r>
    </w:p>
    <w:p w:rsidR="00AB2506" w:rsidRDefault="00347DAA" w:rsidP="00F248B8">
      <w:r>
        <w:t xml:space="preserve">                              </w:t>
      </w:r>
    </w:p>
    <w:p w:rsidR="00347DAA" w:rsidRDefault="00347DAA" w:rsidP="00F248B8"/>
    <w:p w:rsidR="00347DAA" w:rsidRDefault="00347DAA" w:rsidP="00F248B8"/>
    <w:p w:rsidR="00347DAA" w:rsidRDefault="00347DAA" w:rsidP="00F248B8"/>
    <w:p w:rsidR="00347DAA" w:rsidRDefault="00347DAA" w:rsidP="00F248B8"/>
    <w:tbl>
      <w:tblPr>
        <w:tblW w:w="0" w:type="auto"/>
        <w:tblLayout w:type="fixed"/>
        <w:tblLook w:val="0000" w:firstRow="0" w:lastRow="0" w:firstColumn="0" w:lastColumn="0" w:noHBand="0" w:noVBand="0"/>
      </w:tblPr>
      <w:tblGrid>
        <w:gridCol w:w="20"/>
        <w:gridCol w:w="1616"/>
        <w:gridCol w:w="20"/>
        <w:gridCol w:w="4077"/>
        <w:gridCol w:w="20"/>
        <w:gridCol w:w="3124"/>
        <w:gridCol w:w="20"/>
        <w:gridCol w:w="196"/>
        <w:gridCol w:w="20"/>
        <w:gridCol w:w="833"/>
        <w:gridCol w:w="20"/>
        <w:gridCol w:w="1000"/>
        <w:gridCol w:w="20"/>
        <w:gridCol w:w="1000"/>
        <w:gridCol w:w="20"/>
        <w:gridCol w:w="1000"/>
        <w:gridCol w:w="20"/>
        <w:gridCol w:w="1000"/>
        <w:gridCol w:w="20"/>
        <w:gridCol w:w="1000"/>
        <w:gridCol w:w="20"/>
      </w:tblGrid>
      <w:tr w:rsidR="00347DAA" w:rsidTr="00AF70E9">
        <w:trPr>
          <w:gridAfter w:val="1"/>
          <w:wAfter w:w="20" w:type="dxa"/>
          <w:trHeight w:val="533"/>
        </w:trPr>
        <w:tc>
          <w:tcPr>
            <w:tcW w:w="15046" w:type="dxa"/>
            <w:gridSpan w:val="20"/>
            <w:tcMar>
              <w:top w:w="0" w:type="dxa"/>
              <w:left w:w="0" w:type="dxa"/>
              <w:bottom w:w="0" w:type="dxa"/>
              <w:right w:w="0" w:type="dxa"/>
            </w:tcMar>
          </w:tcPr>
          <w:p w:rsidR="00AF70E9" w:rsidRDefault="00AF70E9" w:rsidP="00347DAA">
            <w:pPr>
              <w:widowControl w:val="0"/>
              <w:autoSpaceDE w:val="0"/>
              <w:autoSpaceDN w:val="0"/>
              <w:adjustRightInd w:val="0"/>
              <w:jc w:val="right"/>
              <w:rPr>
                <w:color w:val="000000"/>
                <w:szCs w:val="28"/>
              </w:rPr>
            </w:pPr>
          </w:p>
          <w:p w:rsidR="00AF70E9" w:rsidRDefault="00AF70E9" w:rsidP="00347DAA">
            <w:pPr>
              <w:widowControl w:val="0"/>
              <w:autoSpaceDE w:val="0"/>
              <w:autoSpaceDN w:val="0"/>
              <w:adjustRightInd w:val="0"/>
              <w:jc w:val="right"/>
              <w:rPr>
                <w:color w:val="000000"/>
                <w:szCs w:val="28"/>
              </w:rPr>
            </w:pPr>
          </w:p>
          <w:p w:rsidR="00AF70E9" w:rsidRDefault="00AF70E9" w:rsidP="00347DAA">
            <w:pPr>
              <w:widowControl w:val="0"/>
              <w:autoSpaceDE w:val="0"/>
              <w:autoSpaceDN w:val="0"/>
              <w:adjustRightInd w:val="0"/>
              <w:jc w:val="right"/>
              <w:rPr>
                <w:color w:val="000000"/>
                <w:szCs w:val="28"/>
              </w:rPr>
            </w:pPr>
          </w:p>
          <w:p w:rsidR="00AF70E9" w:rsidRDefault="00AF70E9" w:rsidP="00347DAA">
            <w:pPr>
              <w:widowControl w:val="0"/>
              <w:autoSpaceDE w:val="0"/>
              <w:autoSpaceDN w:val="0"/>
              <w:adjustRightInd w:val="0"/>
              <w:jc w:val="right"/>
              <w:rPr>
                <w:color w:val="000000"/>
                <w:szCs w:val="28"/>
              </w:rPr>
            </w:pPr>
          </w:p>
          <w:p w:rsidR="00AF70E9" w:rsidRDefault="00AF70E9" w:rsidP="00347DAA">
            <w:pPr>
              <w:widowControl w:val="0"/>
              <w:autoSpaceDE w:val="0"/>
              <w:autoSpaceDN w:val="0"/>
              <w:adjustRightInd w:val="0"/>
              <w:jc w:val="right"/>
              <w:rPr>
                <w:color w:val="000000"/>
                <w:szCs w:val="28"/>
              </w:rPr>
            </w:pPr>
          </w:p>
          <w:p w:rsidR="00AF70E9" w:rsidRDefault="00AF70E9" w:rsidP="00347DAA">
            <w:pPr>
              <w:widowControl w:val="0"/>
              <w:autoSpaceDE w:val="0"/>
              <w:autoSpaceDN w:val="0"/>
              <w:adjustRightInd w:val="0"/>
              <w:jc w:val="right"/>
              <w:rPr>
                <w:color w:val="000000"/>
                <w:szCs w:val="28"/>
              </w:rPr>
            </w:pPr>
          </w:p>
          <w:p w:rsidR="00AF70E9" w:rsidRDefault="00AF70E9" w:rsidP="00347DAA">
            <w:pPr>
              <w:widowControl w:val="0"/>
              <w:autoSpaceDE w:val="0"/>
              <w:autoSpaceDN w:val="0"/>
              <w:adjustRightInd w:val="0"/>
              <w:jc w:val="right"/>
              <w:rPr>
                <w:color w:val="000000"/>
                <w:szCs w:val="28"/>
              </w:rPr>
            </w:pPr>
          </w:p>
          <w:p w:rsidR="00AF70E9" w:rsidRDefault="00AF70E9" w:rsidP="00347DAA">
            <w:pPr>
              <w:widowControl w:val="0"/>
              <w:autoSpaceDE w:val="0"/>
              <w:autoSpaceDN w:val="0"/>
              <w:adjustRightInd w:val="0"/>
              <w:jc w:val="right"/>
              <w:rPr>
                <w:color w:val="000000"/>
                <w:szCs w:val="28"/>
              </w:rPr>
            </w:pPr>
          </w:p>
          <w:p w:rsidR="00AF70E9" w:rsidRDefault="00AF70E9" w:rsidP="00347DAA">
            <w:pPr>
              <w:widowControl w:val="0"/>
              <w:autoSpaceDE w:val="0"/>
              <w:autoSpaceDN w:val="0"/>
              <w:adjustRightInd w:val="0"/>
              <w:jc w:val="right"/>
              <w:rPr>
                <w:color w:val="000000"/>
                <w:szCs w:val="28"/>
              </w:rPr>
            </w:pPr>
          </w:p>
          <w:p w:rsidR="00AF70E9" w:rsidRDefault="00AF70E9" w:rsidP="00347DAA">
            <w:pPr>
              <w:widowControl w:val="0"/>
              <w:autoSpaceDE w:val="0"/>
              <w:autoSpaceDN w:val="0"/>
              <w:adjustRightInd w:val="0"/>
              <w:jc w:val="right"/>
              <w:rPr>
                <w:color w:val="000000"/>
                <w:szCs w:val="28"/>
              </w:rPr>
            </w:pPr>
          </w:p>
          <w:p w:rsidR="00AF70E9" w:rsidRDefault="00AF70E9" w:rsidP="00347DAA">
            <w:pPr>
              <w:widowControl w:val="0"/>
              <w:autoSpaceDE w:val="0"/>
              <w:autoSpaceDN w:val="0"/>
              <w:adjustRightInd w:val="0"/>
              <w:jc w:val="right"/>
              <w:rPr>
                <w:color w:val="000000"/>
                <w:szCs w:val="28"/>
              </w:rPr>
            </w:pPr>
          </w:p>
          <w:p w:rsidR="00347DAA" w:rsidRPr="00A87088" w:rsidRDefault="00347DAA" w:rsidP="00347DAA">
            <w:pPr>
              <w:widowControl w:val="0"/>
              <w:autoSpaceDE w:val="0"/>
              <w:autoSpaceDN w:val="0"/>
              <w:adjustRightInd w:val="0"/>
              <w:jc w:val="right"/>
              <w:rPr>
                <w:color w:val="000000"/>
                <w:szCs w:val="28"/>
              </w:rPr>
            </w:pPr>
            <w:r w:rsidRPr="00A87088">
              <w:rPr>
                <w:color w:val="000000"/>
                <w:szCs w:val="28"/>
              </w:rPr>
              <w:t>Приложение 3 к</w:t>
            </w:r>
          </w:p>
          <w:p w:rsidR="00347DAA" w:rsidRPr="00A87088" w:rsidRDefault="00347DAA" w:rsidP="00347DAA">
            <w:pPr>
              <w:widowControl w:val="0"/>
              <w:autoSpaceDE w:val="0"/>
              <w:autoSpaceDN w:val="0"/>
              <w:adjustRightInd w:val="0"/>
              <w:jc w:val="right"/>
              <w:rPr>
                <w:rFonts w:ascii="Arial" w:hAnsi="Arial" w:cs="Arial"/>
                <w:szCs w:val="28"/>
              </w:rPr>
            </w:pPr>
            <w:r w:rsidRPr="00A87088">
              <w:rPr>
                <w:color w:val="000000"/>
                <w:szCs w:val="28"/>
              </w:rPr>
              <w:t>государственной программе</w:t>
            </w:r>
          </w:p>
        </w:tc>
      </w:tr>
      <w:tr w:rsidR="00347DAA" w:rsidTr="00AF70E9">
        <w:trPr>
          <w:gridAfter w:val="1"/>
          <w:wAfter w:w="20" w:type="dxa"/>
          <w:trHeight w:val="251"/>
        </w:trPr>
        <w:tc>
          <w:tcPr>
            <w:tcW w:w="1636" w:type="dxa"/>
            <w:gridSpan w:val="2"/>
            <w:tcMar>
              <w:top w:w="0" w:type="dxa"/>
              <w:left w:w="0" w:type="dxa"/>
              <w:bottom w:w="0" w:type="dxa"/>
              <w:right w:w="0" w:type="dxa"/>
            </w:tcMar>
          </w:tcPr>
          <w:p w:rsidR="00347DAA" w:rsidRDefault="00347DAA" w:rsidP="00347DAA">
            <w:pPr>
              <w:widowControl w:val="0"/>
              <w:autoSpaceDE w:val="0"/>
              <w:autoSpaceDN w:val="0"/>
              <w:adjustRightInd w:val="0"/>
              <w:rPr>
                <w:rFonts w:ascii="Arial" w:hAnsi="Arial" w:cs="Arial"/>
                <w:sz w:val="24"/>
              </w:rPr>
            </w:pPr>
          </w:p>
        </w:tc>
        <w:tc>
          <w:tcPr>
            <w:tcW w:w="4097" w:type="dxa"/>
            <w:gridSpan w:val="2"/>
            <w:tcMar>
              <w:top w:w="0" w:type="dxa"/>
              <w:left w:w="0" w:type="dxa"/>
              <w:bottom w:w="0" w:type="dxa"/>
              <w:right w:w="0" w:type="dxa"/>
            </w:tcMar>
          </w:tcPr>
          <w:p w:rsidR="00347DAA" w:rsidRDefault="00347DAA" w:rsidP="00347DAA">
            <w:pPr>
              <w:widowControl w:val="0"/>
              <w:autoSpaceDE w:val="0"/>
              <w:autoSpaceDN w:val="0"/>
              <w:adjustRightInd w:val="0"/>
              <w:rPr>
                <w:rFonts w:ascii="Arial" w:hAnsi="Arial" w:cs="Arial"/>
                <w:sz w:val="24"/>
              </w:rPr>
            </w:pPr>
          </w:p>
        </w:tc>
        <w:tc>
          <w:tcPr>
            <w:tcW w:w="3144" w:type="dxa"/>
            <w:gridSpan w:val="2"/>
            <w:tcMar>
              <w:top w:w="0" w:type="dxa"/>
              <w:left w:w="0" w:type="dxa"/>
              <w:bottom w:w="0" w:type="dxa"/>
              <w:right w:w="0" w:type="dxa"/>
            </w:tcMar>
          </w:tcPr>
          <w:p w:rsidR="00347DAA" w:rsidRDefault="00347DAA" w:rsidP="00347DAA">
            <w:pPr>
              <w:widowControl w:val="0"/>
              <w:autoSpaceDE w:val="0"/>
              <w:autoSpaceDN w:val="0"/>
              <w:adjustRightInd w:val="0"/>
              <w:rPr>
                <w:rFonts w:ascii="Arial" w:hAnsi="Arial" w:cs="Arial"/>
                <w:sz w:val="24"/>
              </w:rPr>
            </w:pPr>
          </w:p>
          <w:p w:rsidR="002E389F" w:rsidRDefault="002E389F" w:rsidP="00347DAA">
            <w:pPr>
              <w:widowControl w:val="0"/>
              <w:autoSpaceDE w:val="0"/>
              <w:autoSpaceDN w:val="0"/>
              <w:adjustRightInd w:val="0"/>
              <w:rPr>
                <w:rFonts w:ascii="Arial" w:hAnsi="Arial" w:cs="Arial"/>
                <w:sz w:val="24"/>
              </w:rPr>
            </w:pPr>
          </w:p>
        </w:tc>
        <w:tc>
          <w:tcPr>
            <w:tcW w:w="216" w:type="dxa"/>
            <w:gridSpan w:val="2"/>
            <w:tcMar>
              <w:top w:w="0" w:type="dxa"/>
              <w:left w:w="0" w:type="dxa"/>
              <w:bottom w:w="0" w:type="dxa"/>
              <w:right w:w="0" w:type="dxa"/>
            </w:tcMar>
          </w:tcPr>
          <w:p w:rsidR="00347DAA" w:rsidRDefault="00347DAA" w:rsidP="00347DAA">
            <w:pPr>
              <w:widowControl w:val="0"/>
              <w:autoSpaceDE w:val="0"/>
              <w:autoSpaceDN w:val="0"/>
              <w:adjustRightInd w:val="0"/>
              <w:rPr>
                <w:rFonts w:ascii="Arial" w:hAnsi="Arial" w:cs="Arial"/>
                <w:sz w:val="24"/>
              </w:rPr>
            </w:pPr>
          </w:p>
        </w:tc>
        <w:tc>
          <w:tcPr>
            <w:tcW w:w="2893" w:type="dxa"/>
            <w:gridSpan w:val="6"/>
            <w:tcMar>
              <w:top w:w="0" w:type="dxa"/>
              <w:left w:w="0" w:type="dxa"/>
              <w:bottom w:w="0" w:type="dxa"/>
              <w:right w:w="0" w:type="dxa"/>
            </w:tcMar>
          </w:tcPr>
          <w:p w:rsidR="00347DAA" w:rsidRDefault="00347DAA" w:rsidP="00347DAA">
            <w:pPr>
              <w:widowControl w:val="0"/>
              <w:autoSpaceDE w:val="0"/>
              <w:autoSpaceDN w:val="0"/>
              <w:adjustRightInd w:val="0"/>
              <w:rPr>
                <w:rFonts w:ascii="Arial" w:hAnsi="Arial" w:cs="Arial"/>
                <w:sz w:val="24"/>
              </w:rPr>
            </w:pPr>
          </w:p>
        </w:tc>
        <w:tc>
          <w:tcPr>
            <w:tcW w:w="1020" w:type="dxa"/>
            <w:gridSpan w:val="2"/>
            <w:tcMar>
              <w:top w:w="0" w:type="dxa"/>
              <w:left w:w="0" w:type="dxa"/>
              <w:bottom w:w="0" w:type="dxa"/>
              <w:right w:w="0" w:type="dxa"/>
            </w:tcMar>
          </w:tcPr>
          <w:p w:rsidR="00347DAA" w:rsidRDefault="00347DAA" w:rsidP="00347DAA">
            <w:pPr>
              <w:widowControl w:val="0"/>
              <w:autoSpaceDE w:val="0"/>
              <w:autoSpaceDN w:val="0"/>
              <w:adjustRightInd w:val="0"/>
              <w:rPr>
                <w:rFonts w:ascii="Arial" w:hAnsi="Arial" w:cs="Arial"/>
                <w:sz w:val="24"/>
              </w:rPr>
            </w:pPr>
          </w:p>
        </w:tc>
        <w:tc>
          <w:tcPr>
            <w:tcW w:w="1020" w:type="dxa"/>
            <w:gridSpan w:val="2"/>
            <w:tcMar>
              <w:top w:w="0" w:type="dxa"/>
              <w:left w:w="0" w:type="dxa"/>
              <w:bottom w:w="0" w:type="dxa"/>
              <w:right w:w="0" w:type="dxa"/>
            </w:tcMar>
          </w:tcPr>
          <w:p w:rsidR="00347DAA" w:rsidRDefault="00347DAA" w:rsidP="00347DAA">
            <w:pPr>
              <w:widowControl w:val="0"/>
              <w:autoSpaceDE w:val="0"/>
              <w:autoSpaceDN w:val="0"/>
              <w:adjustRightInd w:val="0"/>
              <w:rPr>
                <w:rFonts w:ascii="Arial" w:hAnsi="Arial" w:cs="Arial"/>
                <w:sz w:val="24"/>
              </w:rPr>
            </w:pPr>
          </w:p>
        </w:tc>
        <w:tc>
          <w:tcPr>
            <w:tcW w:w="1020" w:type="dxa"/>
            <w:gridSpan w:val="2"/>
            <w:tcMar>
              <w:top w:w="0" w:type="dxa"/>
              <w:left w:w="0" w:type="dxa"/>
              <w:bottom w:w="0" w:type="dxa"/>
              <w:right w:w="0" w:type="dxa"/>
            </w:tcMar>
          </w:tcPr>
          <w:p w:rsidR="00347DAA" w:rsidRDefault="00347DAA" w:rsidP="00347DAA">
            <w:pPr>
              <w:widowControl w:val="0"/>
              <w:autoSpaceDE w:val="0"/>
              <w:autoSpaceDN w:val="0"/>
              <w:adjustRightInd w:val="0"/>
              <w:rPr>
                <w:rFonts w:ascii="Arial" w:hAnsi="Arial" w:cs="Arial"/>
                <w:sz w:val="24"/>
              </w:rPr>
            </w:pPr>
          </w:p>
        </w:tc>
      </w:tr>
      <w:tr w:rsidR="00FA4F8C" w:rsidRPr="00AF70E9" w:rsidTr="00AF70E9">
        <w:trPr>
          <w:gridAfter w:val="1"/>
          <w:wAfter w:w="20" w:type="dxa"/>
          <w:trHeight w:val="239"/>
        </w:trPr>
        <w:tc>
          <w:tcPr>
            <w:tcW w:w="15046" w:type="dxa"/>
            <w:gridSpan w:val="20"/>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b/>
                <w:bCs/>
                <w:color w:val="000000"/>
                <w:sz w:val="22"/>
                <w:szCs w:val="22"/>
              </w:rPr>
              <w:t>Ресурсное обеспечение</w:t>
            </w:r>
          </w:p>
        </w:tc>
      </w:tr>
      <w:tr w:rsidR="00FA4F8C" w:rsidRPr="00AF70E9" w:rsidTr="00AF70E9">
        <w:trPr>
          <w:gridAfter w:val="1"/>
          <w:wAfter w:w="20" w:type="dxa"/>
          <w:trHeight w:val="239"/>
        </w:trPr>
        <w:tc>
          <w:tcPr>
            <w:tcW w:w="15046" w:type="dxa"/>
            <w:gridSpan w:val="20"/>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реализации государственной программы Карачаево-Черкесской Республики</w:t>
            </w:r>
          </w:p>
        </w:tc>
      </w:tr>
      <w:tr w:rsidR="00FA4F8C" w:rsidRPr="00AF70E9" w:rsidTr="00AF70E9">
        <w:trPr>
          <w:gridAfter w:val="1"/>
          <w:wAfter w:w="20" w:type="dxa"/>
          <w:trHeight w:val="239"/>
        </w:trPr>
        <w:tc>
          <w:tcPr>
            <w:tcW w:w="15046" w:type="dxa"/>
            <w:gridSpan w:val="20"/>
            <w:tcMar>
              <w:top w:w="0" w:type="dxa"/>
              <w:left w:w="0" w:type="dxa"/>
              <w:bottom w:w="0" w:type="dxa"/>
              <w:right w:w="0" w:type="dxa"/>
            </w:tcMar>
          </w:tcPr>
          <w:p w:rsidR="00FA4F8C" w:rsidRPr="00AF70E9" w:rsidRDefault="00FA4F8C" w:rsidP="00FA4F8C">
            <w:pPr>
              <w:widowControl w:val="0"/>
              <w:autoSpaceDE w:val="0"/>
              <w:autoSpaceDN w:val="0"/>
              <w:adjustRightInd w:val="0"/>
              <w:jc w:val="right"/>
              <w:rPr>
                <w:rFonts w:eastAsiaTheme="minorEastAsia"/>
                <w:sz w:val="22"/>
                <w:szCs w:val="22"/>
              </w:rPr>
            </w:pPr>
            <w:r w:rsidRPr="00AF70E9">
              <w:rPr>
                <w:rFonts w:eastAsiaTheme="minorEastAsia"/>
                <w:color w:val="000000"/>
                <w:sz w:val="22"/>
                <w:szCs w:val="22"/>
              </w:rPr>
              <w:t>(тыс. рублей)</w:t>
            </w:r>
          </w:p>
        </w:tc>
      </w:tr>
      <w:tr w:rsidR="00FA4F8C" w:rsidRPr="00AF70E9" w:rsidTr="00AF70E9">
        <w:trPr>
          <w:gridAfter w:val="1"/>
          <w:wAfter w:w="20" w:type="dxa"/>
          <w:trHeight w:val="239"/>
        </w:trPr>
        <w:tc>
          <w:tcPr>
            <w:tcW w:w="1636" w:type="dxa"/>
            <w:gridSpan w:val="2"/>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Статус структурного элемента</w:t>
            </w:r>
          </w:p>
        </w:tc>
        <w:tc>
          <w:tcPr>
            <w:tcW w:w="4097" w:type="dxa"/>
            <w:gridSpan w:val="2"/>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Наименование государственной программы, подпрограммы государственной программы</w:t>
            </w:r>
          </w:p>
        </w:tc>
        <w:tc>
          <w:tcPr>
            <w:tcW w:w="3144" w:type="dxa"/>
            <w:gridSpan w:val="2"/>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Источник финансирования</w:t>
            </w:r>
          </w:p>
        </w:tc>
        <w:tc>
          <w:tcPr>
            <w:tcW w:w="6169" w:type="dxa"/>
            <w:gridSpan w:val="1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Объемы бюджетных ассигнований</w:t>
            </w:r>
          </w:p>
        </w:tc>
      </w:tr>
      <w:tr w:rsidR="00FA4F8C" w:rsidRPr="00AF70E9" w:rsidTr="00AF70E9">
        <w:trPr>
          <w:gridAfter w:val="1"/>
          <w:wAfter w:w="20" w:type="dxa"/>
          <w:trHeight w:val="276"/>
        </w:trPr>
        <w:tc>
          <w:tcPr>
            <w:tcW w:w="1636"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rPr>
                <w:rFonts w:eastAsiaTheme="minorEastAsia"/>
                <w:sz w:val="22"/>
                <w:szCs w:val="22"/>
              </w:rPr>
            </w:pPr>
          </w:p>
        </w:tc>
        <w:tc>
          <w:tcPr>
            <w:tcW w:w="4097"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rPr>
                <w:rFonts w:eastAsiaTheme="minorEastAsia"/>
                <w:sz w:val="22"/>
                <w:szCs w:val="22"/>
              </w:rPr>
            </w:pPr>
          </w:p>
        </w:tc>
        <w:tc>
          <w:tcPr>
            <w:tcW w:w="3144"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rPr>
                <w:rFonts w:eastAsiaTheme="minorEastAsia"/>
                <w:sz w:val="22"/>
                <w:szCs w:val="22"/>
              </w:rPr>
            </w:pPr>
          </w:p>
        </w:tc>
        <w:tc>
          <w:tcPr>
            <w:tcW w:w="216" w:type="dxa"/>
            <w:gridSpan w:val="2"/>
            <w:vMerge w:val="restart"/>
            <w:tcBorders>
              <w:top w:val="single" w:sz="8" w:space="0" w:color="000000"/>
              <w:left w:val="single" w:sz="8" w:space="0" w:color="000000"/>
              <w:bottom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rPr>
                <w:rFonts w:eastAsiaTheme="minorEastAsia"/>
                <w:sz w:val="22"/>
                <w:szCs w:val="22"/>
              </w:rPr>
            </w:pPr>
          </w:p>
        </w:tc>
        <w:tc>
          <w:tcPr>
            <w:tcW w:w="853" w:type="dxa"/>
            <w:gridSpan w:val="2"/>
            <w:vMerge w:val="restart"/>
            <w:tcBorders>
              <w:top w:val="single" w:sz="8" w:space="0" w:color="000000"/>
              <w:bottom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2019 год</w:t>
            </w:r>
          </w:p>
        </w:tc>
        <w:tc>
          <w:tcPr>
            <w:tcW w:w="1020" w:type="dxa"/>
            <w:gridSpan w:val="2"/>
            <w:vMerge w:val="restart"/>
            <w:tcBorders>
              <w:top w:val="single" w:sz="8" w:space="0" w:color="000000"/>
              <w:bottom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2020 год</w:t>
            </w:r>
          </w:p>
        </w:tc>
        <w:tc>
          <w:tcPr>
            <w:tcW w:w="1020" w:type="dxa"/>
            <w:gridSpan w:val="2"/>
            <w:vMerge w:val="restart"/>
            <w:tcBorders>
              <w:top w:val="single" w:sz="8" w:space="0" w:color="000000"/>
              <w:bottom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2021 год</w:t>
            </w:r>
          </w:p>
        </w:tc>
        <w:tc>
          <w:tcPr>
            <w:tcW w:w="1020" w:type="dxa"/>
            <w:gridSpan w:val="2"/>
            <w:vMerge w:val="restart"/>
            <w:tcBorders>
              <w:top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2022 год</w:t>
            </w:r>
          </w:p>
        </w:tc>
        <w:tc>
          <w:tcPr>
            <w:tcW w:w="1020" w:type="dxa"/>
            <w:gridSpan w:val="2"/>
            <w:vMerge w:val="restart"/>
            <w:tcBorders>
              <w:top w:val="single" w:sz="8" w:space="0" w:color="000000"/>
              <w:bottom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2023 год</w:t>
            </w:r>
          </w:p>
        </w:tc>
        <w:tc>
          <w:tcPr>
            <w:tcW w:w="1020" w:type="dxa"/>
            <w:gridSpan w:val="2"/>
            <w:vMerge w:val="restart"/>
            <w:tcBorders>
              <w:top w:val="single" w:sz="8" w:space="0" w:color="000000"/>
              <w:bottom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2024 год</w:t>
            </w:r>
          </w:p>
        </w:tc>
      </w:tr>
      <w:tr w:rsidR="00FA4F8C" w:rsidRPr="00AF70E9" w:rsidTr="00AF70E9">
        <w:trPr>
          <w:gridAfter w:val="1"/>
          <w:wAfter w:w="20" w:type="dxa"/>
          <w:trHeight w:val="276"/>
        </w:trPr>
        <w:tc>
          <w:tcPr>
            <w:tcW w:w="1636"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rPr>
                <w:rFonts w:eastAsiaTheme="minorEastAsia"/>
                <w:sz w:val="22"/>
                <w:szCs w:val="22"/>
              </w:rPr>
            </w:pPr>
          </w:p>
        </w:tc>
        <w:tc>
          <w:tcPr>
            <w:tcW w:w="4097"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rPr>
                <w:rFonts w:eastAsiaTheme="minorEastAsia"/>
                <w:sz w:val="22"/>
                <w:szCs w:val="22"/>
              </w:rPr>
            </w:pPr>
          </w:p>
        </w:tc>
        <w:tc>
          <w:tcPr>
            <w:tcW w:w="3144"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rPr>
                <w:rFonts w:eastAsiaTheme="minorEastAsia"/>
                <w:sz w:val="22"/>
                <w:szCs w:val="22"/>
              </w:rPr>
            </w:pPr>
          </w:p>
        </w:tc>
        <w:tc>
          <w:tcPr>
            <w:tcW w:w="216" w:type="dxa"/>
            <w:gridSpan w:val="2"/>
            <w:vMerge/>
            <w:tcBorders>
              <w:top w:val="single" w:sz="8" w:space="0" w:color="000000"/>
              <w:left w:val="single" w:sz="8" w:space="0" w:color="000000"/>
              <w:bottom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b/>
                <w:bCs/>
                <w:color w:val="000000"/>
                <w:sz w:val="22"/>
                <w:szCs w:val="22"/>
              </w:rPr>
              <w:t>план</w:t>
            </w:r>
          </w:p>
        </w:tc>
        <w:tc>
          <w:tcPr>
            <w:tcW w:w="853" w:type="dxa"/>
            <w:gridSpan w:val="2"/>
            <w:vMerge/>
            <w:tcBorders>
              <w:top w:val="single" w:sz="8" w:space="0" w:color="000000"/>
              <w:bottom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b/>
                <w:bCs/>
                <w:color w:val="000000"/>
                <w:sz w:val="22"/>
                <w:szCs w:val="22"/>
              </w:rPr>
              <w:t>план</w:t>
            </w:r>
          </w:p>
        </w:tc>
        <w:tc>
          <w:tcPr>
            <w:tcW w:w="1020" w:type="dxa"/>
            <w:gridSpan w:val="2"/>
            <w:vMerge/>
            <w:tcBorders>
              <w:top w:val="single" w:sz="8" w:space="0" w:color="000000"/>
              <w:bottom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b/>
                <w:bCs/>
                <w:color w:val="000000"/>
                <w:sz w:val="22"/>
                <w:szCs w:val="22"/>
              </w:rPr>
              <w:t>факт</w:t>
            </w:r>
          </w:p>
        </w:tc>
        <w:tc>
          <w:tcPr>
            <w:tcW w:w="1020" w:type="dxa"/>
            <w:gridSpan w:val="2"/>
            <w:vMerge/>
            <w:tcBorders>
              <w:top w:val="single" w:sz="8" w:space="0" w:color="000000"/>
              <w:bottom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p>
        </w:tc>
        <w:tc>
          <w:tcPr>
            <w:tcW w:w="1020" w:type="dxa"/>
            <w:gridSpan w:val="2"/>
            <w:vMerge/>
            <w:tcBorders>
              <w:top w:val="single" w:sz="8" w:space="0" w:color="000000"/>
              <w:bottom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p>
        </w:tc>
        <w:tc>
          <w:tcPr>
            <w:tcW w:w="1020" w:type="dxa"/>
            <w:gridSpan w:val="2"/>
            <w:vMerge/>
            <w:tcBorders>
              <w:top w:val="single" w:sz="8" w:space="0" w:color="000000"/>
              <w:bottom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p>
        </w:tc>
        <w:tc>
          <w:tcPr>
            <w:tcW w:w="1020" w:type="dxa"/>
            <w:gridSpan w:val="2"/>
            <w:vMerge/>
            <w:tcBorders>
              <w:top w:val="single" w:sz="8" w:space="0" w:color="000000"/>
              <w:bottom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p>
        </w:tc>
      </w:tr>
      <w:tr w:rsidR="00FA4F8C" w:rsidRPr="00AF70E9" w:rsidTr="00AF70E9">
        <w:trPr>
          <w:gridBefore w:val="1"/>
          <w:wBefore w:w="20" w:type="dxa"/>
          <w:trHeight w:val="288"/>
          <w:tblHeader/>
        </w:trPr>
        <w:tc>
          <w:tcPr>
            <w:tcW w:w="1636"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1</w:t>
            </w:r>
          </w:p>
        </w:tc>
        <w:tc>
          <w:tcPr>
            <w:tcW w:w="409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2</w:t>
            </w:r>
          </w:p>
        </w:tc>
        <w:tc>
          <w:tcPr>
            <w:tcW w:w="314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3</w:t>
            </w:r>
          </w:p>
        </w:tc>
        <w:tc>
          <w:tcPr>
            <w:tcW w:w="216" w:type="dxa"/>
            <w:gridSpan w:val="2"/>
            <w:tcBorders>
              <w:top w:val="single" w:sz="8" w:space="0" w:color="000000"/>
              <w:left w:val="single" w:sz="8" w:space="0" w:color="000000"/>
              <w:bottom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p>
        </w:tc>
        <w:tc>
          <w:tcPr>
            <w:tcW w:w="853" w:type="dxa"/>
            <w:gridSpan w:val="2"/>
            <w:tcBorders>
              <w:top w:val="single" w:sz="8" w:space="0" w:color="000000"/>
              <w:bottom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4</w:t>
            </w:r>
          </w:p>
        </w:tc>
        <w:tc>
          <w:tcPr>
            <w:tcW w:w="1020" w:type="dxa"/>
            <w:gridSpan w:val="2"/>
            <w:tcBorders>
              <w:top w:val="single" w:sz="8" w:space="0" w:color="000000"/>
              <w:bottom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5</w:t>
            </w:r>
          </w:p>
        </w:tc>
        <w:tc>
          <w:tcPr>
            <w:tcW w:w="1020" w:type="dxa"/>
            <w:gridSpan w:val="2"/>
            <w:tcBorders>
              <w:top w:val="single" w:sz="8" w:space="0" w:color="000000"/>
              <w:bottom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6</w:t>
            </w:r>
          </w:p>
        </w:tc>
        <w:tc>
          <w:tcPr>
            <w:tcW w:w="1020" w:type="dxa"/>
            <w:gridSpan w:val="2"/>
            <w:tcBorders>
              <w:top w:val="single" w:sz="8" w:space="0" w:color="000000"/>
              <w:bottom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7</w:t>
            </w:r>
          </w:p>
        </w:tc>
        <w:tc>
          <w:tcPr>
            <w:tcW w:w="1020" w:type="dxa"/>
            <w:gridSpan w:val="2"/>
            <w:tcBorders>
              <w:top w:val="single" w:sz="8" w:space="0" w:color="000000"/>
              <w:bottom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8</w:t>
            </w:r>
          </w:p>
        </w:tc>
        <w:tc>
          <w:tcPr>
            <w:tcW w:w="1020" w:type="dxa"/>
            <w:gridSpan w:val="2"/>
            <w:tcBorders>
              <w:top w:val="single" w:sz="8" w:space="0" w:color="000000"/>
              <w:bottom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9</w:t>
            </w:r>
          </w:p>
        </w:tc>
      </w:tr>
      <w:tr w:rsidR="00FA4F8C" w:rsidRPr="00AF70E9" w:rsidTr="00AF70E9">
        <w:trPr>
          <w:gridBefore w:val="1"/>
          <w:wBefore w:w="20" w:type="dxa"/>
          <w:trHeight w:val="239"/>
        </w:trPr>
        <w:tc>
          <w:tcPr>
            <w:tcW w:w="163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r w:rsidRPr="00AF70E9">
              <w:rPr>
                <w:rFonts w:eastAsiaTheme="minorEastAsia"/>
                <w:color w:val="000000"/>
                <w:sz w:val="22"/>
                <w:szCs w:val="22"/>
              </w:rPr>
              <w:t>Государственная программа</w:t>
            </w:r>
          </w:p>
        </w:tc>
        <w:tc>
          <w:tcPr>
            <w:tcW w:w="409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r w:rsidRPr="00AF70E9">
              <w:rPr>
                <w:rFonts w:eastAsiaTheme="minorEastAsia"/>
                <w:color w:val="000000"/>
                <w:sz w:val="22"/>
                <w:szCs w:val="22"/>
              </w:rPr>
              <w:t>«Развитие здравоохранения в Карачаево-Черкесской Республике»</w:t>
            </w:r>
          </w:p>
        </w:tc>
        <w:tc>
          <w:tcPr>
            <w:tcW w:w="314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r w:rsidRPr="00AF70E9">
              <w:rPr>
                <w:rFonts w:eastAsiaTheme="minorEastAsia"/>
                <w:color w:val="000000"/>
                <w:sz w:val="22"/>
                <w:szCs w:val="22"/>
              </w:rPr>
              <w:t>Всего</w:t>
            </w:r>
          </w:p>
        </w:tc>
        <w:tc>
          <w:tcPr>
            <w:tcW w:w="216" w:type="dxa"/>
            <w:gridSpan w:val="2"/>
            <w:tcBorders>
              <w:top w:val="single" w:sz="8" w:space="0" w:color="000000"/>
              <w:lef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rPr>
                <w:rFonts w:eastAsiaTheme="minorEastAsia"/>
                <w:sz w:val="22"/>
                <w:szCs w:val="22"/>
              </w:rPr>
            </w:pPr>
          </w:p>
        </w:tc>
        <w:tc>
          <w:tcPr>
            <w:tcW w:w="853"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3241128,0</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4668393,6</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4074262,8</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3714048,1</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3594469,6</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3705180,9</w:t>
            </w:r>
          </w:p>
        </w:tc>
      </w:tr>
      <w:tr w:rsidR="00FA4F8C" w:rsidRPr="00AF70E9" w:rsidTr="00AF70E9">
        <w:trPr>
          <w:gridBefore w:val="1"/>
          <w:wBefore w:w="20" w:type="dxa"/>
          <w:trHeight w:val="239"/>
        </w:trPr>
        <w:tc>
          <w:tcPr>
            <w:tcW w:w="1636" w:type="dxa"/>
            <w:gridSpan w:val="2"/>
            <w:tcBorders>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p>
        </w:tc>
        <w:tc>
          <w:tcPr>
            <w:tcW w:w="4097" w:type="dxa"/>
            <w:gridSpan w:val="2"/>
            <w:tcBorders>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p>
        </w:tc>
        <w:tc>
          <w:tcPr>
            <w:tcW w:w="314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r w:rsidRPr="00AF70E9">
              <w:rPr>
                <w:rFonts w:eastAsiaTheme="minorEastAsia"/>
                <w:color w:val="000000"/>
                <w:sz w:val="22"/>
                <w:szCs w:val="22"/>
              </w:rPr>
              <w:t>Республиканский бюджет Карачаево-Черкесской Республики</w:t>
            </w:r>
          </w:p>
        </w:tc>
        <w:tc>
          <w:tcPr>
            <w:tcW w:w="216" w:type="dxa"/>
            <w:gridSpan w:val="2"/>
            <w:tcBorders>
              <w:top w:val="single" w:sz="8" w:space="0" w:color="000000"/>
              <w:lef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rPr>
                <w:rFonts w:eastAsiaTheme="minorEastAsia"/>
                <w:sz w:val="22"/>
                <w:szCs w:val="22"/>
              </w:rPr>
            </w:pPr>
          </w:p>
        </w:tc>
        <w:tc>
          <w:tcPr>
            <w:tcW w:w="853"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2768150,2</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2977865,0</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3270403,1</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3111444,5</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3123010,4</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3215078,8</w:t>
            </w:r>
          </w:p>
        </w:tc>
      </w:tr>
      <w:tr w:rsidR="00FA4F8C" w:rsidRPr="00AF70E9" w:rsidTr="00AF70E9">
        <w:trPr>
          <w:gridBefore w:val="1"/>
          <w:wBefore w:w="20" w:type="dxa"/>
          <w:trHeight w:val="239"/>
        </w:trPr>
        <w:tc>
          <w:tcPr>
            <w:tcW w:w="1636" w:type="dxa"/>
            <w:gridSpan w:val="2"/>
            <w:tcBorders>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p>
        </w:tc>
        <w:tc>
          <w:tcPr>
            <w:tcW w:w="4097" w:type="dxa"/>
            <w:gridSpan w:val="2"/>
            <w:tcBorders>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p>
        </w:tc>
        <w:tc>
          <w:tcPr>
            <w:tcW w:w="314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r w:rsidRPr="00AF70E9">
              <w:rPr>
                <w:rFonts w:eastAsiaTheme="minorEastAsia"/>
                <w:color w:val="000000"/>
                <w:sz w:val="22"/>
                <w:szCs w:val="22"/>
              </w:rPr>
              <w:t>Министерство здравоохранения Карачаево-Черкесской Республики</w:t>
            </w:r>
          </w:p>
        </w:tc>
        <w:tc>
          <w:tcPr>
            <w:tcW w:w="216" w:type="dxa"/>
            <w:gridSpan w:val="2"/>
            <w:tcBorders>
              <w:top w:val="single" w:sz="8" w:space="0" w:color="000000"/>
              <w:lef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rPr>
                <w:rFonts w:eastAsiaTheme="minorEastAsia"/>
                <w:sz w:val="22"/>
                <w:szCs w:val="22"/>
              </w:rPr>
            </w:pPr>
          </w:p>
        </w:tc>
        <w:tc>
          <w:tcPr>
            <w:tcW w:w="853"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2768150,2</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2977865,0</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3270403,1</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3111444,5</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3123010,4</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3205627,8</w:t>
            </w:r>
          </w:p>
        </w:tc>
      </w:tr>
      <w:tr w:rsidR="00FA4F8C" w:rsidRPr="00AF70E9" w:rsidTr="00AF70E9">
        <w:trPr>
          <w:gridBefore w:val="1"/>
          <w:wBefore w:w="20" w:type="dxa"/>
          <w:trHeight w:val="239"/>
        </w:trPr>
        <w:tc>
          <w:tcPr>
            <w:tcW w:w="1636" w:type="dxa"/>
            <w:gridSpan w:val="2"/>
            <w:tcBorders>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p>
        </w:tc>
        <w:tc>
          <w:tcPr>
            <w:tcW w:w="4097" w:type="dxa"/>
            <w:gridSpan w:val="2"/>
            <w:tcBorders>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p>
        </w:tc>
        <w:tc>
          <w:tcPr>
            <w:tcW w:w="314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r w:rsidRPr="00AF70E9">
              <w:rPr>
                <w:rFonts w:eastAsiaTheme="minorEastAsia"/>
                <w:color w:val="000000"/>
                <w:sz w:val="22"/>
                <w:szCs w:val="22"/>
              </w:rPr>
              <w:t>Министерство строительства и жилищно-коммунального хозяйства Карачаево-Черкесской Республики</w:t>
            </w:r>
          </w:p>
        </w:tc>
        <w:tc>
          <w:tcPr>
            <w:tcW w:w="216" w:type="dxa"/>
            <w:gridSpan w:val="2"/>
            <w:tcBorders>
              <w:top w:val="single" w:sz="8" w:space="0" w:color="000000"/>
              <w:lef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rPr>
                <w:rFonts w:eastAsiaTheme="minorEastAsia"/>
                <w:sz w:val="22"/>
                <w:szCs w:val="22"/>
              </w:rPr>
            </w:pPr>
          </w:p>
        </w:tc>
        <w:tc>
          <w:tcPr>
            <w:tcW w:w="853"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9451,1</w:t>
            </w:r>
          </w:p>
        </w:tc>
      </w:tr>
      <w:tr w:rsidR="00FA4F8C" w:rsidRPr="00AF70E9" w:rsidTr="00AF70E9">
        <w:trPr>
          <w:gridBefore w:val="1"/>
          <w:wBefore w:w="20" w:type="dxa"/>
          <w:trHeight w:val="239"/>
        </w:trPr>
        <w:tc>
          <w:tcPr>
            <w:tcW w:w="1636" w:type="dxa"/>
            <w:gridSpan w:val="2"/>
            <w:tcBorders>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p>
        </w:tc>
        <w:tc>
          <w:tcPr>
            <w:tcW w:w="4097" w:type="dxa"/>
            <w:gridSpan w:val="2"/>
            <w:tcBorders>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p>
        </w:tc>
        <w:tc>
          <w:tcPr>
            <w:tcW w:w="314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r w:rsidRPr="00AF70E9">
              <w:rPr>
                <w:rFonts w:eastAsiaTheme="minorEastAsia"/>
                <w:color w:val="000000"/>
                <w:sz w:val="22"/>
                <w:szCs w:val="22"/>
              </w:rPr>
              <w:t>Федеральный бюджет</w:t>
            </w:r>
          </w:p>
        </w:tc>
        <w:tc>
          <w:tcPr>
            <w:tcW w:w="216" w:type="dxa"/>
            <w:gridSpan w:val="2"/>
            <w:tcBorders>
              <w:top w:val="single" w:sz="8" w:space="0" w:color="000000"/>
              <w:lef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rPr>
                <w:rFonts w:eastAsiaTheme="minorEastAsia"/>
                <w:sz w:val="22"/>
                <w:szCs w:val="22"/>
              </w:rPr>
            </w:pPr>
          </w:p>
        </w:tc>
        <w:tc>
          <w:tcPr>
            <w:tcW w:w="853"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472977,8</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1690528,6</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803859,7</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602603,6</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471459,2</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490102,1</w:t>
            </w:r>
          </w:p>
        </w:tc>
      </w:tr>
      <w:tr w:rsidR="00FA4F8C" w:rsidRPr="00AF70E9" w:rsidTr="00AF70E9">
        <w:trPr>
          <w:gridBefore w:val="1"/>
          <w:wBefore w:w="20" w:type="dxa"/>
          <w:trHeight w:val="239"/>
        </w:trPr>
        <w:tc>
          <w:tcPr>
            <w:tcW w:w="1636" w:type="dxa"/>
            <w:gridSpan w:val="2"/>
            <w:tcBorders>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p>
        </w:tc>
        <w:tc>
          <w:tcPr>
            <w:tcW w:w="4097" w:type="dxa"/>
            <w:gridSpan w:val="2"/>
            <w:tcBorders>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p>
        </w:tc>
        <w:tc>
          <w:tcPr>
            <w:tcW w:w="314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r w:rsidRPr="00AF70E9">
              <w:rPr>
                <w:rFonts w:eastAsiaTheme="minorEastAsia"/>
                <w:color w:val="000000"/>
                <w:sz w:val="22"/>
                <w:szCs w:val="22"/>
              </w:rPr>
              <w:t>Министерство здравоохранения Карачаево-Черкесской Республики</w:t>
            </w:r>
          </w:p>
        </w:tc>
        <w:tc>
          <w:tcPr>
            <w:tcW w:w="216" w:type="dxa"/>
            <w:gridSpan w:val="2"/>
            <w:tcBorders>
              <w:top w:val="single" w:sz="8" w:space="0" w:color="000000"/>
              <w:lef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rPr>
                <w:rFonts w:eastAsiaTheme="minorEastAsia"/>
                <w:sz w:val="22"/>
                <w:szCs w:val="22"/>
              </w:rPr>
            </w:pPr>
          </w:p>
        </w:tc>
        <w:tc>
          <w:tcPr>
            <w:tcW w:w="853"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472977,8</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1690528,6</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803859,7</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602603,6</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471459,2</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342033,3</w:t>
            </w:r>
          </w:p>
        </w:tc>
      </w:tr>
      <w:tr w:rsidR="00FA4F8C" w:rsidRPr="00AF70E9" w:rsidTr="00AF70E9">
        <w:trPr>
          <w:gridBefore w:val="1"/>
          <w:wBefore w:w="20" w:type="dxa"/>
          <w:trHeight w:val="239"/>
        </w:trPr>
        <w:tc>
          <w:tcPr>
            <w:tcW w:w="1636" w:type="dxa"/>
            <w:gridSpan w:val="2"/>
            <w:tcBorders>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p>
        </w:tc>
        <w:tc>
          <w:tcPr>
            <w:tcW w:w="4097" w:type="dxa"/>
            <w:gridSpan w:val="2"/>
            <w:tcBorders>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p>
        </w:tc>
        <w:tc>
          <w:tcPr>
            <w:tcW w:w="314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r w:rsidRPr="00AF70E9">
              <w:rPr>
                <w:rFonts w:eastAsiaTheme="minorEastAsia"/>
                <w:color w:val="000000"/>
                <w:sz w:val="22"/>
                <w:szCs w:val="22"/>
              </w:rPr>
              <w:t>Министерство строительства и жилищно-коммунального хозяйства Карачаево-Черкесской Республики</w:t>
            </w:r>
          </w:p>
        </w:tc>
        <w:tc>
          <w:tcPr>
            <w:tcW w:w="216" w:type="dxa"/>
            <w:gridSpan w:val="2"/>
            <w:tcBorders>
              <w:top w:val="single" w:sz="8" w:space="0" w:color="000000"/>
              <w:lef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rPr>
                <w:rFonts w:eastAsiaTheme="minorEastAsia"/>
                <w:sz w:val="22"/>
                <w:szCs w:val="22"/>
              </w:rPr>
            </w:pPr>
          </w:p>
        </w:tc>
        <w:tc>
          <w:tcPr>
            <w:tcW w:w="853"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148068,8</w:t>
            </w:r>
          </w:p>
        </w:tc>
      </w:tr>
      <w:tr w:rsidR="00FA4F8C" w:rsidRPr="00AF70E9" w:rsidTr="00AF70E9">
        <w:trPr>
          <w:gridBefore w:val="1"/>
          <w:wBefore w:w="20" w:type="dxa"/>
          <w:trHeight w:val="239"/>
        </w:trPr>
        <w:tc>
          <w:tcPr>
            <w:tcW w:w="1636" w:type="dxa"/>
            <w:gridSpan w:val="2"/>
            <w:tcBorders>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p>
        </w:tc>
        <w:tc>
          <w:tcPr>
            <w:tcW w:w="4097" w:type="dxa"/>
            <w:gridSpan w:val="2"/>
            <w:tcBorders>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p>
        </w:tc>
        <w:tc>
          <w:tcPr>
            <w:tcW w:w="314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r w:rsidRPr="00AF70E9">
              <w:rPr>
                <w:rFonts w:eastAsiaTheme="minorEastAsia"/>
                <w:color w:val="000000"/>
                <w:sz w:val="22"/>
                <w:szCs w:val="22"/>
              </w:rPr>
              <w:t>Местные бюджеты</w:t>
            </w:r>
          </w:p>
        </w:tc>
        <w:tc>
          <w:tcPr>
            <w:tcW w:w="216" w:type="dxa"/>
            <w:gridSpan w:val="2"/>
            <w:tcBorders>
              <w:top w:val="single" w:sz="8" w:space="0" w:color="000000"/>
              <w:lef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rPr>
                <w:rFonts w:eastAsiaTheme="minorEastAsia"/>
                <w:sz w:val="22"/>
                <w:szCs w:val="22"/>
              </w:rPr>
            </w:pPr>
          </w:p>
        </w:tc>
        <w:tc>
          <w:tcPr>
            <w:tcW w:w="853"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r>
      <w:tr w:rsidR="00FA4F8C" w:rsidRPr="00AF70E9" w:rsidTr="00AF70E9">
        <w:trPr>
          <w:gridBefore w:val="1"/>
          <w:wBefore w:w="20" w:type="dxa"/>
          <w:trHeight w:val="239"/>
        </w:trPr>
        <w:tc>
          <w:tcPr>
            <w:tcW w:w="1636" w:type="dxa"/>
            <w:gridSpan w:val="2"/>
            <w:tcBorders>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p>
        </w:tc>
        <w:tc>
          <w:tcPr>
            <w:tcW w:w="4097" w:type="dxa"/>
            <w:gridSpan w:val="2"/>
            <w:tcBorders>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p>
        </w:tc>
        <w:tc>
          <w:tcPr>
            <w:tcW w:w="314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r w:rsidRPr="00AF70E9">
              <w:rPr>
                <w:rFonts w:eastAsiaTheme="minorEastAsia"/>
                <w:color w:val="000000"/>
                <w:sz w:val="22"/>
                <w:szCs w:val="22"/>
              </w:rPr>
              <w:t>Внебюджетные источники</w:t>
            </w:r>
          </w:p>
        </w:tc>
        <w:tc>
          <w:tcPr>
            <w:tcW w:w="216" w:type="dxa"/>
            <w:gridSpan w:val="2"/>
            <w:tcBorders>
              <w:top w:val="single" w:sz="8" w:space="0" w:color="000000"/>
              <w:lef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rPr>
                <w:rFonts w:eastAsiaTheme="minorEastAsia"/>
                <w:sz w:val="22"/>
                <w:szCs w:val="22"/>
              </w:rPr>
            </w:pPr>
          </w:p>
        </w:tc>
        <w:tc>
          <w:tcPr>
            <w:tcW w:w="853"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r>
      <w:tr w:rsidR="00FA4F8C" w:rsidRPr="00AF70E9" w:rsidTr="00AF70E9">
        <w:trPr>
          <w:gridBefore w:val="1"/>
          <w:wBefore w:w="20" w:type="dxa"/>
          <w:trHeight w:val="239"/>
        </w:trPr>
        <w:tc>
          <w:tcPr>
            <w:tcW w:w="163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r w:rsidRPr="00AF70E9">
              <w:rPr>
                <w:rFonts w:eastAsiaTheme="minorEastAsia"/>
                <w:color w:val="000000"/>
                <w:sz w:val="22"/>
                <w:szCs w:val="22"/>
              </w:rPr>
              <w:t xml:space="preserve">Подпрограмма </w:t>
            </w:r>
          </w:p>
        </w:tc>
        <w:tc>
          <w:tcPr>
            <w:tcW w:w="409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r w:rsidRPr="00AF70E9">
              <w:rPr>
                <w:rFonts w:eastAsiaTheme="minorEastAsia"/>
                <w:color w:val="000000"/>
                <w:sz w:val="22"/>
                <w:szCs w:val="22"/>
              </w:rPr>
              <w:t>«Управление государственной программой»</w:t>
            </w:r>
          </w:p>
        </w:tc>
        <w:tc>
          <w:tcPr>
            <w:tcW w:w="314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r w:rsidRPr="00AF70E9">
              <w:rPr>
                <w:rFonts w:eastAsiaTheme="minorEastAsia"/>
                <w:color w:val="000000"/>
                <w:sz w:val="22"/>
                <w:szCs w:val="22"/>
              </w:rPr>
              <w:t>Всего</w:t>
            </w:r>
          </w:p>
        </w:tc>
        <w:tc>
          <w:tcPr>
            <w:tcW w:w="216" w:type="dxa"/>
            <w:gridSpan w:val="2"/>
            <w:tcBorders>
              <w:top w:val="single" w:sz="8" w:space="0" w:color="000000"/>
              <w:lef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rPr>
                <w:rFonts w:eastAsiaTheme="minorEastAsia"/>
                <w:sz w:val="22"/>
                <w:szCs w:val="22"/>
              </w:rPr>
            </w:pPr>
          </w:p>
        </w:tc>
        <w:tc>
          <w:tcPr>
            <w:tcW w:w="853"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18761,8</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23911,3</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29695,4</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22005,5</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22005,5</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22005,5</w:t>
            </w:r>
          </w:p>
        </w:tc>
      </w:tr>
      <w:tr w:rsidR="00FA4F8C" w:rsidRPr="00AF70E9" w:rsidTr="00AF70E9">
        <w:trPr>
          <w:gridBefore w:val="1"/>
          <w:wBefore w:w="20" w:type="dxa"/>
          <w:trHeight w:val="239"/>
        </w:trPr>
        <w:tc>
          <w:tcPr>
            <w:tcW w:w="1636" w:type="dxa"/>
            <w:gridSpan w:val="2"/>
            <w:tcBorders>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p>
        </w:tc>
        <w:tc>
          <w:tcPr>
            <w:tcW w:w="4097" w:type="dxa"/>
            <w:gridSpan w:val="2"/>
            <w:tcBorders>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p>
        </w:tc>
        <w:tc>
          <w:tcPr>
            <w:tcW w:w="314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r w:rsidRPr="00AF70E9">
              <w:rPr>
                <w:rFonts w:eastAsiaTheme="minorEastAsia"/>
                <w:color w:val="000000"/>
                <w:sz w:val="22"/>
                <w:szCs w:val="22"/>
              </w:rPr>
              <w:t>Республиканский бюджет Карачаево-Черкесской Республики</w:t>
            </w:r>
          </w:p>
        </w:tc>
        <w:tc>
          <w:tcPr>
            <w:tcW w:w="216" w:type="dxa"/>
            <w:gridSpan w:val="2"/>
            <w:tcBorders>
              <w:top w:val="single" w:sz="8" w:space="0" w:color="000000"/>
              <w:lef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rPr>
                <w:rFonts w:eastAsiaTheme="minorEastAsia"/>
                <w:sz w:val="22"/>
                <w:szCs w:val="22"/>
              </w:rPr>
            </w:pPr>
          </w:p>
        </w:tc>
        <w:tc>
          <w:tcPr>
            <w:tcW w:w="853"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18761,8</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23911,3</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29695,4</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22005,5</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22005,5</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22005,5</w:t>
            </w:r>
          </w:p>
        </w:tc>
      </w:tr>
      <w:tr w:rsidR="00FA4F8C" w:rsidRPr="00AF70E9" w:rsidTr="00AF70E9">
        <w:trPr>
          <w:gridBefore w:val="1"/>
          <w:wBefore w:w="20" w:type="dxa"/>
          <w:trHeight w:val="239"/>
        </w:trPr>
        <w:tc>
          <w:tcPr>
            <w:tcW w:w="1636" w:type="dxa"/>
            <w:gridSpan w:val="2"/>
            <w:tcBorders>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p>
        </w:tc>
        <w:tc>
          <w:tcPr>
            <w:tcW w:w="4097" w:type="dxa"/>
            <w:gridSpan w:val="2"/>
            <w:tcBorders>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p>
        </w:tc>
        <w:tc>
          <w:tcPr>
            <w:tcW w:w="314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r w:rsidRPr="00AF70E9">
              <w:rPr>
                <w:rFonts w:eastAsiaTheme="minorEastAsia"/>
                <w:color w:val="000000"/>
                <w:sz w:val="22"/>
                <w:szCs w:val="22"/>
              </w:rPr>
              <w:t>Министерство здравоохранения Карачаево-Черкесской Республики</w:t>
            </w:r>
          </w:p>
        </w:tc>
        <w:tc>
          <w:tcPr>
            <w:tcW w:w="216" w:type="dxa"/>
            <w:gridSpan w:val="2"/>
            <w:tcBorders>
              <w:top w:val="single" w:sz="8" w:space="0" w:color="000000"/>
              <w:lef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rPr>
                <w:rFonts w:eastAsiaTheme="minorEastAsia"/>
                <w:sz w:val="22"/>
                <w:szCs w:val="22"/>
              </w:rPr>
            </w:pPr>
          </w:p>
        </w:tc>
        <w:tc>
          <w:tcPr>
            <w:tcW w:w="853"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18761,8</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23911,3</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29695,4</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22005,5</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22005,5</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22005,5</w:t>
            </w:r>
          </w:p>
        </w:tc>
      </w:tr>
      <w:tr w:rsidR="00FA4F8C" w:rsidRPr="00AF70E9" w:rsidTr="00AF70E9">
        <w:trPr>
          <w:gridBefore w:val="1"/>
          <w:wBefore w:w="20" w:type="dxa"/>
          <w:trHeight w:val="239"/>
        </w:trPr>
        <w:tc>
          <w:tcPr>
            <w:tcW w:w="1636" w:type="dxa"/>
            <w:gridSpan w:val="2"/>
            <w:tcBorders>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p>
        </w:tc>
        <w:tc>
          <w:tcPr>
            <w:tcW w:w="4097" w:type="dxa"/>
            <w:gridSpan w:val="2"/>
            <w:tcBorders>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p>
        </w:tc>
        <w:tc>
          <w:tcPr>
            <w:tcW w:w="314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r w:rsidRPr="00AF70E9">
              <w:rPr>
                <w:rFonts w:eastAsiaTheme="minorEastAsia"/>
                <w:color w:val="000000"/>
                <w:sz w:val="22"/>
                <w:szCs w:val="22"/>
              </w:rPr>
              <w:t>Федеральный бюджет</w:t>
            </w:r>
          </w:p>
        </w:tc>
        <w:tc>
          <w:tcPr>
            <w:tcW w:w="216" w:type="dxa"/>
            <w:gridSpan w:val="2"/>
            <w:tcBorders>
              <w:top w:val="single" w:sz="8" w:space="0" w:color="000000"/>
              <w:lef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rPr>
                <w:rFonts w:eastAsiaTheme="minorEastAsia"/>
                <w:sz w:val="22"/>
                <w:szCs w:val="22"/>
              </w:rPr>
            </w:pPr>
          </w:p>
        </w:tc>
        <w:tc>
          <w:tcPr>
            <w:tcW w:w="853"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r>
      <w:tr w:rsidR="00FA4F8C" w:rsidRPr="00AF70E9" w:rsidTr="00AF70E9">
        <w:trPr>
          <w:gridBefore w:val="1"/>
          <w:wBefore w:w="20" w:type="dxa"/>
          <w:trHeight w:val="239"/>
        </w:trPr>
        <w:tc>
          <w:tcPr>
            <w:tcW w:w="1636" w:type="dxa"/>
            <w:gridSpan w:val="2"/>
            <w:tcBorders>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p>
        </w:tc>
        <w:tc>
          <w:tcPr>
            <w:tcW w:w="4097" w:type="dxa"/>
            <w:gridSpan w:val="2"/>
            <w:tcBorders>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p>
        </w:tc>
        <w:tc>
          <w:tcPr>
            <w:tcW w:w="314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r w:rsidRPr="00AF70E9">
              <w:rPr>
                <w:rFonts w:eastAsiaTheme="minorEastAsia"/>
                <w:color w:val="000000"/>
                <w:sz w:val="22"/>
                <w:szCs w:val="22"/>
              </w:rPr>
              <w:t>Местные бюджеты</w:t>
            </w:r>
          </w:p>
        </w:tc>
        <w:tc>
          <w:tcPr>
            <w:tcW w:w="216" w:type="dxa"/>
            <w:gridSpan w:val="2"/>
            <w:tcBorders>
              <w:top w:val="single" w:sz="8" w:space="0" w:color="000000"/>
              <w:lef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rPr>
                <w:rFonts w:eastAsiaTheme="minorEastAsia"/>
                <w:sz w:val="22"/>
                <w:szCs w:val="22"/>
              </w:rPr>
            </w:pPr>
          </w:p>
        </w:tc>
        <w:tc>
          <w:tcPr>
            <w:tcW w:w="853"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r>
      <w:tr w:rsidR="00FA4F8C" w:rsidRPr="00AF70E9" w:rsidTr="00AF70E9">
        <w:trPr>
          <w:gridBefore w:val="1"/>
          <w:wBefore w:w="20" w:type="dxa"/>
          <w:trHeight w:val="239"/>
        </w:trPr>
        <w:tc>
          <w:tcPr>
            <w:tcW w:w="1636" w:type="dxa"/>
            <w:gridSpan w:val="2"/>
            <w:tcBorders>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p>
        </w:tc>
        <w:tc>
          <w:tcPr>
            <w:tcW w:w="4097" w:type="dxa"/>
            <w:gridSpan w:val="2"/>
            <w:tcBorders>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p>
        </w:tc>
        <w:tc>
          <w:tcPr>
            <w:tcW w:w="314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r w:rsidRPr="00AF70E9">
              <w:rPr>
                <w:rFonts w:eastAsiaTheme="minorEastAsia"/>
                <w:color w:val="000000"/>
                <w:sz w:val="22"/>
                <w:szCs w:val="22"/>
              </w:rPr>
              <w:t>Внебюджетные источники</w:t>
            </w:r>
          </w:p>
        </w:tc>
        <w:tc>
          <w:tcPr>
            <w:tcW w:w="216" w:type="dxa"/>
            <w:gridSpan w:val="2"/>
            <w:tcBorders>
              <w:top w:val="single" w:sz="8" w:space="0" w:color="000000"/>
              <w:lef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rPr>
                <w:rFonts w:eastAsiaTheme="minorEastAsia"/>
                <w:sz w:val="22"/>
                <w:szCs w:val="22"/>
              </w:rPr>
            </w:pPr>
          </w:p>
        </w:tc>
        <w:tc>
          <w:tcPr>
            <w:tcW w:w="853"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r>
      <w:tr w:rsidR="00FA4F8C" w:rsidRPr="00AF70E9" w:rsidTr="00AF70E9">
        <w:trPr>
          <w:gridBefore w:val="1"/>
          <w:wBefore w:w="20" w:type="dxa"/>
          <w:trHeight w:val="239"/>
        </w:trPr>
        <w:tc>
          <w:tcPr>
            <w:tcW w:w="163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r w:rsidRPr="00AF70E9">
              <w:rPr>
                <w:rFonts w:eastAsiaTheme="minorEastAsia"/>
                <w:color w:val="000000"/>
                <w:sz w:val="22"/>
                <w:szCs w:val="22"/>
              </w:rPr>
              <w:t>Основное мероприятие</w:t>
            </w:r>
          </w:p>
        </w:tc>
        <w:tc>
          <w:tcPr>
            <w:tcW w:w="409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r w:rsidRPr="00AF70E9">
              <w:rPr>
                <w:rFonts w:eastAsiaTheme="minorEastAsia"/>
                <w:color w:val="000000"/>
                <w:sz w:val="22"/>
                <w:szCs w:val="22"/>
              </w:rPr>
              <w:t>Обеспечение выполнение функций Министерства здравоохранения в Карачаево-Черкесской Республике</w:t>
            </w:r>
          </w:p>
        </w:tc>
        <w:tc>
          <w:tcPr>
            <w:tcW w:w="314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r w:rsidRPr="00AF70E9">
              <w:rPr>
                <w:rFonts w:eastAsiaTheme="minorEastAsia"/>
                <w:color w:val="000000"/>
                <w:sz w:val="22"/>
                <w:szCs w:val="22"/>
              </w:rPr>
              <w:t>Всего</w:t>
            </w:r>
          </w:p>
        </w:tc>
        <w:tc>
          <w:tcPr>
            <w:tcW w:w="216" w:type="dxa"/>
            <w:gridSpan w:val="2"/>
            <w:tcBorders>
              <w:top w:val="single" w:sz="8" w:space="0" w:color="000000"/>
              <w:lef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rPr>
                <w:rFonts w:eastAsiaTheme="minorEastAsia"/>
                <w:sz w:val="22"/>
                <w:szCs w:val="22"/>
              </w:rPr>
            </w:pPr>
          </w:p>
        </w:tc>
        <w:tc>
          <w:tcPr>
            <w:tcW w:w="853"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18761,8</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23911,3</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29695,4</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22005,5</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22005,5</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22005,5</w:t>
            </w:r>
          </w:p>
        </w:tc>
      </w:tr>
      <w:tr w:rsidR="00FA4F8C" w:rsidRPr="00AF70E9" w:rsidTr="00AF70E9">
        <w:trPr>
          <w:gridBefore w:val="1"/>
          <w:wBefore w:w="20" w:type="dxa"/>
          <w:trHeight w:val="239"/>
        </w:trPr>
        <w:tc>
          <w:tcPr>
            <w:tcW w:w="1636" w:type="dxa"/>
            <w:gridSpan w:val="2"/>
            <w:tcBorders>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p>
        </w:tc>
        <w:tc>
          <w:tcPr>
            <w:tcW w:w="4097" w:type="dxa"/>
            <w:gridSpan w:val="2"/>
            <w:tcBorders>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p>
        </w:tc>
        <w:tc>
          <w:tcPr>
            <w:tcW w:w="314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r w:rsidRPr="00AF70E9">
              <w:rPr>
                <w:rFonts w:eastAsiaTheme="minorEastAsia"/>
                <w:color w:val="000000"/>
                <w:sz w:val="22"/>
                <w:szCs w:val="22"/>
              </w:rPr>
              <w:t>Республиканский бюджет Карачаево-Черкесской Республики</w:t>
            </w:r>
          </w:p>
        </w:tc>
        <w:tc>
          <w:tcPr>
            <w:tcW w:w="216" w:type="dxa"/>
            <w:gridSpan w:val="2"/>
            <w:tcBorders>
              <w:top w:val="single" w:sz="8" w:space="0" w:color="000000"/>
              <w:lef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rPr>
                <w:rFonts w:eastAsiaTheme="minorEastAsia"/>
                <w:sz w:val="22"/>
                <w:szCs w:val="22"/>
              </w:rPr>
            </w:pPr>
          </w:p>
        </w:tc>
        <w:tc>
          <w:tcPr>
            <w:tcW w:w="853"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18761,8</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23911,3</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29695,4</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22005,5</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22005,5</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22005,5</w:t>
            </w:r>
          </w:p>
        </w:tc>
      </w:tr>
      <w:tr w:rsidR="00FA4F8C" w:rsidRPr="00AF70E9" w:rsidTr="00AF70E9">
        <w:trPr>
          <w:gridBefore w:val="1"/>
          <w:wBefore w:w="20" w:type="dxa"/>
          <w:trHeight w:val="239"/>
        </w:trPr>
        <w:tc>
          <w:tcPr>
            <w:tcW w:w="1636" w:type="dxa"/>
            <w:gridSpan w:val="2"/>
            <w:tcBorders>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p>
        </w:tc>
        <w:tc>
          <w:tcPr>
            <w:tcW w:w="4097" w:type="dxa"/>
            <w:gridSpan w:val="2"/>
            <w:tcBorders>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p>
        </w:tc>
        <w:tc>
          <w:tcPr>
            <w:tcW w:w="314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r w:rsidRPr="00AF70E9">
              <w:rPr>
                <w:rFonts w:eastAsiaTheme="minorEastAsia"/>
                <w:color w:val="000000"/>
                <w:sz w:val="22"/>
                <w:szCs w:val="22"/>
              </w:rPr>
              <w:t>Министерство здравоохранения Карачаево-Черкесской Республики</w:t>
            </w:r>
          </w:p>
        </w:tc>
        <w:tc>
          <w:tcPr>
            <w:tcW w:w="216" w:type="dxa"/>
            <w:gridSpan w:val="2"/>
            <w:tcBorders>
              <w:top w:val="single" w:sz="8" w:space="0" w:color="000000"/>
              <w:lef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rPr>
                <w:rFonts w:eastAsiaTheme="minorEastAsia"/>
                <w:sz w:val="22"/>
                <w:szCs w:val="22"/>
              </w:rPr>
            </w:pPr>
          </w:p>
        </w:tc>
        <w:tc>
          <w:tcPr>
            <w:tcW w:w="853"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18761,8</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23911,3</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29695,4</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22005,5</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22005,5</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22005,5</w:t>
            </w:r>
          </w:p>
        </w:tc>
      </w:tr>
      <w:tr w:rsidR="00FA4F8C" w:rsidRPr="00AF70E9" w:rsidTr="00AF70E9">
        <w:trPr>
          <w:gridBefore w:val="1"/>
          <w:wBefore w:w="20" w:type="dxa"/>
          <w:trHeight w:val="239"/>
        </w:trPr>
        <w:tc>
          <w:tcPr>
            <w:tcW w:w="1636" w:type="dxa"/>
            <w:gridSpan w:val="2"/>
            <w:tcBorders>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p>
        </w:tc>
        <w:tc>
          <w:tcPr>
            <w:tcW w:w="4097" w:type="dxa"/>
            <w:gridSpan w:val="2"/>
            <w:tcBorders>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p>
        </w:tc>
        <w:tc>
          <w:tcPr>
            <w:tcW w:w="314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r w:rsidRPr="00AF70E9">
              <w:rPr>
                <w:rFonts w:eastAsiaTheme="minorEastAsia"/>
                <w:color w:val="000000"/>
                <w:sz w:val="22"/>
                <w:szCs w:val="22"/>
              </w:rPr>
              <w:t>Федеральный бюджет</w:t>
            </w:r>
          </w:p>
        </w:tc>
        <w:tc>
          <w:tcPr>
            <w:tcW w:w="216" w:type="dxa"/>
            <w:gridSpan w:val="2"/>
            <w:tcBorders>
              <w:top w:val="single" w:sz="8" w:space="0" w:color="000000"/>
              <w:lef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rPr>
                <w:rFonts w:eastAsiaTheme="minorEastAsia"/>
                <w:sz w:val="22"/>
                <w:szCs w:val="22"/>
              </w:rPr>
            </w:pPr>
          </w:p>
        </w:tc>
        <w:tc>
          <w:tcPr>
            <w:tcW w:w="853"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r>
      <w:tr w:rsidR="00FA4F8C" w:rsidRPr="00AF70E9" w:rsidTr="00AF70E9">
        <w:trPr>
          <w:gridBefore w:val="1"/>
          <w:wBefore w:w="20" w:type="dxa"/>
          <w:trHeight w:val="239"/>
        </w:trPr>
        <w:tc>
          <w:tcPr>
            <w:tcW w:w="1636" w:type="dxa"/>
            <w:gridSpan w:val="2"/>
            <w:tcBorders>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p>
        </w:tc>
        <w:tc>
          <w:tcPr>
            <w:tcW w:w="4097" w:type="dxa"/>
            <w:gridSpan w:val="2"/>
            <w:tcBorders>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p>
        </w:tc>
        <w:tc>
          <w:tcPr>
            <w:tcW w:w="314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r w:rsidRPr="00AF70E9">
              <w:rPr>
                <w:rFonts w:eastAsiaTheme="minorEastAsia"/>
                <w:color w:val="000000"/>
                <w:sz w:val="22"/>
                <w:szCs w:val="22"/>
              </w:rPr>
              <w:t>Местные бюджеты</w:t>
            </w:r>
          </w:p>
        </w:tc>
        <w:tc>
          <w:tcPr>
            <w:tcW w:w="216" w:type="dxa"/>
            <w:gridSpan w:val="2"/>
            <w:tcBorders>
              <w:top w:val="single" w:sz="8" w:space="0" w:color="000000"/>
              <w:lef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rPr>
                <w:rFonts w:eastAsiaTheme="minorEastAsia"/>
                <w:sz w:val="22"/>
                <w:szCs w:val="22"/>
              </w:rPr>
            </w:pPr>
          </w:p>
        </w:tc>
        <w:tc>
          <w:tcPr>
            <w:tcW w:w="853"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r>
      <w:tr w:rsidR="00FA4F8C" w:rsidRPr="00AF70E9" w:rsidTr="00AF70E9">
        <w:trPr>
          <w:gridBefore w:val="1"/>
          <w:wBefore w:w="20" w:type="dxa"/>
          <w:trHeight w:val="239"/>
        </w:trPr>
        <w:tc>
          <w:tcPr>
            <w:tcW w:w="1636" w:type="dxa"/>
            <w:gridSpan w:val="2"/>
            <w:tcBorders>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p>
        </w:tc>
        <w:tc>
          <w:tcPr>
            <w:tcW w:w="4097" w:type="dxa"/>
            <w:gridSpan w:val="2"/>
            <w:tcBorders>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p>
        </w:tc>
        <w:tc>
          <w:tcPr>
            <w:tcW w:w="314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r w:rsidRPr="00AF70E9">
              <w:rPr>
                <w:rFonts w:eastAsiaTheme="minorEastAsia"/>
                <w:color w:val="000000"/>
                <w:sz w:val="22"/>
                <w:szCs w:val="22"/>
              </w:rPr>
              <w:t>Внебюджетные источники</w:t>
            </w:r>
          </w:p>
        </w:tc>
        <w:tc>
          <w:tcPr>
            <w:tcW w:w="216" w:type="dxa"/>
            <w:gridSpan w:val="2"/>
            <w:tcBorders>
              <w:top w:val="single" w:sz="8" w:space="0" w:color="000000"/>
              <w:lef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rPr>
                <w:rFonts w:eastAsiaTheme="minorEastAsia"/>
                <w:sz w:val="22"/>
                <w:szCs w:val="22"/>
              </w:rPr>
            </w:pPr>
          </w:p>
        </w:tc>
        <w:tc>
          <w:tcPr>
            <w:tcW w:w="853"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r>
      <w:tr w:rsidR="00FA4F8C" w:rsidRPr="00AF70E9" w:rsidTr="00AF70E9">
        <w:trPr>
          <w:gridBefore w:val="1"/>
          <w:wBefore w:w="20" w:type="dxa"/>
          <w:trHeight w:val="239"/>
        </w:trPr>
        <w:tc>
          <w:tcPr>
            <w:tcW w:w="163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r w:rsidRPr="00AF70E9">
              <w:rPr>
                <w:rFonts w:eastAsiaTheme="minorEastAsia"/>
                <w:color w:val="000000"/>
                <w:sz w:val="22"/>
                <w:szCs w:val="22"/>
              </w:rPr>
              <w:t>Подпрограмма 2</w:t>
            </w:r>
          </w:p>
        </w:tc>
        <w:tc>
          <w:tcPr>
            <w:tcW w:w="409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r w:rsidRPr="00AF70E9">
              <w:rPr>
                <w:rFonts w:eastAsiaTheme="minorEastAsia"/>
                <w:color w:val="000000"/>
                <w:sz w:val="22"/>
                <w:szCs w:val="22"/>
              </w:rPr>
              <w:t>«Совершенствование оказания медицинской помощи, включая профилактику заболеваний и формирование здорового образа жизни в Карачаево-Черкесской республике»</w:t>
            </w:r>
          </w:p>
        </w:tc>
        <w:tc>
          <w:tcPr>
            <w:tcW w:w="314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r w:rsidRPr="00AF70E9">
              <w:rPr>
                <w:rFonts w:eastAsiaTheme="minorEastAsia"/>
                <w:color w:val="000000"/>
                <w:sz w:val="22"/>
                <w:szCs w:val="22"/>
              </w:rPr>
              <w:t>Всего</w:t>
            </w:r>
          </w:p>
        </w:tc>
        <w:tc>
          <w:tcPr>
            <w:tcW w:w="216" w:type="dxa"/>
            <w:gridSpan w:val="2"/>
            <w:tcBorders>
              <w:top w:val="single" w:sz="8" w:space="0" w:color="000000"/>
              <w:lef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rPr>
                <w:rFonts w:eastAsiaTheme="minorEastAsia"/>
                <w:sz w:val="22"/>
                <w:szCs w:val="22"/>
              </w:rPr>
            </w:pPr>
          </w:p>
        </w:tc>
        <w:tc>
          <w:tcPr>
            <w:tcW w:w="853"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1021733,6</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2089677,1</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1640043,7</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1327380,6</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1131048,3</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989538,4</w:t>
            </w:r>
          </w:p>
        </w:tc>
      </w:tr>
      <w:tr w:rsidR="00FA4F8C" w:rsidRPr="00AF70E9" w:rsidTr="00AF70E9">
        <w:trPr>
          <w:gridBefore w:val="1"/>
          <w:wBefore w:w="20" w:type="dxa"/>
          <w:trHeight w:val="239"/>
        </w:trPr>
        <w:tc>
          <w:tcPr>
            <w:tcW w:w="1636" w:type="dxa"/>
            <w:gridSpan w:val="2"/>
            <w:tcBorders>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p>
        </w:tc>
        <w:tc>
          <w:tcPr>
            <w:tcW w:w="4097" w:type="dxa"/>
            <w:gridSpan w:val="2"/>
            <w:tcBorders>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p>
        </w:tc>
        <w:tc>
          <w:tcPr>
            <w:tcW w:w="314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r w:rsidRPr="00AF70E9">
              <w:rPr>
                <w:rFonts w:eastAsiaTheme="minorEastAsia"/>
                <w:color w:val="000000"/>
                <w:sz w:val="22"/>
                <w:szCs w:val="22"/>
              </w:rPr>
              <w:t>Республиканский бюджет Карачаево-Черкесской Республики</w:t>
            </w:r>
          </w:p>
        </w:tc>
        <w:tc>
          <w:tcPr>
            <w:tcW w:w="216" w:type="dxa"/>
            <w:gridSpan w:val="2"/>
            <w:tcBorders>
              <w:top w:val="single" w:sz="8" w:space="0" w:color="000000"/>
              <w:lef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rPr>
                <w:rFonts w:eastAsiaTheme="minorEastAsia"/>
                <w:sz w:val="22"/>
                <w:szCs w:val="22"/>
              </w:rPr>
            </w:pPr>
          </w:p>
        </w:tc>
        <w:tc>
          <w:tcPr>
            <w:tcW w:w="853"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652690,4</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734372,9</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948601,8</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797093,4</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720204,0</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710450,4</w:t>
            </w:r>
          </w:p>
        </w:tc>
      </w:tr>
      <w:tr w:rsidR="00FA4F8C" w:rsidRPr="00AF70E9" w:rsidTr="00AF70E9">
        <w:trPr>
          <w:gridBefore w:val="1"/>
          <w:wBefore w:w="20" w:type="dxa"/>
          <w:trHeight w:val="239"/>
        </w:trPr>
        <w:tc>
          <w:tcPr>
            <w:tcW w:w="1636" w:type="dxa"/>
            <w:gridSpan w:val="2"/>
            <w:tcBorders>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p>
        </w:tc>
        <w:tc>
          <w:tcPr>
            <w:tcW w:w="4097" w:type="dxa"/>
            <w:gridSpan w:val="2"/>
            <w:tcBorders>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p>
        </w:tc>
        <w:tc>
          <w:tcPr>
            <w:tcW w:w="314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r w:rsidRPr="00AF70E9">
              <w:rPr>
                <w:rFonts w:eastAsiaTheme="minorEastAsia"/>
                <w:color w:val="000000"/>
                <w:sz w:val="22"/>
                <w:szCs w:val="22"/>
              </w:rPr>
              <w:t>Министерство здравоохранения Карачаево-Черкесской Республики</w:t>
            </w:r>
          </w:p>
        </w:tc>
        <w:tc>
          <w:tcPr>
            <w:tcW w:w="216" w:type="dxa"/>
            <w:gridSpan w:val="2"/>
            <w:tcBorders>
              <w:top w:val="single" w:sz="8" w:space="0" w:color="000000"/>
              <w:lef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rPr>
                <w:rFonts w:eastAsiaTheme="minorEastAsia"/>
                <w:sz w:val="22"/>
                <w:szCs w:val="22"/>
              </w:rPr>
            </w:pPr>
          </w:p>
        </w:tc>
        <w:tc>
          <w:tcPr>
            <w:tcW w:w="853"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652690,4</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734372,9</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948601,8</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797093,4</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720204,0</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710450,4</w:t>
            </w:r>
          </w:p>
        </w:tc>
      </w:tr>
      <w:tr w:rsidR="00FA4F8C" w:rsidRPr="00AF70E9" w:rsidTr="00AF70E9">
        <w:trPr>
          <w:gridBefore w:val="1"/>
          <w:wBefore w:w="20" w:type="dxa"/>
          <w:trHeight w:val="239"/>
        </w:trPr>
        <w:tc>
          <w:tcPr>
            <w:tcW w:w="1636" w:type="dxa"/>
            <w:gridSpan w:val="2"/>
            <w:tcBorders>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p>
        </w:tc>
        <w:tc>
          <w:tcPr>
            <w:tcW w:w="4097" w:type="dxa"/>
            <w:gridSpan w:val="2"/>
            <w:tcBorders>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p>
        </w:tc>
        <w:tc>
          <w:tcPr>
            <w:tcW w:w="314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r w:rsidRPr="00AF70E9">
              <w:rPr>
                <w:rFonts w:eastAsiaTheme="minorEastAsia"/>
                <w:color w:val="000000"/>
                <w:sz w:val="22"/>
                <w:szCs w:val="22"/>
              </w:rPr>
              <w:t>Федеральный бюджет</w:t>
            </w:r>
          </w:p>
        </w:tc>
        <w:tc>
          <w:tcPr>
            <w:tcW w:w="216" w:type="dxa"/>
            <w:gridSpan w:val="2"/>
            <w:tcBorders>
              <w:top w:val="single" w:sz="8" w:space="0" w:color="000000"/>
              <w:lef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rPr>
                <w:rFonts w:eastAsiaTheme="minorEastAsia"/>
                <w:sz w:val="22"/>
                <w:szCs w:val="22"/>
              </w:rPr>
            </w:pPr>
          </w:p>
        </w:tc>
        <w:tc>
          <w:tcPr>
            <w:tcW w:w="853"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369043,2</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1355304,2</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691441,9</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530287,2</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410844,3</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279088,0</w:t>
            </w:r>
          </w:p>
        </w:tc>
      </w:tr>
      <w:tr w:rsidR="00FA4F8C" w:rsidRPr="00AF70E9" w:rsidTr="00AF70E9">
        <w:trPr>
          <w:gridBefore w:val="1"/>
          <w:wBefore w:w="20" w:type="dxa"/>
          <w:trHeight w:val="239"/>
        </w:trPr>
        <w:tc>
          <w:tcPr>
            <w:tcW w:w="1636" w:type="dxa"/>
            <w:gridSpan w:val="2"/>
            <w:tcBorders>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p>
        </w:tc>
        <w:tc>
          <w:tcPr>
            <w:tcW w:w="4097" w:type="dxa"/>
            <w:gridSpan w:val="2"/>
            <w:tcBorders>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p>
        </w:tc>
        <w:tc>
          <w:tcPr>
            <w:tcW w:w="314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r w:rsidRPr="00AF70E9">
              <w:rPr>
                <w:rFonts w:eastAsiaTheme="minorEastAsia"/>
                <w:color w:val="000000"/>
                <w:sz w:val="22"/>
                <w:szCs w:val="22"/>
              </w:rPr>
              <w:t>Министерство здравоохранения Карачаево-Черкесской Республики</w:t>
            </w:r>
          </w:p>
        </w:tc>
        <w:tc>
          <w:tcPr>
            <w:tcW w:w="216" w:type="dxa"/>
            <w:gridSpan w:val="2"/>
            <w:tcBorders>
              <w:top w:val="single" w:sz="8" w:space="0" w:color="000000"/>
              <w:lef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rPr>
                <w:rFonts w:eastAsiaTheme="minorEastAsia"/>
                <w:sz w:val="22"/>
                <w:szCs w:val="22"/>
              </w:rPr>
            </w:pPr>
          </w:p>
        </w:tc>
        <w:tc>
          <w:tcPr>
            <w:tcW w:w="853"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369043,2</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1355304,2</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691441,9</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530287,2</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410844,3</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279088,0</w:t>
            </w:r>
          </w:p>
        </w:tc>
      </w:tr>
      <w:tr w:rsidR="00FA4F8C" w:rsidRPr="00AF70E9" w:rsidTr="00AF70E9">
        <w:trPr>
          <w:gridBefore w:val="1"/>
          <w:wBefore w:w="20" w:type="dxa"/>
          <w:trHeight w:val="239"/>
        </w:trPr>
        <w:tc>
          <w:tcPr>
            <w:tcW w:w="1636" w:type="dxa"/>
            <w:gridSpan w:val="2"/>
            <w:tcBorders>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p>
        </w:tc>
        <w:tc>
          <w:tcPr>
            <w:tcW w:w="4097" w:type="dxa"/>
            <w:gridSpan w:val="2"/>
            <w:tcBorders>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p>
        </w:tc>
        <w:tc>
          <w:tcPr>
            <w:tcW w:w="314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r w:rsidRPr="00AF70E9">
              <w:rPr>
                <w:rFonts w:eastAsiaTheme="minorEastAsia"/>
                <w:color w:val="000000"/>
                <w:sz w:val="22"/>
                <w:szCs w:val="22"/>
              </w:rPr>
              <w:t>Местные бюджеты</w:t>
            </w:r>
          </w:p>
        </w:tc>
        <w:tc>
          <w:tcPr>
            <w:tcW w:w="216" w:type="dxa"/>
            <w:gridSpan w:val="2"/>
            <w:tcBorders>
              <w:top w:val="single" w:sz="8" w:space="0" w:color="000000"/>
              <w:lef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rPr>
                <w:rFonts w:eastAsiaTheme="minorEastAsia"/>
                <w:sz w:val="22"/>
                <w:szCs w:val="22"/>
              </w:rPr>
            </w:pPr>
          </w:p>
        </w:tc>
        <w:tc>
          <w:tcPr>
            <w:tcW w:w="853"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r>
      <w:tr w:rsidR="00FA4F8C" w:rsidRPr="00AF70E9" w:rsidTr="00AF70E9">
        <w:trPr>
          <w:gridBefore w:val="1"/>
          <w:wBefore w:w="20" w:type="dxa"/>
          <w:trHeight w:val="239"/>
        </w:trPr>
        <w:tc>
          <w:tcPr>
            <w:tcW w:w="1636" w:type="dxa"/>
            <w:gridSpan w:val="2"/>
            <w:tcBorders>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p>
        </w:tc>
        <w:tc>
          <w:tcPr>
            <w:tcW w:w="4097" w:type="dxa"/>
            <w:gridSpan w:val="2"/>
            <w:tcBorders>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p>
        </w:tc>
        <w:tc>
          <w:tcPr>
            <w:tcW w:w="314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r w:rsidRPr="00AF70E9">
              <w:rPr>
                <w:rFonts w:eastAsiaTheme="minorEastAsia"/>
                <w:color w:val="000000"/>
                <w:sz w:val="22"/>
                <w:szCs w:val="22"/>
              </w:rPr>
              <w:t>Внебюджетные источники</w:t>
            </w:r>
          </w:p>
        </w:tc>
        <w:tc>
          <w:tcPr>
            <w:tcW w:w="216" w:type="dxa"/>
            <w:gridSpan w:val="2"/>
            <w:tcBorders>
              <w:top w:val="single" w:sz="8" w:space="0" w:color="000000"/>
              <w:lef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rPr>
                <w:rFonts w:eastAsiaTheme="minorEastAsia"/>
                <w:sz w:val="22"/>
                <w:szCs w:val="22"/>
              </w:rPr>
            </w:pPr>
          </w:p>
        </w:tc>
        <w:tc>
          <w:tcPr>
            <w:tcW w:w="853"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r>
      <w:tr w:rsidR="00FA4F8C" w:rsidRPr="00AF70E9" w:rsidTr="00AF70E9">
        <w:trPr>
          <w:gridBefore w:val="1"/>
          <w:wBefore w:w="20" w:type="dxa"/>
          <w:trHeight w:val="239"/>
        </w:trPr>
        <w:tc>
          <w:tcPr>
            <w:tcW w:w="163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r w:rsidRPr="00AF70E9">
              <w:rPr>
                <w:rFonts w:eastAsiaTheme="minorEastAsia"/>
                <w:color w:val="000000"/>
                <w:sz w:val="22"/>
                <w:szCs w:val="22"/>
              </w:rPr>
              <w:t>Основное мероприятие</w:t>
            </w:r>
          </w:p>
        </w:tc>
        <w:tc>
          <w:tcPr>
            <w:tcW w:w="409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r w:rsidRPr="00AF70E9">
              <w:rPr>
                <w:rFonts w:eastAsiaTheme="minorEastAsia"/>
                <w:color w:val="000000"/>
                <w:sz w:val="22"/>
                <w:szCs w:val="22"/>
              </w:rPr>
              <w:t>Приоритетный проект «Формирование здорового образа жизни («Укрепление общественного здоровья»)»</w:t>
            </w:r>
          </w:p>
        </w:tc>
        <w:tc>
          <w:tcPr>
            <w:tcW w:w="314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r w:rsidRPr="00AF70E9">
              <w:rPr>
                <w:rFonts w:eastAsiaTheme="minorEastAsia"/>
                <w:color w:val="000000"/>
                <w:sz w:val="22"/>
                <w:szCs w:val="22"/>
              </w:rPr>
              <w:t>Всего</w:t>
            </w:r>
          </w:p>
        </w:tc>
        <w:tc>
          <w:tcPr>
            <w:tcW w:w="216" w:type="dxa"/>
            <w:gridSpan w:val="2"/>
            <w:tcBorders>
              <w:top w:val="single" w:sz="8" w:space="0" w:color="000000"/>
              <w:lef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rPr>
                <w:rFonts w:eastAsiaTheme="minorEastAsia"/>
                <w:sz w:val="22"/>
                <w:szCs w:val="22"/>
              </w:rPr>
            </w:pPr>
          </w:p>
        </w:tc>
        <w:tc>
          <w:tcPr>
            <w:tcW w:w="853"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20463,5</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23946,3</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25263,7</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27124,7</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27124,7</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27124,7</w:t>
            </w:r>
          </w:p>
        </w:tc>
      </w:tr>
      <w:tr w:rsidR="00FA4F8C" w:rsidRPr="00AF70E9" w:rsidTr="00AF70E9">
        <w:trPr>
          <w:gridBefore w:val="1"/>
          <w:wBefore w:w="20" w:type="dxa"/>
          <w:trHeight w:val="239"/>
        </w:trPr>
        <w:tc>
          <w:tcPr>
            <w:tcW w:w="1636" w:type="dxa"/>
            <w:gridSpan w:val="2"/>
            <w:tcBorders>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p>
        </w:tc>
        <w:tc>
          <w:tcPr>
            <w:tcW w:w="4097" w:type="dxa"/>
            <w:gridSpan w:val="2"/>
            <w:tcBorders>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p>
        </w:tc>
        <w:tc>
          <w:tcPr>
            <w:tcW w:w="314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r w:rsidRPr="00AF70E9">
              <w:rPr>
                <w:rFonts w:eastAsiaTheme="minorEastAsia"/>
                <w:color w:val="000000"/>
                <w:sz w:val="22"/>
                <w:szCs w:val="22"/>
              </w:rPr>
              <w:t>Республиканский бюджет Карачаево-Черкесской Республики</w:t>
            </w:r>
          </w:p>
        </w:tc>
        <w:tc>
          <w:tcPr>
            <w:tcW w:w="216" w:type="dxa"/>
            <w:gridSpan w:val="2"/>
            <w:tcBorders>
              <w:top w:val="single" w:sz="8" w:space="0" w:color="000000"/>
              <w:lef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rPr>
                <w:rFonts w:eastAsiaTheme="minorEastAsia"/>
                <w:sz w:val="22"/>
                <w:szCs w:val="22"/>
              </w:rPr>
            </w:pPr>
          </w:p>
        </w:tc>
        <w:tc>
          <w:tcPr>
            <w:tcW w:w="853"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20463,5</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23946,3</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25263,7</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27124,7</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27124,7</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27124,7</w:t>
            </w:r>
          </w:p>
        </w:tc>
      </w:tr>
      <w:tr w:rsidR="00FA4F8C" w:rsidRPr="00AF70E9" w:rsidTr="00AF70E9">
        <w:trPr>
          <w:gridBefore w:val="1"/>
          <w:wBefore w:w="20" w:type="dxa"/>
          <w:trHeight w:val="239"/>
        </w:trPr>
        <w:tc>
          <w:tcPr>
            <w:tcW w:w="1636" w:type="dxa"/>
            <w:gridSpan w:val="2"/>
            <w:tcBorders>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p>
        </w:tc>
        <w:tc>
          <w:tcPr>
            <w:tcW w:w="4097" w:type="dxa"/>
            <w:gridSpan w:val="2"/>
            <w:tcBorders>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p>
        </w:tc>
        <w:tc>
          <w:tcPr>
            <w:tcW w:w="314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r w:rsidRPr="00AF70E9">
              <w:rPr>
                <w:rFonts w:eastAsiaTheme="minorEastAsia"/>
                <w:color w:val="000000"/>
                <w:sz w:val="22"/>
                <w:szCs w:val="22"/>
              </w:rPr>
              <w:t>Министерство здравоохранения Карачаево-Черкесской Республики</w:t>
            </w:r>
          </w:p>
        </w:tc>
        <w:tc>
          <w:tcPr>
            <w:tcW w:w="216" w:type="dxa"/>
            <w:gridSpan w:val="2"/>
            <w:tcBorders>
              <w:top w:val="single" w:sz="8" w:space="0" w:color="000000"/>
              <w:lef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rPr>
                <w:rFonts w:eastAsiaTheme="minorEastAsia"/>
                <w:sz w:val="22"/>
                <w:szCs w:val="22"/>
              </w:rPr>
            </w:pPr>
          </w:p>
        </w:tc>
        <w:tc>
          <w:tcPr>
            <w:tcW w:w="853"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20463,5</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23946,3</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25263,7</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27124,7</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27124,7</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27124,7</w:t>
            </w:r>
          </w:p>
        </w:tc>
      </w:tr>
      <w:tr w:rsidR="00FA4F8C" w:rsidRPr="00AF70E9" w:rsidTr="00AF70E9">
        <w:trPr>
          <w:gridBefore w:val="1"/>
          <w:wBefore w:w="20" w:type="dxa"/>
          <w:trHeight w:val="239"/>
        </w:trPr>
        <w:tc>
          <w:tcPr>
            <w:tcW w:w="1636" w:type="dxa"/>
            <w:gridSpan w:val="2"/>
            <w:tcBorders>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p>
        </w:tc>
        <w:tc>
          <w:tcPr>
            <w:tcW w:w="4097" w:type="dxa"/>
            <w:gridSpan w:val="2"/>
            <w:tcBorders>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p>
        </w:tc>
        <w:tc>
          <w:tcPr>
            <w:tcW w:w="314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r w:rsidRPr="00AF70E9">
              <w:rPr>
                <w:rFonts w:eastAsiaTheme="minorEastAsia"/>
                <w:color w:val="000000"/>
                <w:sz w:val="22"/>
                <w:szCs w:val="22"/>
              </w:rPr>
              <w:t>Федеральный бюджет</w:t>
            </w:r>
          </w:p>
        </w:tc>
        <w:tc>
          <w:tcPr>
            <w:tcW w:w="216" w:type="dxa"/>
            <w:gridSpan w:val="2"/>
            <w:tcBorders>
              <w:top w:val="single" w:sz="8" w:space="0" w:color="000000"/>
              <w:lef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rPr>
                <w:rFonts w:eastAsiaTheme="minorEastAsia"/>
                <w:sz w:val="22"/>
                <w:szCs w:val="22"/>
              </w:rPr>
            </w:pPr>
          </w:p>
        </w:tc>
        <w:tc>
          <w:tcPr>
            <w:tcW w:w="853"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r>
      <w:tr w:rsidR="00FA4F8C" w:rsidRPr="00AF70E9" w:rsidTr="00AF70E9">
        <w:trPr>
          <w:gridBefore w:val="1"/>
          <w:wBefore w:w="20" w:type="dxa"/>
          <w:trHeight w:val="239"/>
        </w:trPr>
        <w:tc>
          <w:tcPr>
            <w:tcW w:w="1636" w:type="dxa"/>
            <w:gridSpan w:val="2"/>
            <w:tcBorders>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p>
        </w:tc>
        <w:tc>
          <w:tcPr>
            <w:tcW w:w="4097" w:type="dxa"/>
            <w:gridSpan w:val="2"/>
            <w:tcBorders>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p>
        </w:tc>
        <w:tc>
          <w:tcPr>
            <w:tcW w:w="314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r w:rsidRPr="00AF70E9">
              <w:rPr>
                <w:rFonts w:eastAsiaTheme="minorEastAsia"/>
                <w:color w:val="000000"/>
                <w:sz w:val="22"/>
                <w:szCs w:val="22"/>
              </w:rPr>
              <w:t>Местные бюджеты</w:t>
            </w:r>
          </w:p>
        </w:tc>
        <w:tc>
          <w:tcPr>
            <w:tcW w:w="216" w:type="dxa"/>
            <w:gridSpan w:val="2"/>
            <w:tcBorders>
              <w:top w:val="single" w:sz="8" w:space="0" w:color="000000"/>
              <w:lef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rPr>
                <w:rFonts w:eastAsiaTheme="minorEastAsia"/>
                <w:sz w:val="22"/>
                <w:szCs w:val="22"/>
              </w:rPr>
            </w:pPr>
          </w:p>
        </w:tc>
        <w:tc>
          <w:tcPr>
            <w:tcW w:w="853"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r>
      <w:tr w:rsidR="00FA4F8C" w:rsidRPr="00AF70E9" w:rsidTr="00AF70E9">
        <w:trPr>
          <w:gridBefore w:val="1"/>
          <w:wBefore w:w="20" w:type="dxa"/>
          <w:trHeight w:val="239"/>
        </w:trPr>
        <w:tc>
          <w:tcPr>
            <w:tcW w:w="1636" w:type="dxa"/>
            <w:gridSpan w:val="2"/>
            <w:tcBorders>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p>
        </w:tc>
        <w:tc>
          <w:tcPr>
            <w:tcW w:w="4097" w:type="dxa"/>
            <w:gridSpan w:val="2"/>
            <w:tcBorders>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p>
        </w:tc>
        <w:tc>
          <w:tcPr>
            <w:tcW w:w="314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r w:rsidRPr="00AF70E9">
              <w:rPr>
                <w:rFonts w:eastAsiaTheme="minorEastAsia"/>
                <w:color w:val="000000"/>
                <w:sz w:val="22"/>
                <w:szCs w:val="22"/>
              </w:rPr>
              <w:t>Внебюджетные источники</w:t>
            </w:r>
          </w:p>
        </w:tc>
        <w:tc>
          <w:tcPr>
            <w:tcW w:w="216" w:type="dxa"/>
            <w:gridSpan w:val="2"/>
            <w:tcBorders>
              <w:top w:val="single" w:sz="8" w:space="0" w:color="000000"/>
              <w:lef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rPr>
                <w:rFonts w:eastAsiaTheme="minorEastAsia"/>
                <w:sz w:val="22"/>
                <w:szCs w:val="22"/>
              </w:rPr>
            </w:pPr>
          </w:p>
        </w:tc>
        <w:tc>
          <w:tcPr>
            <w:tcW w:w="853"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r>
      <w:tr w:rsidR="00FA4F8C" w:rsidRPr="00AF70E9" w:rsidTr="00AF70E9">
        <w:trPr>
          <w:gridBefore w:val="1"/>
          <w:wBefore w:w="20" w:type="dxa"/>
          <w:trHeight w:val="239"/>
        </w:trPr>
        <w:tc>
          <w:tcPr>
            <w:tcW w:w="163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r w:rsidRPr="00AF70E9">
              <w:rPr>
                <w:rFonts w:eastAsiaTheme="minorEastAsia"/>
                <w:color w:val="000000"/>
                <w:sz w:val="22"/>
                <w:szCs w:val="22"/>
              </w:rPr>
              <w:t>Основное мероприятие</w:t>
            </w:r>
          </w:p>
        </w:tc>
        <w:tc>
          <w:tcPr>
            <w:tcW w:w="409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r w:rsidRPr="00AF70E9">
              <w:rPr>
                <w:rFonts w:eastAsiaTheme="minorEastAsia"/>
                <w:color w:val="000000"/>
                <w:sz w:val="22"/>
                <w:szCs w:val="22"/>
              </w:rPr>
              <w:t>Профилактика инфекционных заболеваний, включая иммунопрофилактику, профилактику инфекций</w:t>
            </w:r>
            <w:r w:rsidR="003C1652" w:rsidRPr="00AF70E9">
              <w:rPr>
                <w:rFonts w:eastAsiaTheme="minorEastAsia"/>
                <w:color w:val="000000"/>
                <w:sz w:val="22"/>
                <w:szCs w:val="22"/>
              </w:rPr>
              <w:t xml:space="preserve">, </w:t>
            </w:r>
            <w:r w:rsidRPr="00AF70E9">
              <w:rPr>
                <w:rFonts w:eastAsiaTheme="minorEastAsia"/>
                <w:color w:val="000000"/>
                <w:sz w:val="22"/>
                <w:szCs w:val="22"/>
              </w:rPr>
              <w:t>связанных с оказанием медицинской помощи (ИСМП)</w:t>
            </w:r>
          </w:p>
        </w:tc>
        <w:tc>
          <w:tcPr>
            <w:tcW w:w="314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r w:rsidRPr="00AF70E9">
              <w:rPr>
                <w:rFonts w:eastAsiaTheme="minorEastAsia"/>
                <w:color w:val="000000"/>
                <w:sz w:val="22"/>
                <w:szCs w:val="22"/>
              </w:rPr>
              <w:t>Всего</w:t>
            </w:r>
          </w:p>
        </w:tc>
        <w:tc>
          <w:tcPr>
            <w:tcW w:w="216" w:type="dxa"/>
            <w:gridSpan w:val="2"/>
            <w:tcBorders>
              <w:top w:val="single" w:sz="8" w:space="0" w:color="000000"/>
              <w:lef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rPr>
                <w:rFonts w:eastAsiaTheme="minorEastAsia"/>
                <w:sz w:val="22"/>
                <w:szCs w:val="22"/>
              </w:rPr>
            </w:pPr>
          </w:p>
        </w:tc>
        <w:tc>
          <w:tcPr>
            <w:tcW w:w="853"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7732,2</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767890,0</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137893,7</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5275,1</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5275,1</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5275,1</w:t>
            </w:r>
          </w:p>
        </w:tc>
      </w:tr>
      <w:tr w:rsidR="00FA4F8C" w:rsidRPr="00AF70E9" w:rsidTr="00AF70E9">
        <w:trPr>
          <w:gridBefore w:val="1"/>
          <w:wBefore w:w="20" w:type="dxa"/>
          <w:trHeight w:val="239"/>
        </w:trPr>
        <w:tc>
          <w:tcPr>
            <w:tcW w:w="1636" w:type="dxa"/>
            <w:gridSpan w:val="2"/>
            <w:tcBorders>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p>
        </w:tc>
        <w:tc>
          <w:tcPr>
            <w:tcW w:w="4097" w:type="dxa"/>
            <w:gridSpan w:val="2"/>
            <w:tcBorders>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p>
        </w:tc>
        <w:tc>
          <w:tcPr>
            <w:tcW w:w="314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r w:rsidRPr="00AF70E9">
              <w:rPr>
                <w:rFonts w:eastAsiaTheme="minorEastAsia"/>
                <w:color w:val="000000"/>
                <w:sz w:val="22"/>
                <w:szCs w:val="22"/>
              </w:rPr>
              <w:t>Республиканский бюджет Карачаево-Черкесской Республики</w:t>
            </w:r>
          </w:p>
        </w:tc>
        <w:tc>
          <w:tcPr>
            <w:tcW w:w="216" w:type="dxa"/>
            <w:gridSpan w:val="2"/>
            <w:tcBorders>
              <w:top w:val="single" w:sz="8" w:space="0" w:color="000000"/>
              <w:lef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rPr>
                <w:rFonts w:eastAsiaTheme="minorEastAsia"/>
                <w:sz w:val="22"/>
                <w:szCs w:val="22"/>
              </w:rPr>
            </w:pPr>
          </w:p>
        </w:tc>
        <w:tc>
          <w:tcPr>
            <w:tcW w:w="853"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1296,0</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383,0</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27279,7</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316,5</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316,5</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316,5</w:t>
            </w:r>
          </w:p>
        </w:tc>
      </w:tr>
      <w:tr w:rsidR="00FA4F8C" w:rsidRPr="00AF70E9" w:rsidTr="00AF70E9">
        <w:trPr>
          <w:gridBefore w:val="1"/>
          <w:wBefore w:w="20" w:type="dxa"/>
          <w:trHeight w:val="239"/>
        </w:trPr>
        <w:tc>
          <w:tcPr>
            <w:tcW w:w="1636" w:type="dxa"/>
            <w:gridSpan w:val="2"/>
            <w:tcBorders>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p>
        </w:tc>
        <w:tc>
          <w:tcPr>
            <w:tcW w:w="4097" w:type="dxa"/>
            <w:gridSpan w:val="2"/>
            <w:tcBorders>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p>
        </w:tc>
        <w:tc>
          <w:tcPr>
            <w:tcW w:w="314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r w:rsidRPr="00AF70E9">
              <w:rPr>
                <w:rFonts w:eastAsiaTheme="minorEastAsia"/>
                <w:color w:val="000000"/>
                <w:sz w:val="22"/>
                <w:szCs w:val="22"/>
              </w:rPr>
              <w:t>Министерство здравоохранения Карачаево-Черкесской Республики</w:t>
            </w:r>
          </w:p>
        </w:tc>
        <w:tc>
          <w:tcPr>
            <w:tcW w:w="216" w:type="dxa"/>
            <w:gridSpan w:val="2"/>
            <w:tcBorders>
              <w:top w:val="single" w:sz="8" w:space="0" w:color="000000"/>
              <w:lef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rPr>
                <w:rFonts w:eastAsiaTheme="minorEastAsia"/>
                <w:sz w:val="22"/>
                <w:szCs w:val="22"/>
              </w:rPr>
            </w:pPr>
          </w:p>
        </w:tc>
        <w:tc>
          <w:tcPr>
            <w:tcW w:w="853"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1296,0</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383,0</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27279,7</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316,5</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316,5</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316,5</w:t>
            </w:r>
          </w:p>
        </w:tc>
      </w:tr>
      <w:tr w:rsidR="00FA4F8C" w:rsidRPr="00AF70E9" w:rsidTr="00AF70E9">
        <w:trPr>
          <w:gridBefore w:val="1"/>
          <w:wBefore w:w="20" w:type="dxa"/>
          <w:trHeight w:val="239"/>
        </w:trPr>
        <w:tc>
          <w:tcPr>
            <w:tcW w:w="1636" w:type="dxa"/>
            <w:gridSpan w:val="2"/>
            <w:tcBorders>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p>
        </w:tc>
        <w:tc>
          <w:tcPr>
            <w:tcW w:w="4097" w:type="dxa"/>
            <w:gridSpan w:val="2"/>
            <w:tcBorders>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p>
        </w:tc>
        <w:tc>
          <w:tcPr>
            <w:tcW w:w="314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r w:rsidRPr="00AF70E9">
              <w:rPr>
                <w:rFonts w:eastAsiaTheme="minorEastAsia"/>
                <w:color w:val="000000"/>
                <w:sz w:val="22"/>
                <w:szCs w:val="22"/>
              </w:rPr>
              <w:t>Федеральный бюджет</w:t>
            </w:r>
          </w:p>
        </w:tc>
        <w:tc>
          <w:tcPr>
            <w:tcW w:w="216" w:type="dxa"/>
            <w:gridSpan w:val="2"/>
            <w:tcBorders>
              <w:top w:val="single" w:sz="8" w:space="0" w:color="000000"/>
              <w:lef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rPr>
                <w:rFonts w:eastAsiaTheme="minorEastAsia"/>
                <w:sz w:val="22"/>
                <w:szCs w:val="22"/>
              </w:rPr>
            </w:pPr>
          </w:p>
        </w:tc>
        <w:tc>
          <w:tcPr>
            <w:tcW w:w="853"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6436,2</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767507,0</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110614,0</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4958,6</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4958,6</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4958,6</w:t>
            </w:r>
          </w:p>
        </w:tc>
      </w:tr>
      <w:tr w:rsidR="00FA4F8C" w:rsidRPr="00AF70E9" w:rsidTr="00AF70E9">
        <w:trPr>
          <w:gridBefore w:val="1"/>
          <w:wBefore w:w="20" w:type="dxa"/>
          <w:trHeight w:val="239"/>
        </w:trPr>
        <w:tc>
          <w:tcPr>
            <w:tcW w:w="1636" w:type="dxa"/>
            <w:gridSpan w:val="2"/>
            <w:tcBorders>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p>
        </w:tc>
        <w:tc>
          <w:tcPr>
            <w:tcW w:w="4097" w:type="dxa"/>
            <w:gridSpan w:val="2"/>
            <w:tcBorders>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p>
        </w:tc>
        <w:tc>
          <w:tcPr>
            <w:tcW w:w="314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r w:rsidRPr="00AF70E9">
              <w:rPr>
                <w:rFonts w:eastAsiaTheme="minorEastAsia"/>
                <w:color w:val="000000"/>
                <w:sz w:val="22"/>
                <w:szCs w:val="22"/>
              </w:rPr>
              <w:t>Министерство здравоохранения Карачаево-Черкесской Республики</w:t>
            </w:r>
          </w:p>
        </w:tc>
        <w:tc>
          <w:tcPr>
            <w:tcW w:w="216" w:type="dxa"/>
            <w:gridSpan w:val="2"/>
            <w:tcBorders>
              <w:top w:val="single" w:sz="8" w:space="0" w:color="000000"/>
              <w:lef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rPr>
                <w:rFonts w:eastAsiaTheme="minorEastAsia"/>
                <w:sz w:val="22"/>
                <w:szCs w:val="22"/>
              </w:rPr>
            </w:pPr>
          </w:p>
        </w:tc>
        <w:tc>
          <w:tcPr>
            <w:tcW w:w="853"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6436,2</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767507,0</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110614,0</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4958,6</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4958,6</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4958,6</w:t>
            </w:r>
          </w:p>
        </w:tc>
      </w:tr>
      <w:tr w:rsidR="00FA4F8C" w:rsidRPr="00AF70E9" w:rsidTr="00AF70E9">
        <w:trPr>
          <w:gridBefore w:val="1"/>
          <w:wBefore w:w="20" w:type="dxa"/>
          <w:trHeight w:val="239"/>
        </w:trPr>
        <w:tc>
          <w:tcPr>
            <w:tcW w:w="1636" w:type="dxa"/>
            <w:gridSpan w:val="2"/>
            <w:tcBorders>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p>
        </w:tc>
        <w:tc>
          <w:tcPr>
            <w:tcW w:w="4097" w:type="dxa"/>
            <w:gridSpan w:val="2"/>
            <w:tcBorders>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p>
        </w:tc>
        <w:tc>
          <w:tcPr>
            <w:tcW w:w="314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r w:rsidRPr="00AF70E9">
              <w:rPr>
                <w:rFonts w:eastAsiaTheme="minorEastAsia"/>
                <w:color w:val="000000"/>
                <w:sz w:val="22"/>
                <w:szCs w:val="22"/>
              </w:rPr>
              <w:t>Местные бюджеты</w:t>
            </w:r>
          </w:p>
        </w:tc>
        <w:tc>
          <w:tcPr>
            <w:tcW w:w="216" w:type="dxa"/>
            <w:gridSpan w:val="2"/>
            <w:tcBorders>
              <w:top w:val="single" w:sz="8" w:space="0" w:color="000000"/>
              <w:lef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rPr>
                <w:rFonts w:eastAsiaTheme="minorEastAsia"/>
                <w:sz w:val="22"/>
                <w:szCs w:val="22"/>
              </w:rPr>
            </w:pPr>
          </w:p>
        </w:tc>
        <w:tc>
          <w:tcPr>
            <w:tcW w:w="853"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r>
      <w:tr w:rsidR="00FA4F8C" w:rsidRPr="00AF70E9" w:rsidTr="00AF70E9">
        <w:trPr>
          <w:gridBefore w:val="1"/>
          <w:wBefore w:w="20" w:type="dxa"/>
          <w:trHeight w:val="239"/>
        </w:trPr>
        <w:tc>
          <w:tcPr>
            <w:tcW w:w="1636" w:type="dxa"/>
            <w:gridSpan w:val="2"/>
            <w:tcBorders>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p>
        </w:tc>
        <w:tc>
          <w:tcPr>
            <w:tcW w:w="4097" w:type="dxa"/>
            <w:gridSpan w:val="2"/>
            <w:tcBorders>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p>
        </w:tc>
        <w:tc>
          <w:tcPr>
            <w:tcW w:w="314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r w:rsidRPr="00AF70E9">
              <w:rPr>
                <w:rFonts w:eastAsiaTheme="minorEastAsia"/>
                <w:color w:val="000000"/>
                <w:sz w:val="22"/>
                <w:szCs w:val="22"/>
              </w:rPr>
              <w:t>Внебюджетные источники</w:t>
            </w:r>
          </w:p>
        </w:tc>
        <w:tc>
          <w:tcPr>
            <w:tcW w:w="216" w:type="dxa"/>
            <w:gridSpan w:val="2"/>
            <w:tcBorders>
              <w:top w:val="single" w:sz="8" w:space="0" w:color="000000"/>
              <w:lef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rPr>
                <w:rFonts w:eastAsiaTheme="minorEastAsia"/>
                <w:sz w:val="22"/>
                <w:szCs w:val="22"/>
              </w:rPr>
            </w:pPr>
          </w:p>
        </w:tc>
        <w:tc>
          <w:tcPr>
            <w:tcW w:w="853"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r>
      <w:tr w:rsidR="00FA4F8C" w:rsidRPr="00AF70E9" w:rsidTr="00AF70E9">
        <w:trPr>
          <w:gridBefore w:val="1"/>
          <w:wBefore w:w="20" w:type="dxa"/>
          <w:trHeight w:val="239"/>
        </w:trPr>
        <w:tc>
          <w:tcPr>
            <w:tcW w:w="163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r w:rsidRPr="00AF70E9">
              <w:rPr>
                <w:rFonts w:eastAsiaTheme="minorEastAsia"/>
                <w:color w:val="000000"/>
                <w:sz w:val="22"/>
                <w:szCs w:val="22"/>
              </w:rPr>
              <w:t>Основное мероприятие</w:t>
            </w:r>
          </w:p>
        </w:tc>
        <w:tc>
          <w:tcPr>
            <w:tcW w:w="409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r w:rsidRPr="00AF70E9">
              <w:rPr>
                <w:rFonts w:eastAsiaTheme="minorEastAsia"/>
                <w:color w:val="000000"/>
                <w:sz w:val="22"/>
                <w:szCs w:val="22"/>
              </w:rPr>
              <w:t>Профилактика ВИЧ, вирусных гепатитов В и С</w:t>
            </w:r>
          </w:p>
        </w:tc>
        <w:tc>
          <w:tcPr>
            <w:tcW w:w="314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r w:rsidRPr="00AF70E9">
              <w:rPr>
                <w:rFonts w:eastAsiaTheme="minorEastAsia"/>
                <w:color w:val="000000"/>
                <w:sz w:val="22"/>
                <w:szCs w:val="22"/>
              </w:rPr>
              <w:t>Всего</w:t>
            </w:r>
          </w:p>
        </w:tc>
        <w:tc>
          <w:tcPr>
            <w:tcW w:w="216" w:type="dxa"/>
            <w:gridSpan w:val="2"/>
            <w:tcBorders>
              <w:top w:val="single" w:sz="8" w:space="0" w:color="000000"/>
              <w:lef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rPr>
                <w:rFonts w:eastAsiaTheme="minorEastAsia"/>
                <w:sz w:val="22"/>
                <w:szCs w:val="22"/>
              </w:rPr>
            </w:pPr>
          </w:p>
        </w:tc>
        <w:tc>
          <w:tcPr>
            <w:tcW w:w="853"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r>
      <w:tr w:rsidR="00FA4F8C" w:rsidRPr="00AF70E9" w:rsidTr="00AF70E9">
        <w:trPr>
          <w:gridBefore w:val="1"/>
          <w:wBefore w:w="20" w:type="dxa"/>
          <w:trHeight w:val="239"/>
        </w:trPr>
        <w:tc>
          <w:tcPr>
            <w:tcW w:w="1636" w:type="dxa"/>
            <w:gridSpan w:val="2"/>
            <w:tcBorders>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p>
        </w:tc>
        <w:tc>
          <w:tcPr>
            <w:tcW w:w="4097" w:type="dxa"/>
            <w:gridSpan w:val="2"/>
            <w:tcBorders>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p>
        </w:tc>
        <w:tc>
          <w:tcPr>
            <w:tcW w:w="314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r w:rsidRPr="00AF70E9">
              <w:rPr>
                <w:rFonts w:eastAsiaTheme="minorEastAsia"/>
                <w:color w:val="000000"/>
                <w:sz w:val="22"/>
                <w:szCs w:val="22"/>
              </w:rPr>
              <w:t>Республиканский бюджет Карачаево-Черкесской Республики</w:t>
            </w:r>
          </w:p>
        </w:tc>
        <w:tc>
          <w:tcPr>
            <w:tcW w:w="216" w:type="dxa"/>
            <w:gridSpan w:val="2"/>
            <w:tcBorders>
              <w:top w:val="single" w:sz="8" w:space="0" w:color="000000"/>
              <w:lef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rPr>
                <w:rFonts w:eastAsiaTheme="minorEastAsia"/>
                <w:sz w:val="22"/>
                <w:szCs w:val="22"/>
              </w:rPr>
            </w:pPr>
          </w:p>
        </w:tc>
        <w:tc>
          <w:tcPr>
            <w:tcW w:w="853"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r>
      <w:tr w:rsidR="00FA4F8C" w:rsidRPr="00AF70E9" w:rsidTr="00AF70E9">
        <w:trPr>
          <w:gridBefore w:val="1"/>
          <w:wBefore w:w="20" w:type="dxa"/>
          <w:trHeight w:val="239"/>
        </w:trPr>
        <w:tc>
          <w:tcPr>
            <w:tcW w:w="1636" w:type="dxa"/>
            <w:gridSpan w:val="2"/>
            <w:tcBorders>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p>
        </w:tc>
        <w:tc>
          <w:tcPr>
            <w:tcW w:w="4097" w:type="dxa"/>
            <w:gridSpan w:val="2"/>
            <w:tcBorders>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p>
        </w:tc>
        <w:tc>
          <w:tcPr>
            <w:tcW w:w="314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r w:rsidRPr="00AF70E9">
              <w:rPr>
                <w:rFonts w:eastAsiaTheme="minorEastAsia"/>
                <w:color w:val="000000"/>
                <w:sz w:val="22"/>
                <w:szCs w:val="22"/>
              </w:rPr>
              <w:t>Федеральный бюджет</w:t>
            </w:r>
          </w:p>
        </w:tc>
        <w:tc>
          <w:tcPr>
            <w:tcW w:w="216" w:type="dxa"/>
            <w:gridSpan w:val="2"/>
            <w:tcBorders>
              <w:top w:val="single" w:sz="8" w:space="0" w:color="000000"/>
              <w:lef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rPr>
                <w:rFonts w:eastAsiaTheme="minorEastAsia"/>
                <w:sz w:val="22"/>
                <w:szCs w:val="22"/>
              </w:rPr>
            </w:pPr>
          </w:p>
        </w:tc>
        <w:tc>
          <w:tcPr>
            <w:tcW w:w="853"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r>
      <w:tr w:rsidR="00FA4F8C" w:rsidRPr="00AF70E9" w:rsidTr="00AF70E9">
        <w:trPr>
          <w:gridBefore w:val="1"/>
          <w:wBefore w:w="20" w:type="dxa"/>
          <w:trHeight w:val="239"/>
        </w:trPr>
        <w:tc>
          <w:tcPr>
            <w:tcW w:w="1636" w:type="dxa"/>
            <w:gridSpan w:val="2"/>
            <w:tcBorders>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p>
        </w:tc>
        <w:tc>
          <w:tcPr>
            <w:tcW w:w="4097" w:type="dxa"/>
            <w:gridSpan w:val="2"/>
            <w:tcBorders>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p>
        </w:tc>
        <w:tc>
          <w:tcPr>
            <w:tcW w:w="314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r w:rsidRPr="00AF70E9">
              <w:rPr>
                <w:rFonts w:eastAsiaTheme="minorEastAsia"/>
                <w:color w:val="000000"/>
                <w:sz w:val="22"/>
                <w:szCs w:val="22"/>
              </w:rPr>
              <w:t>Местные бюджеты</w:t>
            </w:r>
          </w:p>
        </w:tc>
        <w:tc>
          <w:tcPr>
            <w:tcW w:w="216" w:type="dxa"/>
            <w:gridSpan w:val="2"/>
            <w:tcBorders>
              <w:top w:val="single" w:sz="8" w:space="0" w:color="000000"/>
              <w:lef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rPr>
                <w:rFonts w:eastAsiaTheme="minorEastAsia"/>
                <w:sz w:val="22"/>
                <w:szCs w:val="22"/>
              </w:rPr>
            </w:pPr>
          </w:p>
        </w:tc>
        <w:tc>
          <w:tcPr>
            <w:tcW w:w="853"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r>
      <w:tr w:rsidR="00FA4F8C" w:rsidRPr="00AF70E9" w:rsidTr="00AF70E9">
        <w:trPr>
          <w:gridBefore w:val="1"/>
          <w:wBefore w:w="20" w:type="dxa"/>
          <w:trHeight w:val="239"/>
        </w:trPr>
        <w:tc>
          <w:tcPr>
            <w:tcW w:w="1636" w:type="dxa"/>
            <w:gridSpan w:val="2"/>
            <w:tcBorders>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p>
        </w:tc>
        <w:tc>
          <w:tcPr>
            <w:tcW w:w="4097" w:type="dxa"/>
            <w:gridSpan w:val="2"/>
            <w:tcBorders>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p>
        </w:tc>
        <w:tc>
          <w:tcPr>
            <w:tcW w:w="314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r w:rsidRPr="00AF70E9">
              <w:rPr>
                <w:rFonts w:eastAsiaTheme="minorEastAsia"/>
                <w:color w:val="000000"/>
                <w:sz w:val="22"/>
                <w:szCs w:val="22"/>
              </w:rPr>
              <w:t>Внебюджетные источники</w:t>
            </w:r>
          </w:p>
        </w:tc>
        <w:tc>
          <w:tcPr>
            <w:tcW w:w="216" w:type="dxa"/>
            <w:gridSpan w:val="2"/>
            <w:tcBorders>
              <w:top w:val="single" w:sz="8" w:space="0" w:color="000000"/>
              <w:lef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rPr>
                <w:rFonts w:eastAsiaTheme="minorEastAsia"/>
                <w:sz w:val="22"/>
                <w:szCs w:val="22"/>
              </w:rPr>
            </w:pPr>
          </w:p>
        </w:tc>
        <w:tc>
          <w:tcPr>
            <w:tcW w:w="853"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r>
      <w:tr w:rsidR="00FA4F8C" w:rsidRPr="00AF70E9" w:rsidTr="00AF70E9">
        <w:trPr>
          <w:gridBefore w:val="1"/>
          <w:wBefore w:w="20" w:type="dxa"/>
          <w:trHeight w:val="239"/>
        </w:trPr>
        <w:tc>
          <w:tcPr>
            <w:tcW w:w="163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r w:rsidRPr="00AF70E9">
              <w:rPr>
                <w:rFonts w:eastAsiaTheme="minorEastAsia"/>
                <w:color w:val="000000"/>
                <w:sz w:val="22"/>
                <w:szCs w:val="22"/>
              </w:rPr>
              <w:t>Основное мероприятие</w:t>
            </w:r>
          </w:p>
        </w:tc>
        <w:tc>
          <w:tcPr>
            <w:tcW w:w="409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r w:rsidRPr="00AF70E9">
              <w:rPr>
                <w:rFonts w:eastAsiaTheme="minorEastAsia"/>
                <w:color w:val="000000"/>
                <w:sz w:val="22"/>
                <w:szCs w:val="22"/>
              </w:rPr>
              <w:t>Развитие первичной медико-санитарной помощи, специализированной медико-санитарной помощи, а также системы раннего выявления заболеваний, патологических состояний и факторов риска их развития, включая проведение медицинских осмотров и диспансеризации населения</w:t>
            </w:r>
          </w:p>
        </w:tc>
        <w:tc>
          <w:tcPr>
            <w:tcW w:w="314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r w:rsidRPr="00AF70E9">
              <w:rPr>
                <w:rFonts w:eastAsiaTheme="minorEastAsia"/>
                <w:color w:val="000000"/>
                <w:sz w:val="22"/>
                <w:szCs w:val="22"/>
              </w:rPr>
              <w:t>Всего</w:t>
            </w:r>
          </w:p>
        </w:tc>
        <w:tc>
          <w:tcPr>
            <w:tcW w:w="216" w:type="dxa"/>
            <w:gridSpan w:val="2"/>
            <w:tcBorders>
              <w:top w:val="single" w:sz="8" w:space="0" w:color="000000"/>
              <w:lef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rPr>
                <w:rFonts w:eastAsiaTheme="minorEastAsia"/>
                <w:sz w:val="22"/>
                <w:szCs w:val="22"/>
              </w:rPr>
            </w:pPr>
          </w:p>
        </w:tc>
        <w:tc>
          <w:tcPr>
            <w:tcW w:w="853"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57631,2</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155542,7</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235602,9</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230550,2</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227563,9</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70043,9</w:t>
            </w:r>
          </w:p>
        </w:tc>
      </w:tr>
      <w:tr w:rsidR="00FA4F8C" w:rsidRPr="00AF70E9" w:rsidTr="00AF70E9">
        <w:trPr>
          <w:gridBefore w:val="1"/>
          <w:wBefore w:w="20" w:type="dxa"/>
          <w:trHeight w:val="239"/>
        </w:trPr>
        <w:tc>
          <w:tcPr>
            <w:tcW w:w="1636" w:type="dxa"/>
            <w:gridSpan w:val="2"/>
            <w:tcBorders>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p>
        </w:tc>
        <w:tc>
          <w:tcPr>
            <w:tcW w:w="4097" w:type="dxa"/>
            <w:gridSpan w:val="2"/>
            <w:tcBorders>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p>
        </w:tc>
        <w:tc>
          <w:tcPr>
            <w:tcW w:w="314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r w:rsidRPr="00AF70E9">
              <w:rPr>
                <w:rFonts w:eastAsiaTheme="minorEastAsia"/>
                <w:color w:val="000000"/>
                <w:sz w:val="22"/>
                <w:szCs w:val="22"/>
              </w:rPr>
              <w:t>Республиканский бюджет Карачаево-Черкесской Республики</w:t>
            </w:r>
          </w:p>
        </w:tc>
        <w:tc>
          <w:tcPr>
            <w:tcW w:w="216" w:type="dxa"/>
            <w:gridSpan w:val="2"/>
            <w:tcBorders>
              <w:top w:val="single" w:sz="8" w:space="0" w:color="000000"/>
              <w:lef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rPr>
                <w:rFonts w:eastAsiaTheme="minorEastAsia"/>
                <w:sz w:val="22"/>
                <w:szCs w:val="22"/>
              </w:rPr>
            </w:pPr>
          </w:p>
        </w:tc>
        <w:tc>
          <w:tcPr>
            <w:tcW w:w="853"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57631,2</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57603,9</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78384,0</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74327,9</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71341,6</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61890,4</w:t>
            </w:r>
          </w:p>
        </w:tc>
      </w:tr>
      <w:tr w:rsidR="00FA4F8C" w:rsidRPr="00AF70E9" w:rsidTr="00AF70E9">
        <w:trPr>
          <w:gridBefore w:val="1"/>
          <w:wBefore w:w="20" w:type="dxa"/>
          <w:trHeight w:val="239"/>
        </w:trPr>
        <w:tc>
          <w:tcPr>
            <w:tcW w:w="1636" w:type="dxa"/>
            <w:gridSpan w:val="2"/>
            <w:tcBorders>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p>
        </w:tc>
        <w:tc>
          <w:tcPr>
            <w:tcW w:w="4097" w:type="dxa"/>
            <w:gridSpan w:val="2"/>
            <w:tcBorders>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p>
        </w:tc>
        <w:tc>
          <w:tcPr>
            <w:tcW w:w="314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r w:rsidRPr="00AF70E9">
              <w:rPr>
                <w:rFonts w:eastAsiaTheme="minorEastAsia"/>
                <w:color w:val="000000"/>
                <w:sz w:val="22"/>
                <w:szCs w:val="22"/>
              </w:rPr>
              <w:t>Министерство здравоохранения Карачаево-Черкесской Республики</w:t>
            </w:r>
          </w:p>
        </w:tc>
        <w:tc>
          <w:tcPr>
            <w:tcW w:w="216" w:type="dxa"/>
            <w:gridSpan w:val="2"/>
            <w:tcBorders>
              <w:top w:val="single" w:sz="8" w:space="0" w:color="000000"/>
              <w:lef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rPr>
                <w:rFonts w:eastAsiaTheme="minorEastAsia"/>
                <w:sz w:val="22"/>
                <w:szCs w:val="22"/>
              </w:rPr>
            </w:pPr>
          </w:p>
        </w:tc>
        <w:tc>
          <w:tcPr>
            <w:tcW w:w="853"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57631,2</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57603,9</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78384,0</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74327,9</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71341,6</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61890,4</w:t>
            </w:r>
          </w:p>
        </w:tc>
      </w:tr>
      <w:tr w:rsidR="00FA4F8C" w:rsidRPr="00AF70E9" w:rsidTr="00AF70E9">
        <w:trPr>
          <w:gridBefore w:val="1"/>
          <w:wBefore w:w="20" w:type="dxa"/>
          <w:trHeight w:val="239"/>
        </w:trPr>
        <w:tc>
          <w:tcPr>
            <w:tcW w:w="1636" w:type="dxa"/>
            <w:gridSpan w:val="2"/>
            <w:tcBorders>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p>
        </w:tc>
        <w:tc>
          <w:tcPr>
            <w:tcW w:w="4097" w:type="dxa"/>
            <w:gridSpan w:val="2"/>
            <w:tcBorders>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p>
        </w:tc>
        <w:tc>
          <w:tcPr>
            <w:tcW w:w="314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r w:rsidRPr="00AF70E9">
              <w:rPr>
                <w:rFonts w:eastAsiaTheme="minorEastAsia"/>
                <w:color w:val="000000"/>
                <w:sz w:val="22"/>
                <w:szCs w:val="22"/>
              </w:rPr>
              <w:t>Федеральный бюджет</w:t>
            </w:r>
          </w:p>
        </w:tc>
        <w:tc>
          <w:tcPr>
            <w:tcW w:w="216" w:type="dxa"/>
            <w:gridSpan w:val="2"/>
            <w:tcBorders>
              <w:top w:val="single" w:sz="8" w:space="0" w:color="000000"/>
              <w:lef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rPr>
                <w:rFonts w:eastAsiaTheme="minorEastAsia"/>
                <w:sz w:val="22"/>
                <w:szCs w:val="22"/>
              </w:rPr>
            </w:pPr>
          </w:p>
        </w:tc>
        <w:tc>
          <w:tcPr>
            <w:tcW w:w="853"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97938,8</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157218,9</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156222,3</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156222,3</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8153,5</w:t>
            </w:r>
          </w:p>
        </w:tc>
      </w:tr>
      <w:tr w:rsidR="00FA4F8C" w:rsidRPr="00AF70E9" w:rsidTr="00AF70E9">
        <w:trPr>
          <w:gridBefore w:val="1"/>
          <w:wBefore w:w="20" w:type="dxa"/>
          <w:trHeight w:val="239"/>
        </w:trPr>
        <w:tc>
          <w:tcPr>
            <w:tcW w:w="1636" w:type="dxa"/>
            <w:gridSpan w:val="2"/>
            <w:tcBorders>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p>
        </w:tc>
        <w:tc>
          <w:tcPr>
            <w:tcW w:w="4097" w:type="dxa"/>
            <w:gridSpan w:val="2"/>
            <w:tcBorders>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p>
        </w:tc>
        <w:tc>
          <w:tcPr>
            <w:tcW w:w="314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r w:rsidRPr="00AF70E9">
              <w:rPr>
                <w:rFonts w:eastAsiaTheme="minorEastAsia"/>
                <w:color w:val="000000"/>
                <w:sz w:val="22"/>
                <w:szCs w:val="22"/>
              </w:rPr>
              <w:t>Министерство здравоохранения Карачаево-Черкесской Республики</w:t>
            </w:r>
          </w:p>
        </w:tc>
        <w:tc>
          <w:tcPr>
            <w:tcW w:w="216" w:type="dxa"/>
            <w:gridSpan w:val="2"/>
            <w:tcBorders>
              <w:top w:val="single" w:sz="8" w:space="0" w:color="000000"/>
              <w:lef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rPr>
                <w:rFonts w:eastAsiaTheme="minorEastAsia"/>
                <w:sz w:val="22"/>
                <w:szCs w:val="22"/>
              </w:rPr>
            </w:pPr>
          </w:p>
        </w:tc>
        <w:tc>
          <w:tcPr>
            <w:tcW w:w="853"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97938,8</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157218,9</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156222,3</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156222,3</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8153,5</w:t>
            </w:r>
          </w:p>
        </w:tc>
      </w:tr>
      <w:tr w:rsidR="00FA4F8C" w:rsidRPr="00AF70E9" w:rsidTr="00AF70E9">
        <w:trPr>
          <w:gridBefore w:val="1"/>
          <w:wBefore w:w="20" w:type="dxa"/>
          <w:trHeight w:val="239"/>
        </w:trPr>
        <w:tc>
          <w:tcPr>
            <w:tcW w:w="1636" w:type="dxa"/>
            <w:gridSpan w:val="2"/>
            <w:tcBorders>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p>
        </w:tc>
        <w:tc>
          <w:tcPr>
            <w:tcW w:w="4097" w:type="dxa"/>
            <w:gridSpan w:val="2"/>
            <w:tcBorders>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p>
        </w:tc>
        <w:tc>
          <w:tcPr>
            <w:tcW w:w="314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r w:rsidRPr="00AF70E9">
              <w:rPr>
                <w:rFonts w:eastAsiaTheme="minorEastAsia"/>
                <w:color w:val="000000"/>
                <w:sz w:val="22"/>
                <w:szCs w:val="22"/>
              </w:rPr>
              <w:t>Местные бюджеты</w:t>
            </w:r>
          </w:p>
        </w:tc>
        <w:tc>
          <w:tcPr>
            <w:tcW w:w="216" w:type="dxa"/>
            <w:gridSpan w:val="2"/>
            <w:tcBorders>
              <w:top w:val="single" w:sz="8" w:space="0" w:color="000000"/>
              <w:lef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rPr>
                <w:rFonts w:eastAsiaTheme="minorEastAsia"/>
                <w:sz w:val="22"/>
                <w:szCs w:val="22"/>
              </w:rPr>
            </w:pPr>
          </w:p>
        </w:tc>
        <w:tc>
          <w:tcPr>
            <w:tcW w:w="853"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r>
      <w:tr w:rsidR="00FA4F8C" w:rsidRPr="00AF70E9" w:rsidTr="00AF70E9">
        <w:trPr>
          <w:gridBefore w:val="1"/>
          <w:wBefore w:w="20" w:type="dxa"/>
          <w:trHeight w:val="239"/>
        </w:trPr>
        <w:tc>
          <w:tcPr>
            <w:tcW w:w="1636" w:type="dxa"/>
            <w:gridSpan w:val="2"/>
            <w:tcBorders>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p>
        </w:tc>
        <w:tc>
          <w:tcPr>
            <w:tcW w:w="4097" w:type="dxa"/>
            <w:gridSpan w:val="2"/>
            <w:tcBorders>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p>
        </w:tc>
        <w:tc>
          <w:tcPr>
            <w:tcW w:w="314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r w:rsidRPr="00AF70E9">
              <w:rPr>
                <w:rFonts w:eastAsiaTheme="minorEastAsia"/>
                <w:color w:val="000000"/>
                <w:sz w:val="22"/>
                <w:szCs w:val="22"/>
              </w:rPr>
              <w:t>Внебюджетные источники</w:t>
            </w:r>
          </w:p>
        </w:tc>
        <w:tc>
          <w:tcPr>
            <w:tcW w:w="216" w:type="dxa"/>
            <w:gridSpan w:val="2"/>
            <w:tcBorders>
              <w:top w:val="single" w:sz="8" w:space="0" w:color="000000"/>
              <w:lef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rPr>
                <w:rFonts w:eastAsiaTheme="minorEastAsia"/>
                <w:sz w:val="22"/>
                <w:szCs w:val="22"/>
              </w:rPr>
            </w:pPr>
          </w:p>
        </w:tc>
        <w:tc>
          <w:tcPr>
            <w:tcW w:w="853"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r>
      <w:tr w:rsidR="00FA4F8C" w:rsidRPr="00AF70E9" w:rsidTr="00AF70E9">
        <w:trPr>
          <w:gridBefore w:val="1"/>
          <w:wBefore w:w="20" w:type="dxa"/>
          <w:trHeight w:val="239"/>
        </w:trPr>
        <w:tc>
          <w:tcPr>
            <w:tcW w:w="163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r w:rsidRPr="00AF70E9">
              <w:rPr>
                <w:rFonts w:eastAsiaTheme="minorEastAsia"/>
                <w:color w:val="000000"/>
                <w:sz w:val="22"/>
                <w:szCs w:val="22"/>
              </w:rPr>
              <w:t>Основное мероприятие</w:t>
            </w:r>
          </w:p>
        </w:tc>
        <w:tc>
          <w:tcPr>
            <w:tcW w:w="409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r w:rsidRPr="00AF70E9">
              <w:rPr>
                <w:rFonts w:eastAsiaTheme="minorEastAsia"/>
                <w:color w:val="000000"/>
                <w:sz w:val="22"/>
                <w:szCs w:val="22"/>
              </w:rPr>
              <w:t>Лекарственное и ресурсное обеспечение системы здравоохранения Карачаево-Черкесской Республики</w:t>
            </w:r>
          </w:p>
        </w:tc>
        <w:tc>
          <w:tcPr>
            <w:tcW w:w="314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r w:rsidRPr="00AF70E9">
              <w:rPr>
                <w:rFonts w:eastAsiaTheme="minorEastAsia"/>
                <w:color w:val="000000"/>
                <w:sz w:val="22"/>
                <w:szCs w:val="22"/>
              </w:rPr>
              <w:t>Всего</w:t>
            </w:r>
          </w:p>
        </w:tc>
        <w:tc>
          <w:tcPr>
            <w:tcW w:w="216" w:type="dxa"/>
            <w:gridSpan w:val="2"/>
            <w:tcBorders>
              <w:top w:val="single" w:sz="8" w:space="0" w:color="000000"/>
              <w:lef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rPr>
                <w:rFonts w:eastAsiaTheme="minorEastAsia"/>
                <w:sz w:val="22"/>
                <w:szCs w:val="22"/>
              </w:rPr>
            </w:pPr>
          </w:p>
        </w:tc>
        <w:tc>
          <w:tcPr>
            <w:tcW w:w="853"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237882,0</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291464,4</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302564,2</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264186,4</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267634,4</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270369,9</w:t>
            </w:r>
          </w:p>
        </w:tc>
      </w:tr>
      <w:tr w:rsidR="00FA4F8C" w:rsidRPr="00AF70E9" w:rsidTr="00AF70E9">
        <w:trPr>
          <w:gridBefore w:val="1"/>
          <w:wBefore w:w="20" w:type="dxa"/>
          <w:trHeight w:val="239"/>
        </w:trPr>
        <w:tc>
          <w:tcPr>
            <w:tcW w:w="1636" w:type="dxa"/>
            <w:gridSpan w:val="2"/>
            <w:tcBorders>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p>
        </w:tc>
        <w:tc>
          <w:tcPr>
            <w:tcW w:w="4097" w:type="dxa"/>
            <w:gridSpan w:val="2"/>
            <w:tcBorders>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p>
        </w:tc>
        <w:tc>
          <w:tcPr>
            <w:tcW w:w="314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r w:rsidRPr="00AF70E9">
              <w:rPr>
                <w:rFonts w:eastAsiaTheme="minorEastAsia"/>
                <w:color w:val="000000"/>
                <w:sz w:val="22"/>
                <w:szCs w:val="22"/>
              </w:rPr>
              <w:t>Республиканский бюджет Карачаево-Черкесской Республики</w:t>
            </w:r>
          </w:p>
        </w:tc>
        <w:tc>
          <w:tcPr>
            <w:tcW w:w="216" w:type="dxa"/>
            <w:gridSpan w:val="2"/>
            <w:tcBorders>
              <w:top w:val="single" w:sz="8" w:space="0" w:color="000000"/>
              <w:lef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rPr>
                <w:rFonts w:eastAsiaTheme="minorEastAsia"/>
                <w:sz w:val="22"/>
                <w:szCs w:val="22"/>
              </w:rPr>
            </w:pPr>
          </w:p>
        </w:tc>
        <w:tc>
          <w:tcPr>
            <w:tcW w:w="853"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105551,8</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157582,7</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168266,6</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130000,0</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130000,0</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130000,0</w:t>
            </w:r>
          </w:p>
        </w:tc>
      </w:tr>
      <w:tr w:rsidR="00FA4F8C" w:rsidRPr="00AF70E9" w:rsidTr="00AF70E9">
        <w:trPr>
          <w:gridBefore w:val="1"/>
          <w:wBefore w:w="20" w:type="dxa"/>
          <w:trHeight w:val="239"/>
        </w:trPr>
        <w:tc>
          <w:tcPr>
            <w:tcW w:w="1636" w:type="dxa"/>
            <w:gridSpan w:val="2"/>
            <w:tcBorders>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p>
        </w:tc>
        <w:tc>
          <w:tcPr>
            <w:tcW w:w="4097" w:type="dxa"/>
            <w:gridSpan w:val="2"/>
            <w:tcBorders>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p>
        </w:tc>
        <w:tc>
          <w:tcPr>
            <w:tcW w:w="314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r w:rsidRPr="00AF70E9">
              <w:rPr>
                <w:rFonts w:eastAsiaTheme="minorEastAsia"/>
                <w:color w:val="000000"/>
                <w:sz w:val="22"/>
                <w:szCs w:val="22"/>
              </w:rPr>
              <w:t>Министерство здравоохранения Карачаево-Черкесской Республики</w:t>
            </w:r>
          </w:p>
        </w:tc>
        <w:tc>
          <w:tcPr>
            <w:tcW w:w="216" w:type="dxa"/>
            <w:gridSpan w:val="2"/>
            <w:tcBorders>
              <w:top w:val="single" w:sz="8" w:space="0" w:color="000000"/>
              <w:lef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rPr>
                <w:rFonts w:eastAsiaTheme="minorEastAsia"/>
                <w:sz w:val="22"/>
                <w:szCs w:val="22"/>
              </w:rPr>
            </w:pPr>
          </w:p>
        </w:tc>
        <w:tc>
          <w:tcPr>
            <w:tcW w:w="853"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105551,8</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157582,7</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168266,6</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130000,0</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130000,0</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130000,0</w:t>
            </w:r>
          </w:p>
        </w:tc>
      </w:tr>
      <w:tr w:rsidR="00FA4F8C" w:rsidRPr="00AF70E9" w:rsidTr="00AF70E9">
        <w:trPr>
          <w:gridBefore w:val="1"/>
          <w:wBefore w:w="20" w:type="dxa"/>
          <w:trHeight w:val="239"/>
        </w:trPr>
        <w:tc>
          <w:tcPr>
            <w:tcW w:w="1636" w:type="dxa"/>
            <w:gridSpan w:val="2"/>
            <w:tcBorders>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p>
        </w:tc>
        <w:tc>
          <w:tcPr>
            <w:tcW w:w="4097" w:type="dxa"/>
            <w:gridSpan w:val="2"/>
            <w:tcBorders>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p>
        </w:tc>
        <w:tc>
          <w:tcPr>
            <w:tcW w:w="314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r w:rsidRPr="00AF70E9">
              <w:rPr>
                <w:rFonts w:eastAsiaTheme="minorEastAsia"/>
                <w:color w:val="000000"/>
                <w:sz w:val="22"/>
                <w:szCs w:val="22"/>
              </w:rPr>
              <w:t>Федеральный бюджет</w:t>
            </w:r>
          </w:p>
        </w:tc>
        <w:tc>
          <w:tcPr>
            <w:tcW w:w="216" w:type="dxa"/>
            <w:gridSpan w:val="2"/>
            <w:tcBorders>
              <w:top w:val="single" w:sz="8" w:space="0" w:color="000000"/>
              <w:lef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rPr>
                <w:rFonts w:eastAsiaTheme="minorEastAsia"/>
                <w:sz w:val="22"/>
                <w:szCs w:val="22"/>
              </w:rPr>
            </w:pPr>
          </w:p>
        </w:tc>
        <w:tc>
          <w:tcPr>
            <w:tcW w:w="853"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132330,2</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133881,7</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134297,6</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134186,4</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137634,4</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140369,9</w:t>
            </w:r>
          </w:p>
        </w:tc>
      </w:tr>
      <w:tr w:rsidR="00FA4F8C" w:rsidRPr="00AF70E9" w:rsidTr="00AF70E9">
        <w:trPr>
          <w:gridBefore w:val="1"/>
          <w:wBefore w:w="20" w:type="dxa"/>
          <w:trHeight w:val="239"/>
        </w:trPr>
        <w:tc>
          <w:tcPr>
            <w:tcW w:w="1636" w:type="dxa"/>
            <w:gridSpan w:val="2"/>
            <w:tcBorders>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p>
        </w:tc>
        <w:tc>
          <w:tcPr>
            <w:tcW w:w="4097" w:type="dxa"/>
            <w:gridSpan w:val="2"/>
            <w:tcBorders>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p>
        </w:tc>
        <w:tc>
          <w:tcPr>
            <w:tcW w:w="314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r w:rsidRPr="00AF70E9">
              <w:rPr>
                <w:rFonts w:eastAsiaTheme="minorEastAsia"/>
                <w:color w:val="000000"/>
                <w:sz w:val="22"/>
                <w:szCs w:val="22"/>
              </w:rPr>
              <w:t>Министерство здравоохранения Карачаево-Черкесской Республики</w:t>
            </w:r>
          </w:p>
        </w:tc>
        <w:tc>
          <w:tcPr>
            <w:tcW w:w="216" w:type="dxa"/>
            <w:gridSpan w:val="2"/>
            <w:tcBorders>
              <w:top w:val="single" w:sz="8" w:space="0" w:color="000000"/>
              <w:lef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rPr>
                <w:rFonts w:eastAsiaTheme="minorEastAsia"/>
                <w:sz w:val="22"/>
                <w:szCs w:val="22"/>
              </w:rPr>
            </w:pPr>
          </w:p>
        </w:tc>
        <w:tc>
          <w:tcPr>
            <w:tcW w:w="853"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132330,2</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133881,7</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134297,6</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134186,4</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137634,4</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140369,9</w:t>
            </w:r>
          </w:p>
        </w:tc>
      </w:tr>
      <w:tr w:rsidR="00FA4F8C" w:rsidRPr="00AF70E9" w:rsidTr="00AF70E9">
        <w:trPr>
          <w:gridBefore w:val="1"/>
          <w:wBefore w:w="20" w:type="dxa"/>
          <w:trHeight w:val="239"/>
        </w:trPr>
        <w:tc>
          <w:tcPr>
            <w:tcW w:w="1636" w:type="dxa"/>
            <w:gridSpan w:val="2"/>
            <w:tcBorders>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p>
        </w:tc>
        <w:tc>
          <w:tcPr>
            <w:tcW w:w="4097" w:type="dxa"/>
            <w:gridSpan w:val="2"/>
            <w:tcBorders>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p>
        </w:tc>
        <w:tc>
          <w:tcPr>
            <w:tcW w:w="314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r w:rsidRPr="00AF70E9">
              <w:rPr>
                <w:rFonts w:eastAsiaTheme="minorEastAsia"/>
                <w:color w:val="000000"/>
                <w:sz w:val="22"/>
                <w:szCs w:val="22"/>
              </w:rPr>
              <w:t>Местные бюджеты</w:t>
            </w:r>
          </w:p>
        </w:tc>
        <w:tc>
          <w:tcPr>
            <w:tcW w:w="216" w:type="dxa"/>
            <w:gridSpan w:val="2"/>
            <w:tcBorders>
              <w:top w:val="single" w:sz="8" w:space="0" w:color="000000"/>
              <w:lef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rPr>
                <w:rFonts w:eastAsiaTheme="minorEastAsia"/>
                <w:sz w:val="22"/>
                <w:szCs w:val="22"/>
              </w:rPr>
            </w:pPr>
          </w:p>
        </w:tc>
        <w:tc>
          <w:tcPr>
            <w:tcW w:w="853"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r>
      <w:tr w:rsidR="00FA4F8C" w:rsidRPr="00AF70E9" w:rsidTr="00AF70E9">
        <w:trPr>
          <w:gridBefore w:val="1"/>
          <w:wBefore w:w="20" w:type="dxa"/>
          <w:trHeight w:val="239"/>
        </w:trPr>
        <w:tc>
          <w:tcPr>
            <w:tcW w:w="1636" w:type="dxa"/>
            <w:gridSpan w:val="2"/>
            <w:tcBorders>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p>
        </w:tc>
        <w:tc>
          <w:tcPr>
            <w:tcW w:w="4097" w:type="dxa"/>
            <w:gridSpan w:val="2"/>
            <w:tcBorders>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p>
        </w:tc>
        <w:tc>
          <w:tcPr>
            <w:tcW w:w="314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r w:rsidRPr="00AF70E9">
              <w:rPr>
                <w:rFonts w:eastAsiaTheme="minorEastAsia"/>
                <w:color w:val="000000"/>
                <w:sz w:val="22"/>
                <w:szCs w:val="22"/>
              </w:rPr>
              <w:t>Внебюджетные источники</w:t>
            </w:r>
          </w:p>
        </w:tc>
        <w:tc>
          <w:tcPr>
            <w:tcW w:w="216" w:type="dxa"/>
            <w:gridSpan w:val="2"/>
            <w:tcBorders>
              <w:top w:val="single" w:sz="8" w:space="0" w:color="000000"/>
              <w:lef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rPr>
                <w:rFonts w:eastAsiaTheme="minorEastAsia"/>
                <w:sz w:val="22"/>
                <w:szCs w:val="22"/>
              </w:rPr>
            </w:pPr>
          </w:p>
        </w:tc>
        <w:tc>
          <w:tcPr>
            <w:tcW w:w="853"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r>
      <w:tr w:rsidR="00FA4F8C" w:rsidRPr="00AF70E9" w:rsidTr="00AF70E9">
        <w:trPr>
          <w:gridBefore w:val="1"/>
          <w:wBefore w:w="20" w:type="dxa"/>
          <w:trHeight w:val="239"/>
        </w:trPr>
        <w:tc>
          <w:tcPr>
            <w:tcW w:w="163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r w:rsidRPr="00AF70E9">
              <w:rPr>
                <w:rFonts w:eastAsiaTheme="minorEastAsia"/>
                <w:color w:val="000000"/>
                <w:sz w:val="22"/>
                <w:szCs w:val="22"/>
              </w:rPr>
              <w:t>Основное мероприятие</w:t>
            </w:r>
          </w:p>
        </w:tc>
        <w:tc>
          <w:tcPr>
            <w:tcW w:w="409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r w:rsidRPr="00AF70E9">
              <w:rPr>
                <w:rFonts w:eastAsiaTheme="minorEastAsia"/>
                <w:color w:val="000000"/>
                <w:sz w:val="22"/>
                <w:szCs w:val="22"/>
              </w:rPr>
              <w:t>Совершенствование системы оказания медицинской помощи больным туберкулезом</w:t>
            </w:r>
          </w:p>
        </w:tc>
        <w:tc>
          <w:tcPr>
            <w:tcW w:w="314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r w:rsidRPr="00AF70E9">
              <w:rPr>
                <w:rFonts w:eastAsiaTheme="minorEastAsia"/>
                <w:color w:val="000000"/>
                <w:sz w:val="22"/>
                <w:szCs w:val="22"/>
              </w:rPr>
              <w:t>Всего</w:t>
            </w:r>
          </w:p>
        </w:tc>
        <w:tc>
          <w:tcPr>
            <w:tcW w:w="216" w:type="dxa"/>
            <w:gridSpan w:val="2"/>
            <w:tcBorders>
              <w:top w:val="single" w:sz="8" w:space="0" w:color="000000"/>
              <w:lef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rPr>
                <w:rFonts w:eastAsiaTheme="minorEastAsia"/>
                <w:sz w:val="22"/>
                <w:szCs w:val="22"/>
              </w:rPr>
            </w:pPr>
          </w:p>
        </w:tc>
        <w:tc>
          <w:tcPr>
            <w:tcW w:w="853"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86609,1</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85093,1</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85340,9</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83277,9</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83277,9</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83277,9</w:t>
            </w:r>
          </w:p>
        </w:tc>
      </w:tr>
      <w:tr w:rsidR="00FA4F8C" w:rsidRPr="00AF70E9" w:rsidTr="00AF70E9">
        <w:trPr>
          <w:gridBefore w:val="1"/>
          <w:wBefore w:w="20" w:type="dxa"/>
          <w:trHeight w:val="239"/>
        </w:trPr>
        <w:tc>
          <w:tcPr>
            <w:tcW w:w="1636" w:type="dxa"/>
            <w:gridSpan w:val="2"/>
            <w:tcBorders>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p>
        </w:tc>
        <w:tc>
          <w:tcPr>
            <w:tcW w:w="4097" w:type="dxa"/>
            <w:gridSpan w:val="2"/>
            <w:tcBorders>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p>
        </w:tc>
        <w:tc>
          <w:tcPr>
            <w:tcW w:w="314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r w:rsidRPr="00AF70E9">
              <w:rPr>
                <w:rFonts w:eastAsiaTheme="minorEastAsia"/>
                <w:color w:val="000000"/>
                <w:sz w:val="22"/>
                <w:szCs w:val="22"/>
              </w:rPr>
              <w:t>Республиканский бюджет Карачаево-Черкесской Республики</w:t>
            </w:r>
          </w:p>
        </w:tc>
        <w:tc>
          <w:tcPr>
            <w:tcW w:w="216" w:type="dxa"/>
            <w:gridSpan w:val="2"/>
            <w:tcBorders>
              <w:top w:val="single" w:sz="8" w:space="0" w:color="000000"/>
              <w:lef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rPr>
                <w:rFonts w:eastAsiaTheme="minorEastAsia"/>
                <w:sz w:val="22"/>
                <w:szCs w:val="22"/>
              </w:rPr>
            </w:pPr>
          </w:p>
        </w:tc>
        <w:tc>
          <w:tcPr>
            <w:tcW w:w="853"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86609,1</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85093,1</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85340,9</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83277,9</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83277,9</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83277,9</w:t>
            </w:r>
          </w:p>
        </w:tc>
      </w:tr>
      <w:tr w:rsidR="00FA4F8C" w:rsidRPr="00AF70E9" w:rsidTr="00AF70E9">
        <w:trPr>
          <w:gridBefore w:val="1"/>
          <w:wBefore w:w="20" w:type="dxa"/>
          <w:trHeight w:val="239"/>
        </w:trPr>
        <w:tc>
          <w:tcPr>
            <w:tcW w:w="1636" w:type="dxa"/>
            <w:gridSpan w:val="2"/>
            <w:tcBorders>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p>
        </w:tc>
        <w:tc>
          <w:tcPr>
            <w:tcW w:w="4097" w:type="dxa"/>
            <w:gridSpan w:val="2"/>
            <w:tcBorders>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p>
        </w:tc>
        <w:tc>
          <w:tcPr>
            <w:tcW w:w="314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r w:rsidRPr="00AF70E9">
              <w:rPr>
                <w:rFonts w:eastAsiaTheme="minorEastAsia"/>
                <w:color w:val="000000"/>
                <w:sz w:val="22"/>
                <w:szCs w:val="22"/>
              </w:rPr>
              <w:t>Министерство здравоохранения Карачаево-Черкесской Республики</w:t>
            </w:r>
          </w:p>
        </w:tc>
        <w:tc>
          <w:tcPr>
            <w:tcW w:w="216" w:type="dxa"/>
            <w:gridSpan w:val="2"/>
            <w:tcBorders>
              <w:top w:val="single" w:sz="8" w:space="0" w:color="000000"/>
              <w:lef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rPr>
                <w:rFonts w:eastAsiaTheme="minorEastAsia"/>
                <w:sz w:val="22"/>
                <w:szCs w:val="22"/>
              </w:rPr>
            </w:pPr>
          </w:p>
        </w:tc>
        <w:tc>
          <w:tcPr>
            <w:tcW w:w="853"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86609,1</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85093,1</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85340,9</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83277,9</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83277,9</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83277,9</w:t>
            </w:r>
          </w:p>
        </w:tc>
      </w:tr>
      <w:tr w:rsidR="00FA4F8C" w:rsidRPr="00AF70E9" w:rsidTr="00AF70E9">
        <w:trPr>
          <w:gridBefore w:val="1"/>
          <w:wBefore w:w="20" w:type="dxa"/>
          <w:trHeight w:val="239"/>
        </w:trPr>
        <w:tc>
          <w:tcPr>
            <w:tcW w:w="1636" w:type="dxa"/>
            <w:gridSpan w:val="2"/>
            <w:tcBorders>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p>
        </w:tc>
        <w:tc>
          <w:tcPr>
            <w:tcW w:w="4097" w:type="dxa"/>
            <w:gridSpan w:val="2"/>
            <w:tcBorders>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p>
        </w:tc>
        <w:tc>
          <w:tcPr>
            <w:tcW w:w="314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r w:rsidRPr="00AF70E9">
              <w:rPr>
                <w:rFonts w:eastAsiaTheme="minorEastAsia"/>
                <w:color w:val="000000"/>
                <w:sz w:val="22"/>
                <w:szCs w:val="22"/>
              </w:rPr>
              <w:t>Федеральный бюджет</w:t>
            </w:r>
          </w:p>
        </w:tc>
        <w:tc>
          <w:tcPr>
            <w:tcW w:w="216" w:type="dxa"/>
            <w:gridSpan w:val="2"/>
            <w:tcBorders>
              <w:top w:val="single" w:sz="8" w:space="0" w:color="000000"/>
              <w:lef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rPr>
                <w:rFonts w:eastAsiaTheme="minorEastAsia"/>
                <w:sz w:val="22"/>
                <w:szCs w:val="22"/>
              </w:rPr>
            </w:pPr>
          </w:p>
        </w:tc>
        <w:tc>
          <w:tcPr>
            <w:tcW w:w="853"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r>
      <w:tr w:rsidR="00FA4F8C" w:rsidRPr="00AF70E9" w:rsidTr="00AF70E9">
        <w:trPr>
          <w:gridBefore w:val="1"/>
          <w:wBefore w:w="20" w:type="dxa"/>
          <w:trHeight w:val="239"/>
        </w:trPr>
        <w:tc>
          <w:tcPr>
            <w:tcW w:w="1636" w:type="dxa"/>
            <w:gridSpan w:val="2"/>
            <w:tcBorders>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p>
        </w:tc>
        <w:tc>
          <w:tcPr>
            <w:tcW w:w="4097" w:type="dxa"/>
            <w:gridSpan w:val="2"/>
            <w:tcBorders>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p>
        </w:tc>
        <w:tc>
          <w:tcPr>
            <w:tcW w:w="314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r w:rsidRPr="00AF70E9">
              <w:rPr>
                <w:rFonts w:eastAsiaTheme="minorEastAsia"/>
                <w:color w:val="000000"/>
                <w:sz w:val="22"/>
                <w:szCs w:val="22"/>
              </w:rPr>
              <w:t>Местные бюджеты</w:t>
            </w:r>
          </w:p>
        </w:tc>
        <w:tc>
          <w:tcPr>
            <w:tcW w:w="216" w:type="dxa"/>
            <w:gridSpan w:val="2"/>
            <w:tcBorders>
              <w:top w:val="single" w:sz="8" w:space="0" w:color="000000"/>
              <w:lef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rPr>
                <w:rFonts w:eastAsiaTheme="minorEastAsia"/>
                <w:sz w:val="22"/>
                <w:szCs w:val="22"/>
              </w:rPr>
            </w:pPr>
          </w:p>
        </w:tc>
        <w:tc>
          <w:tcPr>
            <w:tcW w:w="853"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r>
      <w:tr w:rsidR="00FA4F8C" w:rsidRPr="00AF70E9" w:rsidTr="00AF70E9">
        <w:trPr>
          <w:gridBefore w:val="1"/>
          <w:wBefore w:w="20" w:type="dxa"/>
          <w:trHeight w:val="239"/>
        </w:trPr>
        <w:tc>
          <w:tcPr>
            <w:tcW w:w="1636" w:type="dxa"/>
            <w:gridSpan w:val="2"/>
            <w:tcBorders>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p>
        </w:tc>
        <w:tc>
          <w:tcPr>
            <w:tcW w:w="4097" w:type="dxa"/>
            <w:gridSpan w:val="2"/>
            <w:tcBorders>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p>
        </w:tc>
        <w:tc>
          <w:tcPr>
            <w:tcW w:w="314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r w:rsidRPr="00AF70E9">
              <w:rPr>
                <w:rFonts w:eastAsiaTheme="minorEastAsia"/>
                <w:color w:val="000000"/>
                <w:sz w:val="22"/>
                <w:szCs w:val="22"/>
              </w:rPr>
              <w:t>Внебюджетные источники</w:t>
            </w:r>
          </w:p>
        </w:tc>
        <w:tc>
          <w:tcPr>
            <w:tcW w:w="216" w:type="dxa"/>
            <w:gridSpan w:val="2"/>
            <w:tcBorders>
              <w:top w:val="single" w:sz="8" w:space="0" w:color="000000"/>
              <w:lef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rPr>
                <w:rFonts w:eastAsiaTheme="minorEastAsia"/>
                <w:sz w:val="22"/>
                <w:szCs w:val="22"/>
              </w:rPr>
            </w:pPr>
          </w:p>
        </w:tc>
        <w:tc>
          <w:tcPr>
            <w:tcW w:w="853"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r>
      <w:tr w:rsidR="00FA4F8C" w:rsidRPr="00AF70E9" w:rsidTr="00AF70E9">
        <w:trPr>
          <w:gridBefore w:val="1"/>
          <w:wBefore w:w="20" w:type="dxa"/>
          <w:trHeight w:val="239"/>
        </w:trPr>
        <w:tc>
          <w:tcPr>
            <w:tcW w:w="163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r w:rsidRPr="00AF70E9">
              <w:rPr>
                <w:rFonts w:eastAsiaTheme="minorEastAsia"/>
                <w:color w:val="000000"/>
                <w:sz w:val="22"/>
                <w:szCs w:val="22"/>
              </w:rPr>
              <w:t>Основное мероприятие</w:t>
            </w:r>
          </w:p>
        </w:tc>
        <w:tc>
          <w:tcPr>
            <w:tcW w:w="409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r w:rsidRPr="00AF70E9">
              <w:rPr>
                <w:rFonts w:eastAsiaTheme="minorEastAsia"/>
                <w:color w:val="000000"/>
                <w:sz w:val="22"/>
                <w:szCs w:val="22"/>
              </w:rPr>
              <w:t>Совершенствование оказания медицинской помощи лицам, инфицированным вирусом иммунодефицита человека, гепатитами В и С</w:t>
            </w:r>
          </w:p>
        </w:tc>
        <w:tc>
          <w:tcPr>
            <w:tcW w:w="314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r w:rsidRPr="00AF70E9">
              <w:rPr>
                <w:rFonts w:eastAsiaTheme="minorEastAsia"/>
                <w:color w:val="000000"/>
                <w:sz w:val="22"/>
                <w:szCs w:val="22"/>
              </w:rPr>
              <w:t>Всего</w:t>
            </w:r>
          </w:p>
        </w:tc>
        <w:tc>
          <w:tcPr>
            <w:tcW w:w="216" w:type="dxa"/>
            <w:gridSpan w:val="2"/>
            <w:tcBorders>
              <w:top w:val="single" w:sz="8" w:space="0" w:color="000000"/>
              <w:lef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rPr>
                <w:rFonts w:eastAsiaTheme="minorEastAsia"/>
                <w:sz w:val="22"/>
                <w:szCs w:val="22"/>
              </w:rPr>
            </w:pPr>
          </w:p>
        </w:tc>
        <w:tc>
          <w:tcPr>
            <w:tcW w:w="853"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11244,9</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11632,2</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11650,9</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11465,9</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11465,9</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11465,9</w:t>
            </w:r>
          </w:p>
        </w:tc>
      </w:tr>
      <w:tr w:rsidR="00FA4F8C" w:rsidRPr="00AF70E9" w:rsidTr="00AF70E9">
        <w:trPr>
          <w:gridBefore w:val="1"/>
          <w:wBefore w:w="20" w:type="dxa"/>
          <w:trHeight w:val="239"/>
        </w:trPr>
        <w:tc>
          <w:tcPr>
            <w:tcW w:w="1636" w:type="dxa"/>
            <w:gridSpan w:val="2"/>
            <w:tcBorders>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p>
        </w:tc>
        <w:tc>
          <w:tcPr>
            <w:tcW w:w="4097" w:type="dxa"/>
            <w:gridSpan w:val="2"/>
            <w:tcBorders>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p>
        </w:tc>
        <w:tc>
          <w:tcPr>
            <w:tcW w:w="314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r w:rsidRPr="00AF70E9">
              <w:rPr>
                <w:rFonts w:eastAsiaTheme="minorEastAsia"/>
                <w:color w:val="000000"/>
                <w:sz w:val="22"/>
                <w:szCs w:val="22"/>
              </w:rPr>
              <w:t>Республиканский бюджет Карачаево-Черкесской Республики</w:t>
            </w:r>
          </w:p>
        </w:tc>
        <w:tc>
          <w:tcPr>
            <w:tcW w:w="216" w:type="dxa"/>
            <w:gridSpan w:val="2"/>
            <w:tcBorders>
              <w:top w:val="single" w:sz="8" w:space="0" w:color="000000"/>
              <w:lef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rPr>
                <w:rFonts w:eastAsiaTheme="minorEastAsia"/>
                <w:sz w:val="22"/>
                <w:szCs w:val="22"/>
              </w:rPr>
            </w:pPr>
          </w:p>
        </w:tc>
        <w:tc>
          <w:tcPr>
            <w:tcW w:w="853"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11244,9</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11632,2</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11650,9</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11465,9</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11465,9</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11465,9</w:t>
            </w:r>
          </w:p>
        </w:tc>
      </w:tr>
      <w:tr w:rsidR="00FA4F8C" w:rsidRPr="00AF70E9" w:rsidTr="00AF70E9">
        <w:trPr>
          <w:gridBefore w:val="1"/>
          <w:wBefore w:w="20" w:type="dxa"/>
          <w:trHeight w:val="239"/>
        </w:trPr>
        <w:tc>
          <w:tcPr>
            <w:tcW w:w="1636" w:type="dxa"/>
            <w:gridSpan w:val="2"/>
            <w:tcBorders>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p>
        </w:tc>
        <w:tc>
          <w:tcPr>
            <w:tcW w:w="4097" w:type="dxa"/>
            <w:gridSpan w:val="2"/>
            <w:tcBorders>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p>
        </w:tc>
        <w:tc>
          <w:tcPr>
            <w:tcW w:w="314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r w:rsidRPr="00AF70E9">
              <w:rPr>
                <w:rFonts w:eastAsiaTheme="minorEastAsia"/>
                <w:color w:val="000000"/>
                <w:sz w:val="22"/>
                <w:szCs w:val="22"/>
              </w:rPr>
              <w:t>Министерство здравоохранения Карачаево-Черкесской Республики</w:t>
            </w:r>
          </w:p>
        </w:tc>
        <w:tc>
          <w:tcPr>
            <w:tcW w:w="216" w:type="dxa"/>
            <w:gridSpan w:val="2"/>
            <w:tcBorders>
              <w:top w:val="single" w:sz="8" w:space="0" w:color="000000"/>
              <w:lef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rPr>
                <w:rFonts w:eastAsiaTheme="minorEastAsia"/>
                <w:sz w:val="22"/>
                <w:szCs w:val="22"/>
              </w:rPr>
            </w:pPr>
          </w:p>
        </w:tc>
        <w:tc>
          <w:tcPr>
            <w:tcW w:w="853"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11244,9</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11632,2</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11650,9</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11465,9</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11465,9</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11465,9</w:t>
            </w:r>
          </w:p>
        </w:tc>
      </w:tr>
      <w:tr w:rsidR="00FA4F8C" w:rsidRPr="00AF70E9" w:rsidTr="00AF70E9">
        <w:trPr>
          <w:gridBefore w:val="1"/>
          <w:wBefore w:w="20" w:type="dxa"/>
          <w:trHeight w:val="239"/>
        </w:trPr>
        <w:tc>
          <w:tcPr>
            <w:tcW w:w="1636" w:type="dxa"/>
            <w:gridSpan w:val="2"/>
            <w:tcBorders>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p>
        </w:tc>
        <w:tc>
          <w:tcPr>
            <w:tcW w:w="4097" w:type="dxa"/>
            <w:gridSpan w:val="2"/>
            <w:tcBorders>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p>
        </w:tc>
        <w:tc>
          <w:tcPr>
            <w:tcW w:w="314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r w:rsidRPr="00AF70E9">
              <w:rPr>
                <w:rFonts w:eastAsiaTheme="minorEastAsia"/>
                <w:color w:val="000000"/>
                <w:sz w:val="22"/>
                <w:szCs w:val="22"/>
              </w:rPr>
              <w:t>Федеральный бюджет</w:t>
            </w:r>
          </w:p>
        </w:tc>
        <w:tc>
          <w:tcPr>
            <w:tcW w:w="216" w:type="dxa"/>
            <w:gridSpan w:val="2"/>
            <w:tcBorders>
              <w:top w:val="single" w:sz="8" w:space="0" w:color="000000"/>
              <w:lef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rPr>
                <w:rFonts w:eastAsiaTheme="minorEastAsia"/>
                <w:sz w:val="22"/>
                <w:szCs w:val="22"/>
              </w:rPr>
            </w:pPr>
          </w:p>
        </w:tc>
        <w:tc>
          <w:tcPr>
            <w:tcW w:w="853"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r>
      <w:tr w:rsidR="00FA4F8C" w:rsidRPr="00AF70E9" w:rsidTr="00AF70E9">
        <w:trPr>
          <w:gridBefore w:val="1"/>
          <w:wBefore w:w="20" w:type="dxa"/>
          <w:trHeight w:val="239"/>
        </w:trPr>
        <w:tc>
          <w:tcPr>
            <w:tcW w:w="1636" w:type="dxa"/>
            <w:gridSpan w:val="2"/>
            <w:tcBorders>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p>
        </w:tc>
        <w:tc>
          <w:tcPr>
            <w:tcW w:w="4097" w:type="dxa"/>
            <w:gridSpan w:val="2"/>
            <w:tcBorders>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p>
        </w:tc>
        <w:tc>
          <w:tcPr>
            <w:tcW w:w="314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r w:rsidRPr="00AF70E9">
              <w:rPr>
                <w:rFonts w:eastAsiaTheme="minorEastAsia"/>
                <w:color w:val="000000"/>
                <w:sz w:val="22"/>
                <w:szCs w:val="22"/>
              </w:rPr>
              <w:t>Местные бюджеты</w:t>
            </w:r>
          </w:p>
        </w:tc>
        <w:tc>
          <w:tcPr>
            <w:tcW w:w="216" w:type="dxa"/>
            <w:gridSpan w:val="2"/>
            <w:tcBorders>
              <w:top w:val="single" w:sz="8" w:space="0" w:color="000000"/>
              <w:lef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rPr>
                <w:rFonts w:eastAsiaTheme="minorEastAsia"/>
                <w:sz w:val="22"/>
                <w:szCs w:val="22"/>
              </w:rPr>
            </w:pPr>
          </w:p>
        </w:tc>
        <w:tc>
          <w:tcPr>
            <w:tcW w:w="853"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r>
      <w:tr w:rsidR="00FA4F8C" w:rsidRPr="00AF70E9" w:rsidTr="00AF70E9">
        <w:trPr>
          <w:gridBefore w:val="1"/>
          <w:wBefore w:w="20" w:type="dxa"/>
          <w:trHeight w:val="239"/>
        </w:trPr>
        <w:tc>
          <w:tcPr>
            <w:tcW w:w="1636" w:type="dxa"/>
            <w:gridSpan w:val="2"/>
            <w:tcBorders>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p>
        </w:tc>
        <w:tc>
          <w:tcPr>
            <w:tcW w:w="4097" w:type="dxa"/>
            <w:gridSpan w:val="2"/>
            <w:tcBorders>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p>
        </w:tc>
        <w:tc>
          <w:tcPr>
            <w:tcW w:w="314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r w:rsidRPr="00AF70E9">
              <w:rPr>
                <w:rFonts w:eastAsiaTheme="minorEastAsia"/>
                <w:color w:val="000000"/>
                <w:sz w:val="22"/>
                <w:szCs w:val="22"/>
              </w:rPr>
              <w:t>Внебюджетные источники</w:t>
            </w:r>
          </w:p>
        </w:tc>
        <w:tc>
          <w:tcPr>
            <w:tcW w:w="216" w:type="dxa"/>
            <w:gridSpan w:val="2"/>
            <w:tcBorders>
              <w:top w:val="single" w:sz="8" w:space="0" w:color="000000"/>
              <w:lef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rPr>
                <w:rFonts w:eastAsiaTheme="minorEastAsia"/>
                <w:sz w:val="22"/>
                <w:szCs w:val="22"/>
              </w:rPr>
            </w:pPr>
          </w:p>
        </w:tc>
        <w:tc>
          <w:tcPr>
            <w:tcW w:w="853"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r>
      <w:tr w:rsidR="00FA4F8C" w:rsidRPr="00AF70E9" w:rsidTr="00AF70E9">
        <w:trPr>
          <w:gridBefore w:val="1"/>
          <w:wBefore w:w="20" w:type="dxa"/>
          <w:trHeight w:val="239"/>
        </w:trPr>
        <w:tc>
          <w:tcPr>
            <w:tcW w:w="163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r w:rsidRPr="00AF70E9">
              <w:rPr>
                <w:rFonts w:eastAsiaTheme="minorEastAsia"/>
                <w:color w:val="000000"/>
                <w:sz w:val="22"/>
                <w:szCs w:val="22"/>
              </w:rPr>
              <w:t>Основное мероприятие</w:t>
            </w:r>
          </w:p>
        </w:tc>
        <w:tc>
          <w:tcPr>
            <w:tcW w:w="409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r w:rsidRPr="00AF70E9">
              <w:rPr>
                <w:rFonts w:eastAsiaTheme="minorEastAsia"/>
                <w:color w:val="000000"/>
                <w:sz w:val="22"/>
                <w:szCs w:val="22"/>
              </w:rPr>
              <w:t>Совершенствование системы оказания медицинской помощи наркологическим больным</w:t>
            </w:r>
          </w:p>
        </w:tc>
        <w:tc>
          <w:tcPr>
            <w:tcW w:w="314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r w:rsidRPr="00AF70E9">
              <w:rPr>
                <w:rFonts w:eastAsiaTheme="minorEastAsia"/>
                <w:color w:val="000000"/>
                <w:sz w:val="22"/>
                <w:szCs w:val="22"/>
              </w:rPr>
              <w:t>Всего</w:t>
            </w:r>
          </w:p>
        </w:tc>
        <w:tc>
          <w:tcPr>
            <w:tcW w:w="216" w:type="dxa"/>
            <w:gridSpan w:val="2"/>
            <w:tcBorders>
              <w:top w:val="single" w:sz="8" w:space="0" w:color="000000"/>
              <w:lef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rPr>
                <w:rFonts w:eastAsiaTheme="minorEastAsia"/>
                <w:sz w:val="22"/>
                <w:szCs w:val="22"/>
              </w:rPr>
            </w:pPr>
          </w:p>
        </w:tc>
        <w:tc>
          <w:tcPr>
            <w:tcW w:w="853"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30400,0</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30012,7</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30663,2</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29691,1</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29691,1</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29691,1</w:t>
            </w:r>
          </w:p>
        </w:tc>
      </w:tr>
      <w:tr w:rsidR="00FA4F8C" w:rsidRPr="00AF70E9" w:rsidTr="00AF70E9">
        <w:trPr>
          <w:gridBefore w:val="1"/>
          <w:wBefore w:w="20" w:type="dxa"/>
          <w:trHeight w:val="239"/>
        </w:trPr>
        <w:tc>
          <w:tcPr>
            <w:tcW w:w="1636" w:type="dxa"/>
            <w:gridSpan w:val="2"/>
            <w:tcBorders>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p>
        </w:tc>
        <w:tc>
          <w:tcPr>
            <w:tcW w:w="4097" w:type="dxa"/>
            <w:gridSpan w:val="2"/>
            <w:tcBorders>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p>
        </w:tc>
        <w:tc>
          <w:tcPr>
            <w:tcW w:w="314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r w:rsidRPr="00AF70E9">
              <w:rPr>
                <w:rFonts w:eastAsiaTheme="minorEastAsia"/>
                <w:color w:val="000000"/>
                <w:sz w:val="22"/>
                <w:szCs w:val="22"/>
              </w:rPr>
              <w:t>Республиканский бюджет Карачаево-Черкесской Республики</w:t>
            </w:r>
          </w:p>
        </w:tc>
        <w:tc>
          <w:tcPr>
            <w:tcW w:w="216" w:type="dxa"/>
            <w:gridSpan w:val="2"/>
            <w:tcBorders>
              <w:top w:val="single" w:sz="8" w:space="0" w:color="000000"/>
              <w:lef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rPr>
                <w:rFonts w:eastAsiaTheme="minorEastAsia"/>
                <w:sz w:val="22"/>
                <w:szCs w:val="22"/>
              </w:rPr>
            </w:pPr>
          </w:p>
        </w:tc>
        <w:tc>
          <w:tcPr>
            <w:tcW w:w="853"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30400,0</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30012,7</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30663,2</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29691,1</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29691,1</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29691,1</w:t>
            </w:r>
          </w:p>
        </w:tc>
      </w:tr>
      <w:tr w:rsidR="00FA4F8C" w:rsidRPr="00AF70E9" w:rsidTr="00AF70E9">
        <w:trPr>
          <w:gridBefore w:val="1"/>
          <w:wBefore w:w="20" w:type="dxa"/>
          <w:trHeight w:val="239"/>
        </w:trPr>
        <w:tc>
          <w:tcPr>
            <w:tcW w:w="1636" w:type="dxa"/>
            <w:gridSpan w:val="2"/>
            <w:tcBorders>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p>
        </w:tc>
        <w:tc>
          <w:tcPr>
            <w:tcW w:w="4097" w:type="dxa"/>
            <w:gridSpan w:val="2"/>
            <w:tcBorders>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p>
        </w:tc>
        <w:tc>
          <w:tcPr>
            <w:tcW w:w="314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r w:rsidRPr="00AF70E9">
              <w:rPr>
                <w:rFonts w:eastAsiaTheme="minorEastAsia"/>
                <w:color w:val="000000"/>
                <w:sz w:val="22"/>
                <w:szCs w:val="22"/>
              </w:rPr>
              <w:t>Министерство здравоохранения Карачаево-Черкесской Республики</w:t>
            </w:r>
          </w:p>
        </w:tc>
        <w:tc>
          <w:tcPr>
            <w:tcW w:w="216" w:type="dxa"/>
            <w:gridSpan w:val="2"/>
            <w:tcBorders>
              <w:top w:val="single" w:sz="8" w:space="0" w:color="000000"/>
              <w:lef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rPr>
                <w:rFonts w:eastAsiaTheme="minorEastAsia"/>
                <w:sz w:val="22"/>
                <w:szCs w:val="22"/>
              </w:rPr>
            </w:pPr>
          </w:p>
        </w:tc>
        <w:tc>
          <w:tcPr>
            <w:tcW w:w="853"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30400,0</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30012,7</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30663,2</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29691,1</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29691,1</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29691,1</w:t>
            </w:r>
          </w:p>
        </w:tc>
      </w:tr>
      <w:tr w:rsidR="00FA4F8C" w:rsidRPr="00AF70E9" w:rsidTr="00AF70E9">
        <w:trPr>
          <w:gridBefore w:val="1"/>
          <w:wBefore w:w="20" w:type="dxa"/>
          <w:trHeight w:val="239"/>
        </w:trPr>
        <w:tc>
          <w:tcPr>
            <w:tcW w:w="1636" w:type="dxa"/>
            <w:gridSpan w:val="2"/>
            <w:tcBorders>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p>
        </w:tc>
        <w:tc>
          <w:tcPr>
            <w:tcW w:w="4097" w:type="dxa"/>
            <w:gridSpan w:val="2"/>
            <w:tcBorders>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p>
        </w:tc>
        <w:tc>
          <w:tcPr>
            <w:tcW w:w="314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r w:rsidRPr="00AF70E9">
              <w:rPr>
                <w:rFonts w:eastAsiaTheme="minorEastAsia"/>
                <w:color w:val="000000"/>
                <w:sz w:val="22"/>
                <w:szCs w:val="22"/>
              </w:rPr>
              <w:t>Федеральный бюджет</w:t>
            </w:r>
          </w:p>
        </w:tc>
        <w:tc>
          <w:tcPr>
            <w:tcW w:w="216" w:type="dxa"/>
            <w:gridSpan w:val="2"/>
            <w:tcBorders>
              <w:top w:val="single" w:sz="8" w:space="0" w:color="000000"/>
              <w:lef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rPr>
                <w:rFonts w:eastAsiaTheme="minorEastAsia"/>
                <w:sz w:val="22"/>
                <w:szCs w:val="22"/>
              </w:rPr>
            </w:pPr>
          </w:p>
        </w:tc>
        <w:tc>
          <w:tcPr>
            <w:tcW w:w="853"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r>
      <w:tr w:rsidR="00FA4F8C" w:rsidRPr="00AF70E9" w:rsidTr="00AF70E9">
        <w:trPr>
          <w:gridBefore w:val="1"/>
          <w:wBefore w:w="20" w:type="dxa"/>
          <w:trHeight w:val="239"/>
        </w:trPr>
        <w:tc>
          <w:tcPr>
            <w:tcW w:w="1636" w:type="dxa"/>
            <w:gridSpan w:val="2"/>
            <w:tcBorders>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p>
        </w:tc>
        <w:tc>
          <w:tcPr>
            <w:tcW w:w="4097" w:type="dxa"/>
            <w:gridSpan w:val="2"/>
            <w:tcBorders>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p>
        </w:tc>
        <w:tc>
          <w:tcPr>
            <w:tcW w:w="314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r w:rsidRPr="00AF70E9">
              <w:rPr>
                <w:rFonts w:eastAsiaTheme="minorEastAsia"/>
                <w:color w:val="000000"/>
                <w:sz w:val="22"/>
                <w:szCs w:val="22"/>
              </w:rPr>
              <w:t>Местные бюджеты</w:t>
            </w:r>
          </w:p>
        </w:tc>
        <w:tc>
          <w:tcPr>
            <w:tcW w:w="216" w:type="dxa"/>
            <w:gridSpan w:val="2"/>
            <w:tcBorders>
              <w:top w:val="single" w:sz="8" w:space="0" w:color="000000"/>
              <w:lef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rPr>
                <w:rFonts w:eastAsiaTheme="minorEastAsia"/>
                <w:sz w:val="22"/>
                <w:szCs w:val="22"/>
              </w:rPr>
            </w:pPr>
          </w:p>
        </w:tc>
        <w:tc>
          <w:tcPr>
            <w:tcW w:w="853"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r>
      <w:tr w:rsidR="00FA4F8C" w:rsidRPr="00AF70E9" w:rsidTr="00AF70E9">
        <w:trPr>
          <w:gridBefore w:val="1"/>
          <w:wBefore w:w="20" w:type="dxa"/>
          <w:trHeight w:val="239"/>
        </w:trPr>
        <w:tc>
          <w:tcPr>
            <w:tcW w:w="1636" w:type="dxa"/>
            <w:gridSpan w:val="2"/>
            <w:tcBorders>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p>
        </w:tc>
        <w:tc>
          <w:tcPr>
            <w:tcW w:w="4097" w:type="dxa"/>
            <w:gridSpan w:val="2"/>
            <w:tcBorders>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p>
        </w:tc>
        <w:tc>
          <w:tcPr>
            <w:tcW w:w="314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r w:rsidRPr="00AF70E9">
              <w:rPr>
                <w:rFonts w:eastAsiaTheme="minorEastAsia"/>
                <w:color w:val="000000"/>
                <w:sz w:val="22"/>
                <w:szCs w:val="22"/>
              </w:rPr>
              <w:t>Внебюджетные источники</w:t>
            </w:r>
          </w:p>
        </w:tc>
        <w:tc>
          <w:tcPr>
            <w:tcW w:w="216" w:type="dxa"/>
            <w:gridSpan w:val="2"/>
            <w:tcBorders>
              <w:top w:val="single" w:sz="8" w:space="0" w:color="000000"/>
              <w:lef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rPr>
                <w:rFonts w:eastAsiaTheme="minorEastAsia"/>
                <w:sz w:val="22"/>
                <w:szCs w:val="22"/>
              </w:rPr>
            </w:pPr>
          </w:p>
        </w:tc>
        <w:tc>
          <w:tcPr>
            <w:tcW w:w="853"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r>
      <w:tr w:rsidR="00FA4F8C" w:rsidRPr="00AF70E9" w:rsidTr="00AF70E9">
        <w:trPr>
          <w:gridBefore w:val="1"/>
          <w:wBefore w:w="20" w:type="dxa"/>
          <w:trHeight w:val="239"/>
        </w:trPr>
        <w:tc>
          <w:tcPr>
            <w:tcW w:w="163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r w:rsidRPr="00AF70E9">
              <w:rPr>
                <w:rFonts w:eastAsiaTheme="minorEastAsia"/>
                <w:color w:val="000000"/>
                <w:sz w:val="22"/>
                <w:szCs w:val="22"/>
              </w:rPr>
              <w:t>Основное мероприятие</w:t>
            </w:r>
          </w:p>
        </w:tc>
        <w:tc>
          <w:tcPr>
            <w:tcW w:w="409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r w:rsidRPr="00AF70E9">
              <w:rPr>
                <w:rFonts w:eastAsiaTheme="minorEastAsia"/>
                <w:color w:val="000000"/>
                <w:sz w:val="22"/>
                <w:szCs w:val="22"/>
              </w:rPr>
              <w:t>Совершенствование системы оказания медицинской помощи больным с психическими расстройствами и расстройствами поведения</w:t>
            </w:r>
          </w:p>
        </w:tc>
        <w:tc>
          <w:tcPr>
            <w:tcW w:w="314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r w:rsidRPr="00AF70E9">
              <w:rPr>
                <w:rFonts w:eastAsiaTheme="minorEastAsia"/>
                <w:color w:val="000000"/>
                <w:sz w:val="22"/>
                <w:szCs w:val="22"/>
              </w:rPr>
              <w:t>Всего</w:t>
            </w:r>
          </w:p>
        </w:tc>
        <w:tc>
          <w:tcPr>
            <w:tcW w:w="216" w:type="dxa"/>
            <w:gridSpan w:val="2"/>
            <w:tcBorders>
              <w:top w:val="single" w:sz="8" w:space="0" w:color="000000"/>
              <w:lef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rPr>
                <w:rFonts w:eastAsiaTheme="minorEastAsia"/>
                <w:sz w:val="22"/>
                <w:szCs w:val="22"/>
              </w:rPr>
            </w:pPr>
          </w:p>
        </w:tc>
        <w:tc>
          <w:tcPr>
            <w:tcW w:w="853"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117751,9</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124647,4</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135495,2</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128414,9</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128414,9</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128414,9</w:t>
            </w:r>
          </w:p>
        </w:tc>
      </w:tr>
      <w:tr w:rsidR="00FA4F8C" w:rsidRPr="00AF70E9" w:rsidTr="00AF70E9">
        <w:trPr>
          <w:gridBefore w:val="1"/>
          <w:wBefore w:w="20" w:type="dxa"/>
          <w:trHeight w:val="239"/>
        </w:trPr>
        <w:tc>
          <w:tcPr>
            <w:tcW w:w="1636" w:type="dxa"/>
            <w:gridSpan w:val="2"/>
            <w:tcBorders>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p>
        </w:tc>
        <w:tc>
          <w:tcPr>
            <w:tcW w:w="4097" w:type="dxa"/>
            <w:gridSpan w:val="2"/>
            <w:tcBorders>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p>
        </w:tc>
        <w:tc>
          <w:tcPr>
            <w:tcW w:w="314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r w:rsidRPr="00AF70E9">
              <w:rPr>
                <w:rFonts w:eastAsiaTheme="minorEastAsia"/>
                <w:color w:val="000000"/>
                <w:sz w:val="22"/>
                <w:szCs w:val="22"/>
              </w:rPr>
              <w:t>Республиканский бюджет Карачаево-Черкесской Республики</w:t>
            </w:r>
          </w:p>
        </w:tc>
        <w:tc>
          <w:tcPr>
            <w:tcW w:w="216" w:type="dxa"/>
            <w:gridSpan w:val="2"/>
            <w:tcBorders>
              <w:top w:val="single" w:sz="8" w:space="0" w:color="000000"/>
              <w:lef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rPr>
                <w:rFonts w:eastAsiaTheme="minorEastAsia"/>
                <w:sz w:val="22"/>
                <w:szCs w:val="22"/>
              </w:rPr>
            </w:pPr>
          </w:p>
        </w:tc>
        <w:tc>
          <w:tcPr>
            <w:tcW w:w="853"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117751,9</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124647,4</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135495,2</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128414,9</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128414,9</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128414,9</w:t>
            </w:r>
          </w:p>
        </w:tc>
      </w:tr>
      <w:tr w:rsidR="00FA4F8C" w:rsidRPr="00AF70E9" w:rsidTr="00AF70E9">
        <w:trPr>
          <w:gridBefore w:val="1"/>
          <w:wBefore w:w="20" w:type="dxa"/>
          <w:trHeight w:val="239"/>
        </w:trPr>
        <w:tc>
          <w:tcPr>
            <w:tcW w:w="1636" w:type="dxa"/>
            <w:gridSpan w:val="2"/>
            <w:tcBorders>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p>
        </w:tc>
        <w:tc>
          <w:tcPr>
            <w:tcW w:w="4097" w:type="dxa"/>
            <w:gridSpan w:val="2"/>
            <w:tcBorders>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p>
        </w:tc>
        <w:tc>
          <w:tcPr>
            <w:tcW w:w="314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r w:rsidRPr="00AF70E9">
              <w:rPr>
                <w:rFonts w:eastAsiaTheme="minorEastAsia"/>
                <w:color w:val="000000"/>
                <w:sz w:val="22"/>
                <w:szCs w:val="22"/>
              </w:rPr>
              <w:t>Министерство здравоохранения Карачаево-Черкесской Республики</w:t>
            </w:r>
          </w:p>
        </w:tc>
        <w:tc>
          <w:tcPr>
            <w:tcW w:w="216" w:type="dxa"/>
            <w:gridSpan w:val="2"/>
            <w:tcBorders>
              <w:top w:val="single" w:sz="8" w:space="0" w:color="000000"/>
              <w:lef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rPr>
                <w:rFonts w:eastAsiaTheme="minorEastAsia"/>
                <w:sz w:val="22"/>
                <w:szCs w:val="22"/>
              </w:rPr>
            </w:pPr>
          </w:p>
        </w:tc>
        <w:tc>
          <w:tcPr>
            <w:tcW w:w="853"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117751,9</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124647,4</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135495,2</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128414,9</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128414,9</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128414,9</w:t>
            </w:r>
          </w:p>
        </w:tc>
      </w:tr>
      <w:tr w:rsidR="00FA4F8C" w:rsidRPr="00AF70E9" w:rsidTr="00AF70E9">
        <w:trPr>
          <w:gridBefore w:val="1"/>
          <w:wBefore w:w="20" w:type="dxa"/>
          <w:trHeight w:val="239"/>
        </w:trPr>
        <w:tc>
          <w:tcPr>
            <w:tcW w:w="1636" w:type="dxa"/>
            <w:gridSpan w:val="2"/>
            <w:tcBorders>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p>
        </w:tc>
        <w:tc>
          <w:tcPr>
            <w:tcW w:w="4097" w:type="dxa"/>
            <w:gridSpan w:val="2"/>
            <w:tcBorders>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p>
        </w:tc>
        <w:tc>
          <w:tcPr>
            <w:tcW w:w="314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r w:rsidRPr="00AF70E9">
              <w:rPr>
                <w:rFonts w:eastAsiaTheme="minorEastAsia"/>
                <w:color w:val="000000"/>
                <w:sz w:val="22"/>
                <w:szCs w:val="22"/>
              </w:rPr>
              <w:t>Федеральный бюджет</w:t>
            </w:r>
          </w:p>
        </w:tc>
        <w:tc>
          <w:tcPr>
            <w:tcW w:w="216" w:type="dxa"/>
            <w:gridSpan w:val="2"/>
            <w:tcBorders>
              <w:top w:val="single" w:sz="8" w:space="0" w:color="000000"/>
              <w:lef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rPr>
                <w:rFonts w:eastAsiaTheme="minorEastAsia"/>
                <w:sz w:val="22"/>
                <w:szCs w:val="22"/>
              </w:rPr>
            </w:pPr>
          </w:p>
        </w:tc>
        <w:tc>
          <w:tcPr>
            <w:tcW w:w="853"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r>
      <w:tr w:rsidR="00FA4F8C" w:rsidRPr="00AF70E9" w:rsidTr="00AF70E9">
        <w:trPr>
          <w:gridBefore w:val="1"/>
          <w:wBefore w:w="20" w:type="dxa"/>
          <w:trHeight w:val="239"/>
        </w:trPr>
        <w:tc>
          <w:tcPr>
            <w:tcW w:w="1636" w:type="dxa"/>
            <w:gridSpan w:val="2"/>
            <w:tcBorders>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p>
        </w:tc>
        <w:tc>
          <w:tcPr>
            <w:tcW w:w="4097" w:type="dxa"/>
            <w:gridSpan w:val="2"/>
            <w:tcBorders>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p>
        </w:tc>
        <w:tc>
          <w:tcPr>
            <w:tcW w:w="314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r w:rsidRPr="00AF70E9">
              <w:rPr>
                <w:rFonts w:eastAsiaTheme="minorEastAsia"/>
                <w:color w:val="000000"/>
                <w:sz w:val="22"/>
                <w:szCs w:val="22"/>
              </w:rPr>
              <w:t>Местные бюджеты</w:t>
            </w:r>
          </w:p>
        </w:tc>
        <w:tc>
          <w:tcPr>
            <w:tcW w:w="216" w:type="dxa"/>
            <w:gridSpan w:val="2"/>
            <w:tcBorders>
              <w:top w:val="single" w:sz="8" w:space="0" w:color="000000"/>
              <w:lef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rPr>
                <w:rFonts w:eastAsiaTheme="minorEastAsia"/>
                <w:sz w:val="22"/>
                <w:szCs w:val="22"/>
              </w:rPr>
            </w:pPr>
          </w:p>
        </w:tc>
        <w:tc>
          <w:tcPr>
            <w:tcW w:w="853"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r>
      <w:tr w:rsidR="00FA4F8C" w:rsidRPr="00AF70E9" w:rsidTr="00AF70E9">
        <w:trPr>
          <w:gridBefore w:val="1"/>
          <w:wBefore w:w="20" w:type="dxa"/>
          <w:trHeight w:val="239"/>
        </w:trPr>
        <w:tc>
          <w:tcPr>
            <w:tcW w:w="1636" w:type="dxa"/>
            <w:gridSpan w:val="2"/>
            <w:tcBorders>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p>
        </w:tc>
        <w:tc>
          <w:tcPr>
            <w:tcW w:w="4097" w:type="dxa"/>
            <w:gridSpan w:val="2"/>
            <w:tcBorders>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p>
        </w:tc>
        <w:tc>
          <w:tcPr>
            <w:tcW w:w="314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r w:rsidRPr="00AF70E9">
              <w:rPr>
                <w:rFonts w:eastAsiaTheme="minorEastAsia"/>
                <w:color w:val="000000"/>
                <w:sz w:val="22"/>
                <w:szCs w:val="22"/>
              </w:rPr>
              <w:t>Внебюджетные источники</w:t>
            </w:r>
          </w:p>
        </w:tc>
        <w:tc>
          <w:tcPr>
            <w:tcW w:w="216" w:type="dxa"/>
            <w:gridSpan w:val="2"/>
            <w:tcBorders>
              <w:top w:val="single" w:sz="8" w:space="0" w:color="000000"/>
              <w:lef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rPr>
                <w:rFonts w:eastAsiaTheme="minorEastAsia"/>
                <w:sz w:val="22"/>
                <w:szCs w:val="22"/>
              </w:rPr>
            </w:pPr>
          </w:p>
        </w:tc>
        <w:tc>
          <w:tcPr>
            <w:tcW w:w="853"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r>
      <w:tr w:rsidR="00FA4F8C" w:rsidRPr="00AF70E9" w:rsidTr="00AF70E9">
        <w:trPr>
          <w:gridBefore w:val="1"/>
          <w:wBefore w:w="20" w:type="dxa"/>
          <w:trHeight w:val="239"/>
        </w:trPr>
        <w:tc>
          <w:tcPr>
            <w:tcW w:w="163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r w:rsidRPr="00AF70E9">
              <w:rPr>
                <w:rFonts w:eastAsiaTheme="minorEastAsia"/>
                <w:color w:val="000000"/>
                <w:sz w:val="22"/>
                <w:szCs w:val="22"/>
              </w:rPr>
              <w:t>Основное мероприятие</w:t>
            </w:r>
          </w:p>
        </w:tc>
        <w:tc>
          <w:tcPr>
            <w:tcW w:w="409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r w:rsidRPr="00AF70E9">
              <w:rPr>
                <w:rFonts w:eastAsiaTheme="minorEastAsia"/>
                <w:color w:val="000000"/>
                <w:sz w:val="22"/>
                <w:szCs w:val="22"/>
              </w:rPr>
              <w:t>Совершенствование системы оказания медицинской помощи больным сосудистыми заболеваниями</w:t>
            </w:r>
          </w:p>
        </w:tc>
        <w:tc>
          <w:tcPr>
            <w:tcW w:w="314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r w:rsidRPr="00AF70E9">
              <w:rPr>
                <w:rFonts w:eastAsiaTheme="minorEastAsia"/>
                <w:color w:val="000000"/>
                <w:sz w:val="22"/>
                <w:szCs w:val="22"/>
              </w:rPr>
              <w:t>Всего</w:t>
            </w:r>
          </w:p>
        </w:tc>
        <w:tc>
          <w:tcPr>
            <w:tcW w:w="216" w:type="dxa"/>
            <w:gridSpan w:val="2"/>
            <w:tcBorders>
              <w:top w:val="single" w:sz="8" w:space="0" w:color="000000"/>
              <w:lef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rPr>
                <w:rFonts w:eastAsiaTheme="minorEastAsia"/>
                <w:sz w:val="22"/>
                <w:szCs w:val="22"/>
              </w:rPr>
            </w:pPr>
          </w:p>
        </w:tc>
        <w:tc>
          <w:tcPr>
            <w:tcW w:w="853"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48865,6</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84394,9</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66885,2</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97270,1</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65786,3</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83446,2</w:t>
            </w:r>
          </w:p>
        </w:tc>
      </w:tr>
      <w:tr w:rsidR="00FA4F8C" w:rsidRPr="00AF70E9" w:rsidTr="00AF70E9">
        <w:trPr>
          <w:gridBefore w:val="1"/>
          <w:wBefore w:w="20" w:type="dxa"/>
          <w:trHeight w:val="239"/>
        </w:trPr>
        <w:tc>
          <w:tcPr>
            <w:tcW w:w="1636" w:type="dxa"/>
            <w:gridSpan w:val="2"/>
            <w:tcBorders>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p>
        </w:tc>
        <w:tc>
          <w:tcPr>
            <w:tcW w:w="4097" w:type="dxa"/>
            <w:gridSpan w:val="2"/>
            <w:tcBorders>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p>
        </w:tc>
        <w:tc>
          <w:tcPr>
            <w:tcW w:w="314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r w:rsidRPr="00AF70E9">
              <w:rPr>
                <w:rFonts w:eastAsiaTheme="minorEastAsia"/>
                <w:color w:val="000000"/>
                <w:sz w:val="22"/>
                <w:szCs w:val="22"/>
              </w:rPr>
              <w:t>Республиканский бюджет Карачаево-Черкесской Республики</w:t>
            </w:r>
          </w:p>
        </w:tc>
        <w:tc>
          <w:tcPr>
            <w:tcW w:w="216" w:type="dxa"/>
            <w:gridSpan w:val="2"/>
            <w:tcBorders>
              <w:top w:val="single" w:sz="8" w:space="0" w:color="000000"/>
              <w:lef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rPr>
                <w:rFonts w:eastAsiaTheme="minorEastAsia"/>
                <w:sz w:val="22"/>
                <w:szCs w:val="22"/>
              </w:rPr>
            </w:pPr>
          </w:p>
        </w:tc>
        <w:tc>
          <w:tcPr>
            <w:tcW w:w="853"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rPr>
                <w:rFonts w:eastAsiaTheme="minorEastAsia"/>
                <w:sz w:val="22"/>
                <w:szCs w:val="22"/>
              </w:rPr>
            </w:pP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274,0</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5038,6</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283,6</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283,6</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834,4</w:t>
            </w:r>
          </w:p>
        </w:tc>
      </w:tr>
      <w:tr w:rsidR="00FA4F8C" w:rsidRPr="00AF70E9" w:rsidTr="00AF70E9">
        <w:trPr>
          <w:gridBefore w:val="1"/>
          <w:wBefore w:w="20" w:type="dxa"/>
          <w:trHeight w:val="239"/>
        </w:trPr>
        <w:tc>
          <w:tcPr>
            <w:tcW w:w="1636" w:type="dxa"/>
            <w:gridSpan w:val="2"/>
            <w:tcBorders>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p>
        </w:tc>
        <w:tc>
          <w:tcPr>
            <w:tcW w:w="4097" w:type="dxa"/>
            <w:gridSpan w:val="2"/>
            <w:tcBorders>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p>
        </w:tc>
        <w:tc>
          <w:tcPr>
            <w:tcW w:w="314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r w:rsidRPr="00AF70E9">
              <w:rPr>
                <w:rFonts w:eastAsiaTheme="minorEastAsia"/>
                <w:color w:val="000000"/>
                <w:sz w:val="22"/>
                <w:szCs w:val="22"/>
              </w:rPr>
              <w:t>Министерство здравоохранения Карачаево-Черкесской Республики</w:t>
            </w:r>
          </w:p>
        </w:tc>
        <w:tc>
          <w:tcPr>
            <w:tcW w:w="216" w:type="dxa"/>
            <w:gridSpan w:val="2"/>
            <w:tcBorders>
              <w:top w:val="single" w:sz="8" w:space="0" w:color="000000"/>
              <w:lef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rPr>
                <w:rFonts w:eastAsiaTheme="minorEastAsia"/>
                <w:sz w:val="22"/>
                <w:szCs w:val="22"/>
              </w:rPr>
            </w:pPr>
          </w:p>
        </w:tc>
        <w:tc>
          <w:tcPr>
            <w:tcW w:w="853"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rPr>
                <w:rFonts w:eastAsiaTheme="minorEastAsia"/>
                <w:sz w:val="22"/>
                <w:szCs w:val="22"/>
              </w:rPr>
            </w:pP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274,0</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5038,6</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283,6</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283,6</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834,4</w:t>
            </w:r>
          </w:p>
        </w:tc>
      </w:tr>
      <w:tr w:rsidR="00FA4F8C" w:rsidRPr="00AF70E9" w:rsidTr="00AF70E9">
        <w:trPr>
          <w:gridBefore w:val="1"/>
          <w:wBefore w:w="20" w:type="dxa"/>
          <w:trHeight w:val="239"/>
        </w:trPr>
        <w:tc>
          <w:tcPr>
            <w:tcW w:w="1636" w:type="dxa"/>
            <w:gridSpan w:val="2"/>
            <w:tcBorders>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p>
        </w:tc>
        <w:tc>
          <w:tcPr>
            <w:tcW w:w="4097" w:type="dxa"/>
            <w:gridSpan w:val="2"/>
            <w:tcBorders>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p>
        </w:tc>
        <w:tc>
          <w:tcPr>
            <w:tcW w:w="314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r w:rsidRPr="00AF70E9">
              <w:rPr>
                <w:rFonts w:eastAsiaTheme="minorEastAsia"/>
                <w:color w:val="000000"/>
                <w:sz w:val="22"/>
                <w:szCs w:val="22"/>
              </w:rPr>
              <w:t>Федеральный бюджет</w:t>
            </w:r>
          </w:p>
        </w:tc>
        <w:tc>
          <w:tcPr>
            <w:tcW w:w="216" w:type="dxa"/>
            <w:gridSpan w:val="2"/>
            <w:tcBorders>
              <w:top w:val="single" w:sz="8" w:space="0" w:color="000000"/>
              <w:lef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rPr>
                <w:rFonts w:eastAsiaTheme="minorEastAsia"/>
                <w:sz w:val="22"/>
                <w:szCs w:val="22"/>
              </w:rPr>
            </w:pPr>
          </w:p>
        </w:tc>
        <w:tc>
          <w:tcPr>
            <w:tcW w:w="853"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48865,6</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84120,9</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61846,6</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96986,5</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65502,7</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82611,8</w:t>
            </w:r>
          </w:p>
        </w:tc>
      </w:tr>
      <w:tr w:rsidR="00FA4F8C" w:rsidRPr="00AF70E9" w:rsidTr="00AF70E9">
        <w:trPr>
          <w:gridBefore w:val="1"/>
          <w:wBefore w:w="20" w:type="dxa"/>
          <w:trHeight w:val="239"/>
        </w:trPr>
        <w:tc>
          <w:tcPr>
            <w:tcW w:w="1636" w:type="dxa"/>
            <w:gridSpan w:val="2"/>
            <w:tcBorders>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p>
        </w:tc>
        <w:tc>
          <w:tcPr>
            <w:tcW w:w="4097" w:type="dxa"/>
            <w:gridSpan w:val="2"/>
            <w:tcBorders>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p>
        </w:tc>
        <w:tc>
          <w:tcPr>
            <w:tcW w:w="314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r w:rsidRPr="00AF70E9">
              <w:rPr>
                <w:rFonts w:eastAsiaTheme="minorEastAsia"/>
                <w:color w:val="000000"/>
                <w:sz w:val="22"/>
                <w:szCs w:val="22"/>
              </w:rPr>
              <w:t>Министерство здравоохранения Карачаево-Черкесской Республики</w:t>
            </w:r>
          </w:p>
        </w:tc>
        <w:tc>
          <w:tcPr>
            <w:tcW w:w="216" w:type="dxa"/>
            <w:gridSpan w:val="2"/>
            <w:tcBorders>
              <w:top w:val="single" w:sz="8" w:space="0" w:color="000000"/>
              <w:lef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rPr>
                <w:rFonts w:eastAsiaTheme="minorEastAsia"/>
                <w:sz w:val="22"/>
                <w:szCs w:val="22"/>
              </w:rPr>
            </w:pPr>
          </w:p>
        </w:tc>
        <w:tc>
          <w:tcPr>
            <w:tcW w:w="853"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48865,6</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84120,9</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61846,6</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96986,5</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65502,7</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82611,8</w:t>
            </w:r>
          </w:p>
        </w:tc>
      </w:tr>
      <w:tr w:rsidR="00FA4F8C" w:rsidRPr="00AF70E9" w:rsidTr="00AF70E9">
        <w:trPr>
          <w:gridBefore w:val="1"/>
          <w:wBefore w:w="20" w:type="dxa"/>
          <w:trHeight w:val="239"/>
        </w:trPr>
        <w:tc>
          <w:tcPr>
            <w:tcW w:w="1636" w:type="dxa"/>
            <w:gridSpan w:val="2"/>
            <w:tcBorders>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p>
        </w:tc>
        <w:tc>
          <w:tcPr>
            <w:tcW w:w="4097" w:type="dxa"/>
            <w:gridSpan w:val="2"/>
            <w:tcBorders>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p>
        </w:tc>
        <w:tc>
          <w:tcPr>
            <w:tcW w:w="314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r w:rsidRPr="00AF70E9">
              <w:rPr>
                <w:rFonts w:eastAsiaTheme="minorEastAsia"/>
                <w:color w:val="000000"/>
                <w:sz w:val="22"/>
                <w:szCs w:val="22"/>
              </w:rPr>
              <w:t>Местные бюджеты</w:t>
            </w:r>
          </w:p>
        </w:tc>
        <w:tc>
          <w:tcPr>
            <w:tcW w:w="216" w:type="dxa"/>
            <w:gridSpan w:val="2"/>
            <w:tcBorders>
              <w:top w:val="single" w:sz="8" w:space="0" w:color="000000"/>
              <w:lef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rPr>
                <w:rFonts w:eastAsiaTheme="minorEastAsia"/>
                <w:sz w:val="22"/>
                <w:szCs w:val="22"/>
              </w:rPr>
            </w:pPr>
          </w:p>
        </w:tc>
        <w:tc>
          <w:tcPr>
            <w:tcW w:w="853"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r>
      <w:tr w:rsidR="00FA4F8C" w:rsidRPr="00AF70E9" w:rsidTr="00AF70E9">
        <w:trPr>
          <w:gridBefore w:val="1"/>
          <w:wBefore w:w="20" w:type="dxa"/>
          <w:trHeight w:val="239"/>
        </w:trPr>
        <w:tc>
          <w:tcPr>
            <w:tcW w:w="1636" w:type="dxa"/>
            <w:gridSpan w:val="2"/>
            <w:tcBorders>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p>
        </w:tc>
        <w:tc>
          <w:tcPr>
            <w:tcW w:w="4097" w:type="dxa"/>
            <w:gridSpan w:val="2"/>
            <w:tcBorders>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p>
        </w:tc>
        <w:tc>
          <w:tcPr>
            <w:tcW w:w="314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r w:rsidRPr="00AF70E9">
              <w:rPr>
                <w:rFonts w:eastAsiaTheme="minorEastAsia"/>
                <w:color w:val="000000"/>
                <w:sz w:val="22"/>
                <w:szCs w:val="22"/>
              </w:rPr>
              <w:t>Внебюджетные источники</w:t>
            </w:r>
          </w:p>
        </w:tc>
        <w:tc>
          <w:tcPr>
            <w:tcW w:w="216" w:type="dxa"/>
            <w:gridSpan w:val="2"/>
            <w:tcBorders>
              <w:top w:val="single" w:sz="8" w:space="0" w:color="000000"/>
              <w:lef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rPr>
                <w:rFonts w:eastAsiaTheme="minorEastAsia"/>
                <w:sz w:val="22"/>
                <w:szCs w:val="22"/>
              </w:rPr>
            </w:pPr>
          </w:p>
        </w:tc>
        <w:tc>
          <w:tcPr>
            <w:tcW w:w="853"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r>
      <w:tr w:rsidR="00FA4F8C" w:rsidRPr="00AF70E9" w:rsidTr="00AF70E9">
        <w:trPr>
          <w:gridBefore w:val="1"/>
          <w:wBefore w:w="20" w:type="dxa"/>
          <w:trHeight w:val="239"/>
        </w:trPr>
        <w:tc>
          <w:tcPr>
            <w:tcW w:w="163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r w:rsidRPr="00AF70E9">
              <w:rPr>
                <w:rFonts w:eastAsiaTheme="minorEastAsia"/>
                <w:color w:val="000000"/>
                <w:sz w:val="22"/>
                <w:szCs w:val="22"/>
              </w:rPr>
              <w:t>Основное мероприятие</w:t>
            </w:r>
          </w:p>
        </w:tc>
        <w:tc>
          <w:tcPr>
            <w:tcW w:w="409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r w:rsidRPr="00AF70E9">
              <w:rPr>
                <w:rFonts w:eastAsiaTheme="minorEastAsia"/>
                <w:color w:val="000000"/>
                <w:sz w:val="22"/>
                <w:szCs w:val="22"/>
              </w:rPr>
              <w:t>Совершенствование системы оказания медицинской помощи больным онкологическими заболеваниями</w:t>
            </w:r>
          </w:p>
        </w:tc>
        <w:tc>
          <w:tcPr>
            <w:tcW w:w="314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r w:rsidRPr="00AF70E9">
              <w:rPr>
                <w:rFonts w:eastAsiaTheme="minorEastAsia"/>
                <w:color w:val="000000"/>
                <w:sz w:val="22"/>
                <w:szCs w:val="22"/>
              </w:rPr>
              <w:t>Всего</w:t>
            </w:r>
          </w:p>
        </w:tc>
        <w:tc>
          <w:tcPr>
            <w:tcW w:w="216" w:type="dxa"/>
            <w:gridSpan w:val="2"/>
            <w:tcBorders>
              <w:top w:val="single" w:sz="8" w:space="0" w:color="000000"/>
              <w:lef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rPr>
                <w:rFonts w:eastAsiaTheme="minorEastAsia"/>
                <w:sz w:val="22"/>
                <w:szCs w:val="22"/>
              </w:rPr>
            </w:pPr>
          </w:p>
        </w:tc>
        <w:tc>
          <w:tcPr>
            <w:tcW w:w="853"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132176,4</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220449,5</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104980,8</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123993,2</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33373,4</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28987,5</w:t>
            </w:r>
          </w:p>
        </w:tc>
      </w:tr>
      <w:tr w:rsidR="00FA4F8C" w:rsidRPr="00AF70E9" w:rsidTr="00AF70E9">
        <w:trPr>
          <w:gridBefore w:val="1"/>
          <w:wBefore w:w="20" w:type="dxa"/>
          <w:trHeight w:val="239"/>
        </w:trPr>
        <w:tc>
          <w:tcPr>
            <w:tcW w:w="1636" w:type="dxa"/>
            <w:gridSpan w:val="2"/>
            <w:tcBorders>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p>
        </w:tc>
        <w:tc>
          <w:tcPr>
            <w:tcW w:w="4097" w:type="dxa"/>
            <w:gridSpan w:val="2"/>
            <w:tcBorders>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p>
        </w:tc>
        <w:tc>
          <w:tcPr>
            <w:tcW w:w="314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r w:rsidRPr="00AF70E9">
              <w:rPr>
                <w:rFonts w:eastAsiaTheme="minorEastAsia"/>
                <w:color w:val="000000"/>
                <w:sz w:val="22"/>
                <w:szCs w:val="22"/>
              </w:rPr>
              <w:t>Республиканский бюджет Карачаево-Черкесской Республики</w:t>
            </w:r>
          </w:p>
        </w:tc>
        <w:tc>
          <w:tcPr>
            <w:tcW w:w="216" w:type="dxa"/>
            <w:gridSpan w:val="2"/>
            <w:tcBorders>
              <w:top w:val="single" w:sz="8" w:space="0" w:color="000000"/>
              <w:lef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rPr>
                <w:rFonts w:eastAsiaTheme="minorEastAsia"/>
                <w:sz w:val="22"/>
                <w:szCs w:val="22"/>
              </w:rPr>
            </w:pPr>
          </w:p>
        </w:tc>
        <w:tc>
          <w:tcPr>
            <w:tcW w:w="853"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771,3</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975,8</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1068,9</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1527,3</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1527,3</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1801,9</w:t>
            </w:r>
          </w:p>
        </w:tc>
      </w:tr>
      <w:tr w:rsidR="00FA4F8C" w:rsidRPr="00AF70E9" w:rsidTr="00AF70E9">
        <w:trPr>
          <w:gridBefore w:val="1"/>
          <w:wBefore w:w="20" w:type="dxa"/>
          <w:trHeight w:val="239"/>
        </w:trPr>
        <w:tc>
          <w:tcPr>
            <w:tcW w:w="1636" w:type="dxa"/>
            <w:gridSpan w:val="2"/>
            <w:tcBorders>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p>
        </w:tc>
        <w:tc>
          <w:tcPr>
            <w:tcW w:w="4097" w:type="dxa"/>
            <w:gridSpan w:val="2"/>
            <w:tcBorders>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p>
        </w:tc>
        <w:tc>
          <w:tcPr>
            <w:tcW w:w="314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r w:rsidRPr="00AF70E9">
              <w:rPr>
                <w:rFonts w:eastAsiaTheme="minorEastAsia"/>
                <w:color w:val="000000"/>
                <w:sz w:val="22"/>
                <w:szCs w:val="22"/>
              </w:rPr>
              <w:t>Министерство здравоохранения Карачаево-Черкесской Республики</w:t>
            </w:r>
          </w:p>
        </w:tc>
        <w:tc>
          <w:tcPr>
            <w:tcW w:w="216" w:type="dxa"/>
            <w:gridSpan w:val="2"/>
            <w:tcBorders>
              <w:top w:val="single" w:sz="8" w:space="0" w:color="000000"/>
              <w:lef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rPr>
                <w:rFonts w:eastAsiaTheme="minorEastAsia"/>
                <w:sz w:val="22"/>
                <w:szCs w:val="22"/>
              </w:rPr>
            </w:pPr>
          </w:p>
        </w:tc>
        <w:tc>
          <w:tcPr>
            <w:tcW w:w="853"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771,3</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975,8</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1068,9</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1527,3</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1527,3</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1801,9</w:t>
            </w:r>
          </w:p>
        </w:tc>
      </w:tr>
      <w:tr w:rsidR="00FA4F8C" w:rsidRPr="00AF70E9" w:rsidTr="00AF70E9">
        <w:trPr>
          <w:gridBefore w:val="1"/>
          <w:wBefore w:w="20" w:type="dxa"/>
          <w:trHeight w:val="239"/>
        </w:trPr>
        <w:tc>
          <w:tcPr>
            <w:tcW w:w="1636" w:type="dxa"/>
            <w:gridSpan w:val="2"/>
            <w:tcBorders>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p>
        </w:tc>
        <w:tc>
          <w:tcPr>
            <w:tcW w:w="4097" w:type="dxa"/>
            <w:gridSpan w:val="2"/>
            <w:tcBorders>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p>
        </w:tc>
        <w:tc>
          <w:tcPr>
            <w:tcW w:w="314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r w:rsidRPr="00AF70E9">
              <w:rPr>
                <w:rFonts w:eastAsiaTheme="minorEastAsia"/>
                <w:color w:val="000000"/>
                <w:sz w:val="22"/>
                <w:szCs w:val="22"/>
              </w:rPr>
              <w:t>Федеральный бюджет</w:t>
            </w:r>
          </w:p>
        </w:tc>
        <w:tc>
          <w:tcPr>
            <w:tcW w:w="216" w:type="dxa"/>
            <w:gridSpan w:val="2"/>
            <w:tcBorders>
              <w:top w:val="single" w:sz="8" w:space="0" w:color="000000"/>
              <w:lef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rPr>
                <w:rFonts w:eastAsiaTheme="minorEastAsia"/>
                <w:sz w:val="22"/>
                <w:szCs w:val="22"/>
              </w:rPr>
            </w:pPr>
          </w:p>
        </w:tc>
        <w:tc>
          <w:tcPr>
            <w:tcW w:w="853"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131405,1</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219473,7</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103911,9</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122465,9</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31846,1</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27185,6</w:t>
            </w:r>
          </w:p>
        </w:tc>
      </w:tr>
      <w:tr w:rsidR="00FA4F8C" w:rsidRPr="00AF70E9" w:rsidTr="00AF70E9">
        <w:trPr>
          <w:gridBefore w:val="1"/>
          <w:wBefore w:w="20" w:type="dxa"/>
          <w:trHeight w:val="239"/>
        </w:trPr>
        <w:tc>
          <w:tcPr>
            <w:tcW w:w="1636" w:type="dxa"/>
            <w:gridSpan w:val="2"/>
            <w:tcBorders>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p>
        </w:tc>
        <w:tc>
          <w:tcPr>
            <w:tcW w:w="4097" w:type="dxa"/>
            <w:gridSpan w:val="2"/>
            <w:tcBorders>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p>
        </w:tc>
        <w:tc>
          <w:tcPr>
            <w:tcW w:w="314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r w:rsidRPr="00AF70E9">
              <w:rPr>
                <w:rFonts w:eastAsiaTheme="minorEastAsia"/>
                <w:color w:val="000000"/>
                <w:sz w:val="22"/>
                <w:szCs w:val="22"/>
              </w:rPr>
              <w:t>Министерство здравоохранения Карачаево-Черкесской Республики</w:t>
            </w:r>
          </w:p>
        </w:tc>
        <w:tc>
          <w:tcPr>
            <w:tcW w:w="216" w:type="dxa"/>
            <w:gridSpan w:val="2"/>
            <w:tcBorders>
              <w:top w:val="single" w:sz="8" w:space="0" w:color="000000"/>
              <w:lef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rPr>
                <w:rFonts w:eastAsiaTheme="minorEastAsia"/>
                <w:sz w:val="22"/>
                <w:szCs w:val="22"/>
              </w:rPr>
            </w:pPr>
          </w:p>
        </w:tc>
        <w:tc>
          <w:tcPr>
            <w:tcW w:w="853"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131405,1</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219473,7</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103911,9</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122465,9</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31846,1</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27185,6</w:t>
            </w:r>
          </w:p>
        </w:tc>
      </w:tr>
      <w:tr w:rsidR="00FA4F8C" w:rsidRPr="00AF70E9" w:rsidTr="00AF70E9">
        <w:trPr>
          <w:gridBefore w:val="1"/>
          <w:wBefore w:w="20" w:type="dxa"/>
          <w:trHeight w:val="239"/>
        </w:trPr>
        <w:tc>
          <w:tcPr>
            <w:tcW w:w="1636" w:type="dxa"/>
            <w:gridSpan w:val="2"/>
            <w:tcBorders>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p>
        </w:tc>
        <w:tc>
          <w:tcPr>
            <w:tcW w:w="4097" w:type="dxa"/>
            <w:gridSpan w:val="2"/>
            <w:tcBorders>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p>
        </w:tc>
        <w:tc>
          <w:tcPr>
            <w:tcW w:w="314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r w:rsidRPr="00AF70E9">
              <w:rPr>
                <w:rFonts w:eastAsiaTheme="minorEastAsia"/>
                <w:color w:val="000000"/>
                <w:sz w:val="22"/>
                <w:szCs w:val="22"/>
              </w:rPr>
              <w:t>Местные бюджеты</w:t>
            </w:r>
          </w:p>
        </w:tc>
        <w:tc>
          <w:tcPr>
            <w:tcW w:w="216" w:type="dxa"/>
            <w:gridSpan w:val="2"/>
            <w:tcBorders>
              <w:top w:val="single" w:sz="8" w:space="0" w:color="000000"/>
              <w:lef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rPr>
                <w:rFonts w:eastAsiaTheme="minorEastAsia"/>
                <w:sz w:val="22"/>
                <w:szCs w:val="22"/>
              </w:rPr>
            </w:pPr>
          </w:p>
        </w:tc>
        <w:tc>
          <w:tcPr>
            <w:tcW w:w="853"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r>
      <w:tr w:rsidR="00FA4F8C" w:rsidRPr="00AF70E9" w:rsidTr="00AF70E9">
        <w:trPr>
          <w:gridBefore w:val="1"/>
          <w:wBefore w:w="20" w:type="dxa"/>
          <w:trHeight w:val="239"/>
        </w:trPr>
        <w:tc>
          <w:tcPr>
            <w:tcW w:w="1636" w:type="dxa"/>
            <w:gridSpan w:val="2"/>
            <w:tcBorders>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p>
        </w:tc>
        <w:tc>
          <w:tcPr>
            <w:tcW w:w="4097" w:type="dxa"/>
            <w:gridSpan w:val="2"/>
            <w:tcBorders>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p>
        </w:tc>
        <w:tc>
          <w:tcPr>
            <w:tcW w:w="314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r w:rsidRPr="00AF70E9">
              <w:rPr>
                <w:rFonts w:eastAsiaTheme="minorEastAsia"/>
                <w:color w:val="000000"/>
                <w:sz w:val="22"/>
                <w:szCs w:val="22"/>
              </w:rPr>
              <w:t>Внебюджетные источники</w:t>
            </w:r>
          </w:p>
        </w:tc>
        <w:tc>
          <w:tcPr>
            <w:tcW w:w="216" w:type="dxa"/>
            <w:gridSpan w:val="2"/>
            <w:tcBorders>
              <w:top w:val="single" w:sz="8" w:space="0" w:color="000000"/>
              <w:lef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rPr>
                <w:rFonts w:eastAsiaTheme="minorEastAsia"/>
                <w:sz w:val="22"/>
                <w:szCs w:val="22"/>
              </w:rPr>
            </w:pPr>
          </w:p>
        </w:tc>
        <w:tc>
          <w:tcPr>
            <w:tcW w:w="853"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r>
      <w:tr w:rsidR="00FA4F8C" w:rsidRPr="00AF70E9" w:rsidTr="00AF70E9">
        <w:trPr>
          <w:gridBefore w:val="1"/>
          <w:wBefore w:w="20" w:type="dxa"/>
          <w:trHeight w:val="239"/>
        </w:trPr>
        <w:tc>
          <w:tcPr>
            <w:tcW w:w="163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r w:rsidRPr="00AF70E9">
              <w:rPr>
                <w:rFonts w:eastAsiaTheme="minorEastAsia"/>
                <w:color w:val="000000"/>
                <w:sz w:val="22"/>
                <w:szCs w:val="22"/>
              </w:rPr>
              <w:t>Основное мероприятие</w:t>
            </w:r>
          </w:p>
        </w:tc>
        <w:tc>
          <w:tcPr>
            <w:tcW w:w="409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r w:rsidRPr="00AF70E9">
              <w:rPr>
                <w:rFonts w:eastAsiaTheme="minorEastAsia"/>
                <w:color w:val="000000"/>
                <w:sz w:val="22"/>
                <w:szCs w:val="22"/>
              </w:rPr>
              <w:t>Совершенствование оказания скорой, в том числе скорой специализированной, медицинской помощи, медицинской эвакуации</w:t>
            </w:r>
          </w:p>
        </w:tc>
        <w:tc>
          <w:tcPr>
            <w:tcW w:w="314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r w:rsidRPr="00AF70E9">
              <w:rPr>
                <w:rFonts w:eastAsiaTheme="minorEastAsia"/>
                <w:color w:val="000000"/>
                <w:sz w:val="22"/>
                <w:szCs w:val="22"/>
              </w:rPr>
              <w:t>Всего</w:t>
            </w:r>
          </w:p>
        </w:tc>
        <w:tc>
          <w:tcPr>
            <w:tcW w:w="216" w:type="dxa"/>
            <w:gridSpan w:val="2"/>
            <w:tcBorders>
              <w:top w:val="single" w:sz="8" w:space="0" w:color="000000"/>
              <w:lef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rPr>
                <w:rFonts w:eastAsiaTheme="minorEastAsia"/>
                <w:sz w:val="22"/>
                <w:szCs w:val="22"/>
              </w:rPr>
            </w:pPr>
          </w:p>
        </w:tc>
        <w:tc>
          <w:tcPr>
            <w:tcW w:w="853"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36103,6</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38375,1</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39617,9</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37930,9</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37930,9</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37930,9</w:t>
            </w:r>
          </w:p>
        </w:tc>
      </w:tr>
      <w:tr w:rsidR="00FA4F8C" w:rsidRPr="00AF70E9" w:rsidTr="00AF70E9">
        <w:trPr>
          <w:gridBefore w:val="1"/>
          <w:wBefore w:w="20" w:type="dxa"/>
          <w:trHeight w:val="239"/>
        </w:trPr>
        <w:tc>
          <w:tcPr>
            <w:tcW w:w="1636" w:type="dxa"/>
            <w:gridSpan w:val="2"/>
            <w:tcBorders>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p>
        </w:tc>
        <w:tc>
          <w:tcPr>
            <w:tcW w:w="4097" w:type="dxa"/>
            <w:gridSpan w:val="2"/>
            <w:tcBorders>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p>
        </w:tc>
        <w:tc>
          <w:tcPr>
            <w:tcW w:w="314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r w:rsidRPr="00AF70E9">
              <w:rPr>
                <w:rFonts w:eastAsiaTheme="minorEastAsia"/>
                <w:color w:val="000000"/>
                <w:sz w:val="22"/>
                <w:szCs w:val="22"/>
              </w:rPr>
              <w:t>Республиканский бюджет Карачаево-Черкесской Республики</w:t>
            </w:r>
          </w:p>
        </w:tc>
        <w:tc>
          <w:tcPr>
            <w:tcW w:w="216" w:type="dxa"/>
            <w:gridSpan w:val="2"/>
            <w:tcBorders>
              <w:top w:val="single" w:sz="8" w:space="0" w:color="000000"/>
              <w:lef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rPr>
                <w:rFonts w:eastAsiaTheme="minorEastAsia"/>
                <w:sz w:val="22"/>
                <w:szCs w:val="22"/>
              </w:rPr>
            </w:pPr>
          </w:p>
        </w:tc>
        <w:tc>
          <w:tcPr>
            <w:tcW w:w="853"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36103,6</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38375,1</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39617,9</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37930,9</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37930,9</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37930,9</w:t>
            </w:r>
          </w:p>
        </w:tc>
      </w:tr>
      <w:tr w:rsidR="00FA4F8C" w:rsidRPr="00AF70E9" w:rsidTr="00AF70E9">
        <w:trPr>
          <w:gridBefore w:val="1"/>
          <w:wBefore w:w="20" w:type="dxa"/>
          <w:trHeight w:val="239"/>
        </w:trPr>
        <w:tc>
          <w:tcPr>
            <w:tcW w:w="1636" w:type="dxa"/>
            <w:gridSpan w:val="2"/>
            <w:tcBorders>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p>
        </w:tc>
        <w:tc>
          <w:tcPr>
            <w:tcW w:w="4097" w:type="dxa"/>
            <w:gridSpan w:val="2"/>
            <w:tcBorders>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p>
        </w:tc>
        <w:tc>
          <w:tcPr>
            <w:tcW w:w="314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r w:rsidRPr="00AF70E9">
              <w:rPr>
                <w:rFonts w:eastAsiaTheme="minorEastAsia"/>
                <w:color w:val="000000"/>
                <w:sz w:val="22"/>
                <w:szCs w:val="22"/>
              </w:rPr>
              <w:t>Министерство здравоохранения Карачаево-Черкесской Республики</w:t>
            </w:r>
          </w:p>
        </w:tc>
        <w:tc>
          <w:tcPr>
            <w:tcW w:w="216" w:type="dxa"/>
            <w:gridSpan w:val="2"/>
            <w:tcBorders>
              <w:top w:val="single" w:sz="8" w:space="0" w:color="000000"/>
              <w:lef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rPr>
                <w:rFonts w:eastAsiaTheme="minorEastAsia"/>
                <w:sz w:val="22"/>
                <w:szCs w:val="22"/>
              </w:rPr>
            </w:pPr>
          </w:p>
        </w:tc>
        <w:tc>
          <w:tcPr>
            <w:tcW w:w="853"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36103,6</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38375,1</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39617,9</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37930,9</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37930,9</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37930,9</w:t>
            </w:r>
          </w:p>
        </w:tc>
      </w:tr>
      <w:tr w:rsidR="00FA4F8C" w:rsidRPr="00AF70E9" w:rsidTr="00AF70E9">
        <w:trPr>
          <w:gridBefore w:val="1"/>
          <w:wBefore w:w="20" w:type="dxa"/>
          <w:trHeight w:val="239"/>
        </w:trPr>
        <w:tc>
          <w:tcPr>
            <w:tcW w:w="1636" w:type="dxa"/>
            <w:gridSpan w:val="2"/>
            <w:tcBorders>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p>
        </w:tc>
        <w:tc>
          <w:tcPr>
            <w:tcW w:w="4097" w:type="dxa"/>
            <w:gridSpan w:val="2"/>
            <w:tcBorders>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p>
        </w:tc>
        <w:tc>
          <w:tcPr>
            <w:tcW w:w="314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r w:rsidRPr="00AF70E9">
              <w:rPr>
                <w:rFonts w:eastAsiaTheme="minorEastAsia"/>
                <w:color w:val="000000"/>
                <w:sz w:val="22"/>
                <w:szCs w:val="22"/>
              </w:rPr>
              <w:t>Федеральный бюджет</w:t>
            </w:r>
          </w:p>
        </w:tc>
        <w:tc>
          <w:tcPr>
            <w:tcW w:w="216" w:type="dxa"/>
            <w:gridSpan w:val="2"/>
            <w:tcBorders>
              <w:top w:val="single" w:sz="8" w:space="0" w:color="000000"/>
              <w:lef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rPr>
                <w:rFonts w:eastAsiaTheme="minorEastAsia"/>
                <w:sz w:val="22"/>
                <w:szCs w:val="22"/>
              </w:rPr>
            </w:pPr>
          </w:p>
        </w:tc>
        <w:tc>
          <w:tcPr>
            <w:tcW w:w="853"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r>
      <w:tr w:rsidR="00FA4F8C" w:rsidRPr="00AF70E9" w:rsidTr="00AF70E9">
        <w:trPr>
          <w:gridBefore w:val="1"/>
          <w:wBefore w:w="20" w:type="dxa"/>
          <w:trHeight w:val="239"/>
        </w:trPr>
        <w:tc>
          <w:tcPr>
            <w:tcW w:w="1636" w:type="dxa"/>
            <w:gridSpan w:val="2"/>
            <w:tcBorders>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p>
        </w:tc>
        <w:tc>
          <w:tcPr>
            <w:tcW w:w="4097" w:type="dxa"/>
            <w:gridSpan w:val="2"/>
            <w:tcBorders>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p>
        </w:tc>
        <w:tc>
          <w:tcPr>
            <w:tcW w:w="314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r w:rsidRPr="00AF70E9">
              <w:rPr>
                <w:rFonts w:eastAsiaTheme="minorEastAsia"/>
                <w:color w:val="000000"/>
                <w:sz w:val="22"/>
                <w:szCs w:val="22"/>
              </w:rPr>
              <w:t>Местные бюджеты</w:t>
            </w:r>
          </w:p>
        </w:tc>
        <w:tc>
          <w:tcPr>
            <w:tcW w:w="216" w:type="dxa"/>
            <w:gridSpan w:val="2"/>
            <w:tcBorders>
              <w:top w:val="single" w:sz="8" w:space="0" w:color="000000"/>
              <w:lef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rPr>
                <w:rFonts w:eastAsiaTheme="minorEastAsia"/>
                <w:sz w:val="22"/>
                <w:szCs w:val="22"/>
              </w:rPr>
            </w:pPr>
          </w:p>
        </w:tc>
        <w:tc>
          <w:tcPr>
            <w:tcW w:w="853"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r>
      <w:tr w:rsidR="00FA4F8C" w:rsidRPr="00AF70E9" w:rsidTr="00AF70E9">
        <w:trPr>
          <w:gridBefore w:val="1"/>
          <w:wBefore w:w="20" w:type="dxa"/>
          <w:trHeight w:val="239"/>
        </w:trPr>
        <w:tc>
          <w:tcPr>
            <w:tcW w:w="1636" w:type="dxa"/>
            <w:gridSpan w:val="2"/>
            <w:tcBorders>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p>
        </w:tc>
        <w:tc>
          <w:tcPr>
            <w:tcW w:w="4097" w:type="dxa"/>
            <w:gridSpan w:val="2"/>
            <w:tcBorders>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p>
        </w:tc>
        <w:tc>
          <w:tcPr>
            <w:tcW w:w="314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r w:rsidRPr="00AF70E9">
              <w:rPr>
                <w:rFonts w:eastAsiaTheme="minorEastAsia"/>
                <w:color w:val="000000"/>
                <w:sz w:val="22"/>
                <w:szCs w:val="22"/>
              </w:rPr>
              <w:t>Внебюджетные источники</w:t>
            </w:r>
          </w:p>
        </w:tc>
        <w:tc>
          <w:tcPr>
            <w:tcW w:w="216" w:type="dxa"/>
            <w:gridSpan w:val="2"/>
            <w:tcBorders>
              <w:top w:val="single" w:sz="8" w:space="0" w:color="000000"/>
              <w:lef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rPr>
                <w:rFonts w:eastAsiaTheme="minorEastAsia"/>
                <w:sz w:val="22"/>
                <w:szCs w:val="22"/>
              </w:rPr>
            </w:pPr>
          </w:p>
        </w:tc>
        <w:tc>
          <w:tcPr>
            <w:tcW w:w="853"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r>
      <w:tr w:rsidR="00FA4F8C" w:rsidRPr="00AF70E9" w:rsidTr="00AF70E9">
        <w:trPr>
          <w:gridBefore w:val="1"/>
          <w:wBefore w:w="20" w:type="dxa"/>
          <w:trHeight w:val="239"/>
        </w:trPr>
        <w:tc>
          <w:tcPr>
            <w:tcW w:w="163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r w:rsidRPr="00AF70E9">
              <w:rPr>
                <w:rFonts w:eastAsiaTheme="minorEastAsia"/>
                <w:color w:val="000000"/>
                <w:sz w:val="22"/>
                <w:szCs w:val="22"/>
              </w:rPr>
              <w:t>Основное мероприятие</w:t>
            </w:r>
          </w:p>
        </w:tc>
        <w:tc>
          <w:tcPr>
            <w:tcW w:w="409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r w:rsidRPr="00AF70E9">
              <w:rPr>
                <w:rFonts w:eastAsiaTheme="minorEastAsia"/>
                <w:color w:val="000000"/>
                <w:sz w:val="22"/>
                <w:szCs w:val="22"/>
              </w:rPr>
              <w:t>Совершенствование оказания медицинской помощи пострадавшим при дорожно-транспортных происшествиях</w:t>
            </w:r>
          </w:p>
        </w:tc>
        <w:tc>
          <w:tcPr>
            <w:tcW w:w="314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r w:rsidRPr="00AF70E9">
              <w:rPr>
                <w:rFonts w:eastAsiaTheme="minorEastAsia"/>
                <w:color w:val="000000"/>
                <w:sz w:val="22"/>
                <w:szCs w:val="22"/>
              </w:rPr>
              <w:t>Всего</w:t>
            </w:r>
          </w:p>
        </w:tc>
        <w:tc>
          <w:tcPr>
            <w:tcW w:w="216" w:type="dxa"/>
            <w:gridSpan w:val="2"/>
            <w:tcBorders>
              <w:top w:val="single" w:sz="8" w:space="0" w:color="000000"/>
              <w:lef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rPr>
                <w:rFonts w:eastAsiaTheme="minorEastAsia"/>
                <w:sz w:val="22"/>
                <w:szCs w:val="22"/>
              </w:rPr>
            </w:pPr>
          </w:p>
        </w:tc>
        <w:tc>
          <w:tcPr>
            <w:tcW w:w="853"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rPr>
                <w:rFonts w:eastAsiaTheme="minorEastAsia"/>
                <w:sz w:val="22"/>
                <w:szCs w:val="22"/>
              </w:rPr>
            </w:pP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rPr>
                <w:rFonts w:eastAsiaTheme="minorEastAsia"/>
                <w:sz w:val="22"/>
                <w:szCs w:val="22"/>
              </w:rPr>
            </w:pP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rPr>
                <w:rFonts w:eastAsiaTheme="minorEastAsia"/>
                <w:sz w:val="22"/>
                <w:szCs w:val="22"/>
              </w:rPr>
            </w:pP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rPr>
                <w:rFonts w:eastAsiaTheme="minorEastAsia"/>
                <w:sz w:val="22"/>
                <w:szCs w:val="22"/>
              </w:rPr>
            </w:pP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rPr>
                <w:rFonts w:eastAsiaTheme="minorEastAsia"/>
                <w:sz w:val="22"/>
                <w:szCs w:val="22"/>
              </w:rPr>
            </w:pP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r>
      <w:tr w:rsidR="00FA4F8C" w:rsidRPr="00AF70E9" w:rsidTr="00AF70E9">
        <w:trPr>
          <w:gridBefore w:val="1"/>
          <w:wBefore w:w="20" w:type="dxa"/>
          <w:trHeight w:val="239"/>
        </w:trPr>
        <w:tc>
          <w:tcPr>
            <w:tcW w:w="1636" w:type="dxa"/>
            <w:gridSpan w:val="2"/>
            <w:tcBorders>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p>
        </w:tc>
        <w:tc>
          <w:tcPr>
            <w:tcW w:w="4097" w:type="dxa"/>
            <w:gridSpan w:val="2"/>
            <w:tcBorders>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p>
        </w:tc>
        <w:tc>
          <w:tcPr>
            <w:tcW w:w="314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r w:rsidRPr="00AF70E9">
              <w:rPr>
                <w:rFonts w:eastAsiaTheme="minorEastAsia"/>
                <w:color w:val="000000"/>
                <w:sz w:val="22"/>
                <w:szCs w:val="22"/>
              </w:rPr>
              <w:t>Республиканский бюджет Карачаево-Черкесской Республики</w:t>
            </w:r>
          </w:p>
        </w:tc>
        <w:tc>
          <w:tcPr>
            <w:tcW w:w="216" w:type="dxa"/>
            <w:gridSpan w:val="2"/>
            <w:tcBorders>
              <w:top w:val="single" w:sz="8" w:space="0" w:color="000000"/>
              <w:lef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rPr>
                <w:rFonts w:eastAsiaTheme="minorEastAsia"/>
                <w:sz w:val="22"/>
                <w:szCs w:val="22"/>
              </w:rPr>
            </w:pPr>
          </w:p>
        </w:tc>
        <w:tc>
          <w:tcPr>
            <w:tcW w:w="853"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rPr>
                <w:rFonts w:eastAsiaTheme="minorEastAsia"/>
                <w:sz w:val="22"/>
                <w:szCs w:val="22"/>
              </w:rPr>
            </w:pP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rPr>
                <w:rFonts w:eastAsiaTheme="minorEastAsia"/>
                <w:sz w:val="22"/>
                <w:szCs w:val="22"/>
              </w:rPr>
            </w:pP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rPr>
                <w:rFonts w:eastAsiaTheme="minorEastAsia"/>
                <w:sz w:val="22"/>
                <w:szCs w:val="22"/>
              </w:rPr>
            </w:pP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rPr>
                <w:rFonts w:eastAsiaTheme="minorEastAsia"/>
                <w:sz w:val="22"/>
                <w:szCs w:val="22"/>
              </w:rPr>
            </w:pP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rPr>
                <w:rFonts w:eastAsiaTheme="minorEastAsia"/>
                <w:sz w:val="22"/>
                <w:szCs w:val="22"/>
              </w:rPr>
            </w:pP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r>
      <w:tr w:rsidR="00FA4F8C" w:rsidRPr="00AF70E9" w:rsidTr="00AF70E9">
        <w:trPr>
          <w:gridBefore w:val="1"/>
          <w:wBefore w:w="20" w:type="dxa"/>
          <w:trHeight w:val="239"/>
        </w:trPr>
        <w:tc>
          <w:tcPr>
            <w:tcW w:w="1636" w:type="dxa"/>
            <w:gridSpan w:val="2"/>
            <w:tcBorders>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p>
        </w:tc>
        <w:tc>
          <w:tcPr>
            <w:tcW w:w="4097" w:type="dxa"/>
            <w:gridSpan w:val="2"/>
            <w:tcBorders>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p>
        </w:tc>
        <w:tc>
          <w:tcPr>
            <w:tcW w:w="314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r w:rsidRPr="00AF70E9">
              <w:rPr>
                <w:rFonts w:eastAsiaTheme="minorEastAsia"/>
                <w:color w:val="000000"/>
                <w:sz w:val="22"/>
                <w:szCs w:val="22"/>
              </w:rPr>
              <w:t>Федеральный бюджет</w:t>
            </w:r>
          </w:p>
        </w:tc>
        <w:tc>
          <w:tcPr>
            <w:tcW w:w="216" w:type="dxa"/>
            <w:gridSpan w:val="2"/>
            <w:tcBorders>
              <w:top w:val="single" w:sz="8" w:space="0" w:color="000000"/>
              <w:lef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rPr>
                <w:rFonts w:eastAsiaTheme="minorEastAsia"/>
                <w:sz w:val="22"/>
                <w:szCs w:val="22"/>
              </w:rPr>
            </w:pPr>
          </w:p>
        </w:tc>
        <w:tc>
          <w:tcPr>
            <w:tcW w:w="853"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r>
      <w:tr w:rsidR="00FA4F8C" w:rsidRPr="00AF70E9" w:rsidTr="00AF70E9">
        <w:trPr>
          <w:gridBefore w:val="1"/>
          <w:wBefore w:w="20" w:type="dxa"/>
          <w:trHeight w:val="239"/>
        </w:trPr>
        <w:tc>
          <w:tcPr>
            <w:tcW w:w="1636" w:type="dxa"/>
            <w:gridSpan w:val="2"/>
            <w:tcBorders>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p>
        </w:tc>
        <w:tc>
          <w:tcPr>
            <w:tcW w:w="4097" w:type="dxa"/>
            <w:gridSpan w:val="2"/>
            <w:tcBorders>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p>
        </w:tc>
        <w:tc>
          <w:tcPr>
            <w:tcW w:w="314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r w:rsidRPr="00AF70E9">
              <w:rPr>
                <w:rFonts w:eastAsiaTheme="minorEastAsia"/>
                <w:color w:val="000000"/>
                <w:sz w:val="22"/>
                <w:szCs w:val="22"/>
              </w:rPr>
              <w:t>Местные бюджеты</w:t>
            </w:r>
          </w:p>
        </w:tc>
        <w:tc>
          <w:tcPr>
            <w:tcW w:w="216" w:type="dxa"/>
            <w:gridSpan w:val="2"/>
            <w:tcBorders>
              <w:top w:val="single" w:sz="8" w:space="0" w:color="000000"/>
              <w:lef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rPr>
                <w:rFonts w:eastAsiaTheme="minorEastAsia"/>
                <w:sz w:val="22"/>
                <w:szCs w:val="22"/>
              </w:rPr>
            </w:pPr>
          </w:p>
        </w:tc>
        <w:tc>
          <w:tcPr>
            <w:tcW w:w="853"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r>
      <w:tr w:rsidR="00FA4F8C" w:rsidRPr="00AF70E9" w:rsidTr="00AF70E9">
        <w:trPr>
          <w:gridBefore w:val="1"/>
          <w:wBefore w:w="20" w:type="dxa"/>
          <w:trHeight w:val="239"/>
        </w:trPr>
        <w:tc>
          <w:tcPr>
            <w:tcW w:w="1636" w:type="dxa"/>
            <w:gridSpan w:val="2"/>
            <w:tcBorders>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p>
        </w:tc>
        <w:tc>
          <w:tcPr>
            <w:tcW w:w="4097" w:type="dxa"/>
            <w:gridSpan w:val="2"/>
            <w:tcBorders>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p>
        </w:tc>
        <w:tc>
          <w:tcPr>
            <w:tcW w:w="314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r w:rsidRPr="00AF70E9">
              <w:rPr>
                <w:rFonts w:eastAsiaTheme="minorEastAsia"/>
                <w:color w:val="000000"/>
                <w:sz w:val="22"/>
                <w:szCs w:val="22"/>
              </w:rPr>
              <w:t>Внебюджетные источники</w:t>
            </w:r>
          </w:p>
        </w:tc>
        <w:tc>
          <w:tcPr>
            <w:tcW w:w="216" w:type="dxa"/>
            <w:gridSpan w:val="2"/>
            <w:tcBorders>
              <w:top w:val="single" w:sz="8" w:space="0" w:color="000000"/>
              <w:lef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rPr>
                <w:rFonts w:eastAsiaTheme="minorEastAsia"/>
                <w:sz w:val="22"/>
                <w:szCs w:val="22"/>
              </w:rPr>
            </w:pPr>
          </w:p>
        </w:tc>
        <w:tc>
          <w:tcPr>
            <w:tcW w:w="853"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r>
      <w:tr w:rsidR="00FA4F8C" w:rsidRPr="00AF70E9" w:rsidTr="00AF70E9">
        <w:trPr>
          <w:gridBefore w:val="1"/>
          <w:wBefore w:w="20" w:type="dxa"/>
          <w:trHeight w:val="239"/>
        </w:trPr>
        <w:tc>
          <w:tcPr>
            <w:tcW w:w="163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r w:rsidRPr="00AF70E9">
              <w:rPr>
                <w:rFonts w:eastAsiaTheme="minorEastAsia"/>
                <w:color w:val="000000"/>
                <w:sz w:val="22"/>
                <w:szCs w:val="22"/>
              </w:rPr>
              <w:t>Основное мероприятие</w:t>
            </w:r>
          </w:p>
        </w:tc>
        <w:tc>
          <w:tcPr>
            <w:tcW w:w="409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r w:rsidRPr="00AF70E9">
              <w:rPr>
                <w:rFonts w:eastAsiaTheme="minorEastAsia"/>
                <w:color w:val="000000"/>
                <w:sz w:val="22"/>
                <w:szCs w:val="22"/>
              </w:rPr>
              <w:t>Совершенствование высокотехнологичной медицинской помощи</w:t>
            </w:r>
          </w:p>
        </w:tc>
        <w:tc>
          <w:tcPr>
            <w:tcW w:w="314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r w:rsidRPr="00AF70E9">
              <w:rPr>
                <w:rFonts w:eastAsiaTheme="minorEastAsia"/>
                <w:color w:val="000000"/>
                <w:sz w:val="22"/>
                <w:szCs w:val="22"/>
              </w:rPr>
              <w:t>Всего</w:t>
            </w:r>
          </w:p>
        </w:tc>
        <w:tc>
          <w:tcPr>
            <w:tcW w:w="216" w:type="dxa"/>
            <w:gridSpan w:val="2"/>
            <w:tcBorders>
              <w:top w:val="single" w:sz="8" w:space="0" w:color="000000"/>
              <w:lef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rPr>
                <w:rFonts w:eastAsiaTheme="minorEastAsia"/>
                <w:sz w:val="22"/>
                <w:szCs w:val="22"/>
              </w:rPr>
            </w:pPr>
          </w:p>
        </w:tc>
        <w:tc>
          <w:tcPr>
            <w:tcW w:w="853"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46521,3</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55510,0</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55885,5</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55274,2</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47274,2</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47274,2</w:t>
            </w:r>
          </w:p>
        </w:tc>
      </w:tr>
      <w:tr w:rsidR="00FA4F8C" w:rsidRPr="00AF70E9" w:rsidTr="00AF70E9">
        <w:trPr>
          <w:gridBefore w:val="1"/>
          <w:wBefore w:w="20" w:type="dxa"/>
          <w:trHeight w:val="239"/>
        </w:trPr>
        <w:tc>
          <w:tcPr>
            <w:tcW w:w="1636" w:type="dxa"/>
            <w:gridSpan w:val="2"/>
            <w:tcBorders>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p>
        </w:tc>
        <w:tc>
          <w:tcPr>
            <w:tcW w:w="4097" w:type="dxa"/>
            <w:gridSpan w:val="2"/>
            <w:tcBorders>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p>
        </w:tc>
        <w:tc>
          <w:tcPr>
            <w:tcW w:w="314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r w:rsidRPr="00AF70E9">
              <w:rPr>
                <w:rFonts w:eastAsiaTheme="minorEastAsia"/>
                <w:color w:val="000000"/>
                <w:sz w:val="22"/>
                <w:szCs w:val="22"/>
              </w:rPr>
              <w:t>Республиканский бюджет Карачаево-Черкесской Республики</w:t>
            </w:r>
          </w:p>
        </w:tc>
        <w:tc>
          <w:tcPr>
            <w:tcW w:w="216" w:type="dxa"/>
            <w:gridSpan w:val="2"/>
            <w:tcBorders>
              <w:top w:val="single" w:sz="8" w:space="0" w:color="000000"/>
              <w:lef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rPr>
                <w:rFonts w:eastAsiaTheme="minorEastAsia"/>
                <w:sz w:val="22"/>
                <w:szCs w:val="22"/>
              </w:rPr>
            </w:pPr>
          </w:p>
        </w:tc>
        <w:tc>
          <w:tcPr>
            <w:tcW w:w="853"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39057,6</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45000,0</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45573,5</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46000,0</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38000,0</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38000,0</w:t>
            </w:r>
          </w:p>
        </w:tc>
      </w:tr>
      <w:tr w:rsidR="00FA4F8C" w:rsidRPr="00AF70E9" w:rsidTr="00AF70E9">
        <w:trPr>
          <w:gridBefore w:val="1"/>
          <w:wBefore w:w="20" w:type="dxa"/>
          <w:trHeight w:val="239"/>
        </w:trPr>
        <w:tc>
          <w:tcPr>
            <w:tcW w:w="1636" w:type="dxa"/>
            <w:gridSpan w:val="2"/>
            <w:tcBorders>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p>
        </w:tc>
        <w:tc>
          <w:tcPr>
            <w:tcW w:w="4097" w:type="dxa"/>
            <w:gridSpan w:val="2"/>
            <w:tcBorders>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p>
        </w:tc>
        <w:tc>
          <w:tcPr>
            <w:tcW w:w="314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r w:rsidRPr="00AF70E9">
              <w:rPr>
                <w:rFonts w:eastAsiaTheme="minorEastAsia"/>
                <w:color w:val="000000"/>
                <w:sz w:val="22"/>
                <w:szCs w:val="22"/>
              </w:rPr>
              <w:t>Министерство здравоохранения Карачаево-Черкесской Республики</w:t>
            </w:r>
          </w:p>
        </w:tc>
        <w:tc>
          <w:tcPr>
            <w:tcW w:w="216" w:type="dxa"/>
            <w:gridSpan w:val="2"/>
            <w:tcBorders>
              <w:top w:val="single" w:sz="8" w:space="0" w:color="000000"/>
              <w:lef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rPr>
                <w:rFonts w:eastAsiaTheme="minorEastAsia"/>
                <w:sz w:val="22"/>
                <w:szCs w:val="22"/>
              </w:rPr>
            </w:pPr>
          </w:p>
        </w:tc>
        <w:tc>
          <w:tcPr>
            <w:tcW w:w="853"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39057,6</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45000,0</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45573,5</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46000,0</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38000,0</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38000,0</w:t>
            </w:r>
          </w:p>
        </w:tc>
      </w:tr>
      <w:tr w:rsidR="00FA4F8C" w:rsidRPr="00AF70E9" w:rsidTr="00AF70E9">
        <w:trPr>
          <w:gridBefore w:val="1"/>
          <w:wBefore w:w="20" w:type="dxa"/>
          <w:trHeight w:val="239"/>
        </w:trPr>
        <w:tc>
          <w:tcPr>
            <w:tcW w:w="1636" w:type="dxa"/>
            <w:gridSpan w:val="2"/>
            <w:tcBorders>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p>
        </w:tc>
        <w:tc>
          <w:tcPr>
            <w:tcW w:w="4097" w:type="dxa"/>
            <w:gridSpan w:val="2"/>
            <w:tcBorders>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p>
        </w:tc>
        <w:tc>
          <w:tcPr>
            <w:tcW w:w="314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r w:rsidRPr="00AF70E9">
              <w:rPr>
                <w:rFonts w:eastAsiaTheme="minorEastAsia"/>
                <w:color w:val="000000"/>
                <w:sz w:val="22"/>
                <w:szCs w:val="22"/>
              </w:rPr>
              <w:t>Федеральный бюджет</w:t>
            </w:r>
          </w:p>
        </w:tc>
        <w:tc>
          <w:tcPr>
            <w:tcW w:w="216" w:type="dxa"/>
            <w:gridSpan w:val="2"/>
            <w:tcBorders>
              <w:top w:val="single" w:sz="8" w:space="0" w:color="000000"/>
              <w:lef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rPr>
                <w:rFonts w:eastAsiaTheme="minorEastAsia"/>
                <w:sz w:val="22"/>
                <w:szCs w:val="22"/>
              </w:rPr>
            </w:pPr>
          </w:p>
        </w:tc>
        <w:tc>
          <w:tcPr>
            <w:tcW w:w="853"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7463,7</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10510,0</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10312,0</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9274,2</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9274,2</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9274,2</w:t>
            </w:r>
          </w:p>
        </w:tc>
      </w:tr>
      <w:tr w:rsidR="00FA4F8C" w:rsidRPr="00AF70E9" w:rsidTr="00AF70E9">
        <w:trPr>
          <w:gridBefore w:val="1"/>
          <w:wBefore w:w="20" w:type="dxa"/>
          <w:trHeight w:val="239"/>
        </w:trPr>
        <w:tc>
          <w:tcPr>
            <w:tcW w:w="1636" w:type="dxa"/>
            <w:gridSpan w:val="2"/>
            <w:tcBorders>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p>
        </w:tc>
        <w:tc>
          <w:tcPr>
            <w:tcW w:w="4097" w:type="dxa"/>
            <w:gridSpan w:val="2"/>
            <w:tcBorders>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p>
        </w:tc>
        <w:tc>
          <w:tcPr>
            <w:tcW w:w="314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r w:rsidRPr="00AF70E9">
              <w:rPr>
                <w:rFonts w:eastAsiaTheme="minorEastAsia"/>
                <w:color w:val="000000"/>
                <w:sz w:val="22"/>
                <w:szCs w:val="22"/>
              </w:rPr>
              <w:t>Министерство здравоохранения Карачаево-Черкесской Республики</w:t>
            </w:r>
          </w:p>
        </w:tc>
        <w:tc>
          <w:tcPr>
            <w:tcW w:w="216" w:type="dxa"/>
            <w:gridSpan w:val="2"/>
            <w:tcBorders>
              <w:top w:val="single" w:sz="8" w:space="0" w:color="000000"/>
              <w:lef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rPr>
                <w:rFonts w:eastAsiaTheme="minorEastAsia"/>
                <w:sz w:val="22"/>
                <w:szCs w:val="22"/>
              </w:rPr>
            </w:pPr>
          </w:p>
        </w:tc>
        <w:tc>
          <w:tcPr>
            <w:tcW w:w="853"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7463,7</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10510,0</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10312,0</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9274,2</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9274,2</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9274,2</w:t>
            </w:r>
          </w:p>
        </w:tc>
      </w:tr>
      <w:tr w:rsidR="00FA4F8C" w:rsidRPr="00AF70E9" w:rsidTr="00AF70E9">
        <w:trPr>
          <w:gridBefore w:val="1"/>
          <w:wBefore w:w="20" w:type="dxa"/>
          <w:trHeight w:val="239"/>
        </w:trPr>
        <w:tc>
          <w:tcPr>
            <w:tcW w:w="1636" w:type="dxa"/>
            <w:gridSpan w:val="2"/>
            <w:tcBorders>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p>
        </w:tc>
        <w:tc>
          <w:tcPr>
            <w:tcW w:w="4097" w:type="dxa"/>
            <w:gridSpan w:val="2"/>
            <w:tcBorders>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p>
        </w:tc>
        <w:tc>
          <w:tcPr>
            <w:tcW w:w="314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r w:rsidRPr="00AF70E9">
              <w:rPr>
                <w:rFonts w:eastAsiaTheme="minorEastAsia"/>
                <w:color w:val="000000"/>
                <w:sz w:val="22"/>
                <w:szCs w:val="22"/>
              </w:rPr>
              <w:t>Местные бюджеты</w:t>
            </w:r>
          </w:p>
        </w:tc>
        <w:tc>
          <w:tcPr>
            <w:tcW w:w="216" w:type="dxa"/>
            <w:gridSpan w:val="2"/>
            <w:tcBorders>
              <w:top w:val="single" w:sz="8" w:space="0" w:color="000000"/>
              <w:lef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rPr>
                <w:rFonts w:eastAsiaTheme="minorEastAsia"/>
                <w:sz w:val="22"/>
                <w:szCs w:val="22"/>
              </w:rPr>
            </w:pPr>
          </w:p>
        </w:tc>
        <w:tc>
          <w:tcPr>
            <w:tcW w:w="853"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r>
      <w:tr w:rsidR="00FA4F8C" w:rsidRPr="00AF70E9" w:rsidTr="00AF70E9">
        <w:trPr>
          <w:gridBefore w:val="1"/>
          <w:wBefore w:w="20" w:type="dxa"/>
          <w:trHeight w:val="239"/>
        </w:trPr>
        <w:tc>
          <w:tcPr>
            <w:tcW w:w="1636" w:type="dxa"/>
            <w:gridSpan w:val="2"/>
            <w:tcBorders>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p>
        </w:tc>
        <w:tc>
          <w:tcPr>
            <w:tcW w:w="4097" w:type="dxa"/>
            <w:gridSpan w:val="2"/>
            <w:tcBorders>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p>
        </w:tc>
        <w:tc>
          <w:tcPr>
            <w:tcW w:w="314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r w:rsidRPr="00AF70E9">
              <w:rPr>
                <w:rFonts w:eastAsiaTheme="minorEastAsia"/>
                <w:color w:val="000000"/>
                <w:sz w:val="22"/>
                <w:szCs w:val="22"/>
              </w:rPr>
              <w:t>Внебюджетные источники</w:t>
            </w:r>
          </w:p>
        </w:tc>
        <w:tc>
          <w:tcPr>
            <w:tcW w:w="216" w:type="dxa"/>
            <w:gridSpan w:val="2"/>
            <w:tcBorders>
              <w:top w:val="single" w:sz="8" w:space="0" w:color="000000"/>
              <w:lef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rPr>
                <w:rFonts w:eastAsiaTheme="minorEastAsia"/>
                <w:sz w:val="22"/>
                <w:szCs w:val="22"/>
              </w:rPr>
            </w:pPr>
          </w:p>
        </w:tc>
        <w:tc>
          <w:tcPr>
            <w:tcW w:w="853"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r>
      <w:tr w:rsidR="00FA4F8C" w:rsidRPr="00AF70E9" w:rsidTr="00AF70E9">
        <w:trPr>
          <w:gridBefore w:val="1"/>
          <w:wBefore w:w="20" w:type="dxa"/>
          <w:trHeight w:val="239"/>
        </w:trPr>
        <w:tc>
          <w:tcPr>
            <w:tcW w:w="163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r w:rsidRPr="00AF70E9">
              <w:rPr>
                <w:rFonts w:eastAsiaTheme="minorEastAsia"/>
                <w:color w:val="000000"/>
                <w:sz w:val="22"/>
                <w:szCs w:val="22"/>
              </w:rPr>
              <w:t>Основное мероприятие</w:t>
            </w:r>
          </w:p>
        </w:tc>
        <w:tc>
          <w:tcPr>
            <w:tcW w:w="409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r w:rsidRPr="00AF70E9">
              <w:rPr>
                <w:rFonts w:eastAsiaTheme="minorEastAsia"/>
                <w:color w:val="000000"/>
                <w:sz w:val="22"/>
                <w:szCs w:val="22"/>
              </w:rPr>
              <w:t>Развитие службы крови</w:t>
            </w:r>
          </w:p>
        </w:tc>
        <w:tc>
          <w:tcPr>
            <w:tcW w:w="314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r w:rsidRPr="00AF70E9">
              <w:rPr>
                <w:rFonts w:eastAsiaTheme="minorEastAsia"/>
                <w:color w:val="000000"/>
                <w:sz w:val="22"/>
                <w:szCs w:val="22"/>
              </w:rPr>
              <w:t>Всего</w:t>
            </w:r>
          </w:p>
        </w:tc>
        <w:tc>
          <w:tcPr>
            <w:tcW w:w="216" w:type="dxa"/>
            <w:gridSpan w:val="2"/>
            <w:tcBorders>
              <w:top w:val="single" w:sz="8" w:space="0" w:color="000000"/>
              <w:lef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rPr>
                <w:rFonts w:eastAsiaTheme="minorEastAsia"/>
                <w:sz w:val="22"/>
                <w:szCs w:val="22"/>
              </w:rPr>
            </w:pPr>
          </w:p>
        </w:tc>
        <w:tc>
          <w:tcPr>
            <w:tcW w:w="853"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33173,4</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41438,8</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171018,9</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100316,4</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33426,1</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33426,1</w:t>
            </w:r>
          </w:p>
        </w:tc>
      </w:tr>
      <w:tr w:rsidR="00FA4F8C" w:rsidRPr="00AF70E9" w:rsidTr="00AF70E9">
        <w:trPr>
          <w:gridBefore w:val="1"/>
          <w:wBefore w:w="20" w:type="dxa"/>
          <w:trHeight w:val="239"/>
        </w:trPr>
        <w:tc>
          <w:tcPr>
            <w:tcW w:w="1636" w:type="dxa"/>
            <w:gridSpan w:val="2"/>
            <w:tcBorders>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p>
        </w:tc>
        <w:tc>
          <w:tcPr>
            <w:tcW w:w="4097" w:type="dxa"/>
            <w:gridSpan w:val="2"/>
            <w:tcBorders>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p>
        </w:tc>
        <w:tc>
          <w:tcPr>
            <w:tcW w:w="314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r w:rsidRPr="00AF70E9">
              <w:rPr>
                <w:rFonts w:eastAsiaTheme="minorEastAsia"/>
                <w:color w:val="000000"/>
                <w:sz w:val="22"/>
                <w:szCs w:val="22"/>
              </w:rPr>
              <w:t>Республиканский бюджет Карачаево-Черкесской Республики</w:t>
            </w:r>
          </w:p>
        </w:tc>
        <w:tc>
          <w:tcPr>
            <w:tcW w:w="216" w:type="dxa"/>
            <w:gridSpan w:val="2"/>
            <w:tcBorders>
              <w:top w:val="single" w:sz="8" w:space="0" w:color="000000"/>
              <w:lef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rPr>
                <w:rFonts w:eastAsiaTheme="minorEastAsia"/>
                <w:sz w:val="22"/>
                <w:szCs w:val="22"/>
              </w:rPr>
            </w:pPr>
          </w:p>
        </w:tc>
        <w:tc>
          <w:tcPr>
            <w:tcW w:w="853"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33173,4</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41438,8</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171018,9</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100316,4</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33426,1</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33426,1</w:t>
            </w:r>
          </w:p>
        </w:tc>
      </w:tr>
      <w:tr w:rsidR="00FA4F8C" w:rsidRPr="00AF70E9" w:rsidTr="00AF70E9">
        <w:trPr>
          <w:gridBefore w:val="1"/>
          <w:wBefore w:w="20" w:type="dxa"/>
          <w:trHeight w:val="239"/>
        </w:trPr>
        <w:tc>
          <w:tcPr>
            <w:tcW w:w="1636" w:type="dxa"/>
            <w:gridSpan w:val="2"/>
            <w:tcBorders>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p>
        </w:tc>
        <w:tc>
          <w:tcPr>
            <w:tcW w:w="4097" w:type="dxa"/>
            <w:gridSpan w:val="2"/>
            <w:tcBorders>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p>
        </w:tc>
        <w:tc>
          <w:tcPr>
            <w:tcW w:w="314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r w:rsidRPr="00AF70E9">
              <w:rPr>
                <w:rFonts w:eastAsiaTheme="minorEastAsia"/>
                <w:color w:val="000000"/>
                <w:sz w:val="22"/>
                <w:szCs w:val="22"/>
              </w:rPr>
              <w:t>Министерство здравоохранения Карачаево-Черкесской Республики</w:t>
            </w:r>
          </w:p>
        </w:tc>
        <w:tc>
          <w:tcPr>
            <w:tcW w:w="216" w:type="dxa"/>
            <w:gridSpan w:val="2"/>
            <w:tcBorders>
              <w:top w:val="single" w:sz="8" w:space="0" w:color="000000"/>
              <w:lef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rPr>
                <w:rFonts w:eastAsiaTheme="minorEastAsia"/>
                <w:sz w:val="22"/>
                <w:szCs w:val="22"/>
              </w:rPr>
            </w:pPr>
          </w:p>
        </w:tc>
        <w:tc>
          <w:tcPr>
            <w:tcW w:w="853"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33173,4</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41438,8</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171018,9</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100316,4</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33426,1</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33426,1</w:t>
            </w:r>
          </w:p>
        </w:tc>
      </w:tr>
      <w:tr w:rsidR="00FA4F8C" w:rsidRPr="00AF70E9" w:rsidTr="00AF70E9">
        <w:trPr>
          <w:gridBefore w:val="1"/>
          <w:wBefore w:w="20" w:type="dxa"/>
          <w:trHeight w:val="239"/>
        </w:trPr>
        <w:tc>
          <w:tcPr>
            <w:tcW w:w="1636" w:type="dxa"/>
            <w:gridSpan w:val="2"/>
            <w:tcBorders>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p>
        </w:tc>
        <w:tc>
          <w:tcPr>
            <w:tcW w:w="4097" w:type="dxa"/>
            <w:gridSpan w:val="2"/>
            <w:tcBorders>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p>
        </w:tc>
        <w:tc>
          <w:tcPr>
            <w:tcW w:w="314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r w:rsidRPr="00AF70E9">
              <w:rPr>
                <w:rFonts w:eastAsiaTheme="minorEastAsia"/>
                <w:color w:val="000000"/>
                <w:sz w:val="22"/>
                <w:szCs w:val="22"/>
              </w:rPr>
              <w:t>Федеральный бюджет</w:t>
            </w:r>
          </w:p>
        </w:tc>
        <w:tc>
          <w:tcPr>
            <w:tcW w:w="216" w:type="dxa"/>
            <w:gridSpan w:val="2"/>
            <w:tcBorders>
              <w:top w:val="single" w:sz="8" w:space="0" w:color="000000"/>
              <w:lef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rPr>
                <w:rFonts w:eastAsiaTheme="minorEastAsia"/>
                <w:sz w:val="22"/>
                <w:szCs w:val="22"/>
              </w:rPr>
            </w:pPr>
          </w:p>
        </w:tc>
        <w:tc>
          <w:tcPr>
            <w:tcW w:w="853"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r>
      <w:tr w:rsidR="00FA4F8C" w:rsidRPr="00AF70E9" w:rsidTr="00AF70E9">
        <w:trPr>
          <w:gridBefore w:val="1"/>
          <w:wBefore w:w="20" w:type="dxa"/>
          <w:trHeight w:val="239"/>
        </w:trPr>
        <w:tc>
          <w:tcPr>
            <w:tcW w:w="1636" w:type="dxa"/>
            <w:gridSpan w:val="2"/>
            <w:tcBorders>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p>
        </w:tc>
        <w:tc>
          <w:tcPr>
            <w:tcW w:w="4097" w:type="dxa"/>
            <w:gridSpan w:val="2"/>
            <w:tcBorders>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p>
        </w:tc>
        <w:tc>
          <w:tcPr>
            <w:tcW w:w="314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r w:rsidRPr="00AF70E9">
              <w:rPr>
                <w:rFonts w:eastAsiaTheme="minorEastAsia"/>
                <w:color w:val="000000"/>
                <w:sz w:val="22"/>
                <w:szCs w:val="22"/>
              </w:rPr>
              <w:t>Местные бюджеты</w:t>
            </w:r>
          </w:p>
        </w:tc>
        <w:tc>
          <w:tcPr>
            <w:tcW w:w="216" w:type="dxa"/>
            <w:gridSpan w:val="2"/>
            <w:tcBorders>
              <w:top w:val="single" w:sz="8" w:space="0" w:color="000000"/>
              <w:lef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rPr>
                <w:rFonts w:eastAsiaTheme="minorEastAsia"/>
                <w:sz w:val="22"/>
                <w:szCs w:val="22"/>
              </w:rPr>
            </w:pPr>
          </w:p>
        </w:tc>
        <w:tc>
          <w:tcPr>
            <w:tcW w:w="853"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r>
      <w:tr w:rsidR="00FA4F8C" w:rsidRPr="00AF70E9" w:rsidTr="00AF70E9">
        <w:trPr>
          <w:gridBefore w:val="1"/>
          <w:wBefore w:w="20" w:type="dxa"/>
          <w:trHeight w:val="239"/>
        </w:trPr>
        <w:tc>
          <w:tcPr>
            <w:tcW w:w="1636" w:type="dxa"/>
            <w:gridSpan w:val="2"/>
            <w:tcBorders>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p>
        </w:tc>
        <w:tc>
          <w:tcPr>
            <w:tcW w:w="4097" w:type="dxa"/>
            <w:gridSpan w:val="2"/>
            <w:tcBorders>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p>
        </w:tc>
        <w:tc>
          <w:tcPr>
            <w:tcW w:w="314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r w:rsidRPr="00AF70E9">
              <w:rPr>
                <w:rFonts w:eastAsiaTheme="minorEastAsia"/>
                <w:color w:val="000000"/>
                <w:sz w:val="22"/>
                <w:szCs w:val="22"/>
              </w:rPr>
              <w:t>Внебюджетные источники</w:t>
            </w:r>
          </w:p>
        </w:tc>
        <w:tc>
          <w:tcPr>
            <w:tcW w:w="216" w:type="dxa"/>
            <w:gridSpan w:val="2"/>
            <w:tcBorders>
              <w:top w:val="single" w:sz="8" w:space="0" w:color="000000"/>
              <w:lef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rPr>
                <w:rFonts w:eastAsiaTheme="minorEastAsia"/>
                <w:sz w:val="22"/>
                <w:szCs w:val="22"/>
              </w:rPr>
            </w:pPr>
          </w:p>
        </w:tc>
        <w:tc>
          <w:tcPr>
            <w:tcW w:w="853"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r>
      <w:tr w:rsidR="00FA4F8C" w:rsidRPr="00AF70E9" w:rsidTr="00AF70E9">
        <w:trPr>
          <w:gridBefore w:val="1"/>
          <w:wBefore w:w="20" w:type="dxa"/>
          <w:trHeight w:val="239"/>
        </w:trPr>
        <w:tc>
          <w:tcPr>
            <w:tcW w:w="163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r w:rsidRPr="00AF70E9">
              <w:rPr>
                <w:rFonts w:eastAsiaTheme="minorEastAsia"/>
                <w:color w:val="000000"/>
                <w:sz w:val="22"/>
                <w:szCs w:val="22"/>
              </w:rPr>
              <w:t>Основное мероприятие</w:t>
            </w:r>
          </w:p>
        </w:tc>
        <w:tc>
          <w:tcPr>
            <w:tcW w:w="409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r w:rsidRPr="00AF70E9">
              <w:rPr>
                <w:rFonts w:eastAsiaTheme="minorEastAsia"/>
                <w:color w:val="000000"/>
                <w:sz w:val="22"/>
                <w:szCs w:val="22"/>
              </w:rPr>
              <w:t>Обеспечение своевременности оказания экстренной медицинской помощи в труднодоступных районах</w:t>
            </w:r>
          </w:p>
        </w:tc>
        <w:tc>
          <w:tcPr>
            <w:tcW w:w="314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r w:rsidRPr="00AF70E9">
              <w:rPr>
                <w:rFonts w:eastAsiaTheme="minorEastAsia"/>
                <w:color w:val="000000"/>
                <w:sz w:val="22"/>
                <w:szCs w:val="22"/>
              </w:rPr>
              <w:t>Всего</w:t>
            </w:r>
          </w:p>
        </w:tc>
        <w:tc>
          <w:tcPr>
            <w:tcW w:w="216" w:type="dxa"/>
            <w:gridSpan w:val="2"/>
            <w:tcBorders>
              <w:top w:val="single" w:sz="8" w:space="0" w:color="000000"/>
              <w:lef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rPr>
                <w:rFonts w:eastAsiaTheme="minorEastAsia"/>
                <w:sz w:val="22"/>
                <w:szCs w:val="22"/>
              </w:rPr>
            </w:pPr>
          </w:p>
        </w:tc>
        <w:tc>
          <w:tcPr>
            <w:tcW w:w="853"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12000,0</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12000,0</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12000,0</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12000,0</w:t>
            </w:r>
          </w:p>
        </w:tc>
      </w:tr>
      <w:tr w:rsidR="00FA4F8C" w:rsidRPr="00AF70E9" w:rsidTr="00AF70E9">
        <w:trPr>
          <w:gridBefore w:val="1"/>
          <w:wBefore w:w="20" w:type="dxa"/>
          <w:trHeight w:val="239"/>
        </w:trPr>
        <w:tc>
          <w:tcPr>
            <w:tcW w:w="1636" w:type="dxa"/>
            <w:gridSpan w:val="2"/>
            <w:tcBorders>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p>
        </w:tc>
        <w:tc>
          <w:tcPr>
            <w:tcW w:w="4097" w:type="dxa"/>
            <w:gridSpan w:val="2"/>
            <w:tcBorders>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p>
        </w:tc>
        <w:tc>
          <w:tcPr>
            <w:tcW w:w="314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r w:rsidRPr="00AF70E9">
              <w:rPr>
                <w:rFonts w:eastAsiaTheme="minorEastAsia"/>
                <w:color w:val="000000"/>
                <w:sz w:val="22"/>
                <w:szCs w:val="22"/>
              </w:rPr>
              <w:t>Республиканский бюджет Карачаево-Черкесской Республики</w:t>
            </w:r>
          </w:p>
        </w:tc>
        <w:tc>
          <w:tcPr>
            <w:tcW w:w="216" w:type="dxa"/>
            <w:gridSpan w:val="2"/>
            <w:tcBorders>
              <w:top w:val="single" w:sz="8" w:space="0" w:color="000000"/>
              <w:lef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rPr>
                <w:rFonts w:eastAsiaTheme="minorEastAsia"/>
                <w:sz w:val="22"/>
                <w:szCs w:val="22"/>
              </w:rPr>
            </w:pPr>
          </w:p>
        </w:tc>
        <w:tc>
          <w:tcPr>
            <w:tcW w:w="853"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5709,3</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5810,4</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6597,7</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5469,8</w:t>
            </w:r>
          </w:p>
        </w:tc>
      </w:tr>
      <w:tr w:rsidR="00FA4F8C" w:rsidRPr="00AF70E9" w:rsidTr="00AF70E9">
        <w:trPr>
          <w:gridBefore w:val="1"/>
          <w:wBefore w:w="20" w:type="dxa"/>
          <w:trHeight w:val="239"/>
        </w:trPr>
        <w:tc>
          <w:tcPr>
            <w:tcW w:w="1636" w:type="dxa"/>
            <w:gridSpan w:val="2"/>
            <w:tcBorders>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p>
        </w:tc>
        <w:tc>
          <w:tcPr>
            <w:tcW w:w="4097" w:type="dxa"/>
            <w:gridSpan w:val="2"/>
            <w:tcBorders>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p>
        </w:tc>
        <w:tc>
          <w:tcPr>
            <w:tcW w:w="314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r w:rsidRPr="00AF70E9">
              <w:rPr>
                <w:rFonts w:eastAsiaTheme="minorEastAsia"/>
                <w:color w:val="000000"/>
                <w:sz w:val="22"/>
                <w:szCs w:val="22"/>
              </w:rPr>
              <w:t>Министерство здравоохранения Карачаево-Черкесской Республики</w:t>
            </w:r>
          </w:p>
        </w:tc>
        <w:tc>
          <w:tcPr>
            <w:tcW w:w="216" w:type="dxa"/>
            <w:gridSpan w:val="2"/>
            <w:tcBorders>
              <w:top w:val="single" w:sz="8" w:space="0" w:color="000000"/>
              <w:lef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rPr>
                <w:rFonts w:eastAsiaTheme="minorEastAsia"/>
                <w:sz w:val="22"/>
                <w:szCs w:val="22"/>
              </w:rPr>
            </w:pPr>
          </w:p>
        </w:tc>
        <w:tc>
          <w:tcPr>
            <w:tcW w:w="853"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5709,3</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5810,4</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6597,7</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5469,8</w:t>
            </w:r>
          </w:p>
        </w:tc>
      </w:tr>
      <w:tr w:rsidR="00FA4F8C" w:rsidRPr="00AF70E9" w:rsidTr="00AF70E9">
        <w:trPr>
          <w:gridBefore w:val="1"/>
          <w:wBefore w:w="20" w:type="dxa"/>
          <w:trHeight w:val="239"/>
        </w:trPr>
        <w:tc>
          <w:tcPr>
            <w:tcW w:w="1636" w:type="dxa"/>
            <w:gridSpan w:val="2"/>
            <w:tcBorders>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p>
        </w:tc>
        <w:tc>
          <w:tcPr>
            <w:tcW w:w="4097" w:type="dxa"/>
            <w:gridSpan w:val="2"/>
            <w:tcBorders>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p>
        </w:tc>
        <w:tc>
          <w:tcPr>
            <w:tcW w:w="314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r w:rsidRPr="00AF70E9">
              <w:rPr>
                <w:rFonts w:eastAsiaTheme="minorEastAsia"/>
                <w:color w:val="000000"/>
                <w:sz w:val="22"/>
                <w:szCs w:val="22"/>
              </w:rPr>
              <w:t>Федеральный бюджет</w:t>
            </w:r>
          </w:p>
        </w:tc>
        <w:tc>
          <w:tcPr>
            <w:tcW w:w="216" w:type="dxa"/>
            <w:gridSpan w:val="2"/>
            <w:tcBorders>
              <w:top w:val="single" w:sz="8" w:space="0" w:color="000000"/>
              <w:lef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rPr>
                <w:rFonts w:eastAsiaTheme="minorEastAsia"/>
                <w:sz w:val="22"/>
                <w:szCs w:val="22"/>
              </w:rPr>
            </w:pPr>
          </w:p>
        </w:tc>
        <w:tc>
          <w:tcPr>
            <w:tcW w:w="853"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6290,7</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6189,6</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5402,3</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6530,2</w:t>
            </w:r>
          </w:p>
        </w:tc>
      </w:tr>
      <w:tr w:rsidR="00FA4F8C" w:rsidRPr="00AF70E9" w:rsidTr="00AF70E9">
        <w:trPr>
          <w:gridBefore w:val="1"/>
          <w:wBefore w:w="20" w:type="dxa"/>
          <w:trHeight w:val="239"/>
        </w:trPr>
        <w:tc>
          <w:tcPr>
            <w:tcW w:w="1636" w:type="dxa"/>
            <w:gridSpan w:val="2"/>
            <w:tcBorders>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p>
        </w:tc>
        <w:tc>
          <w:tcPr>
            <w:tcW w:w="4097" w:type="dxa"/>
            <w:gridSpan w:val="2"/>
            <w:tcBorders>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p>
        </w:tc>
        <w:tc>
          <w:tcPr>
            <w:tcW w:w="314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r w:rsidRPr="00AF70E9">
              <w:rPr>
                <w:rFonts w:eastAsiaTheme="minorEastAsia"/>
                <w:color w:val="000000"/>
                <w:sz w:val="22"/>
                <w:szCs w:val="22"/>
              </w:rPr>
              <w:t>Министерство здравоохранения Карачаево-Черкесской Республики</w:t>
            </w:r>
          </w:p>
        </w:tc>
        <w:tc>
          <w:tcPr>
            <w:tcW w:w="216" w:type="dxa"/>
            <w:gridSpan w:val="2"/>
            <w:tcBorders>
              <w:top w:val="single" w:sz="8" w:space="0" w:color="000000"/>
              <w:lef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rPr>
                <w:rFonts w:eastAsiaTheme="minorEastAsia"/>
                <w:sz w:val="22"/>
                <w:szCs w:val="22"/>
              </w:rPr>
            </w:pPr>
          </w:p>
        </w:tc>
        <w:tc>
          <w:tcPr>
            <w:tcW w:w="853"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6290,7</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6189,6</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5402,3</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6530,2</w:t>
            </w:r>
          </w:p>
        </w:tc>
      </w:tr>
      <w:tr w:rsidR="00FA4F8C" w:rsidRPr="00AF70E9" w:rsidTr="00AF70E9">
        <w:trPr>
          <w:gridBefore w:val="1"/>
          <w:wBefore w:w="20" w:type="dxa"/>
          <w:trHeight w:val="239"/>
        </w:trPr>
        <w:tc>
          <w:tcPr>
            <w:tcW w:w="1636" w:type="dxa"/>
            <w:gridSpan w:val="2"/>
            <w:tcBorders>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p>
        </w:tc>
        <w:tc>
          <w:tcPr>
            <w:tcW w:w="4097" w:type="dxa"/>
            <w:gridSpan w:val="2"/>
            <w:tcBorders>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p>
        </w:tc>
        <w:tc>
          <w:tcPr>
            <w:tcW w:w="314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r w:rsidRPr="00AF70E9">
              <w:rPr>
                <w:rFonts w:eastAsiaTheme="minorEastAsia"/>
                <w:color w:val="000000"/>
                <w:sz w:val="22"/>
                <w:szCs w:val="22"/>
              </w:rPr>
              <w:t>Местные бюджеты</w:t>
            </w:r>
          </w:p>
        </w:tc>
        <w:tc>
          <w:tcPr>
            <w:tcW w:w="216" w:type="dxa"/>
            <w:gridSpan w:val="2"/>
            <w:tcBorders>
              <w:top w:val="single" w:sz="8" w:space="0" w:color="000000"/>
              <w:lef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rPr>
                <w:rFonts w:eastAsiaTheme="minorEastAsia"/>
                <w:sz w:val="22"/>
                <w:szCs w:val="22"/>
              </w:rPr>
            </w:pPr>
          </w:p>
        </w:tc>
        <w:tc>
          <w:tcPr>
            <w:tcW w:w="853"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r>
      <w:tr w:rsidR="00FA4F8C" w:rsidRPr="00AF70E9" w:rsidTr="00AF70E9">
        <w:trPr>
          <w:gridBefore w:val="1"/>
          <w:wBefore w:w="20" w:type="dxa"/>
          <w:trHeight w:val="239"/>
        </w:trPr>
        <w:tc>
          <w:tcPr>
            <w:tcW w:w="1636" w:type="dxa"/>
            <w:gridSpan w:val="2"/>
            <w:tcBorders>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p>
        </w:tc>
        <w:tc>
          <w:tcPr>
            <w:tcW w:w="4097" w:type="dxa"/>
            <w:gridSpan w:val="2"/>
            <w:tcBorders>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p>
        </w:tc>
        <w:tc>
          <w:tcPr>
            <w:tcW w:w="314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r w:rsidRPr="00AF70E9">
              <w:rPr>
                <w:rFonts w:eastAsiaTheme="minorEastAsia"/>
                <w:color w:val="000000"/>
                <w:sz w:val="22"/>
                <w:szCs w:val="22"/>
              </w:rPr>
              <w:t>Внебюджетные источники</w:t>
            </w:r>
          </w:p>
        </w:tc>
        <w:tc>
          <w:tcPr>
            <w:tcW w:w="216" w:type="dxa"/>
            <w:gridSpan w:val="2"/>
            <w:tcBorders>
              <w:top w:val="single" w:sz="8" w:space="0" w:color="000000"/>
              <w:lef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rPr>
                <w:rFonts w:eastAsiaTheme="minorEastAsia"/>
                <w:sz w:val="22"/>
                <w:szCs w:val="22"/>
              </w:rPr>
            </w:pPr>
          </w:p>
        </w:tc>
        <w:tc>
          <w:tcPr>
            <w:tcW w:w="853"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r>
      <w:tr w:rsidR="00FA4F8C" w:rsidRPr="00AF70E9" w:rsidTr="00AF70E9">
        <w:trPr>
          <w:gridBefore w:val="1"/>
          <w:wBefore w:w="20" w:type="dxa"/>
          <w:trHeight w:val="239"/>
        </w:trPr>
        <w:tc>
          <w:tcPr>
            <w:tcW w:w="163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r w:rsidRPr="00AF70E9">
              <w:rPr>
                <w:rFonts w:eastAsiaTheme="minorEastAsia"/>
                <w:color w:val="000000"/>
                <w:sz w:val="22"/>
                <w:szCs w:val="22"/>
              </w:rPr>
              <w:t>Основное мероприятие</w:t>
            </w:r>
          </w:p>
        </w:tc>
        <w:tc>
          <w:tcPr>
            <w:tcW w:w="409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r w:rsidRPr="00AF70E9">
              <w:rPr>
                <w:rFonts w:eastAsiaTheme="minorEastAsia"/>
                <w:color w:val="000000"/>
                <w:sz w:val="22"/>
                <w:szCs w:val="22"/>
              </w:rPr>
              <w:t>Совершенствование оказания гериатрической медицинской помощи</w:t>
            </w:r>
          </w:p>
        </w:tc>
        <w:tc>
          <w:tcPr>
            <w:tcW w:w="314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r w:rsidRPr="00AF70E9">
              <w:rPr>
                <w:rFonts w:eastAsiaTheme="minorEastAsia"/>
                <w:color w:val="000000"/>
                <w:sz w:val="22"/>
                <w:szCs w:val="22"/>
              </w:rPr>
              <w:t>Всего</w:t>
            </w:r>
          </w:p>
        </w:tc>
        <w:tc>
          <w:tcPr>
            <w:tcW w:w="216" w:type="dxa"/>
            <w:gridSpan w:val="2"/>
            <w:tcBorders>
              <w:top w:val="single" w:sz="8" w:space="0" w:color="000000"/>
              <w:lef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rPr>
                <w:rFonts w:eastAsiaTheme="minorEastAsia"/>
                <w:sz w:val="22"/>
                <w:szCs w:val="22"/>
              </w:rPr>
            </w:pPr>
          </w:p>
        </w:tc>
        <w:tc>
          <w:tcPr>
            <w:tcW w:w="853"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182,9</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25,5</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9,8</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3,7</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3,7</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4,2</w:t>
            </w:r>
          </w:p>
        </w:tc>
      </w:tr>
      <w:tr w:rsidR="00FA4F8C" w:rsidRPr="00AF70E9" w:rsidTr="00AF70E9">
        <w:trPr>
          <w:gridBefore w:val="1"/>
          <w:wBefore w:w="20" w:type="dxa"/>
          <w:trHeight w:val="239"/>
        </w:trPr>
        <w:tc>
          <w:tcPr>
            <w:tcW w:w="1636" w:type="dxa"/>
            <w:gridSpan w:val="2"/>
            <w:tcBorders>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p>
        </w:tc>
        <w:tc>
          <w:tcPr>
            <w:tcW w:w="4097" w:type="dxa"/>
            <w:gridSpan w:val="2"/>
            <w:tcBorders>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p>
        </w:tc>
        <w:tc>
          <w:tcPr>
            <w:tcW w:w="314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r w:rsidRPr="00AF70E9">
              <w:rPr>
                <w:rFonts w:eastAsiaTheme="minorEastAsia"/>
                <w:color w:val="000000"/>
                <w:sz w:val="22"/>
                <w:szCs w:val="22"/>
              </w:rPr>
              <w:t>Республиканский бюджет Карачаево-Черкесской Республики</w:t>
            </w:r>
          </w:p>
        </w:tc>
        <w:tc>
          <w:tcPr>
            <w:tcW w:w="216" w:type="dxa"/>
            <w:gridSpan w:val="2"/>
            <w:tcBorders>
              <w:top w:val="single" w:sz="8" w:space="0" w:color="000000"/>
              <w:lef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rPr>
                <w:rFonts w:eastAsiaTheme="minorEastAsia"/>
                <w:sz w:val="22"/>
                <w:szCs w:val="22"/>
              </w:rPr>
            </w:pPr>
          </w:p>
        </w:tc>
        <w:tc>
          <w:tcPr>
            <w:tcW w:w="853"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r>
      <w:tr w:rsidR="00FA4F8C" w:rsidRPr="00AF70E9" w:rsidTr="00AF70E9">
        <w:trPr>
          <w:gridBefore w:val="1"/>
          <w:wBefore w:w="20" w:type="dxa"/>
          <w:trHeight w:val="239"/>
        </w:trPr>
        <w:tc>
          <w:tcPr>
            <w:tcW w:w="1636" w:type="dxa"/>
            <w:gridSpan w:val="2"/>
            <w:tcBorders>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p>
        </w:tc>
        <w:tc>
          <w:tcPr>
            <w:tcW w:w="4097" w:type="dxa"/>
            <w:gridSpan w:val="2"/>
            <w:tcBorders>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p>
        </w:tc>
        <w:tc>
          <w:tcPr>
            <w:tcW w:w="314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r w:rsidRPr="00AF70E9">
              <w:rPr>
                <w:rFonts w:eastAsiaTheme="minorEastAsia"/>
                <w:color w:val="000000"/>
                <w:sz w:val="22"/>
                <w:szCs w:val="22"/>
              </w:rPr>
              <w:t>Федеральный бюджет</w:t>
            </w:r>
          </w:p>
        </w:tc>
        <w:tc>
          <w:tcPr>
            <w:tcW w:w="216" w:type="dxa"/>
            <w:gridSpan w:val="2"/>
            <w:tcBorders>
              <w:top w:val="single" w:sz="8" w:space="0" w:color="000000"/>
              <w:lef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rPr>
                <w:rFonts w:eastAsiaTheme="minorEastAsia"/>
                <w:sz w:val="22"/>
                <w:szCs w:val="22"/>
              </w:rPr>
            </w:pPr>
          </w:p>
        </w:tc>
        <w:tc>
          <w:tcPr>
            <w:tcW w:w="853"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182,9</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25,5</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9,8</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3,7</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3,7</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4,2</w:t>
            </w:r>
          </w:p>
        </w:tc>
      </w:tr>
      <w:tr w:rsidR="00FA4F8C" w:rsidRPr="00AF70E9" w:rsidTr="00AF70E9">
        <w:trPr>
          <w:gridBefore w:val="1"/>
          <w:wBefore w:w="20" w:type="dxa"/>
          <w:trHeight w:val="239"/>
        </w:trPr>
        <w:tc>
          <w:tcPr>
            <w:tcW w:w="1636" w:type="dxa"/>
            <w:gridSpan w:val="2"/>
            <w:tcBorders>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p>
        </w:tc>
        <w:tc>
          <w:tcPr>
            <w:tcW w:w="4097" w:type="dxa"/>
            <w:gridSpan w:val="2"/>
            <w:tcBorders>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p>
        </w:tc>
        <w:tc>
          <w:tcPr>
            <w:tcW w:w="314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r w:rsidRPr="00AF70E9">
              <w:rPr>
                <w:rFonts w:eastAsiaTheme="minorEastAsia"/>
                <w:color w:val="000000"/>
                <w:sz w:val="22"/>
                <w:szCs w:val="22"/>
              </w:rPr>
              <w:t>Министерство здравоохранения Карачаево-Черкесской Республики</w:t>
            </w:r>
          </w:p>
        </w:tc>
        <w:tc>
          <w:tcPr>
            <w:tcW w:w="216" w:type="dxa"/>
            <w:gridSpan w:val="2"/>
            <w:tcBorders>
              <w:top w:val="single" w:sz="8" w:space="0" w:color="000000"/>
              <w:lef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rPr>
                <w:rFonts w:eastAsiaTheme="minorEastAsia"/>
                <w:sz w:val="22"/>
                <w:szCs w:val="22"/>
              </w:rPr>
            </w:pPr>
          </w:p>
        </w:tc>
        <w:tc>
          <w:tcPr>
            <w:tcW w:w="853"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182,9</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25,5</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9,8</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3,7</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3,7</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4,2</w:t>
            </w:r>
          </w:p>
        </w:tc>
      </w:tr>
      <w:tr w:rsidR="00FA4F8C" w:rsidRPr="00AF70E9" w:rsidTr="00AF70E9">
        <w:trPr>
          <w:gridBefore w:val="1"/>
          <w:wBefore w:w="20" w:type="dxa"/>
          <w:trHeight w:val="239"/>
        </w:trPr>
        <w:tc>
          <w:tcPr>
            <w:tcW w:w="1636" w:type="dxa"/>
            <w:gridSpan w:val="2"/>
            <w:tcBorders>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p>
        </w:tc>
        <w:tc>
          <w:tcPr>
            <w:tcW w:w="4097" w:type="dxa"/>
            <w:gridSpan w:val="2"/>
            <w:tcBorders>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p>
        </w:tc>
        <w:tc>
          <w:tcPr>
            <w:tcW w:w="314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r w:rsidRPr="00AF70E9">
              <w:rPr>
                <w:rFonts w:eastAsiaTheme="minorEastAsia"/>
                <w:color w:val="000000"/>
                <w:sz w:val="22"/>
                <w:szCs w:val="22"/>
              </w:rPr>
              <w:t>Местные бюджеты</w:t>
            </w:r>
          </w:p>
        </w:tc>
        <w:tc>
          <w:tcPr>
            <w:tcW w:w="216" w:type="dxa"/>
            <w:gridSpan w:val="2"/>
            <w:tcBorders>
              <w:top w:val="single" w:sz="8" w:space="0" w:color="000000"/>
              <w:lef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rPr>
                <w:rFonts w:eastAsiaTheme="minorEastAsia"/>
                <w:sz w:val="22"/>
                <w:szCs w:val="22"/>
              </w:rPr>
            </w:pPr>
          </w:p>
        </w:tc>
        <w:tc>
          <w:tcPr>
            <w:tcW w:w="853"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r>
      <w:tr w:rsidR="00FA4F8C" w:rsidRPr="00AF70E9" w:rsidTr="00AF70E9">
        <w:trPr>
          <w:gridBefore w:val="1"/>
          <w:wBefore w:w="20" w:type="dxa"/>
          <w:trHeight w:val="239"/>
        </w:trPr>
        <w:tc>
          <w:tcPr>
            <w:tcW w:w="1636" w:type="dxa"/>
            <w:gridSpan w:val="2"/>
            <w:tcBorders>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p>
        </w:tc>
        <w:tc>
          <w:tcPr>
            <w:tcW w:w="4097" w:type="dxa"/>
            <w:gridSpan w:val="2"/>
            <w:tcBorders>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p>
        </w:tc>
        <w:tc>
          <w:tcPr>
            <w:tcW w:w="314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r w:rsidRPr="00AF70E9">
              <w:rPr>
                <w:rFonts w:eastAsiaTheme="minorEastAsia"/>
                <w:color w:val="000000"/>
                <w:sz w:val="22"/>
                <w:szCs w:val="22"/>
              </w:rPr>
              <w:t>Внебюджетные источники</w:t>
            </w:r>
          </w:p>
        </w:tc>
        <w:tc>
          <w:tcPr>
            <w:tcW w:w="216" w:type="dxa"/>
            <w:gridSpan w:val="2"/>
            <w:tcBorders>
              <w:top w:val="single" w:sz="8" w:space="0" w:color="000000"/>
              <w:lef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rPr>
                <w:rFonts w:eastAsiaTheme="minorEastAsia"/>
                <w:sz w:val="22"/>
                <w:szCs w:val="22"/>
              </w:rPr>
            </w:pPr>
          </w:p>
        </w:tc>
        <w:tc>
          <w:tcPr>
            <w:tcW w:w="853"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r>
      <w:tr w:rsidR="00FA4F8C" w:rsidRPr="00AF70E9" w:rsidTr="00AF70E9">
        <w:trPr>
          <w:gridBefore w:val="1"/>
          <w:wBefore w:w="20" w:type="dxa"/>
          <w:trHeight w:val="239"/>
        </w:trPr>
        <w:tc>
          <w:tcPr>
            <w:tcW w:w="163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r w:rsidRPr="00AF70E9">
              <w:rPr>
                <w:rFonts w:eastAsiaTheme="minorEastAsia"/>
                <w:color w:val="000000"/>
                <w:sz w:val="22"/>
                <w:szCs w:val="22"/>
              </w:rPr>
              <w:t>Основное мероприятие</w:t>
            </w:r>
          </w:p>
        </w:tc>
        <w:tc>
          <w:tcPr>
            <w:tcW w:w="409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r w:rsidRPr="00AF70E9">
              <w:rPr>
                <w:rFonts w:eastAsiaTheme="minorEastAsia"/>
                <w:color w:val="000000"/>
                <w:sz w:val="22"/>
                <w:szCs w:val="22"/>
              </w:rPr>
              <w:t>Приоритетный проект "Создание новой модели медицинской организации, оказывающей первичную медико-санитарную помощь"</w:t>
            </w:r>
          </w:p>
        </w:tc>
        <w:tc>
          <w:tcPr>
            <w:tcW w:w="314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r w:rsidRPr="00AF70E9">
              <w:rPr>
                <w:rFonts w:eastAsiaTheme="minorEastAsia"/>
                <w:color w:val="000000"/>
                <w:sz w:val="22"/>
                <w:szCs w:val="22"/>
              </w:rPr>
              <w:t>Всего</w:t>
            </w:r>
          </w:p>
        </w:tc>
        <w:tc>
          <w:tcPr>
            <w:tcW w:w="216" w:type="dxa"/>
            <w:gridSpan w:val="2"/>
            <w:tcBorders>
              <w:top w:val="single" w:sz="8" w:space="0" w:color="000000"/>
              <w:lef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rPr>
                <w:rFonts w:eastAsiaTheme="minorEastAsia"/>
                <w:sz w:val="22"/>
                <w:szCs w:val="22"/>
              </w:rPr>
            </w:pPr>
          </w:p>
        </w:tc>
        <w:tc>
          <w:tcPr>
            <w:tcW w:w="853"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85685,4</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84271,4</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101277,0</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41185,5</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41185,5</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41185,5</w:t>
            </w:r>
          </w:p>
        </w:tc>
      </w:tr>
      <w:tr w:rsidR="00FA4F8C" w:rsidRPr="00AF70E9" w:rsidTr="00AF70E9">
        <w:trPr>
          <w:gridBefore w:val="1"/>
          <w:wBefore w:w="20" w:type="dxa"/>
          <w:trHeight w:val="239"/>
        </w:trPr>
        <w:tc>
          <w:tcPr>
            <w:tcW w:w="1636" w:type="dxa"/>
            <w:gridSpan w:val="2"/>
            <w:tcBorders>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p>
        </w:tc>
        <w:tc>
          <w:tcPr>
            <w:tcW w:w="4097" w:type="dxa"/>
            <w:gridSpan w:val="2"/>
            <w:tcBorders>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p>
        </w:tc>
        <w:tc>
          <w:tcPr>
            <w:tcW w:w="314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r w:rsidRPr="00AF70E9">
              <w:rPr>
                <w:rFonts w:eastAsiaTheme="minorEastAsia"/>
                <w:color w:val="000000"/>
                <w:sz w:val="22"/>
                <w:szCs w:val="22"/>
              </w:rPr>
              <w:t>Республиканский бюджет Карачаево-Черкесской Республики</w:t>
            </w:r>
          </w:p>
        </w:tc>
        <w:tc>
          <w:tcPr>
            <w:tcW w:w="216" w:type="dxa"/>
            <w:gridSpan w:val="2"/>
            <w:tcBorders>
              <w:top w:val="single" w:sz="8" w:space="0" w:color="000000"/>
              <w:lef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rPr>
                <w:rFonts w:eastAsiaTheme="minorEastAsia"/>
                <w:sz w:val="22"/>
                <w:szCs w:val="22"/>
              </w:rPr>
            </w:pPr>
          </w:p>
        </w:tc>
        <w:tc>
          <w:tcPr>
            <w:tcW w:w="853"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43325,9</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42424,8</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41011,0</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41185,5</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41185,5</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41185,5</w:t>
            </w:r>
          </w:p>
        </w:tc>
      </w:tr>
      <w:tr w:rsidR="00FA4F8C" w:rsidRPr="00AF70E9" w:rsidTr="00AF70E9">
        <w:trPr>
          <w:gridBefore w:val="1"/>
          <w:wBefore w:w="20" w:type="dxa"/>
          <w:trHeight w:val="239"/>
        </w:trPr>
        <w:tc>
          <w:tcPr>
            <w:tcW w:w="1636" w:type="dxa"/>
            <w:gridSpan w:val="2"/>
            <w:tcBorders>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p>
        </w:tc>
        <w:tc>
          <w:tcPr>
            <w:tcW w:w="4097" w:type="dxa"/>
            <w:gridSpan w:val="2"/>
            <w:tcBorders>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p>
        </w:tc>
        <w:tc>
          <w:tcPr>
            <w:tcW w:w="314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r w:rsidRPr="00AF70E9">
              <w:rPr>
                <w:rFonts w:eastAsiaTheme="minorEastAsia"/>
                <w:color w:val="000000"/>
                <w:sz w:val="22"/>
                <w:szCs w:val="22"/>
              </w:rPr>
              <w:t>Министерство здравоохранения Карачаево-Черкесской Республики</w:t>
            </w:r>
          </w:p>
        </w:tc>
        <w:tc>
          <w:tcPr>
            <w:tcW w:w="216" w:type="dxa"/>
            <w:gridSpan w:val="2"/>
            <w:tcBorders>
              <w:top w:val="single" w:sz="8" w:space="0" w:color="000000"/>
              <w:lef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rPr>
                <w:rFonts w:eastAsiaTheme="minorEastAsia"/>
                <w:sz w:val="22"/>
                <w:szCs w:val="22"/>
              </w:rPr>
            </w:pPr>
          </w:p>
        </w:tc>
        <w:tc>
          <w:tcPr>
            <w:tcW w:w="853"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43325,9</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42424,8</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41011,0</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41185,5</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41185,5</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41185,5</w:t>
            </w:r>
          </w:p>
        </w:tc>
      </w:tr>
      <w:tr w:rsidR="00FA4F8C" w:rsidRPr="00AF70E9" w:rsidTr="00AF70E9">
        <w:trPr>
          <w:gridBefore w:val="1"/>
          <w:wBefore w:w="20" w:type="dxa"/>
          <w:trHeight w:val="239"/>
        </w:trPr>
        <w:tc>
          <w:tcPr>
            <w:tcW w:w="1636" w:type="dxa"/>
            <w:gridSpan w:val="2"/>
            <w:tcBorders>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p>
        </w:tc>
        <w:tc>
          <w:tcPr>
            <w:tcW w:w="4097" w:type="dxa"/>
            <w:gridSpan w:val="2"/>
            <w:tcBorders>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p>
        </w:tc>
        <w:tc>
          <w:tcPr>
            <w:tcW w:w="314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r w:rsidRPr="00AF70E9">
              <w:rPr>
                <w:rFonts w:eastAsiaTheme="minorEastAsia"/>
                <w:color w:val="000000"/>
                <w:sz w:val="22"/>
                <w:szCs w:val="22"/>
              </w:rPr>
              <w:t>Федеральный бюджет</w:t>
            </w:r>
          </w:p>
        </w:tc>
        <w:tc>
          <w:tcPr>
            <w:tcW w:w="216" w:type="dxa"/>
            <w:gridSpan w:val="2"/>
            <w:tcBorders>
              <w:top w:val="single" w:sz="8" w:space="0" w:color="000000"/>
              <w:lef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rPr>
                <w:rFonts w:eastAsiaTheme="minorEastAsia"/>
                <w:sz w:val="22"/>
                <w:szCs w:val="22"/>
              </w:rPr>
            </w:pPr>
          </w:p>
        </w:tc>
        <w:tc>
          <w:tcPr>
            <w:tcW w:w="853"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42359,5</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41846,6</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60266,0</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p>
        </w:tc>
      </w:tr>
      <w:tr w:rsidR="00FA4F8C" w:rsidRPr="00AF70E9" w:rsidTr="00AF70E9">
        <w:trPr>
          <w:gridBefore w:val="1"/>
          <w:wBefore w:w="20" w:type="dxa"/>
          <w:trHeight w:val="239"/>
        </w:trPr>
        <w:tc>
          <w:tcPr>
            <w:tcW w:w="1636" w:type="dxa"/>
            <w:gridSpan w:val="2"/>
            <w:tcBorders>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p>
        </w:tc>
        <w:tc>
          <w:tcPr>
            <w:tcW w:w="4097" w:type="dxa"/>
            <w:gridSpan w:val="2"/>
            <w:tcBorders>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p>
        </w:tc>
        <w:tc>
          <w:tcPr>
            <w:tcW w:w="314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r w:rsidRPr="00AF70E9">
              <w:rPr>
                <w:rFonts w:eastAsiaTheme="minorEastAsia"/>
                <w:color w:val="000000"/>
                <w:sz w:val="22"/>
                <w:szCs w:val="22"/>
              </w:rPr>
              <w:t>Министерство здравоохранения Карачаево-Черкесской Республики</w:t>
            </w:r>
          </w:p>
        </w:tc>
        <w:tc>
          <w:tcPr>
            <w:tcW w:w="216" w:type="dxa"/>
            <w:gridSpan w:val="2"/>
            <w:tcBorders>
              <w:top w:val="single" w:sz="8" w:space="0" w:color="000000"/>
              <w:lef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rPr>
                <w:rFonts w:eastAsiaTheme="minorEastAsia"/>
                <w:sz w:val="22"/>
                <w:szCs w:val="22"/>
              </w:rPr>
            </w:pPr>
          </w:p>
        </w:tc>
        <w:tc>
          <w:tcPr>
            <w:tcW w:w="853"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42359,5</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41846,6</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60266,0</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p>
        </w:tc>
      </w:tr>
      <w:tr w:rsidR="00FA4F8C" w:rsidRPr="00AF70E9" w:rsidTr="00AF70E9">
        <w:trPr>
          <w:gridBefore w:val="1"/>
          <w:wBefore w:w="20" w:type="dxa"/>
          <w:trHeight w:val="239"/>
        </w:trPr>
        <w:tc>
          <w:tcPr>
            <w:tcW w:w="1636" w:type="dxa"/>
            <w:gridSpan w:val="2"/>
            <w:tcBorders>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p>
        </w:tc>
        <w:tc>
          <w:tcPr>
            <w:tcW w:w="4097" w:type="dxa"/>
            <w:gridSpan w:val="2"/>
            <w:tcBorders>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p>
        </w:tc>
        <w:tc>
          <w:tcPr>
            <w:tcW w:w="314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r w:rsidRPr="00AF70E9">
              <w:rPr>
                <w:rFonts w:eastAsiaTheme="minorEastAsia"/>
                <w:color w:val="000000"/>
                <w:sz w:val="22"/>
                <w:szCs w:val="22"/>
              </w:rPr>
              <w:t>Местные бюджеты</w:t>
            </w:r>
          </w:p>
        </w:tc>
        <w:tc>
          <w:tcPr>
            <w:tcW w:w="216" w:type="dxa"/>
            <w:gridSpan w:val="2"/>
            <w:tcBorders>
              <w:top w:val="single" w:sz="8" w:space="0" w:color="000000"/>
              <w:lef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rPr>
                <w:rFonts w:eastAsiaTheme="minorEastAsia"/>
                <w:sz w:val="22"/>
                <w:szCs w:val="22"/>
              </w:rPr>
            </w:pPr>
          </w:p>
        </w:tc>
        <w:tc>
          <w:tcPr>
            <w:tcW w:w="853"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r>
      <w:tr w:rsidR="00FA4F8C" w:rsidRPr="00AF70E9" w:rsidTr="00AF70E9">
        <w:trPr>
          <w:gridBefore w:val="1"/>
          <w:wBefore w:w="20" w:type="dxa"/>
          <w:trHeight w:val="239"/>
        </w:trPr>
        <w:tc>
          <w:tcPr>
            <w:tcW w:w="1636" w:type="dxa"/>
            <w:gridSpan w:val="2"/>
            <w:tcBorders>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p>
        </w:tc>
        <w:tc>
          <w:tcPr>
            <w:tcW w:w="4097" w:type="dxa"/>
            <w:gridSpan w:val="2"/>
            <w:tcBorders>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p>
        </w:tc>
        <w:tc>
          <w:tcPr>
            <w:tcW w:w="314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r w:rsidRPr="00AF70E9">
              <w:rPr>
                <w:rFonts w:eastAsiaTheme="minorEastAsia"/>
                <w:color w:val="000000"/>
                <w:sz w:val="22"/>
                <w:szCs w:val="22"/>
              </w:rPr>
              <w:t>Внебюджетные источники</w:t>
            </w:r>
          </w:p>
        </w:tc>
        <w:tc>
          <w:tcPr>
            <w:tcW w:w="216" w:type="dxa"/>
            <w:gridSpan w:val="2"/>
            <w:tcBorders>
              <w:top w:val="single" w:sz="8" w:space="0" w:color="000000"/>
              <w:lef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rPr>
                <w:rFonts w:eastAsiaTheme="minorEastAsia"/>
                <w:sz w:val="22"/>
                <w:szCs w:val="22"/>
              </w:rPr>
            </w:pPr>
          </w:p>
        </w:tc>
        <w:tc>
          <w:tcPr>
            <w:tcW w:w="853"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r>
      <w:tr w:rsidR="00FA4F8C" w:rsidRPr="00AF70E9" w:rsidTr="00AF70E9">
        <w:trPr>
          <w:gridBefore w:val="1"/>
          <w:wBefore w:w="20" w:type="dxa"/>
          <w:trHeight w:val="239"/>
        </w:trPr>
        <w:tc>
          <w:tcPr>
            <w:tcW w:w="163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r w:rsidRPr="00AF70E9">
              <w:rPr>
                <w:rFonts w:eastAsiaTheme="minorEastAsia"/>
                <w:color w:val="000000"/>
                <w:sz w:val="22"/>
                <w:szCs w:val="22"/>
              </w:rPr>
              <w:t>Основное мероприятие</w:t>
            </w:r>
          </w:p>
        </w:tc>
        <w:tc>
          <w:tcPr>
            <w:tcW w:w="409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r w:rsidRPr="00AF70E9">
              <w:rPr>
                <w:rFonts w:eastAsiaTheme="minorEastAsia"/>
                <w:color w:val="000000"/>
                <w:sz w:val="22"/>
                <w:szCs w:val="22"/>
              </w:rPr>
              <w:t>Совершенствование системы оказания медицинской помощи больным с прочими заболеваниями и совершенствования оказания иных медицинских услуг.</w:t>
            </w:r>
          </w:p>
        </w:tc>
        <w:tc>
          <w:tcPr>
            <w:tcW w:w="314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r w:rsidRPr="00AF70E9">
              <w:rPr>
                <w:rFonts w:eastAsiaTheme="minorEastAsia"/>
                <w:color w:val="000000"/>
                <w:sz w:val="22"/>
                <w:szCs w:val="22"/>
              </w:rPr>
              <w:t>Всего</w:t>
            </w:r>
          </w:p>
        </w:tc>
        <w:tc>
          <w:tcPr>
            <w:tcW w:w="216" w:type="dxa"/>
            <w:gridSpan w:val="2"/>
            <w:tcBorders>
              <w:top w:val="single" w:sz="8" w:space="0" w:color="000000"/>
              <w:lef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rPr>
                <w:rFonts w:eastAsiaTheme="minorEastAsia"/>
                <w:sz w:val="22"/>
                <w:szCs w:val="22"/>
              </w:rPr>
            </w:pPr>
          </w:p>
        </w:tc>
        <w:tc>
          <w:tcPr>
            <w:tcW w:w="853"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69310,2</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67790,3</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118562,3</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79420,4</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79620,4</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79620,4</w:t>
            </w:r>
          </w:p>
        </w:tc>
      </w:tr>
      <w:tr w:rsidR="00FA4F8C" w:rsidRPr="00AF70E9" w:rsidTr="00AF70E9">
        <w:trPr>
          <w:gridBefore w:val="1"/>
          <w:wBefore w:w="20" w:type="dxa"/>
          <w:trHeight w:val="239"/>
        </w:trPr>
        <w:tc>
          <w:tcPr>
            <w:tcW w:w="1636" w:type="dxa"/>
            <w:gridSpan w:val="2"/>
            <w:tcBorders>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p>
        </w:tc>
        <w:tc>
          <w:tcPr>
            <w:tcW w:w="4097" w:type="dxa"/>
            <w:gridSpan w:val="2"/>
            <w:tcBorders>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p>
        </w:tc>
        <w:tc>
          <w:tcPr>
            <w:tcW w:w="314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r w:rsidRPr="00AF70E9">
              <w:rPr>
                <w:rFonts w:eastAsiaTheme="minorEastAsia"/>
                <w:color w:val="000000"/>
                <w:sz w:val="22"/>
                <w:szCs w:val="22"/>
              </w:rPr>
              <w:t>Республиканский бюджет Карачаево-Черкесской Республики</w:t>
            </w:r>
          </w:p>
        </w:tc>
        <w:tc>
          <w:tcPr>
            <w:tcW w:w="216" w:type="dxa"/>
            <w:gridSpan w:val="2"/>
            <w:tcBorders>
              <w:top w:val="single" w:sz="8" w:space="0" w:color="000000"/>
              <w:lef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rPr>
                <w:rFonts w:eastAsiaTheme="minorEastAsia"/>
                <w:sz w:val="22"/>
                <w:szCs w:val="22"/>
              </w:rPr>
            </w:pPr>
          </w:p>
        </w:tc>
        <w:tc>
          <w:tcPr>
            <w:tcW w:w="853"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69310,2</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67790,3</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71887,9</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79420,4</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79620,4</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79620,4</w:t>
            </w:r>
          </w:p>
        </w:tc>
      </w:tr>
      <w:tr w:rsidR="00FA4F8C" w:rsidRPr="00AF70E9" w:rsidTr="00AF70E9">
        <w:trPr>
          <w:gridBefore w:val="1"/>
          <w:wBefore w:w="20" w:type="dxa"/>
          <w:trHeight w:val="239"/>
        </w:trPr>
        <w:tc>
          <w:tcPr>
            <w:tcW w:w="1636" w:type="dxa"/>
            <w:gridSpan w:val="2"/>
            <w:tcBorders>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p>
        </w:tc>
        <w:tc>
          <w:tcPr>
            <w:tcW w:w="4097" w:type="dxa"/>
            <w:gridSpan w:val="2"/>
            <w:tcBorders>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p>
        </w:tc>
        <w:tc>
          <w:tcPr>
            <w:tcW w:w="314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r w:rsidRPr="00AF70E9">
              <w:rPr>
                <w:rFonts w:eastAsiaTheme="minorEastAsia"/>
                <w:color w:val="000000"/>
                <w:sz w:val="22"/>
                <w:szCs w:val="22"/>
              </w:rPr>
              <w:t>Министерство здравоохранения Карачаево-Черкесской Республики</w:t>
            </w:r>
          </w:p>
        </w:tc>
        <w:tc>
          <w:tcPr>
            <w:tcW w:w="216" w:type="dxa"/>
            <w:gridSpan w:val="2"/>
            <w:tcBorders>
              <w:top w:val="single" w:sz="8" w:space="0" w:color="000000"/>
              <w:lef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rPr>
                <w:rFonts w:eastAsiaTheme="minorEastAsia"/>
                <w:sz w:val="22"/>
                <w:szCs w:val="22"/>
              </w:rPr>
            </w:pPr>
          </w:p>
        </w:tc>
        <w:tc>
          <w:tcPr>
            <w:tcW w:w="853"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69310,2</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67790,3</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71887,9</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79420,4</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79620,4</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79620,4</w:t>
            </w:r>
          </w:p>
        </w:tc>
      </w:tr>
      <w:tr w:rsidR="00FA4F8C" w:rsidRPr="00AF70E9" w:rsidTr="00AF70E9">
        <w:trPr>
          <w:gridBefore w:val="1"/>
          <w:wBefore w:w="20" w:type="dxa"/>
          <w:trHeight w:val="239"/>
        </w:trPr>
        <w:tc>
          <w:tcPr>
            <w:tcW w:w="1636" w:type="dxa"/>
            <w:gridSpan w:val="2"/>
            <w:tcBorders>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p>
        </w:tc>
        <w:tc>
          <w:tcPr>
            <w:tcW w:w="4097" w:type="dxa"/>
            <w:gridSpan w:val="2"/>
            <w:tcBorders>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p>
        </w:tc>
        <w:tc>
          <w:tcPr>
            <w:tcW w:w="314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r w:rsidRPr="00AF70E9">
              <w:rPr>
                <w:rFonts w:eastAsiaTheme="minorEastAsia"/>
                <w:color w:val="000000"/>
                <w:sz w:val="22"/>
                <w:szCs w:val="22"/>
              </w:rPr>
              <w:t>Федеральный бюджет</w:t>
            </w:r>
          </w:p>
        </w:tc>
        <w:tc>
          <w:tcPr>
            <w:tcW w:w="216" w:type="dxa"/>
            <w:gridSpan w:val="2"/>
            <w:tcBorders>
              <w:top w:val="single" w:sz="8" w:space="0" w:color="000000"/>
              <w:lef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rPr>
                <w:rFonts w:eastAsiaTheme="minorEastAsia"/>
                <w:sz w:val="22"/>
                <w:szCs w:val="22"/>
              </w:rPr>
            </w:pPr>
          </w:p>
        </w:tc>
        <w:tc>
          <w:tcPr>
            <w:tcW w:w="853"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46674,4</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r>
      <w:tr w:rsidR="00FA4F8C" w:rsidRPr="00AF70E9" w:rsidTr="00AF70E9">
        <w:trPr>
          <w:gridBefore w:val="1"/>
          <w:wBefore w:w="20" w:type="dxa"/>
          <w:trHeight w:val="239"/>
        </w:trPr>
        <w:tc>
          <w:tcPr>
            <w:tcW w:w="1636" w:type="dxa"/>
            <w:gridSpan w:val="2"/>
            <w:tcBorders>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p>
        </w:tc>
        <w:tc>
          <w:tcPr>
            <w:tcW w:w="4097" w:type="dxa"/>
            <w:gridSpan w:val="2"/>
            <w:tcBorders>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p>
        </w:tc>
        <w:tc>
          <w:tcPr>
            <w:tcW w:w="314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r w:rsidRPr="00AF70E9">
              <w:rPr>
                <w:rFonts w:eastAsiaTheme="minorEastAsia"/>
                <w:color w:val="000000"/>
                <w:sz w:val="22"/>
                <w:szCs w:val="22"/>
              </w:rPr>
              <w:t>Министерство здравоохранения Карачаево-Черкесской Республики</w:t>
            </w:r>
          </w:p>
        </w:tc>
        <w:tc>
          <w:tcPr>
            <w:tcW w:w="216" w:type="dxa"/>
            <w:gridSpan w:val="2"/>
            <w:tcBorders>
              <w:top w:val="single" w:sz="8" w:space="0" w:color="000000"/>
              <w:lef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rPr>
                <w:rFonts w:eastAsiaTheme="minorEastAsia"/>
                <w:sz w:val="22"/>
                <w:szCs w:val="22"/>
              </w:rPr>
            </w:pPr>
          </w:p>
        </w:tc>
        <w:tc>
          <w:tcPr>
            <w:tcW w:w="853"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46674,4</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r>
      <w:tr w:rsidR="00FA4F8C" w:rsidRPr="00AF70E9" w:rsidTr="00AF70E9">
        <w:trPr>
          <w:gridBefore w:val="1"/>
          <w:wBefore w:w="20" w:type="dxa"/>
          <w:trHeight w:val="239"/>
        </w:trPr>
        <w:tc>
          <w:tcPr>
            <w:tcW w:w="1636" w:type="dxa"/>
            <w:gridSpan w:val="2"/>
            <w:tcBorders>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p>
        </w:tc>
        <w:tc>
          <w:tcPr>
            <w:tcW w:w="4097" w:type="dxa"/>
            <w:gridSpan w:val="2"/>
            <w:tcBorders>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p>
        </w:tc>
        <w:tc>
          <w:tcPr>
            <w:tcW w:w="314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r w:rsidRPr="00AF70E9">
              <w:rPr>
                <w:rFonts w:eastAsiaTheme="minorEastAsia"/>
                <w:color w:val="000000"/>
                <w:sz w:val="22"/>
                <w:szCs w:val="22"/>
              </w:rPr>
              <w:t>Местные бюджеты</w:t>
            </w:r>
          </w:p>
        </w:tc>
        <w:tc>
          <w:tcPr>
            <w:tcW w:w="216" w:type="dxa"/>
            <w:gridSpan w:val="2"/>
            <w:tcBorders>
              <w:top w:val="single" w:sz="8" w:space="0" w:color="000000"/>
              <w:lef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rPr>
                <w:rFonts w:eastAsiaTheme="minorEastAsia"/>
                <w:sz w:val="22"/>
                <w:szCs w:val="22"/>
              </w:rPr>
            </w:pPr>
          </w:p>
        </w:tc>
        <w:tc>
          <w:tcPr>
            <w:tcW w:w="853"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r>
      <w:tr w:rsidR="00FA4F8C" w:rsidRPr="00AF70E9" w:rsidTr="00AF70E9">
        <w:trPr>
          <w:gridBefore w:val="1"/>
          <w:wBefore w:w="20" w:type="dxa"/>
          <w:trHeight w:val="239"/>
        </w:trPr>
        <w:tc>
          <w:tcPr>
            <w:tcW w:w="1636" w:type="dxa"/>
            <w:gridSpan w:val="2"/>
            <w:tcBorders>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p>
        </w:tc>
        <w:tc>
          <w:tcPr>
            <w:tcW w:w="4097" w:type="dxa"/>
            <w:gridSpan w:val="2"/>
            <w:tcBorders>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p>
        </w:tc>
        <w:tc>
          <w:tcPr>
            <w:tcW w:w="314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r w:rsidRPr="00AF70E9">
              <w:rPr>
                <w:rFonts w:eastAsiaTheme="minorEastAsia"/>
                <w:color w:val="000000"/>
                <w:sz w:val="22"/>
                <w:szCs w:val="22"/>
              </w:rPr>
              <w:t>Внебюджетные источники</w:t>
            </w:r>
          </w:p>
        </w:tc>
        <w:tc>
          <w:tcPr>
            <w:tcW w:w="216" w:type="dxa"/>
            <w:gridSpan w:val="2"/>
            <w:tcBorders>
              <w:top w:val="single" w:sz="8" w:space="0" w:color="000000"/>
              <w:lef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rPr>
                <w:rFonts w:eastAsiaTheme="minorEastAsia"/>
                <w:sz w:val="22"/>
                <w:szCs w:val="22"/>
              </w:rPr>
            </w:pPr>
          </w:p>
        </w:tc>
        <w:tc>
          <w:tcPr>
            <w:tcW w:w="853"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r>
      <w:tr w:rsidR="00FA4F8C" w:rsidRPr="00AF70E9" w:rsidTr="00AF70E9">
        <w:trPr>
          <w:gridBefore w:val="1"/>
          <w:wBefore w:w="20" w:type="dxa"/>
          <w:trHeight w:val="239"/>
        </w:trPr>
        <w:tc>
          <w:tcPr>
            <w:tcW w:w="163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r w:rsidRPr="00AF70E9">
              <w:rPr>
                <w:rFonts w:eastAsiaTheme="minorEastAsia"/>
                <w:color w:val="000000"/>
                <w:sz w:val="22"/>
                <w:szCs w:val="22"/>
              </w:rPr>
              <w:t>Основное мероприятие</w:t>
            </w:r>
          </w:p>
        </w:tc>
        <w:tc>
          <w:tcPr>
            <w:tcW w:w="409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r w:rsidRPr="00AF70E9">
              <w:rPr>
                <w:rFonts w:eastAsiaTheme="minorEastAsia"/>
                <w:color w:val="000000"/>
                <w:sz w:val="22"/>
                <w:szCs w:val="22"/>
              </w:rPr>
              <w:t>Реализация мероприятий по капитальному и (или) текущему ремонту, а также мероприятий по благоустройству, поддержанию в техническом, санитарном и эстетическом состоянии зданий, сооружений, а также прилегающей территории учреждений здравоохранения</w:t>
            </w:r>
          </w:p>
        </w:tc>
        <w:tc>
          <w:tcPr>
            <w:tcW w:w="314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r w:rsidRPr="00AF70E9">
              <w:rPr>
                <w:rFonts w:eastAsiaTheme="minorEastAsia"/>
                <w:color w:val="000000"/>
                <w:sz w:val="22"/>
                <w:szCs w:val="22"/>
              </w:rPr>
              <w:t>Всего</w:t>
            </w:r>
          </w:p>
        </w:tc>
        <w:tc>
          <w:tcPr>
            <w:tcW w:w="216" w:type="dxa"/>
            <w:gridSpan w:val="2"/>
            <w:tcBorders>
              <w:top w:val="single" w:sz="8" w:space="0" w:color="000000"/>
              <w:lef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rPr>
                <w:rFonts w:eastAsiaTheme="minorEastAsia"/>
                <w:sz w:val="22"/>
                <w:szCs w:val="22"/>
              </w:rPr>
            </w:pPr>
          </w:p>
        </w:tc>
        <w:tc>
          <w:tcPr>
            <w:tcW w:w="853"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7192,8</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5331,6</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r>
      <w:tr w:rsidR="00FA4F8C" w:rsidRPr="00AF70E9" w:rsidTr="00AF70E9">
        <w:trPr>
          <w:gridBefore w:val="1"/>
          <w:wBefore w:w="20" w:type="dxa"/>
          <w:trHeight w:val="239"/>
        </w:trPr>
        <w:tc>
          <w:tcPr>
            <w:tcW w:w="1636" w:type="dxa"/>
            <w:gridSpan w:val="2"/>
            <w:tcBorders>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p>
        </w:tc>
        <w:tc>
          <w:tcPr>
            <w:tcW w:w="4097" w:type="dxa"/>
            <w:gridSpan w:val="2"/>
            <w:tcBorders>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p>
        </w:tc>
        <w:tc>
          <w:tcPr>
            <w:tcW w:w="314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r w:rsidRPr="00AF70E9">
              <w:rPr>
                <w:rFonts w:eastAsiaTheme="minorEastAsia"/>
                <w:color w:val="000000"/>
                <w:sz w:val="22"/>
                <w:szCs w:val="22"/>
              </w:rPr>
              <w:t>Республиканский бюджет Карачаево-Черкесской Республики</w:t>
            </w:r>
          </w:p>
        </w:tc>
        <w:tc>
          <w:tcPr>
            <w:tcW w:w="216" w:type="dxa"/>
            <w:gridSpan w:val="2"/>
            <w:tcBorders>
              <w:top w:val="single" w:sz="8" w:space="0" w:color="000000"/>
              <w:lef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rPr>
                <w:rFonts w:eastAsiaTheme="minorEastAsia"/>
                <w:sz w:val="22"/>
                <w:szCs w:val="22"/>
              </w:rPr>
            </w:pPr>
          </w:p>
        </w:tc>
        <w:tc>
          <w:tcPr>
            <w:tcW w:w="853"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7192,8</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5331,6</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r>
      <w:tr w:rsidR="00FA4F8C" w:rsidRPr="00AF70E9" w:rsidTr="00AF70E9">
        <w:trPr>
          <w:gridBefore w:val="1"/>
          <w:wBefore w:w="20" w:type="dxa"/>
          <w:trHeight w:val="239"/>
        </w:trPr>
        <w:tc>
          <w:tcPr>
            <w:tcW w:w="1636" w:type="dxa"/>
            <w:gridSpan w:val="2"/>
            <w:tcBorders>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p>
        </w:tc>
        <w:tc>
          <w:tcPr>
            <w:tcW w:w="4097" w:type="dxa"/>
            <w:gridSpan w:val="2"/>
            <w:tcBorders>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p>
        </w:tc>
        <w:tc>
          <w:tcPr>
            <w:tcW w:w="314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r w:rsidRPr="00AF70E9">
              <w:rPr>
                <w:rFonts w:eastAsiaTheme="minorEastAsia"/>
                <w:color w:val="000000"/>
                <w:sz w:val="22"/>
                <w:szCs w:val="22"/>
              </w:rPr>
              <w:t>Министерство здравоохранения Карачаево-Черкесской Республики</w:t>
            </w:r>
          </w:p>
        </w:tc>
        <w:tc>
          <w:tcPr>
            <w:tcW w:w="216" w:type="dxa"/>
            <w:gridSpan w:val="2"/>
            <w:tcBorders>
              <w:top w:val="single" w:sz="8" w:space="0" w:color="000000"/>
              <w:lef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rPr>
                <w:rFonts w:eastAsiaTheme="minorEastAsia"/>
                <w:sz w:val="22"/>
                <w:szCs w:val="22"/>
              </w:rPr>
            </w:pPr>
          </w:p>
        </w:tc>
        <w:tc>
          <w:tcPr>
            <w:tcW w:w="853"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7192,8</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5331,6</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r>
      <w:tr w:rsidR="00FA4F8C" w:rsidRPr="00AF70E9" w:rsidTr="00AF70E9">
        <w:trPr>
          <w:gridBefore w:val="1"/>
          <w:wBefore w:w="20" w:type="dxa"/>
          <w:trHeight w:val="239"/>
        </w:trPr>
        <w:tc>
          <w:tcPr>
            <w:tcW w:w="1636" w:type="dxa"/>
            <w:gridSpan w:val="2"/>
            <w:tcBorders>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p>
        </w:tc>
        <w:tc>
          <w:tcPr>
            <w:tcW w:w="4097" w:type="dxa"/>
            <w:gridSpan w:val="2"/>
            <w:tcBorders>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p>
        </w:tc>
        <w:tc>
          <w:tcPr>
            <w:tcW w:w="314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r w:rsidRPr="00AF70E9">
              <w:rPr>
                <w:rFonts w:eastAsiaTheme="minorEastAsia"/>
                <w:color w:val="000000"/>
                <w:sz w:val="22"/>
                <w:szCs w:val="22"/>
              </w:rPr>
              <w:t>Федеральный бюджет</w:t>
            </w:r>
          </w:p>
        </w:tc>
        <w:tc>
          <w:tcPr>
            <w:tcW w:w="216" w:type="dxa"/>
            <w:gridSpan w:val="2"/>
            <w:tcBorders>
              <w:top w:val="single" w:sz="8" w:space="0" w:color="000000"/>
              <w:lef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rPr>
                <w:rFonts w:eastAsiaTheme="minorEastAsia"/>
                <w:sz w:val="22"/>
                <w:szCs w:val="22"/>
              </w:rPr>
            </w:pPr>
          </w:p>
        </w:tc>
        <w:tc>
          <w:tcPr>
            <w:tcW w:w="853"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r>
      <w:tr w:rsidR="00FA4F8C" w:rsidRPr="00AF70E9" w:rsidTr="00AF70E9">
        <w:trPr>
          <w:gridBefore w:val="1"/>
          <w:wBefore w:w="20" w:type="dxa"/>
          <w:trHeight w:val="239"/>
        </w:trPr>
        <w:tc>
          <w:tcPr>
            <w:tcW w:w="1636" w:type="dxa"/>
            <w:gridSpan w:val="2"/>
            <w:tcBorders>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p>
        </w:tc>
        <w:tc>
          <w:tcPr>
            <w:tcW w:w="4097" w:type="dxa"/>
            <w:gridSpan w:val="2"/>
            <w:tcBorders>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p>
        </w:tc>
        <w:tc>
          <w:tcPr>
            <w:tcW w:w="314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r w:rsidRPr="00AF70E9">
              <w:rPr>
                <w:rFonts w:eastAsiaTheme="minorEastAsia"/>
                <w:color w:val="000000"/>
                <w:sz w:val="22"/>
                <w:szCs w:val="22"/>
              </w:rPr>
              <w:t>Местные бюджеты</w:t>
            </w:r>
          </w:p>
        </w:tc>
        <w:tc>
          <w:tcPr>
            <w:tcW w:w="216" w:type="dxa"/>
            <w:gridSpan w:val="2"/>
            <w:tcBorders>
              <w:top w:val="single" w:sz="8" w:space="0" w:color="000000"/>
              <w:lef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rPr>
                <w:rFonts w:eastAsiaTheme="minorEastAsia"/>
                <w:sz w:val="22"/>
                <w:szCs w:val="22"/>
              </w:rPr>
            </w:pPr>
          </w:p>
        </w:tc>
        <w:tc>
          <w:tcPr>
            <w:tcW w:w="853"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r>
      <w:tr w:rsidR="00FA4F8C" w:rsidRPr="00AF70E9" w:rsidTr="00AF70E9">
        <w:trPr>
          <w:gridBefore w:val="1"/>
          <w:wBefore w:w="20" w:type="dxa"/>
          <w:trHeight w:val="239"/>
        </w:trPr>
        <w:tc>
          <w:tcPr>
            <w:tcW w:w="1636" w:type="dxa"/>
            <w:gridSpan w:val="2"/>
            <w:tcBorders>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p>
        </w:tc>
        <w:tc>
          <w:tcPr>
            <w:tcW w:w="4097" w:type="dxa"/>
            <w:gridSpan w:val="2"/>
            <w:tcBorders>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p>
        </w:tc>
        <w:tc>
          <w:tcPr>
            <w:tcW w:w="314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r w:rsidRPr="00AF70E9">
              <w:rPr>
                <w:rFonts w:eastAsiaTheme="minorEastAsia"/>
                <w:color w:val="000000"/>
                <w:sz w:val="22"/>
                <w:szCs w:val="22"/>
              </w:rPr>
              <w:t>Внебюджетные источники</w:t>
            </w:r>
          </w:p>
        </w:tc>
        <w:tc>
          <w:tcPr>
            <w:tcW w:w="216" w:type="dxa"/>
            <w:gridSpan w:val="2"/>
            <w:tcBorders>
              <w:top w:val="single" w:sz="8" w:space="0" w:color="000000"/>
              <w:lef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rPr>
                <w:rFonts w:eastAsiaTheme="minorEastAsia"/>
                <w:sz w:val="22"/>
                <w:szCs w:val="22"/>
              </w:rPr>
            </w:pPr>
          </w:p>
        </w:tc>
        <w:tc>
          <w:tcPr>
            <w:tcW w:w="853"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r>
      <w:tr w:rsidR="00FA4F8C" w:rsidRPr="00AF70E9" w:rsidTr="00AF70E9">
        <w:trPr>
          <w:gridBefore w:val="1"/>
          <w:wBefore w:w="20" w:type="dxa"/>
          <w:trHeight w:val="239"/>
        </w:trPr>
        <w:tc>
          <w:tcPr>
            <w:tcW w:w="163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r w:rsidRPr="00AF70E9">
              <w:rPr>
                <w:rFonts w:eastAsiaTheme="minorEastAsia"/>
                <w:color w:val="000000"/>
                <w:sz w:val="22"/>
                <w:szCs w:val="22"/>
              </w:rPr>
              <w:t>Подпрограмма 3</w:t>
            </w:r>
          </w:p>
        </w:tc>
        <w:tc>
          <w:tcPr>
            <w:tcW w:w="409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r w:rsidRPr="00AF70E9">
              <w:rPr>
                <w:rFonts w:eastAsiaTheme="minorEastAsia"/>
                <w:color w:val="000000"/>
                <w:sz w:val="22"/>
                <w:szCs w:val="22"/>
              </w:rPr>
              <w:t>«Совершенствование системы территориального планирования»</w:t>
            </w:r>
          </w:p>
        </w:tc>
        <w:tc>
          <w:tcPr>
            <w:tcW w:w="314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r w:rsidRPr="00AF70E9">
              <w:rPr>
                <w:rFonts w:eastAsiaTheme="minorEastAsia"/>
                <w:color w:val="000000"/>
                <w:sz w:val="22"/>
                <w:szCs w:val="22"/>
              </w:rPr>
              <w:t>Всего</w:t>
            </w:r>
          </w:p>
        </w:tc>
        <w:tc>
          <w:tcPr>
            <w:tcW w:w="216" w:type="dxa"/>
            <w:gridSpan w:val="2"/>
            <w:tcBorders>
              <w:top w:val="single" w:sz="8" w:space="0" w:color="000000"/>
              <w:lef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rPr>
                <w:rFonts w:eastAsiaTheme="minorEastAsia"/>
                <w:sz w:val="22"/>
                <w:szCs w:val="22"/>
              </w:rPr>
            </w:pPr>
          </w:p>
        </w:tc>
        <w:tc>
          <w:tcPr>
            <w:tcW w:w="853"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2057285,9</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2192230,8</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2265696,4</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2262833,3</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2351507,8</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2443855,2</w:t>
            </w:r>
          </w:p>
        </w:tc>
      </w:tr>
      <w:tr w:rsidR="00FA4F8C" w:rsidRPr="00AF70E9" w:rsidTr="00AF70E9">
        <w:trPr>
          <w:gridBefore w:val="1"/>
          <w:wBefore w:w="20" w:type="dxa"/>
          <w:trHeight w:val="239"/>
        </w:trPr>
        <w:tc>
          <w:tcPr>
            <w:tcW w:w="1636" w:type="dxa"/>
            <w:gridSpan w:val="2"/>
            <w:tcBorders>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p>
        </w:tc>
        <w:tc>
          <w:tcPr>
            <w:tcW w:w="4097" w:type="dxa"/>
            <w:gridSpan w:val="2"/>
            <w:tcBorders>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p>
        </w:tc>
        <w:tc>
          <w:tcPr>
            <w:tcW w:w="314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r w:rsidRPr="00AF70E9">
              <w:rPr>
                <w:rFonts w:eastAsiaTheme="minorEastAsia"/>
                <w:color w:val="000000"/>
                <w:sz w:val="22"/>
                <w:szCs w:val="22"/>
              </w:rPr>
              <w:t>Республиканский бюджет Карачаево-Черкесской Республики</w:t>
            </w:r>
          </w:p>
        </w:tc>
        <w:tc>
          <w:tcPr>
            <w:tcW w:w="216" w:type="dxa"/>
            <w:gridSpan w:val="2"/>
            <w:tcBorders>
              <w:top w:val="single" w:sz="8" w:space="0" w:color="000000"/>
              <w:lef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rPr>
                <w:rFonts w:eastAsiaTheme="minorEastAsia"/>
                <w:sz w:val="22"/>
                <w:szCs w:val="22"/>
              </w:rPr>
            </w:pPr>
          </w:p>
        </w:tc>
        <w:tc>
          <w:tcPr>
            <w:tcW w:w="853"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2057285,9</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2192230,8</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2265696,4</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2262833,3</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2351507,8</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2443855,2</w:t>
            </w:r>
          </w:p>
        </w:tc>
      </w:tr>
      <w:tr w:rsidR="00FA4F8C" w:rsidRPr="00AF70E9" w:rsidTr="00AF70E9">
        <w:trPr>
          <w:gridBefore w:val="1"/>
          <w:wBefore w:w="20" w:type="dxa"/>
          <w:trHeight w:val="239"/>
        </w:trPr>
        <w:tc>
          <w:tcPr>
            <w:tcW w:w="1636" w:type="dxa"/>
            <w:gridSpan w:val="2"/>
            <w:tcBorders>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p>
        </w:tc>
        <w:tc>
          <w:tcPr>
            <w:tcW w:w="4097" w:type="dxa"/>
            <w:gridSpan w:val="2"/>
            <w:tcBorders>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p>
        </w:tc>
        <w:tc>
          <w:tcPr>
            <w:tcW w:w="314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r w:rsidRPr="00AF70E9">
              <w:rPr>
                <w:rFonts w:eastAsiaTheme="minorEastAsia"/>
                <w:color w:val="000000"/>
                <w:sz w:val="22"/>
                <w:szCs w:val="22"/>
              </w:rPr>
              <w:t>Министерство здравоохранения Карачаево-Черкесской Республики</w:t>
            </w:r>
          </w:p>
        </w:tc>
        <w:tc>
          <w:tcPr>
            <w:tcW w:w="216" w:type="dxa"/>
            <w:gridSpan w:val="2"/>
            <w:tcBorders>
              <w:top w:val="single" w:sz="8" w:space="0" w:color="000000"/>
              <w:lef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rPr>
                <w:rFonts w:eastAsiaTheme="minorEastAsia"/>
                <w:sz w:val="22"/>
                <w:szCs w:val="22"/>
              </w:rPr>
            </w:pPr>
          </w:p>
        </w:tc>
        <w:tc>
          <w:tcPr>
            <w:tcW w:w="853"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2057285,9</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2192230,8</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2265696,4</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2262833,3</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2351507,8</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2443855,2</w:t>
            </w:r>
          </w:p>
        </w:tc>
      </w:tr>
      <w:tr w:rsidR="00FA4F8C" w:rsidRPr="00AF70E9" w:rsidTr="00AF70E9">
        <w:trPr>
          <w:gridBefore w:val="1"/>
          <w:wBefore w:w="20" w:type="dxa"/>
          <w:trHeight w:val="239"/>
        </w:trPr>
        <w:tc>
          <w:tcPr>
            <w:tcW w:w="1636" w:type="dxa"/>
            <w:gridSpan w:val="2"/>
            <w:tcBorders>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p>
        </w:tc>
        <w:tc>
          <w:tcPr>
            <w:tcW w:w="4097" w:type="dxa"/>
            <w:gridSpan w:val="2"/>
            <w:tcBorders>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p>
        </w:tc>
        <w:tc>
          <w:tcPr>
            <w:tcW w:w="314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r w:rsidRPr="00AF70E9">
              <w:rPr>
                <w:rFonts w:eastAsiaTheme="minorEastAsia"/>
                <w:color w:val="000000"/>
                <w:sz w:val="22"/>
                <w:szCs w:val="22"/>
              </w:rPr>
              <w:t>Федеральный бюджет</w:t>
            </w:r>
          </w:p>
        </w:tc>
        <w:tc>
          <w:tcPr>
            <w:tcW w:w="216" w:type="dxa"/>
            <w:gridSpan w:val="2"/>
            <w:tcBorders>
              <w:top w:val="single" w:sz="8" w:space="0" w:color="000000"/>
              <w:lef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rPr>
                <w:rFonts w:eastAsiaTheme="minorEastAsia"/>
                <w:sz w:val="22"/>
                <w:szCs w:val="22"/>
              </w:rPr>
            </w:pPr>
          </w:p>
        </w:tc>
        <w:tc>
          <w:tcPr>
            <w:tcW w:w="853"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r>
      <w:tr w:rsidR="00FA4F8C" w:rsidRPr="00AF70E9" w:rsidTr="00AF70E9">
        <w:trPr>
          <w:gridBefore w:val="1"/>
          <w:wBefore w:w="20" w:type="dxa"/>
          <w:trHeight w:val="239"/>
        </w:trPr>
        <w:tc>
          <w:tcPr>
            <w:tcW w:w="1636" w:type="dxa"/>
            <w:gridSpan w:val="2"/>
            <w:tcBorders>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p>
        </w:tc>
        <w:tc>
          <w:tcPr>
            <w:tcW w:w="4097" w:type="dxa"/>
            <w:gridSpan w:val="2"/>
            <w:tcBorders>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p>
        </w:tc>
        <w:tc>
          <w:tcPr>
            <w:tcW w:w="314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r w:rsidRPr="00AF70E9">
              <w:rPr>
                <w:rFonts w:eastAsiaTheme="minorEastAsia"/>
                <w:color w:val="000000"/>
                <w:sz w:val="22"/>
                <w:szCs w:val="22"/>
              </w:rPr>
              <w:t>Местные бюджеты</w:t>
            </w:r>
          </w:p>
        </w:tc>
        <w:tc>
          <w:tcPr>
            <w:tcW w:w="216" w:type="dxa"/>
            <w:gridSpan w:val="2"/>
            <w:tcBorders>
              <w:top w:val="single" w:sz="8" w:space="0" w:color="000000"/>
              <w:lef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rPr>
                <w:rFonts w:eastAsiaTheme="minorEastAsia"/>
                <w:sz w:val="22"/>
                <w:szCs w:val="22"/>
              </w:rPr>
            </w:pPr>
          </w:p>
        </w:tc>
        <w:tc>
          <w:tcPr>
            <w:tcW w:w="853"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r>
      <w:tr w:rsidR="00FA4F8C" w:rsidRPr="00AF70E9" w:rsidTr="00AF70E9">
        <w:trPr>
          <w:gridBefore w:val="1"/>
          <w:wBefore w:w="20" w:type="dxa"/>
          <w:trHeight w:val="239"/>
        </w:trPr>
        <w:tc>
          <w:tcPr>
            <w:tcW w:w="1636" w:type="dxa"/>
            <w:gridSpan w:val="2"/>
            <w:tcBorders>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p>
        </w:tc>
        <w:tc>
          <w:tcPr>
            <w:tcW w:w="4097" w:type="dxa"/>
            <w:gridSpan w:val="2"/>
            <w:tcBorders>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p>
        </w:tc>
        <w:tc>
          <w:tcPr>
            <w:tcW w:w="314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r w:rsidRPr="00AF70E9">
              <w:rPr>
                <w:rFonts w:eastAsiaTheme="minorEastAsia"/>
                <w:color w:val="000000"/>
                <w:sz w:val="22"/>
                <w:szCs w:val="22"/>
              </w:rPr>
              <w:t>Внебюджетные источники</w:t>
            </w:r>
          </w:p>
        </w:tc>
        <w:tc>
          <w:tcPr>
            <w:tcW w:w="216" w:type="dxa"/>
            <w:gridSpan w:val="2"/>
            <w:tcBorders>
              <w:top w:val="single" w:sz="8" w:space="0" w:color="000000"/>
              <w:lef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rPr>
                <w:rFonts w:eastAsiaTheme="minorEastAsia"/>
                <w:sz w:val="22"/>
                <w:szCs w:val="22"/>
              </w:rPr>
            </w:pPr>
          </w:p>
        </w:tc>
        <w:tc>
          <w:tcPr>
            <w:tcW w:w="853"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r>
      <w:tr w:rsidR="00FA4F8C" w:rsidRPr="00AF70E9" w:rsidTr="00AF70E9">
        <w:trPr>
          <w:gridBefore w:val="1"/>
          <w:wBefore w:w="20" w:type="dxa"/>
          <w:trHeight w:val="239"/>
        </w:trPr>
        <w:tc>
          <w:tcPr>
            <w:tcW w:w="163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r w:rsidRPr="00AF70E9">
              <w:rPr>
                <w:rFonts w:eastAsiaTheme="minorEastAsia"/>
                <w:color w:val="000000"/>
                <w:sz w:val="22"/>
                <w:szCs w:val="22"/>
              </w:rPr>
              <w:t>Основное мероприятие</w:t>
            </w:r>
          </w:p>
        </w:tc>
        <w:tc>
          <w:tcPr>
            <w:tcW w:w="409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r w:rsidRPr="00AF70E9">
              <w:rPr>
                <w:rFonts w:eastAsiaTheme="minorEastAsia"/>
                <w:color w:val="000000"/>
                <w:sz w:val="22"/>
                <w:szCs w:val="22"/>
              </w:rPr>
              <w:t>Совершенствование системы территориального планирования</w:t>
            </w:r>
          </w:p>
        </w:tc>
        <w:tc>
          <w:tcPr>
            <w:tcW w:w="314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r w:rsidRPr="00AF70E9">
              <w:rPr>
                <w:rFonts w:eastAsiaTheme="minorEastAsia"/>
                <w:color w:val="000000"/>
                <w:sz w:val="22"/>
                <w:szCs w:val="22"/>
              </w:rPr>
              <w:t>Всего</w:t>
            </w:r>
          </w:p>
        </w:tc>
        <w:tc>
          <w:tcPr>
            <w:tcW w:w="216" w:type="dxa"/>
            <w:gridSpan w:val="2"/>
            <w:tcBorders>
              <w:top w:val="single" w:sz="8" w:space="0" w:color="000000"/>
              <w:lef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rPr>
                <w:rFonts w:eastAsiaTheme="minorEastAsia"/>
                <w:sz w:val="22"/>
                <w:szCs w:val="22"/>
              </w:rPr>
            </w:pPr>
          </w:p>
        </w:tc>
        <w:tc>
          <w:tcPr>
            <w:tcW w:w="853"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2057285,9</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2192230,8</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2265696,4</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2262833,3</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2351507,8</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2443855,2</w:t>
            </w:r>
          </w:p>
        </w:tc>
      </w:tr>
      <w:tr w:rsidR="00FA4F8C" w:rsidRPr="00AF70E9" w:rsidTr="00AF70E9">
        <w:trPr>
          <w:gridBefore w:val="1"/>
          <w:wBefore w:w="20" w:type="dxa"/>
          <w:trHeight w:val="239"/>
        </w:trPr>
        <w:tc>
          <w:tcPr>
            <w:tcW w:w="1636" w:type="dxa"/>
            <w:gridSpan w:val="2"/>
            <w:tcBorders>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p>
        </w:tc>
        <w:tc>
          <w:tcPr>
            <w:tcW w:w="4097" w:type="dxa"/>
            <w:gridSpan w:val="2"/>
            <w:tcBorders>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p>
        </w:tc>
        <w:tc>
          <w:tcPr>
            <w:tcW w:w="314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r w:rsidRPr="00AF70E9">
              <w:rPr>
                <w:rFonts w:eastAsiaTheme="minorEastAsia"/>
                <w:color w:val="000000"/>
                <w:sz w:val="22"/>
                <w:szCs w:val="22"/>
              </w:rPr>
              <w:t>Республиканский бюджет Карачаево-Черкесской Республики</w:t>
            </w:r>
          </w:p>
        </w:tc>
        <w:tc>
          <w:tcPr>
            <w:tcW w:w="216" w:type="dxa"/>
            <w:gridSpan w:val="2"/>
            <w:tcBorders>
              <w:top w:val="single" w:sz="8" w:space="0" w:color="000000"/>
              <w:lef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rPr>
                <w:rFonts w:eastAsiaTheme="minorEastAsia"/>
                <w:sz w:val="22"/>
                <w:szCs w:val="22"/>
              </w:rPr>
            </w:pPr>
          </w:p>
        </w:tc>
        <w:tc>
          <w:tcPr>
            <w:tcW w:w="853"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2057285,9</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2192230,8</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2265696,4</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2262833,3</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2351507,8</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2443855,2</w:t>
            </w:r>
          </w:p>
        </w:tc>
      </w:tr>
      <w:tr w:rsidR="00FA4F8C" w:rsidRPr="00AF70E9" w:rsidTr="00AF70E9">
        <w:trPr>
          <w:gridBefore w:val="1"/>
          <w:wBefore w:w="20" w:type="dxa"/>
          <w:trHeight w:val="239"/>
        </w:trPr>
        <w:tc>
          <w:tcPr>
            <w:tcW w:w="1636" w:type="dxa"/>
            <w:gridSpan w:val="2"/>
            <w:tcBorders>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p>
        </w:tc>
        <w:tc>
          <w:tcPr>
            <w:tcW w:w="4097" w:type="dxa"/>
            <w:gridSpan w:val="2"/>
            <w:tcBorders>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p>
        </w:tc>
        <w:tc>
          <w:tcPr>
            <w:tcW w:w="314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r w:rsidRPr="00AF70E9">
              <w:rPr>
                <w:rFonts w:eastAsiaTheme="minorEastAsia"/>
                <w:color w:val="000000"/>
                <w:sz w:val="22"/>
                <w:szCs w:val="22"/>
              </w:rPr>
              <w:t>Министерство здравоохранения Карачаево-Черкесской Республики</w:t>
            </w:r>
          </w:p>
        </w:tc>
        <w:tc>
          <w:tcPr>
            <w:tcW w:w="216" w:type="dxa"/>
            <w:gridSpan w:val="2"/>
            <w:tcBorders>
              <w:top w:val="single" w:sz="8" w:space="0" w:color="000000"/>
              <w:lef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rPr>
                <w:rFonts w:eastAsiaTheme="minorEastAsia"/>
                <w:sz w:val="22"/>
                <w:szCs w:val="22"/>
              </w:rPr>
            </w:pPr>
          </w:p>
        </w:tc>
        <w:tc>
          <w:tcPr>
            <w:tcW w:w="853"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2057285,9</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2192230,8</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2265696,4</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2262833,3</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2351507,8</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2443855,2</w:t>
            </w:r>
          </w:p>
        </w:tc>
      </w:tr>
      <w:tr w:rsidR="00FA4F8C" w:rsidRPr="00AF70E9" w:rsidTr="00AF70E9">
        <w:trPr>
          <w:gridBefore w:val="1"/>
          <w:wBefore w:w="20" w:type="dxa"/>
          <w:trHeight w:val="239"/>
        </w:trPr>
        <w:tc>
          <w:tcPr>
            <w:tcW w:w="1636" w:type="dxa"/>
            <w:gridSpan w:val="2"/>
            <w:tcBorders>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p>
        </w:tc>
        <w:tc>
          <w:tcPr>
            <w:tcW w:w="4097" w:type="dxa"/>
            <w:gridSpan w:val="2"/>
            <w:tcBorders>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p>
        </w:tc>
        <w:tc>
          <w:tcPr>
            <w:tcW w:w="314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r w:rsidRPr="00AF70E9">
              <w:rPr>
                <w:rFonts w:eastAsiaTheme="minorEastAsia"/>
                <w:color w:val="000000"/>
                <w:sz w:val="22"/>
                <w:szCs w:val="22"/>
              </w:rPr>
              <w:t>Федеральный бюджет</w:t>
            </w:r>
          </w:p>
        </w:tc>
        <w:tc>
          <w:tcPr>
            <w:tcW w:w="216" w:type="dxa"/>
            <w:gridSpan w:val="2"/>
            <w:tcBorders>
              <w:top w:val="single" w:sz="8" w:space="0" w:color="000000"/>
              <w:lef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rPr>
                <w:rFonts w:eastAsiaTheme="minorEastAsia"/>
                <w:sz w:val="22"/>
                <w:szCs w:val="22"/>
              </w:rPr>
            </w:pPr>
          </w:p>
        </w:tc>
        <w:tc>
          <w:tcPr>
            <w:tcW w:w="853"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r>
      <w:tr w:rsidR="00FA4F8C" w:rsidRPr="00AF70E9" w:rsidTr="00AF70E9">
        <w:trPr>
          <w:gridBefore w:val="1"/>
          <w:wBefore w:w="20" w:type="dxa"/>
          <w:trHeight w:val="239"/>
        </w:trPr>
        <w:tc>
          <w:tcPr>
            <w:tcW w:w="1636" w:type="dxa"/>
            <w:gridSpan w:val="2"/>
            <w:tcBorders>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p>
        </w:tc>
        <w:tc>
          <w:tcPr>
            <w:tcW w:w="4097" w:type="dxa"/>
            <w:gridSpan w:val="2"/>
            <w:tcBorders>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p>
        </w:tc>
        <w:tc>
          <w:tcPr>
            <w:tcW w:w="314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r w:rsidRPr="00AF70E9">
              <w:rPr>
                <w:rFonts w:eastAsiaTheme="minorEastAsia"/>
                <w:color w:val="000000"/>
                <w:sz w:val="22"/>
                <w:szCs w:val="22"/>
              </w:rPr>
              <w:t>Местные бюджеты</w:t>
            </w:r>
          </w:p>
        </w:tc>
        <w:tc>
          <w:tcPr>
            <w:tcW w:w="216" w:type="dxa"/>
            <w:gridSpan w:val="2"/>
            <w:tcBorders>
              <w:top w:val="single" w:sz="8" w:space="0" w:color="000000"/>
              <w:lef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rPr>
                <w:rFonts w:eastAsiaTheme="minorEastAsia"/>
                <w:sz w:val="22"/>
                <w:szCs w:val="22"/>
              </w:rPr>
            </w:pPr>
          </w:p>
        </w:tc>
        <w:tc>
          <w:tcPr>
            <w:tcW w:w="853"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r>
      <w:tr w:rsidR="00FA4F8C" w:rsidRPr="00AF70E9" w:rsidTr="00AF70E9">
        <w:trPr>
          <w:gridBefore w:val="1"/>
          <w:wBefore w:w="20" w:type="dxa"/>
          <w:trHeight w:val="239"/>
        </w:trPr>
        <w:tc>
          <w:tcPr>
            <w:tcW w:w="1636" w:type="dxa"/>
            <w:gridSpan w:val="2"/>
            <w:tcBorders>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p>
        </w:tc>
        <w:tc>
          <w:tcPr>
            <w:tcW w:w="4097" w:type="dxa"/>
            <w:gridSpan w:val="2"/>
            <w:tcBorders>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p>
        </w:tc>
        <w:tc>
          <w:tcPr>
            <w:tcW w:w="314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r w:rsidRPr="00AF70E9">
              <w:rPr>
                <w:rFonts w:eastAsiaTheme="minorEastAsia"/>
                <w:color w:val="000000"/>
                <w:sz w:val="22"/>
                <w:szCs w:val="22"/>
              </w:rPr>
              <w:t>Внебюджетные источники</w:t>
            </w:r>
          </w:p>
        </w:tc>
        <w:tc>
          <w:tcPr>
            <w:tcW w:w="216" w:type="dxa"/>
            <w:gridSpan w:val="2"/>
            <w:tcBorders>
              <w:top w:val="single" w:sz="8" w:space="0" w:color="000000"/>
              <w:lef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rPr>
                <w:rFonts w:eastAsiaTheme="minorEastAsia"/>
                <w:sz w:val="22"/>
                <w:szCs w:val="22"/>
              </w:rPr>
            </w:pPr>
          </w:p>
        </w:tc>
        <w:tc>
          <w:tcPr>
            <w:tcW w:w="853"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r>
      <w:tr w:rsidR="00FA4F8C" w:rsidRPr="00AF70E9" w:rsidTr="00AF70E9">
        <w:trPr>
          <w:gridBefore w:val="1"/>
          <w:wBefore w:w="20" w:type="dxa"/>
          <w:trHeight w:val="239"/>
        </w:trPr>
        <w:tc>
          <w:tcPr>
            <w:tcW w:w="163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r w:rsidRPr="00AF70E9">
              <w:rPr>
                <w:rFonts w:eastAsiaTheme="minorEastAsia"/>
                <w:color w:val="000000"/>
                <w:sz w:val="22"/>
                <w:szCs w:val="22"/>
              </w:rPr>
              <w:t>Подпрограмма 4</w:t>
            </w:r>
          </w:p>
        </w:tc>
        <w:tc>
          <w:tcPr>
            <w:tcW w:w="409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r w:rsidRPr="00AF70E9">
              <w:rPr>
                <w:rFonts w:eastAsiaTheme="minorEastAsia"/>
                <w:color w:val="000000"/>
                <w:sz w:val="22"/>
                <w:szCs w:val="22"/>
              </w:rPr>
              <w:t>«Развитие медицинской реабилитации и санаторно-курортного лечения, паллиативной медицинской помощи</w:t>
            </w:r>
            <w:r w:rsidR="003C1652" w:rsidRPr="00AF70E9">
              <w:rPr>
                <w:rFonts w:eastAsiaTheme="minorEastAsia"/>
                <w:color w:val="000000"/>
                <w:sz w:val="22"/>
                <w:szCs w:val="22"/>
              </w:rPr>
              <w:t xml:space="preserve">, </w:t>
            </w:r>
            <w:r w:rsidRPr="00AF70E9">
              <w:rPr>
                <w:rFonts w:eastAsiaTheme="minorEastAsia"/>
                <w:color w:val="000000"/>
                <w:sz w:val="22"/>
                <w:szCs w:val="22"/>
              </w:rPr>
              <w:t>в том числе детей»</w:t>
            </w:r>
          </w:p>
        </w:tc>
        <w:tc>
          <w:tcPr>
            <w:tcW w:w="314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r w:rsidRPr="00AF70E9">
              <w:rPr>
                <w:rFonts w:eastAsiaTheme="minorEastAsia"/>
                <w:color w:val="000000"/>
                <w:sz w:val="22"/>
                <w:szCs w:val="22"/>
              </w:rPr>
              <w:t>Всего</w:t>
            </w:r>
          </w:p>
        </w:tc>
        <w:tc>
          <w:tcPr>
            <w:tcW w:w="216" w:type="dxa"/>
            <w:gridSpan w:val="2"/>
            <w:tcBorders>
              <w:top w:val="single" w:sz="8" w:space="0" w:color="000000"/>
              <w:lef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rPr>
                <w:rFonts w:eastAsiaTheme="minorEastAsia"/>
                <w:sz w:val="22"/>
                <w:szCs w:val="22"/>
              </w:rPr>
            </w:pPr>
          </w:p>
        </w:tc>
        <w:tc>
          <w:tcPr>
            <w:tcW w:w="853"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25900,8</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25345,9</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25669,5</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26015,9</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26015,9</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26015,9</w:t>
            </w:r>
          </w:p>
        </w:tc>
      </w:tr>
      <w:tr w:rsidR="00FA4F8C" w:rsidRPr="00AF70E9" w:rsidTr="00AF70E9">
        <w:trPr>
          <w:gridBefore w:val="1"/>
          <w:wBefore w:w="20" w:type="dxa"/>
          <w:trHeight w:val="239"/>
        </w:trPr>
        <w:tc>
          <w:tcPr>
            <w:tcW w:w="1636" w:type="dxa"/>
            <w:gridSpan w:val="2"/>
            <w:tcBorders>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p>
        </w:tc>
        <w:tc>
          <w:tcPr>
            <w:tcW w:w="4097" w:type="dxa"/>
            <w:gridSpan w:val="2"/>
            <w:tcBorders>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p>
        </w:tc>
        <w:tc>
          <w:tcPr>
            <w:tcW w:w="314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r w:rsidRPr="00AF70E9">
              <w:rPr>
                <w:rFonts w:eastAsiaTheme="minorEastAsia"/>
                <w:color w:val="000000"/>
                <w:sz w:val="22"/>
                <w:szCs w:val="22"/>
              </w:rPr>
              <w:t>Республиканский бюджет Карачаево-Черкесской Республики</w:t>
            </w:r>
          </w:p>
        </w:tc>
        <w:tc>
          <w:tcPr>
            <w:tcW w:w="216" w:type="dxa"/>
            <w:gridSpan w:val="2"/>
            <w:tcBorders>
              <w:top w:val="single" w:sz="8" w:space="0" w:color="000000"/>
              <w:lef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rPr>
                <w:rFonts w:eastAsiaTheme="minorEastAsia"/>
                <w:sz w:val="22"/>
                <w:szCs w:val="22"/>
              </w:rPr>
            </w:pPr>
          </w:p>
        </w:tc>
        <w:tc>
          <w:tcPr>
            <w:tcW w:w="853"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13528,2</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13219,5</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14462,4</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14780,5</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14780,5</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14780,5</w:t>
            </w:r>
          </w:p>
        </w:tc>
      </w:tr>
      <w:tr w:rsidR="00FA4F8C" w:rsidRPr="00AF70E9" w:rsidTr="00AF70E9">
        <w:trPr>
          <w:gridBefore w:val="1"/>
          <w:wBefore w:w="20" w:type="dxa"/>
          <w:trHeight w:val="239"/>
        </w:trPr>
        <w:tc>
          <w:tcPr>
            <w:tcW w:w="1636" w:type="dxa"/>
            <w:gridSpan w:val="2"/>
            <w:tcBorders>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p>
        </w:tc>
        <w:tc>
          <w:tcPr>
            <w:tcW w:w="4097" w:type="dxa"/>
            <w:gridSpan w:val="2"/>
            <w:tcBorders>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p>
        </w:tc>
        <w:tc>
          <w:tcPr>
            <w:tcW w:w="314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r w:rsidRPr="00AF70E9">
              <w:rPr>
                <w:rFonts w:eastAsiaTheme="minorEastAsia"/>
                <w:color w:val="000000"/>
                <w:sz w:val="22"/>
                <w:szCs w:val="22"/>
              </w:rPr>
              <w:t>Министерство здравоохранения Карачаево-Черкесской Республики</w:t>
            </w:r>
          </w:p>
        </w:tc>
        <w:tc>
          <w:tcPr>
            <w:tcW w:w="216" w:type="dxa"/>
            <w:gridSpan w:val="2"/>
            <w:tcBorders>
              <w:top w:val="single" w:sz="8" w:space="0" w:color="000000"/>
              <w:lef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rPr>
                <w:rFonts w:eastAsiaTheme="minorEastAsia"/>
                <w:sz w:val="22"/>
                <w:szCs w:val="22"/>
              </w:rPr>
            </w:pPr>
          </w:p>
        </w:tc>
        <w:tc>
          <w:tcPr>
            <w:tcW w:w="853"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13528,2</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13219,5</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14462,4</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14780,5</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14780,5</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14780,5</w:t>
            </w:r>
          </w:p>
        </w:tc>
      </w:tr>
      <w:tr w:rsidR="00FA4F8C" w:rsidRPr="00AF70E9" w:rsidTr="00AF70E9">
        <w:trPr>
          <w:gridBefore w:val="1"/>
          <w:wBefore w:w="20" w:type="dxa"/>
          <w:trHeight w:val="239"/>
        </w:trPr>
        <w:tc>
          <w:tcPr>
            <w:tcW w:w="1636" w:type="dxa"/>
            <w:gridSpan w:val="2"/>
            <w:tcBorders>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p>
        </w:tc>
        <w:tc>
          <w:tcPr>
            <w:tcW w:w="4097" w:type="dxa"/>
            <w:gridSpan w:val="2"/>
            <w:tcBorders>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p>
        </w:tc>
        <w:tc>
          <w:tcPr>
            <w:tcW w:w="314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r w:rsidRPr="00AF70E9">
              <w:rPr>
                <w:rFonts w:eastAsiaTheme="minorEastAsia"/>
                <w:color w:val="000000"/>
                <w:sz w:val="22"/>
                <w:szCs w:val="22"/>
              </w:rPr>
              <w:t>Федеральный бюджет</w:t>
            </w:r>
          </w:p>
        </w:tc>
        <w:tc>
          <w:tcPr>
            <w:tcW w:w="216" w:type="dxa"/>
            <w:gridSpan w:val="2"/>
            <w:tcBorders>
              <w:top w:val="single" w:sz="8" w:space="0" w:color="000000"/>
              <w:lef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rPr>
                <w:rFonts w:eastAsiaTheme="minorEastAsia"/>
                <w:sz w:val="22"/>
                <w:szCs w:val="22"/>
              </w:rPr>
            </w:pPr>
          </w:p>
        </w:tc>
        <w:tc>
          <w:tcPr>
            <w:tcW w:w="853"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12372,6</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12126,4</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11207,1</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11235,4</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11235,4</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11235,4</w:t>
            </w:r>
          </w:p>
        </w:tc>
      </w:tr>
      <w:tr w:rsidR="00FA4F8C" w:rsidRPr="00AF70E9" w:rsidTr="00AF70E9">
        <w:trPr>
          <w:gridBefore w:val="1"/>
          <w:wBefore w:w="20" w:type="dxa"/>
          <w:trHeight w:val="239"/>
        </w:trPr>
        <w:tc>
          <w:tcPr>
            <w:tcW w:w="1636" w:type="dxa"/>
            <w:gridSpan w:val="2"/>
            <w:tcBorders>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p>
        </w:tc>
        <w:tc>
          <w:tcPr>
            <w:tcW w:w="4097" w:type="dxa"/>
            <w:gridSpan w:val="2"/>
            <w:tcBorders>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p>
        </w:tc>
        <w:tc>
          <w:tcPr>
            <w:tcW w:w="314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r w:rsidRPr="00AF70E9">
              <w:rPr>
                <w:rFonts w:eastAsiaTheme="minorEastAsia"/>
                <w:color w:val="000000"/>
                <w:sz w:val="22"/>
                <w:szCs w:val="22"/>
              </w:rPr>
              <w:t>Министерство здравоохранения Карачаево-Черкесской Республики</w:t>
            </w:r>
          </w:p>
        </w:tc>
        <w:tc>
          <w:tcPr>
            <w:tcW w:w="216" w:type="dxa"/>
            <w:gridSpan w:val="2"/>
            <w:tcBorders>
              <w:top w:val="single" w:sz="8" w:space="0" w:color="000000"/>
              <w:lef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rPr>
                <w:rFonts w:eastAsiaTheme="minorEastAsia"/>
                <w:sz w:val="22"/>
                <w:szCs w:val="22"/>
              </w:rPr>
            </w:pPr>
          </w:p>
        </w:tc>
        <w:tc>
          <w:tcPr>
            <w:tcW w:w="853"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12372,6</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12126,4</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11207,1</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11235,4</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11235,4</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11235,4</w:t>
            </w:r>
          </w:p>
        </w:tc>
      </w:tr>
      <w:tr w:rsidR="00FA4F8C" w:rsidRPr="00AF70E9" w:rsidTr="00AF70E9">
        <w:trPr>
          <w:gridBefore w:val="1"/>
          <w:wBefore w:w="20" w:type="dxa"/>
          <w:trHeight w:val="239"/>
        </w:trPr>
        <w:tc>
          <w:tcPr>
            <w:tcW w:w="1636" w:type="dxa"/>
            <w:gridSpan w:val="2"/>
            <w:tcBorders>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p>
        </w:tc>
        <w:tc>
          <w:tcPr>
            <w:tcW w:w="4097" w:type="dxa"/>
            <w:gridSpan w:val="2"/>
            <w:tcBorders>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p>
        </w:tc>
        <w:tc>
          <w:tcPr>
            <w:tcW w:w="314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r w:rsidRPr="00AF70E9">
              <w:rPr>
                <w:rFonts w:eastAsiaTheme="minorEastAsia"/>
                <w:color w:val="000000"/>
                <w:sz w:val="22"/>
                <w:szCs w:val="22"/>
              </w:rPr>
              <w:t>Местные бюджеты</w:t>
            </w:r>
          </w:p>
        </w:tc>
        <w:tc>
          <w:tcPr>
            <w:tcW w:w="216" w:type="dxa"/>
            <w:gridSpan w:val="2"/>
            <w:tcBorders>
              <w:top w:val="single" w:sz="8" w:space="0" w:color="000000"/>
              <w:lef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rPr>
                <w:rFonts w:eastAsiaTheme="minorEastAsia"/>
                <w:sz w:val="22"/>
                <w:szCs w:val="22"/>
              </w:rPr>
            </w:pPr>
          </w:p>
        </w:tc>
        <w:tc>
          <w:tcPr>
            <w:tcW w:w="853"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r>
      <w:tr w:rsidR="00FA4F8C" w:rsidRPr="00AF70E9" w:rsidTr="00AF70E9">
        <w:trPr>
          <w:gridBefore w:val="1"/>
          <w:wBefore w:w="20" w:type="dxa"/>
          <w:trHeight w:val="239"/>
        </w:trPr>
        <w:tc>
          <w:tcPr>
            <w:tcW w:w="1636" w:type="dxa"/>
            <w:gridSpan w:val="2"/>
            <w:tcBorders>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p>
        </w:tc>
        <w:tc>
          <w:tcPr>
            <w:tcW w:w="4097" w:type="dxa"/>
            <w:gridSpan w:val="2"/>
            <w:tcBorders>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p>
        </w:tc>
        <w:tc>
          <w:tcPr>
            <w:tcW w:w="314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r w:rsidRPr="00AF70E9">
              <w:rPr>
                <w:rFonts w:eastAsiaTheme="minorEastAsia"/>
                <w:color w:val="000000"/>
                <w:sz w:val="22"/>
                <w:szCs w:val="22"/>
              </w:rPr>
              <w:t>Внебюджетные источники</w:t>
            </w:r>
          </w:p>
        </w:tc>
        <w:tc>
          <w:tcPr>
            <w:tcW w:w="216" w:type="dxa"/>
            <w:gridSpan w:val="2"/>
            <w:tcBorders>
              <w:top w:val="single" w:sz="8" w:space="0" w:color="000000"/>
              <w:lef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rPr>
                <w:rFonts w:eastAsiaTheme="minorEastAsia"/>
                <w:sz w:val="22"/>
                <w:szCs w:val="22"/>
              </w:rPr>
            </w:pPr>
          </w:p>
        </w:tc>
        <w:tc>
          <w:tcPr>
            <w:tcW w:w="853"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r>
      <w:tr w:rsidR="00FA4F8C" w:rsidRPr="00AF70E9" w:rsidTr="00AF70E9">
        <w:trPr>
          <w:gridBefore w:val="1"/>
          <w:wBefore w:w="20" w:type="dxa"/>
          <w:trHeight w:val="239"/>
        </w:trPr>
        <w:tc>
          <w:tcPr>
            <w:tcW w:w="163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r w:rsidRPr="00AF70E9">
              <w:rPr>
                <w:rFonts w:eastAsiaTheme="minorEastAsia"/>
                <w:color w:val="000000"/>
                <w:sz w:val="22"/>
                <w:szCs w:val="22"/>
              </w:rPr>
              <w:t>Основное мероприятие</w:t>
            </w:r>
          </w:p>
        </w:tc>
        <w:tc>
          <w:tcPr>
            <w:tcW w:w="409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r w:rsidRPr="00AF70E9">
              <w:rPr>
                <w:rFonts w:eastAsiaTheme="minorEastAsia"/>
                <w:color w:val="000000"/>
                <w:sz w:val="22"/>
                <w:szCs w:val="22"/>
              </w:rPr>
              <w:t>Развитие санаторно-курортного лечения</w:t>
            </w:r>
          </w:p>
        </w:tc>
        <w:tc>
          <w:tcPr>
            <w:tcW w:w="314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r w:rsidRPr="00AF70E9">
              <w:rPr>
                <w:rFonts w:eastAsiaTheme="minorEastAsia"/>
                <w:color w:val="000000"/>
                <w:sz w:val="22"/>
                <w:szCs w:val="22"/>
              </w:rPr>
              <w:t>Всего</w:t>
            </w:r>
          </w:p>
        </w:tc>
        <w:tc>
          <w:tcPr>
            <w:tcW w:w="216" w:type="dxa"/>
            <w:gridSpan w:val="2"/>
            <w:tcBorders>
              <w:top w:val="single" w:sz="8" w:space="0" w:color="000000"/>
              <w:lef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rPr>
                <w:rFonts w:eastAsiaTheme="minorEastAsia"/>
                <w:sz w:val="22"/>
                <w:szCs w:val="22"/>
              </w:rPr>
            </w:pPr>
          </w:p>
        </w:tc>
        <w:tc>
          <w:tcPr>
            <w:tcW w:w="853"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rPr>
                <w:rFonts w:eastAsiaTheme="minorEastAsia"/>
                <w:sz w:val="22"/>
                <w:szCs w:val="22"/>
              </w:rPr>
            </w:pP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rPr>
                <w:rFonts w:eastAsiaTheme="minorEastAsia"/>
                <w:sz w:val="22"/>
                <w:szCs w:val="22"/>
              </w:rPr>
            </w:pP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rPr>
                <w:rFonts w:eastAsiaTheme="minorEastAsia"/>
                <w:sz w:val="22"/>
                <w:szCs w:val="22"/>
              </w:rPr>
            </w:pP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rPr>
                <w:rFonts w:eastAsiaTheme="minorEastAsia"/>
                <w:sz w:val="22"/>
                <w:szCs w:val="22"/>
              </w:rPr>
            </w:pP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rPr>
                <w:rFonts w:eastAsiaTheme="minorEastAsia"/>
                <w:sz w:val="22"/>
                <w:szCs w:val="22"/>
              </w:rPr>
            </w:pP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r>
      <w:tr w:rsidR="00FA4F8C" w:rsidRPr="00AF70E9" w:rsidTr="00AF70E9">
        <w:trPr>
          <w:gridBefore w:val="1"/>
          <w:wBefore w:w="20" w:type="dxa"/>
          <w:trHeight w:val="239"/>
        </w:trPr>
        <w:tc>
          <w:tcPr>
            <w:tcW w:w="1636" w:type="dxa"/>
            <w:gridSpan w:val="2"/>
            <w:tcBorders>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p>
        </w:tc>
        <w:tc>
          <w:tcPr>
            <w:tcW w:w="4097" w:type="dxa"/>
            <w:gridSpan w:val="2"/>
            <w:tcBorders>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p>
        </w:tc>
        <w:tc>
          <w:tcPr>
            <w:tcW w:w="314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r w:rsidRPr="00AF70E9">
              <w:rPr>
                <w:rFonts w:eastAsiaTheme="minorEastAsia"/>
                <w:color w:val="000000"/>
                <w:sz w:val="22"/>
                <w:szCs w:val="22"/>
              </w:rPr>
              <w:t>Республиканский бюджет Карачаево-Черкесской Республики</w:t>
            </w:r>
          </w:p>
        </w:tc>
        <w:tc>
          <w:tcPr>
            <w:tcW w:w="216" w:type="dxa"/>
            <w:gridSpan w:val="2"/>
            <w:tcBorders>
              <w:top w:val="single" w:sz="8" w:space="0" w:color="000000"/>
              <w:lef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rPr>
                <w:rFonts w:eastAsiaTheme="minorEastAsia"/>
                <w:sz w:val="22"/>
                <w:szCs w:val="22"/>
              </w:rPr>
            </w:pPr>
          </w:p>
        </w:tc>
        <w:tc>
          <w:tcPr>
            <w:tcW w:w="853"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rPr>
                <w:rFonts w:eastAsiaTheme="minorEastAsia"/>
                <w:sz w:val="22"/>
                <w:szCs w:val="22"/>
              </w:rPr>
            </w:pP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rPr>
                <w:rFonts w:eastAsiaTheme="minorEastAsia"/>
                <w:sz w:val="22"/>
                <w:szCs w:val="22"/>
              </w:rPr>
            </w:pP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rPr>
                <w:rFonts w:eastAsiaTheme="minorEastAsia"/>
                <w:sz w:val="22"/>
                <w:szCs w:val="22"/>
              </w:rPr>
            </w:pP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rPr>
                <w:rFonts w:eastAsiaTheme="minorEastAsia"/>
                <w:sz w:val="22"/>
                <w:szCs w:val="22"/>
              </w:rPr>
            </w:pP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rPr>
                <w:rFonts w:eastAsiaTheme="minorEastAsia"/>
                <w:sz w:val="22"/>
                <w:szCs w:val="22"/>
              </w:rPr>
            </w:pP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r>
      <w:tr w:rsidR="00FA4F8C" w:rsidRPr="00AF70E9" w:rsidTr="00AF70E9">
        <w:trPr>
          <w:gridBefore w:val="1"/>
          <w:wBefore w:w="20" w:type="dxa"/>
          <w:trHeight w:val="239"/>
        </w:trPr>
        <w:tc>
          <w:tcPr>
            <w:tcW w:w="1636" w:type="dxa"/>
            <w:gridSpan w:val="2"/>
            <w:tcBorders>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p>
        </w:tc>
        <w:tc>
          <w:tcPr>
            <w:tcW w:w="4097" w:type="dxa"/>
            <w:gridSpan w:val="2"/>
            <w:tcBorders>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p>
        </w:tc>
        <w:tc>
          <w:tcPr>
            <w:tcW w:w="314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r w:rsidRPr="00AF70E9">
              <w:rPr>
                <w:rFonts w:eastAsiaTheme="minorEastAsia"/>
                <w:color w:val="000000"/>
                <w:sz w:val="22"/>
                <w:szCs w:val="22"/>
              </w:rPr>
              <w:t>Федеральный бюджет</w:t>
            </w:r>
          </w:p>
        </w:tc>
        <w:tc>
          <w:tcPr>
            <w:tcW w:w="216" w:type="dxa"/>
            <w:gridSpan w:val="2"/>
            <w:tcBorders>
              <w:top w:val="single" w:sz="8" w:space="0" w:color="000000"/>
              <w:lef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rPr>
                <w:rFonts w:eastAsiaTheme="minorEastAsia"/>
                <w:sz w:val="22"/>
                <w:szCs w:val="22"/>
              </w:rPr>
            </w:pPr>
          </w:p>
        </w:tc>
        <w:tc>
          <w:tcPr>
            <w:tcW w:w="853"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r>
      <w:tr w:rsidR="00FA4F8C" w:rsidRPr="00AF70E9" w:rsidTr="00AF70E9">
        <w:trPr>
          <w:gridBefore w:val="1"/>
          <w:wBefore w:w="20" w:type="dxa"/>
          <w:trHeight w:val="239"/>
        </w:trPr>
        <w:tc>
          <w:tcPr>
            <w:tcW w:w="1636" w:type="dxa"/>
            <w:gridSpan w:val="2"/>
            <w:tcBorders>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p>
        </w:tc>
        <w:tc>
          <w:tcPr>
            <w:tcW w:w="4097" w:type="dxa"/>
            <w:gridSpan w:val="2"/>
            <w:tcBorders>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p>
        </w:tc>
        <w:tc>
          <w:tcPr>
            <w:tcW w:w="314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r w:rsidRPr="00AF70E9">
              <w:rPr>
                <w:rFonts w:eastAsiaTheme="minorEastAsia"/>
                <w:color w:val="000000"/>
                <w:sz w:val="22"/>
                <w:szCs w:val="22"/>
              </w:rPr>
              <w:t>Местные бюджеты</w:t>
            </w:r>
          </w:p>
        </w:tc>
        <w:tc>
          <w:tcPr>
            <w:tcW w:w="216" w:type="dxa"/>
            <w:gridSpan w:val="2"/>
            <w:tcBorders>
              <w:top w:val="single" w:sz="8" w:space="0" w:color="000000"/>
              <w:lef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rPr>
                <w:rFonts w:eastAsiaTheme="minorEastAsia"/>
                <w:sz w:val="22"/>
                <w:szCs w:val="22"/>
              </w:rPr>
            </w:pPr>
          </w:p>
        </w:tc>
        <w:tc>
          <w:tcPr>
            <w:tcW w:w="853"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r>
      <w:tr w:rsidR="00FA4F8C" w:rsidRPr="00AF70E9" w:rsidTr="00AF70E9">
        <w:trPr>
          <w:gridBefore w:val="1"/>
          <w:wBefore w:w="20" w:type="dxa"/>
          <w:trHeight w:val="239"/>
        </w:trPr>
        <w:tc>
          <w:tcPr>
            <w:tcW w:w="1636" w:type="dxa"/>
            <w:gridSpan w:val="2"/>
            <w:tcBorders>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p>
        </w:tc>
        <w:tc>
          <w:tcPr>
            <w:tcW w:w="4097" w:type="dxa"/>
            <w:gridSpan w:val="2"/>
            <w:tcBorders>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p>
        </w:tc>
        <w:tc>
          <w:tcPr>
            <w:tcW w:w="314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r w:rsidRPr="00AF70E9">
              <w:rPr>
                <w:rFonts w:eastAsiaTheme="minorEastAsia"/>
                <w:color w:val="000000"/>
                <w:sz w:val="22"/>
                <w:szCs w:val="22"/>
              </w:rPr>
              <w:t>Внебюджетные источники</w:t>
            </w:r>
          </w:p>
        </w:tc>
        <w:tc>
          <w:tcPr>
            <w:tcW w:w="216" w:type="dxa"/>
            <w:gridSpan w:val="2"/>
            <w:tcBorders>
              <w:top w:val="single" w:sz="8" w:space="0" w:color="000000"/>
              <w:lef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rPr>
                <w:rFonts w:eastAsiaTheme="minorEastAsia"/>
                <w:sz w:val="22"/>
                <w:szCs w:val="22"/>
              </w:rPr>
            </w:pPr>
          </w:p>
        </w:tc>
        <w:tc>
          <w:tcPr>
            <w:tcW w:w="853"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r>
      <w:tr w:rsidR="00FA4F8C" w:rsidRPr="00AF70E9" w:rsidTr="00AF70E9">
        <w:trPr>
          <w:gridBefore w:val="1"/>
          <w:wBefore w:w="20" w:type="dxa"/>
          <w:trHeight w:val="239"/>
        </w:trPr>
        <w:tc>
          <w:tcPr>
            <w:tcW w:w="163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r w:rsidRPr="00AF70E9">
              <w:rPr>
                <w:rFonts w:eastAsiaTheme="minorEastAsia"/>
                <w:color w:val="000000"/>
                <w:sz w:val="22"/>
                <w:szCs w:val="22"/>
              </w:rPr>
              <w:t>Основное мероприятие</w:t>
            </w:r>
          </w:p>
        </w:tc>
        <w:tc>
          <w:tcPr>
            <w:tcW w:w="409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r w:rsidRPr="00AF70E9">
              <w:rPr>
                <w:rFonts w:eastAsiaTheme="minorEastAsia"/>
                <w:color w:val="000000"/>
                <w:sz w:val="22"/>
                <w:szCs w:val="22"/>
              </w:rPr>
              <w:t>Развитие медицинской реабилитации</w:t>
            </w:r>
          </w:p>
        </w:tc>
        <w:tc>
          <w:tcPr>
            <w:tcW w:w="314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r w:rsidRPr="00AF70E9">
              <w:rPr>
                <w:rFonts w:eastAsiaTheme="minorEastAsia"/>
                <w:color w:val="000000"/>
                <w:sz w:val="22"/>
                <w:szCs w:val="22"/>
              </w:rPr>
              <w:t>Всего</w:t>
            </w:r>
          </w:p>
        </w:tc>
        <w:tc>
          <w:tcPr>
            <w:tcW w:w="216" w:type="dxa"/>
            <w:gridSpan w:val="2"/>
            <w:tcBorders>
              <w:top w:val="single" w:sz="8" w:space="0" w:color="000000"/>
              <w:lef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rPr>
                <w:rFonts w:eastAsiaTheme="minorEastAsia"/>
                <w:sz w:val="22"/>
                <w:szCs w:val="22"/>
              </w:rPr>
            </w:pPr>
          </w:p>
        </w:tc>
        <w:tc>
          <w:tcPr>
            <w:tcW w:w="853"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r>
      <w:tr w:rsidR="00FA4F8C" w:rsidRPr="00AF70E9" w:rsidTr="00AF70E9">
        <w:trPr>
          <w:gridBefore w:val="1"/>
          <w:wBefore w:w="20" w:type="dxa"/>
          <w:trHeight w:val="239"/>
        </w:trPr>
        <w:tc>
          <w:tcPr>
            <w:tcW w:w="1636" w:type="dxa"/>
            <w:gridSpan w:val="2"/>
            <w:tcBorders>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p>
        </w:tc>
        <w:tc>
          <w:tcPr>
            <w:tcW w:w="4097" w:type="dxa"/>
            <w:gridSpan w:val="2"/>
            <w:tcBorders>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p>
        </w:tc>
        <w:tc>
          <w:tcPr>
            <w:tcW w:w="314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r w:rsidRPr="00AF70E9">
              <w:rPr>
                <w:rFonts w:eastAsiaTheme="minorEastAsia"/>
                <w:color w:val="000000"/>
                <w:sz w:val="22"/>
                <w:szCs w:val="22"/>
              </w:rPr>
              <w:t>Республиканский бюджет Карачаево-Черкесской Республики</w:t>
            </w:r>
          </w:p>
        </w:tc>
        <w:tc>
          <w:tcPr>
            <w:tcW w:w="216" w:type="dxa"/>
            <w:gridSpan w:val="2"/>
            <w:tcBorders>
              <w:top w:val="single" w:sz="8" w:space="0" w:color="000000"/>
              <w:lef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rPr>
                <w:rFonts w:eastAsiaTheme="minorEastAsia"/>
                <w:sz w:val="22"/>
                <w:szCs w:val="22"/>
              </w:rPr>
            </w:pPr>
          </w:p>
        </w:tc>
        <w:tc>
          <w:tcPr>
            <w:tcW w:w="853"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r>
      <w:tr w:rsidR="00FA4F8C" w:rsidRPr="00AF70E9" w:rsidTr="00AF70E9">
        <w:trPr>
          <w:gridBefore w:val="1"/>
          <w:wBefore w:w="20" w:type="dxa"/>
          <w:trHeight w:val="239"/>
        </w:trPr>
        <w:tc>
          <w:tcPr>
            <w:tcW w:w="1636" w:type="dxa"/>
            <w:gridSpan w:val="2"/>
            <w:tcBorders>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p>
        </w:tc>
        <w:tc>
          <w:tcPr>
            <w:tcW w:w="4097" w:type="dxa"/>
            <w:gridSpan w:val="2"/>
            <w:tcBorders>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p>
        </w:tc>
        <w:tc>
          <w:tcPr>
            <w:tcW w:w="314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r w:rsidRPr="00AF70E9">
              <w:rPr>
                <w:rFonts w:eastAsiaTheme="minorEastAsia"/>
                <w:color w:val="000000"/>
                <w:sz w:val="22"/>
                <w:szCs w:val="22"/>
              </w:rPr>
              <w:t>Федеральный бюджет</w:t>
            </w:r>
          </w:p>
        </w:tc>
        <w:tc>
          <w:tcPr>
            <w:tcW w:w="216" w:type="dxa"/>
            <w:gridSpan w:val="2"/>
            <w:tcBorders>
              <w:top w:val="single" w:sz="8" w:space="0" w:color="000000"/>
              <w:lef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rPr>
                <w:rFonts w:eastAsiaTheme="minorEastAsia"/>
                <w:sz w:val="22"/>
                <w:szCs w:val="22"/>
              </w:rPr>
            </w:pPr>
          </w:p>
        </w:tc>
        <w:tc>
          <w:tcPr>
            <w:tcW w:w="853"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r>
      <w:tr w:rsidR="00FA4F8C" w:rsidRPr="00AF70E9" w:rsidTr="00AF70E9">
        <w:trPr>
          <w:gridBefore w:val="1"/>
          <w:wBefore w:w="20" w:type="dxa"/>
          <w:trHeight w:val="239"/>
        </w:trPr>
        <w:tc>
          <w:tcPr>
            <w:tcW w:w="1636" w:type="dxa"/>
            <w:gridSpan w:val="2"/>
            <w:tcBorders>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p>
        </w:tc>
        <w:tc>
          <w:tcPr>
            <w:tcW w:w="4097" w:type="dxa"/>
            <w:gridSpan w:val="2"/>
            <w:tcBorders>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p>
        </w:tc>
        <w:tc>
          <w:tcPr>
            <w:tcW w:w="314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r w:rsidRPr="00AF70E9">
              <w:rPr>
                <w:rFonts w:eastAsiaTheme="minorEastAsia"/>
                <w:color w:val="000000"/>
                <w:sz w:val="22"/>
                <w:szCs w:val="22"/>
              </w:rPr>
              <w:t>Местные бюджеты</w:t>
            </w:r>
          </w:p>
        </w:tc>
        <w:tc>
          <w:tcPr>
            <w:tcW w:w="216" w:type="dxa"/>
            <w:gridSpan w:val="2"/>
            <w:tcBorders>
              <w:top w:val="single" w:sz="8" w:space="0" w:color="000000"/>
              <w:lef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rPr>
                <w:rFonts w:eastAsiaTheme="minorEastAsia"/>
                <w:sz w:val="22"/>
                <w:szCs w:val="22"/>
              </w:rPr>
            </w:pPr>
          </w:p>
        </w:tc>
        <w:tc>
          <w:tcPr>
            <w:tcW w:w="853"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r>
      <w:tr w:rsidR="00FA4F8C" w:rsidRPr="00AF70E9" w:rsidTr="00AF70E9">
        <w:trPr>
          <w:gridBefore w:val="1"/>
          <w:wBefore w:w="20" w:type="dxa"/>
          <w:trHeight w:val="239"/>
        </w:trPr>
        <w:tc>
          <w:tcPr>
            <w:tcW w:w="1636" w:type="dxa"/>
            <w:gridSpan w:val="2"/>
            <w:tcBorders>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p>
        </w:tc>
        <w:tc>
          <w:tcPr>
            <w:tcW w:w="4097" w:type="dxa"/>
            <w:gridSpan w:val="2"/>
            <w:tcBorders>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p>
        </w:tc>
        <w:tc>
          <w:tcPr>
            <w:tcW w:w="314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r w:rsidRPr="00AF70E9">
              <w:rPr>
                <w:rFonts w:eastAsiaTheme="minorEastAsia"/>
                <w:color w:val="000000"/>
                <w:sz w:val="22"/>
                <w:szCs w:val="22"/>
              </w:rPr>
              <w:t>Внебюджетные источники</w:t>
            </w:r>
          </w:p>
        </w:tc>
        <w:tc>
          <w:tcPr>
            <w:tcW w:w="216" w:type="dxa"/>
            <w:gridSpan w:val="2"/>
            <w:tcBorders>
              <w:top w:val="single" w:sz="8" w:space="0" w:color="000000"/>
              <w:lef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rPr>
                <w:rFonts w:eastAsiaTheme="minorEastAsia"/>
                <w:sz w:val="22"/>
                <w:szCs w:val="22"/>
              </w:rPr>
            </w:pPr>
          </w:p>
        </w:tc>
        <w:tc>
          <w:tcPr>
            <w:tcW w:w="853"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r>
      <w:tr w:rsidR="00FA4F8C" w:rsidRPr="00AF70E9" w:rsidTr="00AF70E9">
        <w:trPr>
          <w:gridBefore w:val="1"/>
          <w:wBefore w:w="20" w:type="dxa"/>
          <w:trHeight w:val="239"/>
        </w:trPr>
        <w:tc>
          <w:tcPr>
            <w:tcW w:w="163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r w:rsidRPr="00AF70E9">
              <w:rPr>
                <w:rFonts w:eastAsiaTheme="minorEastAsia"/>
                <w:color w:val="000000"/>
                <w:sz w:val="22"/>
                <w:szCs w:val="22"/>
              </w:rPr>
              <w:t>Основное мероприятие</w:t>
            </w:r>
          </w:p>
        </w:tc>
        <w:tc>
          <w:tcPr>
            <w:tcW w:w="409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r w:rsidRPr="00AF70E9">
              <w:rPr>
                <w:rFonts w:eastAsiaTheme="minorEastAsia"/>
                <w:color w:val="000000"/>
                <w:sz w:val="22"/>
                <w:szCs w:val="22"/>
              </w:rPr>
              <w:t>Оказание паллиативной медицинской помощи взрослым и детям</w:t>
            </w:r>
          </w:p>
        </w:tc>
        <w:tc>
          <w:tcPr>
            <w:tcW w:w="314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r w:rsidRPr="00AF70E9">
              <w:rPr>
                <w:rFonts w:eastAsiaTheme="minorEastAsia"/>
                <w:color w:val="000000"/>
                <w:sz w:val="22"/>
                <w:szCs w:val="22"/>
              </w:rPr>
              <w:t>Всего</w:t>
            </w:r>
          </w:p>
        </w:tc>
        <w:tc>
          <w:tcPr>
            <w:tcW w:w="216" w:type="dxa"/>
            <w:gridSpan w:val="2"/>
            <w:tcBorders>
              <w:top w:val="single" w:sz="8" w:space="0" w:color="000000"/>
              <w:lef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rPr>
                <w:rFonts w:eastAsiaTheme="minorEastAsia"/>
                <w:sz w:val="22"/>
                <w:szCs w:val="22"/>
              </w:rPr>
            </w:pPr>
          </w:p>
        </w:tc>
        <w:tc>
          <w:tcPr>
            <w:tcW w:w="853"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25900,8</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25345,9</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25669,5</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26015,9</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26015,9</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26015,9</w:t>
            </w:r>
          </w:p>
        </w:tc>
      </w:tr>
      <w:tr w:rsidR="00FA4F8C" w:rsidRPr="00AF70E9" w:rsidTr="00AF70E9">
        <w:trPr>
          <w:gridBefore w:val="1"/>
          <w:wBefore w:w="20" w:type="dxa"/>
          <w:trHeight w:val="239"/>
        </w:trPr>
        <w:tc>
          <w:tcPr>
            <w:tcW w:w="1636" w:type="dxa"/>
            <w:gridSpan w:val="2"/>
            <w:tcBorders>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p>
        </w:tc>
        <w:tc>
          <w:tcPr>
            <w:tcW w:w="4097" w:type="dxa"/>
            <w:gridSpan w:val="2"/>
            <w:tcBorders>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p>
        </w:tc>
        <w:tc>
          <w:tcPr>
            <w:tcW w:w="314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r w:rsidRPr="00AF70E9">
              <w:rPr>
                <w:rFonts w:eastAsiaTheme="minorEastAsia"/>
                <w:color w:val="000000"/>
                <w:sz w:val="22"/>
                <w:szCs w:val="22"/>
              </w:rPr>
              <w:t>Республиканский бюджет Карачаево-Черкесской Республики</w:t>
            </w:r>
          </w:p>
        </w:tc>
        <w:tc>
          <w:tcPr>
            <w:tcW w:w="216" w:type="dxa"/>
            <w:gridSpan w:val="2"/>
            <w:tcBorders>
              <w:top w:val="single" w:sz="8" w:space="0" w:color="000000"/>
              <w:lef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rPr>
                <w:rFonts w:eastAsiaTheme="minorEastAsia"/>
                <w:sz w:val="22"/>
                <w:szCs w:val="22"/>
              </w:rPr>
            </w:pPr>
          </w:p>
        </w:tc>
        <w:tc>
          <w:tcPr>
            <w:tcW w:w="853"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13528,2</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13219,5</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14462,4</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14780,5</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14780,5</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14780,5</w:t>
            </w:r>
          </w:p>
        </w:tc>
      </w:tr>
      <w:tr w:rsidR="00FA4F8C" w:rsidRPr="00AF70E9" w:rsidTr="00AF70E9">
        <w:trPr>
          <w:gridBefore w:val="1"/>
          <w:wBefore w:w="20" w:type="dxa"/>
          <w:trHeight w:val="239"/>
        </w:trPr>
        <w:tc>
          <w:tcPr>
            <w:tcW w:w="1636" w:type="dxa"/>
            <w:gridSpan w:val="2"/>
            <w:tcBorders>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p>
        </w:tc>
        <w:tc>
          <w:tcPr>
            <w:tcW w:w="4097" w:type="dxa"/>
            <w:gridSpan w:val="2"/>
            <w:tcBorders>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p>
        </w:tc>
        <w:tc>
          <w:tcPr>
            <w:tcW w:w="314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r w:rsidRPr="00AF70E9">
              <w:rPr>
                <w:rFonts w:eastAsiaTheme="minorEastAsia"/>
                <w:color w:val="000000"/>
                <w:sz w:val="22"/>
                <w:szCs w:val="22"/>
              </w:rPr>
              <w:t>Министерство здравоохранения Карачаево-Черкесской Республики</w:t>
            </w:r>
          </w:p>
        </w:tc>
        <w:tc>
          <w:tcPr>
            <w:tcW w:w="216" w:type="dxa"/>
            <w:gridSpan w:val="2"/>
            <w:tcBorders>
              <w:top w:val="single" w:sz="8" w:space="0" w:color="000000"/>
              <w:lef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rPr>
                <w:rFonts w:eastAsiaTheme="minorEastAsia"/>
                <w:sz w:val="22"/>
                <w:szCs w:val="22"/>
              </w:rPr>
            </w:pPr>
          </w:p>
        </w:tc>
        <w:tc>
          <w:tcPr>
            <w:tcW w:w="853"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13528,2</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13219,5</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14462,4</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14780,5</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14780,5</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14780,5</w:t>
            </w:r>
          </w:p>
        </w:tc>
      </w:tr>
      <w:tr w:rsidR="00FA4F8C" w:rsidRPr="00AF70E9" w:rsidTr="00AF70E9">
        <w:trPr>
          <w:gridBefore w:val="1"/>
          <w:wBefore w:w="20" w:type="dxa"/>
          <w:trHeight w:val="239"/>
        </w:trPr>
        <w:tc>
          <w:tcPr>
            <w:tcW w:w="1636" w:type="dxa"/>
            <w:gridSpan w:val="2"/>
            <w:tcBorders>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p>
        </w:tc>
        <w:tc>
          <w:tcPr>
            <w:tcW w:w="4097" w:type="dxa"/>
            <w:gridSpan w:val="2"/>
            <w:tcBorders>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p>
        </w:tc>
        <w:tc>
          <w:tcPr>
            <w:tcW w:w="314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r w:rsidRPr="00AF70E9">
              <w:rPr>
                <w:rFonts w:eastAsiaTheme="minorEastAsia"/>
                <w:color w:val="000000"/>
                <w:sz w:val="22"/>
                <w:szCs w:val="22"/>
              </w:rPr>
              <w:t>Федеральный бюджет</w:t>
            </w:r>
          </w:p>
        </w:tc>
        <w:tc>
          <w:tcPr>
            <w:tcW w:w="216" w:type="dxa"/>
            <w:gridSpan w:val="2"/>
            <w:tcBorders>
              <w:top w:val="single" w:sz="8" w:space="0" w:color="000000"/>
              <w:lef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rPr>
                <w:rFonts w:eastAsiaTheme="minorEastAsia"/>
                <w:sz w:val="22"/>
                <w:szCs w:val="22"/>
              </w:rPr>
            </w:pPr>
          </w:p>
        </w:tc>
        <w:tc>
          <w:tcPr>
            <w:tcW w:w="853"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12372,6</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12126,4</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11207,1</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11235,4</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11235,4</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11235,4</w:t>
            </w:r>
          </w:p>
        </w:tc>
      </w:tr>
      <w:tr w:rsidR="00FA4F8C" w:rsidRPr="00AF70E9" w:rsidTr="00AF70E9">
        <w:trPr>
          <w:gridBefore w:val="1"/>
          <w:wBefore w:w="20" w:type="dxa"/>
          <w:trHeight w:val="239"/>
        </w:trPr>
        <w:tc>
          <w:tcPr>
            <w:tcW w:w="1636" w:type="dxa"/>
            <w:gridSpan w:val="2"/>
            <w:tcBorders>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p>
        </w:tc>
        <w:tc>
          <w:tcPr>
            <w:tcW w:w="4097" w:type="dxa"/>
            <w:gridSpan w:val="2"/>
            <w:tcBorders>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p>
        </w:tc>
        <w:tc>
          <w:tcPr>
            <w:tcW w:w="314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r w:rsidRPr="00AF70E9">
              <w:rPr>
                <w:rFonts w:eastAsiaTheme="minorEastAsia"/>
                <w:color w:val="000000"/>
                <w:sz w:val="22"/>
                <w:szCs w:val="22"/>
              </w:rPr>
              <w:t>Министерство здравоохранения Карачаево-Черкесской Республики</w:t>
            </w:r>
          </w:p>
        </w:tc>
        <w:tc>
          <w:tcPr>
            <w:tcW w:w="216" w:type="dxa"/>
            <w:gridSpan w:val="2"/>
            <w:tcBorders>
              <w:top w:val="single" w:sz="8" w:space="0" w:color="000000"/>
              <w:lef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rPr>
                <w:rFonts w:eastAsiaTheme="minorEastAsia"/>
                <w:sz w:val="22"/>
                <w:szCs w:val="22"/>
              </w:rPr>
            </w:pPr>
          </w:p>
        </w:tc>
        <w:tc>
          <w:tcPr>
            <w:tcW w:w="853"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12372,6</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12126,4</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11207,1</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11235,4</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11235,4</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11235,4</w:t>
            </w:r>
          </w:p>
        </w:tc>
      </w:tr>
      <w:tr w:rsidR="00FA4F8C" w:rsidRPr="00AF70E9" w:rsidTr="00AF70E9">
        <w:trPr>
          <w:gridBefore w:val="1"/>
          <w:wBefore w:w="20" w:type="dxa"/>
          <w:trHeight w:val="239"/>
        </w:trPr>
        <w:tc>
          <w:tcPr>
            <w:tcW w:w="1636" w:type="dxa"/>
            <w:gridSpan w:val="2"/>
            <w:tcBorders>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p>
        </w:tc>
        <w:tc>
          <w:tcPr>
            <w:tcW w:w="4097" w:type="dxa"/>
            <w:gridSpan w:val="2"/>
            <w:tcBorders>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p>
        </w:tc>
        <w:tc>
          <w:tcPr>
            <w:tcW w:w="314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r w:rsidRPr="00AF70E9">
              <w:rPr>
                <w:rFonts w:eastAsiaTheme="minorEastAsia"/>
                <w:color w:val="000000"/>
                <w:sz w:val="22"/>
                <w:szCs w:val="22"/>
              </w:rPr>
              <w:t>Местные бюджеты</w:t>
            </w:r>
          </w:p>
        </w:tc>
        <w:tc>
          <w:tcPr>
            <w:tcW w:w="216" w:type="dxa"/>
            <w:gridSpan w:val="2"/>
            <w:tcBorders>
              <w:top w:val="single" w:sz="8" w:space="0" w:color="000000"/>
              <w:lef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rPr>
                <w:rFonts w:eastAsiaTheme="minorEastAsia"/>
                <w:sz w:val="22"/>
                <w:szCs w:val="22"/>
              </w:rPr>
            </w:pPr>
          </w:p>
        </w:tc>
        <w:tc>
          <w:tcPr>
            <w:tcW w:w="853"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r>
      <w:tr w:rsidR="00FA4F8C" w:rsidRPr="00AF70E9" w:rsidTr="00AF70E9">
        <w:trPr>
          <w:gridBefore w:val="1"/>
          <w:wBefore w:w="20" w:type="dxa"/>
          <w:trHeight w:val="239"/>
        </w:trPr>
        <w:tc>
          <w:tcPr>
            <w:tcW w:w="1636" w:type="dxa"/>
            <w:gridSpan w:val="2"/>
            <w:tcBorders>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p>
        </w:tc>
        <w:tc>
          <w:tcPr>
            <w:tcW w:w="4097" w:type="dxa"/>
            <w:gridSpan w:val="2"/>
            <w:tcBorders>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p>
        </w:tc>
        <w:tc>
          <w:tcPr>
            <w:tcW w:w="314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r w:rsidRPr="00AF70E9">
              <w:rPr>
                <w:rFonts w:eastAsiaTheme="minorEastAsia"/>
                <w:color w:val="000000"/>
                <w:sz w:val="22"/>
                <w:szCs w:val="22"/>
              </w:rPr>
              <w:t>Внебюджетные источники</w:t>
            </w:r>
          </w:p>
        </w:tc>
        <w:tc>
          <w:tcPr>
            <w:tcW w:w="216" w:type="dxa"/>
            <w:gridSpan w:val="2"/>
            <w:tcBorders>
              <w:top w:val="single" w:sz="8" w:space="0" w:color="000000"/>
              <w:lef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rPr>
                <w:rFonts w:eastAsiaTheme="minorEastAsia"/>
                <w:sz w:val="22"/>
                <w:szCs w:val="22"/>
              </w:rPr>
            </w:pPr>
          </w:p>
        </w:tc>
        <w:tc>
          <w:tcPr>
            <w:tcW w:w="853"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r>
      <w:tr w:rsidR="00FA4F8C" w:rsidRPr="00AF70E9" w:rsidTr="00AF70E9">
        <w:trPr>
          <w:gridBefore w:val="1"/>
          <w:wBefore w:w="20" w:type="dxa"/>
          <w:trHeight w:val="239"/>
        </w:trPr>
        <w:tc>
          <w:tcPr>
            <w:tcW w:w="163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r w:rsidRPr="00AF70E9">
              <w:rPr>
                <w:rFonts w:eastAsiaTheme="minorEastAsia"/>
                <w:color w:val="000000"/>
                <w:sz w:val="22"/>
                <w:szCs w:val="22"/>
              </w:rPr>
              <w:t>Подпрограмма 5</w:t>
            </w:r>
          </w:p>
        </w:tc>
        <w:tc>
          <w:tcPr>
            <w:tcW w:w="409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r w:rsidRPr="00AF70E9">
              <w:rPr>
                <w:rFonts w:eastAsiaTheme="minorEastAsia"/>
                <w:color w:val="000000"/>
                <w:sz w:val="22"/>
                <w:szCs w:val="22"/>
              </w:rPr>
              <w:t>«Развитие кадровых ресурсов в здравоохранении Карачаево-Черкесской Республики»</w:t>
            </w:r>
          </w:p>
        </w:tc>
        <w:tc>
          <w:tcPr>
            <w:tcW w:w="314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r w:rsidRPr="00AF70E9">
              <w:rPr>
                <w:rFonts w:eastAsiaTheme="minorEastAsia"/>
                <w:color w:val="000000"/>
                <w:sz w:val="22"/>
                <w:szCs w:val="22"/>
              </w:rPr>
              <w:t>Всего</w:t>
            </w:r>
          </w:p>
        </w:tc>
        <w:tc>
          <w:tcPr>
            <w:tcW w:w="216" w:type="dxa"/>
            <w:gridSpan w:val="2"/>
            <w:tcBorders>
              <w:top w:val="single" w:sz="8" w:space="0" w:color="000000"/>
              <w:lef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rPr>
                <w:rFonts w:eastAsiaTheme="minorEastAsia"/>
                <w:sz w:val="22"/>
                <w:szCs w:val="22"/>
              </w:rPr>
            </w:pPr>
          </w:p>
        </w:tc>
        <w:tc>
          <w:tcPr>
            <w:tcW w:w="853"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28541,4</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44988,0</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39691,1</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42599,7</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40599,7</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40599,7</w:t>
            </w:r>
          </w:p>
        </w:tc>
      </w:tr>
      <w:tr w:rsidR="00FA4F8C" w:rsidRPr="00AF70E9" w:rsidTr="00AF70E9">
        <w:trPr>
          <w:gridBefore w:val="1"/>
          <w:wBefore w:w="20" w:type="dxa"/>
          <w:trHeight w:val="239"/>
        </w:trPr>
        <w:tc>
          <w:tcPr>
            <w:tcW w:w="1636" w:type="dxa"/>
            <w:gridSpan w:val="2"/>
            <w:tcBorders>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p>
        </w:tc>
        <w:tc>
          <w:tcPr>
            <w:tcW w:w="4097" w:type="dxa"/>
            <w:gridSpan w:val="2"/>
            <w:tcBorders>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p>
        </w:tc>
        <w:tc>
          <w:tcPr>
            <w:tcW w:w="314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r w:rsidRPr="00AF70E9">
              <w:rPr>
                <w:rFonts w:eastAsiaTheme="minorEastAsia"/>
                <w:color w:val="000000"/>
                <w:sz w:val="22"/>
                <w:szCs w:val="22"/>
              </w:rPr>
              <w:t>Республиканский бюджет Карачаево-Черкесской Республики</w:t>
            </w:r>
          </w:p>
        </w:tc>
        <w:tc>
          <w:tcPr>
            <w:tcW w:w="216" w:type="dxa"/>
            <w:gridSpan w:val="2"/>
            <w:tcBorders>
              <w:top w:val="single" w:sz="8" w:space="0" w:color="000000"/>
              <w:lef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rPr>
                <w:rFonts w:eastAsiaTheme="minorEastAsia"/>
                <w:sz w:val="22"/>
                <w:szCs w:val="22"/>
              </w:rPr>
            </w:pPr>
          </w:p>
        </w:tc>
        <w:tc>
          <w:tcPr>
            <w:tcW w:w="853"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22541,4</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10788,0</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11191,1</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14399,7</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14279,7</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14279,7</w:t>
            </w:r>
          </w:p>
        </w:tc>
      </w:tr>
      <w:tr w:rsidR="00FA4F8C" w:rsidRPr="00AF70E9" w:rsidTr="00AF70E9">
        <w:trPr>
          <w:gridBefore w:val="1"/>
          <w:wBefore w:w="20" w:type="dxa"/>
          <w:trHeight w:val="239"/>
        </w:trPr>
        <w:tc>
          <w:tcPr>
            <w:tcW w:w="1636" w:type="dxa"/>
            <w:gridSpan w:val="2"/>
            <w:tcBorders>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p>
        </w:tc>
        <w:tc>
          <w:tcPr>
            <w:tcW w:w="4097" w:type="dxa"/>
            <w:gridSpan w:val="2"/>
            <w:tcBorders>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p>
        </w:tc>
        <w:tc>
          <w:tcPr>
            <w:tcW w:w="314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r w:rsidRPr="00AF70E9">
              <w:rPr>
                <w:rFonts w:eastAsiaTheme="minorEastAsia"/>
                <w:color w:val="000000"/>
                <w:sz w:val="22"/>
                <w:szCs w:val="22"/>
              </w:rPr>
              <w:t>Министерство здравоохранения Карачаево-Черкесской Республики</w:t>
            </w:r>
          </w:p>
        </w:tc>
        <w:tc>
          <w:tcPr>
            <w:tcW w:w="216" w:type="dxa"/>
            <w:gridSpan w:val="2"/>
            <w:tcBorders>
              <w:top w:val="single" w:sz="8" w:space="0" w:color="000000"/>
              <w:lef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rPr>
                <w:rFonts w:eastAsiaTheme="minorEastAsia"/>
                <w:sz w:val="22"/>
                <w:szCs w:val="22"/>
              </w:rPr>
            </w:pPr>
          </w:p>
        </w:tc>
        <w:tc>
          <w:tcPr>
            <w:tcW w:w="853"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22541,4</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10788,0</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11191,1</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14399,7</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14279,7</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14279,7</w:t>
            </w:r>
          </w:p>
        </w:tc>
      </w:tr>
      <w:tr w:rsidR="00FA4F8C" w:rsidRPr="00AF70E9" w:rsidTr="00AF70E9">
        <w:trPr>
          <w:gridBefore w:val="1"/>
          <w:wBefore w:w="20" w:type="dxa"/>
          <w:trHeight w:val="239"/>
        </w:trPr>
        <w:tc>
          <w:tcPr>
            <w:tcW w:w="1636" w:type="dxa"/>
            <w:gridSpan w:val="2"/>
            <w:tcBorders>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p>
        </w:tc>
        <w:tc>
          <w:tcPr>
            <w:tcW w:w="4097" w:type="dxa"/>
            <w:gridSpan w:val="2"/>
            <w:tcBorders>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p>
        </w:tc>
        <w:tc>
          <w:tcPr>
            <w:tcW w:w="314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r w:rsidRPr="00AF70E9">
              <w:rPr>
                <w:rFonts w:eastAsiaTheme="minorEastAsia"/>
                <w:color w:val="000000"/>
                <w:sz w:val="22"/>
                <w:szCs w:val="22"/>
              </w:rPr>
              <w:t>Федеральный бюджет</w:t>
            </w:r>
          </w:p>
        </w:tc>
        <w:tc>
          <w:tcPr>
            <w:tcW w:w="216" w:type="dxa"/>
            <w:gridSpan w:val="2"/>
            <w:tcBorders>
              <w:top w:val="single" w:sz="8" w:space="0" w:color="000000"/>
              <w:lef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rPr>
                <w:rFonts w:eastAsiaTheme="minorEastAsia"/>
                <w:sz w:val="22"/>
                <w:szCs w:val="22"/>
              </w:rPr>
            </w:pPr>
          </w:p>
        </w:tc>
        <w:tc>
          <w:tcPr>
            <w:tcW w:w="853"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6000,0</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34200,0</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28500,0</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28200,0</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26320,0</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26320,0</w:t>
            </w:r>
          </w:p>
        </w:tc>
      </w:tr>
      <w:tr w:rsidR="00FA4F8C" w:rsidRPr="00AF70E9" w:rsidTr="00AF70E9">
        <w:trPr>
          <w:gridBefore w:val="1"/>
          <w:wBefore w:w="20" w:type="dxa"/>
          <w:trHeight w:val="239"/>
        </w:trPr>
        <w:tc>
          <w:tcPr>
            <w:tcW w:w="1636" w:type="dxa"/>
            <w:gridSpan w:val="2"/>
            <w:tcBorders>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p>
        </w:tc>
        <w:tc>
          <w:tcPr>
            <w:tcW w:w="4097" w:type="dxa"/>
            <w:gridSpan w:val="2"/>
            <w:tcBorders>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p>
        </w:tc>
        <w:tc>
          <w:tcPr>
            <w:tcW w:w="314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r w:rsidRPr="00AF70E9">
              <w:rPr>
                <w:rFonts w:eastAsiaTheme="minorEastAsia"/>
                <w:color w:val="000000"/>
                <w:sz w:val="22"/>
                <w:szCs w:val="22"/>
              </w:rPr>
              <w:t>Министерство здравоохранения Карачаево-Черкесской Республики</w:t>
            </w:r>
          </w:p>
        </w:tc>
        <w:tc>
          <w:tcPr>
            <w:tcW w:w="216" w:type="dxa"/>
            <w:gridSpan w:val="2"/>
            <w:tcBorders>
              <w:top w:val="single" w:sz="8" w:space="0" w:color="000000"/>
              <w:lef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rPr>
                <w:rFonts w:eastAsiaTheme="minorEastAsia"/>
                <w:sz w:val="22"/>
                <w:szCs w:val="22"/>
              </w:rPr>
            </w:pPr>
          </w:p>
        </w:tc>
        <w:tc>
          <w:tcPr>
            <w:tcW w:w="853"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6000,0</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34200,0</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28500,0</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28200,0</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26320,0</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26320,0</w:t>
            </w:r>
          </w:p>
        </w:tc>
      </w:tr>
      <w:tr w:rsidR="00FA4F8C" w:rsidRPr="00AF70E9" w:rsidTr="00AF70E9">
        <w:trPr>
          <w:gridBefore w:val="1"/>
          <w:wBefore w:w="20" w:type="dxa"/>
          <w:trHeight w:val="239"/>
        </w:trPr>
        <w:tc>
          <w:tcPr>
            <w:tcW w:w="1636" w:type="dxa"/>
            <w:gridSpan w:val="2"/>
            <w:tcBorders>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p>
        </w:tc>
        <w:tc>
          <w:tcPr>
            <w:tcW w:w="4097" w:type="dxa"/>
            <w:gridSpan w:val="2"/>
            <w:tcBorders>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p>
        </w:tc>
        <w:tc>
          <w:tcPr>
            <w:tcW w:w="314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r w:rsidRPr="00AF70E9">
              <w:rPr>
                <w:rFonts w:eastAsiaTheme="minorEastAsia"/>
                <w:color w:val="000000"/>
                <w:sz w:val="22"/>
                <w:szCs w:val="22"/>
              </w:rPr>
              <w:t>Местные бюджеты</w:t>
            </w:r>
          </w:p>
        </w:tc>
        <w:tc>
          <w:tcPr>
            <w:tcW w:w="216" w:type="dxa"/>
            <w:gridSpan w:val="2"/>
            <w:tcBorders>
              <w:top w:val="single" w:sz="8" w:space="0" w:color="000000"/>
              <w:lef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rPr>
                <w:rFonts w:eastAsiaTheme="minorEastAsia"/>
                <w:sz w:val="22"/>
                <w:szCs w:val="22"/>
              </w:rPr>
            </w:pPr>
          </w:p>
        </w:tc>
        <w:tc>
          <w:tcPr>
            <w:tcW w:w="853"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r>
      <w:tr w:rsidR="00FA4F8C" w:rsidRPr="00AF70E9" w:rsidTr="00AF70E9">
        <w:trPr>
          <w:gridBefore w:val="1"/>
          <w:wBefore w:w="20" w:type="dxa"/>
          <w:trHeight w:val="239"/>
        </w:trPr>
        <w:tc>
          <w:tcPr>
            <w:tcW w:w="1636" w:type="dxa"/>
            <w:gridSpan w:val="2"/>
            <w:tcBorders>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p>
        </w:tc>
        <w:tc>
          <w:tcPr>
            <w:tcW w:w="4097" w:type="dxa"/>
            <w:gridSpan w:val="2"/>
            <w:tcBorders>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p>
        </w:tc>
        <w:tc>
          <w:tcPr>
            <w:tcW w:w="314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r w:rsidRPr="00AF70E9">
              <w:rPr>
                <w:rFonts w:eastAsiaTheme="minorEastAsia"/>
                <w:color w:val="000000"/>
                <w:sz w:val="22"/>
                <w:szCs w:val="22"/>
              </w:rPr>
              <w:t>Внебюджетные источники</w:t>
            </w:r>
          </w:p>
        </w:tc>
        <w:tc>
          <w:tcPr>
            <w:tcW w:w="216" w:type="dxa"/>
            <w:gridSpan w:val="2"/>
            <w:tcBorders>
              <w:top w:val="single" w:sz="8" w:space="0" w:color="000000"/>
              <w:lef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rPr>
                <w:rFonts w:eastAsiaTheme="minorEastAsia"/>
                <w:sz w:val="22"/>
                <w:szCs w:val="22"/>
              </w:rPr>
            </w:pPr>
          </w:p>
        </w:tc>
        <w:tc>
          <w:tcPr>
            <w:tcW w:w="853"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r>
      <w:tr w:rsidR="00FA4F8C" w:rsidRPr="00AF70E9" w:rsidTr="00AF70E9">
        <w:trPr>
          <w:gridBefore w:val="1"/>
          <w:wBefore w:w="20" w:type="dxa"/>
          <w:trHeight w:val="239"/>
        </w:trPr>
        <w:tc>
          <w:tcPr>
            <w:tcW w:w="163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r w:rsidRPr="00AF70E9">
              <w:rPr>
                <w:rFonts w:eastAsiaTheme="minorEastAsia"/>
                <w:color w:val="000000"/>
                <w:sz w:val="22"/>
                <w:szCs w:val="22"/>
              </w:rPr>
              <w:t>Основное мероприятие</w:t>
            </w:r>
          </w:p>
        </w:tc>
        <w:tc>
          <w:tcPr>
            <w:tcW w:w="409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r w:rsidRPr="00AF70E9">
              <w:rPr>
                <w:rFonts w:eastAsiaTheme="minorEastAsia"/>
                <w:color w:val="000000"/>
                <w:sz w:val="22"/>
                <w:szCs w:val="22"/>
              </w:rPr>
              <w:t>Повышение квалификации и переподготовка медицинских и фармацевтических работников</w:t>
            </w:r>
          </w:p>
        </w:tc>
        <w:tc>
          <w:tcPr>
            <w:tcW w:w="314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r w:rsidRPr="00AF70E9">
              <w:rPr>
                <w:rFonts w:eastAsiaTheme="minorEastAsia"/>
                <w:color w:val="000000"/>
                <w:sz w:val="22"/>
                <w:szCs w:val="22"/>
              </w:rPr>
              <w:t>Всего</w:t>
            </w:r>
          </w:p>
        </w:tc>
        <w:tc>
          <w:tcPr>
            <w:tcW w:w="216" w:type="dxa"/>
            <w:gridSpan w:val="2"/>
            <w:tcBorders>
              <w:top w:val="single" w:sz="8" w:space="0" w:color="000000"/>
              <w:lef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rPr>
                <w:rFonts w:eastAsiaTheme="minorEastAsia"/>
                <w:sz w:val="22"/>
                <w:szCs w:val="22"/>
              </w:rPr>
            </w:pPr>
          </w:p>
        </w:tc>
        <w:tc>
          <w:tcPr>
            <w:tcW w:w="853"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r>
      <w:tr w:rsidR="00FA4F8C" w:rsidRPr="00AF70E9" w:rsidTr="00AF70E9">
        <w:trPr>
          <w:gridBefore w:val="1"/>
          <w:wBefore w:w="20" w:type="dxa"/>
          <w:trHeight w:val="239"/>
        </w:trPr>
        <w:tc>
          <w:tcPr>
            <w:tcW w:w="1636" w:type="dxa"/>
            <w:gridSpan w:val="2"/>
            <w:tcBorders>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p>
        </w:tc>
        <w:tc>
          <w:tcPr>
            <w:tcW w:w="4097" w:type="dxa"/>
            <w:gridSpan w:val="2"/>
            <w:tcBorders>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p>
        </w:tc>
        <w:tc>
          <w:tcPr>
            <w:tcW w:w="314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r w:rsidRPr="00AF70E9">
              <w:rPr>
                <w:rFonts w:eastAsiaTheme="minorEastAsia"/>
                <w:color w:val="000000"/>
                <w:sz w:val="22"/>
                <w:szCs w:val="22"/>
              </w:rPr>
              <w:t>Республиканский бюджет Карачаево-Черкесской Республики</w:t>
            </w:r>
          </w:p>
        </w:tc>
        <w:tc>
          <w:tcPr>
            <w:tcW w:w="216" w:type="dxa"/>
            <w:gridSpan w:val="2"/>
            <w:tcBorders>
              <w:top w:val="single" w:sz="8" w:space="0" w:color="000000"/>
              <w:lef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rPr>
                <w:rFonts w:eastAsiaTheme="minorEastAsia"/>
                <w:sz w:val="22"/>
                <w:szCs w:val="22"/>
              </w:rPr>
            </w:pPr>
          </w:p>
        </w:tc>
        <w:tc>
          <w:tcPr>
            <w:tcW w:w="853"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r>
      <w:tr w:rsidR="00FA4F8C" w:rsidRPr="00AF70E9" w:rsidTr="00AF70E9">
        <w:trPr>
          <w:gridBefore w:val="1"/>
          <w:wBefore w:w="20" w:type="dxa"/>
          <w:trHeight w:val="239"/>
        </w:trPr>
        <w:tc>
          <w:tcPr>
            <w:tcW w:w="1636" w:type="dxa"/>
            <w:gridSpan w:val="2"/>
            <w:tcBorders>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p>
        </w:tc>
        <w:tc>
          <w:tcPr>
            <w:tcW w:w="4097" w:type="dxa"/>
            <w:gridSpan w:val="2"/>
            <w:tcBorders>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p>
        </w:tc>
        <w:tc>
          <w:tcPr>
            <w:tcW w:w="314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r w:rsidRPr="00AF70E9">
              <w:rPr>
                <w:rFonts w:eastAsiaTheme="minorEastAsia"/>
                <w:color w:val="000000"/>
                <w:sz w:val="22"/>
                <w:szCs w:val="22"/>
              </w:rPr>
              <w:t>Федеральный бюджет</w:t>
            </w:r>
          </w:p>
        </w:tc>
        <w:tc>
          <w:tcPr>
            <w:tcW w:w="216" w:type="dxa"/>
            <w:gridSpan w:val="2"/>
            <w:tcBorders>
              <w:top w:val="single" w:sz="8" w:space="0" w:color="000000"/>
              <w:lef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rPr>
                <w:rFonts w:eastAsiaTheme="minorEastAsia"/>
                <w:sz w:val="22"/>
                <w:szCs w:val="22"/>
              </w:rPr>
            </w:pPr>
          </w:p>
        </w:tc>
        <w:tc>
          <w:tcPr>
            <w:tcW w:w="853"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r>
      <w:tr w:rsidR="00FA4F8C" w:rsidRPr="00AF70E9" w:rsidTr="00AF70E9">
        <w:trPr>
          <w:gridBefore w:val="1"/>
          <w:wBefore w:w="20" w:type="dxa"/>
          <w:trHeight w:val="239"/>
        </w:trPr>
        <w:tc>
          <w:tcPr>
            <w:tcW w:w="1636" w:type="dxa"/>
            <w:gridSpan w:val="2"/>
            <w:tcBorders>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p>
        </w:tc>
        <w:tc>
          <w:tcPr>
            <w:tcW w:w="4097" w:type="dxa"/>
            <w:gridSpan w:val="2"/>
            <w:tcBorders>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p>
        </w:tc>
        <w:tc>
          <w:tcPr>
            <w:tcW w:w="314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r w:rsidRPr="00AF70E9">
              <w:rPr>
                <w:rFonts w:eastAsiaTheme="minorEastAsia"/>
                <w:color w:val="000000"/>
                <w:sz w:val="22"/>
                <w:szCs w:val="22"/>
              </w:rPr>
              <w:t>Местные бюджеты</w:t>
            </w:r>
          </w:p>
        </w:tc>
        <w:tc>
          <w:tcPr>
            <w:tcW w:w="216" w:type="dxa"/>
            <w:gridSpan w:val="2"/>
            <w:tcBorders>
              <w:top w:val="single" w:sz="8" w:space="0" w:color="000000"/>
              <w:lef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rPr>
                <w:rFonts w:eastAsiaTheme="minorEastAsia"/>
                <w:sz w:val="22"/>
                <w:szCs w:val="22"/>
              </w:rPr>
            </w:pPr>
          </w:p>
        </w:tc>
        <w:tc>
          <w:tcPr>
            <w:tcW w:w="853"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r>
      <w:tr w:rsidR="00FA4F8C" w:rsidRPr="00AF70E9" w:rsidTr="00AF70E9">
        <w:trPr>
          <w:gridBefore w:val="1"/>
          <w:wBefore w:w="20" w:type="dxa"/>
          <w:trHeight w:val="239"/>
        </w:trPr>
        <w:tc>
          <w:tcPr>
            <w:tcW w:w="1636" w:type="dxa"/>
            <w:gridSpan w:val="2"/>
            <w:tcBorders>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p>
        </w:tc>
        <w:tc>
          <w:tcPr>
            <w:tcW w:w="4097" w:type="dxa"/>
            <w:gridSpan w:val="2"/>
            <w:tcBorders>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p>
        </w:tc>
        <w:tc>
          <w:tcPr>
            <w:tcW w:w="314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r w:rsidRPr="00AF70E9">
              <w:rPr>
                <w:rFonts w:eastAsiaTheme="minorEastAsia"/>
                <w:color w:val="000000"/>
                <w:sz w:val="22"/>
                <w:szCs w:val="22"/>
              </w:rPr>
              <w:t>Внебюджетные источники</w:t>
            </w:r>
          </w:p>
        </w:tc>
        <w:tc>
          <w:tcPr>
            <w:tcW w:w="216" w:type="dxa"/>
            <w:gridSpan w:val="2"/>
            <w:tcBorders>
              <w:top w:val="single" w:sz="8" w:space="0" w:color="000000"/>
              <w:lef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rPr>
                <w:rFonts w:eastAsiaTheme="minorEastAsia"/>
                <w:sz w:val="22"/>
                <w:szCs w:val="22"/>
              </w:rPr>
            </w:pPr>
          </w:p>
        </w:tc>
        <w:tc>
          <w:tcPr>
            <w:tcW w:w="853"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r>
      <w:tr w:rsidR="00FA4F8C" w:rsidRPr="00AF70E9" w:rsidTr="00AF70E9">
        <w:trPr>
          <w:gridBefore w:val="1"/>
          <w:wBefore w:w="20" w:type="dxa"/>
          <w:trHeight w:val="239"/>
        </w:trPr>
        <w:tc>
          <w:tcPr>
            <w:tcW w:w="163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r w:rsidRPr="00AF70E9">
              <w:rPr>
                <w:rFonts w:eastAsiaTheme="minorEastAsia"/>
                <w:color w:val="000000"/>
                <w:sz w:val="22"/>
                <w:szCs w:val="22"/>
              </w:rPr>
              <w:t>Основное мероприятие</w:t>
            </w:r>
          </w:p>
        </w:tc>
        <w:tc>
          <w:tcPr>
            <w:tcW w:w="409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r w:rsidRPr="00AF70E9">
              <w:rPr>
                <w:rFonts w:eastAsiaTheme="minorEastAsia"/>
                <w:color w:val="000000"/>
                <w:sz w:val="22"/>
                <w:szCs w:val="22"/>
              </w:rPr>
              <w:t>Повышение престижа медицинских специальностей</w:t>
            </w:r>
          </w:p>
        </w:tc>
        <w:tc>
          <w:tcPr>
            <w:tcW w:w="314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r w:rsidRPr="00AF70E9">
              <w:rPr>
                <w:rFonts w:eastAsiaTheme="minorEastAsia"/>
                <w:color w:val="000000"/>
                <w:sz w:val="22"/>
                <w:szCs w:val="22"/>
              </w:rPr>
              <w:t>Всего</w:t>
            </w:r>
          </w:p>
        </w:tc>
        <w:tc>
          <w:tcPr>
            <w:tcW w:w="216" w:type="dxa"/>
            <w:gridSpan w:val="2"/>
            <w:tcBorders>
              <w:top w:val="single" w:sz="8" w:space="0" w:color="000000"/>
              <w:lef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rPr>
                <w:rFonts w:eastAsiaTheme="minorEastAsia"/>
                <w:sz w:val="22"/>
                <w:szCs w:val="22"/>
              </w:rPr>
            </w:pPr>
          </w:p>
        </w:tc>
        <w:tc>
          <w:tcPr>
            <w:tcW w:w="853"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r>
      <w:tr w:rsidR="00FA4F8C" w:rsidRPr="00AF70E9" w:rsidTr="00AF70E9">
        <w:trPr>
          <w:gridBefore w:val="1"/>
          <w:wBefore w:w="20" w:type="dxa"/>
          <w:trHeight w:val="239"/>
        </w:trPr>
        <w:tc>
          <w:tcPr>
            <w:tcW w:w="1636" w:type="dxa"/>
            <w:gridSpan w:val="2"/>
            <w:tcBorders>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p>
        </w:tc>
        <w:tc>
          <w:tcPr>
            <w:tcW w:w="4097" w:type="dxa"/>
            <w:gridSpan w:val="2"/>
            <w:tcBorders>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p>
        </w:tc>
        <w:tc>
          <w:tcPr>
            <w:tcW w:w="314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r w:rsidRPr="00AF70E9">
              <w:rPr>
                <w:rFonts w:eastAsiaTheme="minorEastAsia"/>
                <w:color w:val="000000"/>
                <w:sz w:val="22"/>
                <w:szCs w:val="22"/>
              </w:rPr>
              <w:t>Республиканский бюджет Карачаево-Черкесской Республики</w:t>
            </w:r>
          </w:p>
        </w:tc>
        <w:tc>
          <w:tcPr>
            <w:tcW w:w="216" w:type="dxa"/>
            <w:gridSpan w:val="2"/>
            <w:tcBorders>
              <w:top w:val="single" w:sz="8" w:space="0" w:color="000000"/>
              <w:lef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rPr>
                <w:rFonts w:eastAsiaTheme="minorEastAsia"/>
                <w:sz w:val="22"/>
                <w:szCs w:val="22"/>
              </w:rPr>
            </w:pPr>
          </w:p>
        </w:tc>
        <w:tc>
          <w:tcPr>
            <w:tcW w:w="853"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r>
      <w:tr w:rsidR="00FA4F8C" w:rsidRPr="00AF70E9" w:rsidTr="00AF70E9">
        <w:trPr>
          <w:gridBefore w:val="1"/>
          <w:wBefore w:w="20" w:type="dxa"/>
          <w:trHeight w:val="239"/>
        </w:trPr>
        <w:tc>
          <w:tcPr>
            <w:tcW w:w="1636" w:type="dxa"/>
            <w:gridSpan w:val="2"/>
            <w:tcBorders>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p>
        </w:tc>
        <w:tc>
          <w:tcPr>
            <w:tcW w:w="4097" w:type="dxa"/>
            <w:gridSpan w:val="2"/>
            <w:tcBorders>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p>
        </w:tc>
        <w:tc>
          <w:tcPr>
            <w:tcW w:w="314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r w:rsidRPr="00AF70E9">
              <w:rPr>
                <w:rFonts w:eastAsiaTheme="minorEastAsia"/>
                <w:color w:val="000000"/>
                <w:sz w:val="22"/>
                <w:szCs w:val="22"/>
              </w:rPr>
              <w:t>Федеральный бюджет</w:t>
            </w:r>
          </w:p>
        </w:tc>
        <w:tc>
          <w:tcPr>
            <w:tcW w:w="216" w:type="dxa"/>
            <w:gridSpan w:val="2"/>
            <w:tcBorders>
              <w:top w:val="single" w:sz="8" w:space="0" w:color="000000"/>
              <w:lef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rPr>
                <w:rFonts w:eastAsiaTheme="minorEastAsia"/>
                <w:sz w:val="22"/>
                <w:szCs w:val="22"/>
              </w:rPr>
            </w:pPr>
          </w:p>
        </w:tc>
        <w:tc>
          <w:tcPr>
            <w:tcW w:w="853"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r>
      <w:tr w:rsidR="00FA4F8C" w:rsidRPr="00AF70E9" w:rsidTr="00AF70E9">
        <w:trPr>
          <w:gridBefore w:val="1"/>
          <w:wBefore w:w="20" w:type="dxa"/>
          <w:trHeight w:val="239"/>
        </w:trPr>
        <w:tc>
          <w:tcPr>
            <w:tcW w:w="1636" w:type="dxa"/>
            <w:gridSpan w:val="2"/>
            <w:tcBorders>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p>
        </w:tc>
        <w:tc>
          <w:tcPr>
            <w:tcW w:w="4097" w:type="dxa"/>
            <w:gridSpan w:val="2"/>
            <w:tcBorders>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p>
        </w:tc>
        <w:tc>
          <w:tcPr>
            <w:tcW w:w="314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r w:rsidRPr="00AF70E9">
              <w:rPr>
                <w:rFonts w:eastAsiaTheme="minorEastAsia"/>
                <w:color w:val="000000"/>
                <w:sz w:val="22"/>
                <w:szCs w:val="22"/>
              </w:rPr>
              <w:t>Местные бюджеты</w:t>
            </w:r>
          </w:p>
        </w:tc>
        <w:tc>
          <w:tcPr>
            <w:tcW w:w="216" w:type="dxa"/>
            <w:gridSpan w:val="2"/>
            <w:tcBorders>
              <w:top w:val="single" w:sz="8" w:space="0" w:color="000000"/>
              <w:lef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rPr>
                <w:rFonts w:eastAsiaTheme="minorEastAsia"/>
                <w:sz w:val="22"/>
                <w:szCs w:val="22"/>
              </w:rPr>
            </w:pPr>
          </w:p>
        </w:tc>
        <w:tc>
          <w:tcPr>
            <w:tcW w:w="853"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r>
      <w:tr w:rsidR="00FA4F8C" w:rsidRPr="00AF70E9" w:rsidTr="00AF70E9">
        <w:trPr>
          <w:gridBefore w:val="1"/>
          <w:wBefore w:w="20" w:type="dxa"/>
          <w:trHeight w:val="239"/>
        </w:trPr>
        <w:tc>
          <w:tcPr>
            <w:tcW w:w="1636" w:type="dxa"/>
            <w:gridSpan w:val="2"/>
            <w:tcBorders>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p>
        </w:tc>
        <w:tc>
          <w:tcPr>
            <w:tcW w:w="4097" w:type="dxa"/>
            <w:gridSpan w:val="2"/>
            <w:tcBorders>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p>
        </w:tc>
        <w:tc>
          <w:tcPr>
            <w:tcW w:w="314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r w:rsidRPr="00AF70E9">
              <w:rPr>
                <w:rFonts w:eastAsiaTheme="minorEastAsia"/>
                <w:color w:val="000000"/>
                <w:sz w:val="22"/>
                <w:szCs w:val="22"/>
              </w:rPr>
              <w:t>Внебюджетные источники</w:t>
            </w:r>
          </w:p>
        </w:tc>
        <w:tc>
          <w:tcPr>
            <w:tcW w:w="216" w:type="dxa"/>
            <w:gridSpan w:val="2"/>
            <w:tcBorders>
              <w:top w:val="single" w:sz="8" w:space="0" w:color="000000"/>
              <w:lef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rPr>
                <w:rFonts w:eastAsiaTheme="minorEastAsia"/>
                <w:sz w:val="22"/>
                <w:szCs w:val="22"/>
              </w:rPr>
            </w:pPr>
          </w:p>
        </w:tc>
        <w:tc>
          <w:tcPr>
            <w:tcW w:w="853"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r>
      <w:tr w:rsidR="00FA4F8C" w:rsidRPr="00AF70E9" w:rsidTr="00AF70E9">
        <w:trPr>
          <w:gridBefore w:val="1"/>
          <w:wBefore w:w="20" w:type="dxa"/>
          <w:trHeight w:val="239"/>
        </w:trPr>
        <w:tc>
          <w:tcPr>
            <w:tcW w:w="163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r w:rsidRPr="00AF70E9">
              <w:rPr>
                <w:rFonts w:eastAsiaTheme="minorEastAsia"/>
                <w:color w:val="000000"/>
                <w:sz w:val="22"/>
                <w:szCs w:val="22"/>
              </w:rPr>
              <w:t>Основное мероприятие</w:t>
            </w:r>
          </w:p>
        </w:tc>
        <w:tc>
          <w:tcPr>
            <w:tcW w:w="409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r w:rsidRPr="00AF70E9">
              <w:rPr>
                <w:rFonts w:eastAsiaTheme="minorEastAsia"/>
                <w:color w:val="000000"/>
                <w:sz w:val="22"/>
                <w:szCs w:val="22"/>
              </w:rPr>
              <w:t>Государственная поддержка отдельных категорий медицинских работников</w:t>
            </w:r>
          </w:p>
        </w:tc>
        <w:tc>
          <w:tcPr>
            <w:tcW w:w="314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r w:rsidRPr="00AF70E9">
              <w:rPr>
                <w:rFonts w:eastAsiaTheme="minorEastAsia"/>
                <w:color w:val="000000"/>
                <w:sz w:val="22"/>
                <w:szCs w:val="22"/>
              </w:rPr>
              <w:t>Всего</w:t>
            </w:r>
          </w:p>
        </w:tc>
        <w:tc>
          <w:tcPr>
            <w:tcW w:w="216" w:type="dxa"/>
            <w:gridSpan w:val="2"/>
            <w:tcBorders>
              <w:top w:val="single" w:sz="8" w:space="0" w:color="000000"/>
              <w:lef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rPr>
                <w:rFonts w:eastAsiaTheme="minorEastAsia"/>
                <w:sz w:val="22"/>
                <w:szCs w:val="22"/>
              </w:rPr>
            </w:pPr>
          </w:p>
        </w:tc>
        <w:tc>
          <w:tcPr>
            <w:tcW w:w="853"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28541,4</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44988,0</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39691,1</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42599,7</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40599,7</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40599,7</w:t>
            </w:r>
          </w:p>
        </w:tc>
      </w:tr>
      <w:tr w:rsidR="00FA4F8C" w:rsidRPr="00AF70E9" w:rsidTr="00AF70E9">
        <w:trPr>
          <w:gridBefore w:val="1"/>
          <w:wBefore w:w="20" w:type="dxa"/>
          <w:trHeight w:val="239"/>
        </w:trPr>
        <w:tc>
          <w:tcPr>
            <w:tcW w:w="1636" w:type="dxa"/>
            <w:gridSpan w:val="2"/>
            <w:tcBorders>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p>
        </w:tc>
        <w:tc>
          <w:tcPr>
            <w:tcW w:w="4097" w:type="dxa"/>
            <w:gridSpan w:val="2"/>
            <w:tcBorders>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p>
        </w:tc>
        <w:tc>
          <w:tcPr>
            <w:tcW w:w="314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r w:rsidRPr="00AF70E9">
              <w:rPr>
                <w:rFonts w:eastAsiaTheme="minorEastAsia"/>
                <w:color w:val="000000"/>
                <w:sz w:val="22"/>
                <w:szCs w:val="22"/>
              </w:rPr>
              <w:t>Республиканский бюджет Карачаево-Черкесской Республики</w:t>
            </w:r>
          </w:p>
        </w:tc>
        <w:tc>
          <w:tcPr>
            <w:tcW w:w="216" w:type="dxa"/>
            <w:gridSpan w:val="2"/>
            <w:tcBorders>
              <w:top w:val="single" w:sz="8" w:space="0" w:color="000000"/>
              <w:lef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rPr>
                <w:rFonts w:eastAsiaTheme="minorEastAsia"/>
                <w:sz w:val="22"/>
                <w:szCs w:val="22"/>
              </w:rPr>
            </w:pPr>
          </w:p>
        </w:tc>
        <w:tc>
          <w:tcPr>
            <w:tcW w:w="853"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22541,4</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10788,0</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11191,1</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14399,7</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14279,7</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14279,7</w:t>
            </w:r>
          </w:p>
        </w:tc>
      </w:tr>
      <w:tr w:rsidR="00FA4F8C" w:rsidRPr="00AF70E9" w:rsidTr="00AF70E9">
        <w:trPr>
          <w:gridBefore w:val="1"/>
          <w:wBefore w:w="20" w:type="dxa"/>
          <w:trHeight w:val="239"/>
        </w:trPr>
        <w:tc>
          <w:tcPr>
            <w:tcW w:w="1636" w:type="dxa"/>
            <w:gridSpan w:val="2"/>
            <w:tcBorders>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p>
        </w:tc>
        <w:tc>
          <w:tcPr>
            <w:tcW w:w="4097" w:type="dxa"/>
            <w:gridSpan w:val="2"/>
            <w:tcBorders>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p>
        </w:tc>
        <w:tc>
          <w:tcPr>
            <w:tcW w:w="314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r w:rsidRPr="00AF70E9">
              <w:rPr>
                <w:rFonts w:eastAsiaTheme="minorEastAsia"/>
                <w:color w:val="000000"/>
                <w:sz w:val="22"/>
                <w:szCs w:val="22"/>
              </w:rPr>
              <w:t>Министерство здравоохранения Карачаево-Черкесской Республики</w:t>
            </w:r>
          </w:p>
        </w:tc>
        <w:tc>
          <w:tcPr>
            <w:tcW w:w="216" w:type="dxa"/>
            <w:gridSpan w:val="2"/>
            <w:tcBorders>
              <w:top w:val="single" w:sz="8" w:space="0" w:color="000000"/>
              <w:lef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rPr>
                <w:rFonts w:eastAsiaTheme="minorEastAsia"/>
                <w:sz w:val="22"/>
                <w:szCs w:val="22"/>
              </w:rPr>
            </w:pPr>
          </w:p>
        </w:tc>
        <w:tc>
          <w:tcPr>
            <w:tcW w:w="853"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22541,4</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10788,0</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11191,1</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14399,7</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14279,7</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14279,7</w:t>
            </w:r>
          </w:p>
        </w:tc>
      </w:tr>
      <w:tr w:rsidR="00FA4F8C" w:rsidRPr="00AF70E9" w:rsidTr="00AF70E9">
        <w:trPr>
          <w:gridBefore w:val="1"/>
          <w:wBefore w:w="20" w:type="dxa"/>
          <w:trHeight w:val="239"/>
        </w:trPr>
        <w:tc>
          <w:tcPr>
            <w:tcW w:w="1636" w:type="dxa"/>
            <w:gridSpan w:val="2"/>
            <w:tcBorders>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p>
        </w:tc>
        <w:tc>
          <w:tcPr>
            <w:tcW w:w="4097" w:type="dxa"/>
            <w:gridSpan w:val="2"/>
            <w:tcBorders>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p>
        </w:tc>
        <w:tc>
          <w:tcPr>
            <w:tcW w:w="314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r w:rsidRPr="00AF70E9">
              <w:rPr>
                <w:rFonts w:eastAsiaTheme="minorEastAsia"/>
                <w:color w:val="000000"/>
                <w:sz w:val="22"/>
                <w:szCs w:val="22"/>
              </w:rPr>
              <w:t>Федеральный бюджет</w:t>
            </w:r>
          </w:p>
        </w:tc>
        <w:tc>
          <w:tcPr>
            <w:tcW w:w="216" w:type="dxa"/>
            <w:gridSpan w:val="2"/>
            <w:tcBorders>
              <w:top w:val="single" w:sz="8" w:space="0" w:color="000000"/>
              <w:lef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rPr>
                <w:rFonts w:eastAsiaTheme="minorEastAsia"/>
                <w:sz w:val="22"/>
                <w:szCs w:val="22"/>
              </w:rPr>
            </w:pPr>
          </w:p>
        </w:tc>
        <w:tc>
          <w:tcPr>
            <w:tcW w:w="853"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6000,0</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34200,0</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28500,0</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28200,0</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26320,0</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26320,0</w:t>
            </w:r>
          </w:p>
        </w:tc>
      </w:tr>
      <w:tr w:rsidR="00FA4F8C" w:rsidRPr="00AF70E9" w:rsidTr="00AF70E9">
        <w:trPr>
          <w:gridBefore w:val="1"/>
          <w:wBefore w:w="20" w:type="dxa"/>
          <w:trHeight w:val="239"/>
        </w:trPr>
        <w:tc>
          <w:tcPr>
            <w:tcW w:w="1636" w:type="dxa"/>
            <w:gridSpan w:val="2"/>
            <w:tcBorders>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p>
        </w:tc>
        <w:tc>
          <w:tcPr>
            <w:tcW w:w="4097" w:type="dxa"/>
            <w:gridSpan w:val="2"/>
            <w:tcBorders>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p>
        </w:tc>
        <w:tc>
          <w:tcPr>
            <w:tcW w:w="314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r w:rsidRPr="00AF70E9">
              <w:rPr>
                <w:rFonts w:eastAsiaTheme="minorEastAsia"/>
                <w:color w:val="000000"/>
                <w:sz w:val="22"/>
                <w:szCs w:val="22"/>
              </w:rPr>
              <w:t>Министерство здравоохранения Карачаево-Черкесской Республики</w:t>
            </w:r>
          </w:p>
        </w:tc>
        <w:tc>
          <w:tcPr>
            <w:tcW w:w="216" w:type="dxa"/>
            <w:gridSpan w:val="2"/>
            <w:tcBorders>
              <w:top w:val="single" w:sz="8" w:space="0" w:color="000000"/>
              <w:lef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rPr>
                <w:rFonts w:eastAsiaTheme="minorEastAsia"/>
                <w:sz w:val="22"/>
                <w:szCs w:val="22"/>
              </w:rPr>
            </w:pPr>
          </w:p>
        </w:tc>
        <w:tc>
          <w:tcPr>
            <w:tcW w:w="853"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6000,0</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34200,0</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28500,0</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28200,0</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26320,0</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26320,0</w:t>
            </w:r>
          </w:p>
        </w:tc>
      </w:tr>
      <w:tr w:rsidR="00FA4F8C" w:rsidRPr="00AF70E9" w:rsidTr="00AF70E9">
        <w:trPr>
          <w:gridBefore w:val="1"/>
          <w:wBefore w:w="20" w:type="dxa"/>
          <w:trHeight w:val="239"/>
        </w:trPr>
        <w:tc>
          <w:tcPr>
            <w:tcW w:w="1636" w:type="dxa"/>
            <w:gridSpan w:val="2"/>
            <w:tcBorders>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p>
        </w:tc>
        <w:tc>
          <w:tcPr>
            <w:tcW w:w="4097" w:type="dxa"/>
            <w:gridSpan w:val="2"/>
            <w:tcBorders>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p>
        </w:tc>
        <w:tc>
          <w:tcPr>
            <w:tcW w:w="314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r w:rsidRPr="00AF70E9">
              <w:rPr>
                <w:rFonts w:eastAsiaTheme="minorEastAsia"/>
                <w:color w:val="000000"/>
                <w:sz w:val="22"/>
                <w:szCs w:val="22"/>
              </w:rPr>
              <w:t>Местные бюджеты</w:t>
            </w:r>
          </w:p>
        </w:tc>
        <w:tc>
          <w:tcPr>
            <w:tcW w:w="216" w:type="dxa"/>
            <w:gridSpan w:val="2"/>
            <w:tcBorders>
              <w:top w:val="single" w:sz="8" w:space="0" w:color="000000"/>
              <w:lef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rPr>
                <w:rFonts w:eastAsiaTheme="minorEastAsia"/>
                <w:sz w:val="22"/>
                <w:szCs w:val="22"/>
              </w:rPr>
            </w:pPr>
          </w:p>
        </w:tc>
        <w:tc>
          <w:tcPr>
            <w:tcW w:w="853"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r>
      <w:tr w:rsidR="00FA4F8C" w:rsidRPr="00AF70E9" w:rsidTr="00AF70E9">
        <w:trPr>
          <w:gridBefore w:val="1"/>
          <w:wBefore w:w="20" w:type="dxa"/>
          <w:trHeight w:val="239"/>
        </w:trPr>
        <w:tc>
          <w:tcPr>
            <w:tcW w:w="1636" w:type="dxa"/>
            <w:gridSpan w:val="2"/>
            <w:tcBorders>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p>
        </w:tc>
        <w:tc>
          <w:tcPr>
            <w:tcW w:w="4097" w:type="dxa"/>
            <w:gridSpan w:val="2"/>
            <w:tcBorders>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p>
        </w:tc>
        <w:tc>
          <w:tcPr>
            <w:tcW w:w="314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r w:rsidRPr="00AF70E9">
              <w:rPr>
                <w:rFonts w:eastAsiaTheme="minorEastAsia"/>
                <w:color w:val="000000"/>
                <w:sz w:val="22"/>
                <w:szCs w:val="22"/>
              </w:rPr>
              <w:t>Внебюджетные источники</w:t>
            </w:r>
          </w:p>
        </w:tc>
        <w:tc>
          <w:tcPr>
            <w:tcW w:w="216" w:type="dxa"/>
            <w:gridSpan w:val="2"/>
            <w:tcBorders>
              <w:top w:val="single" w:sz="8" w:space="0" w:color="000000"/>
              <w:lef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rPr>
                <w:rFonts w:eastAsiaTheme="minorEastAsia"/>
                <w:sz w:val="22"/>
                <w:szCs w:val="22"/>
              </w:rPr>
            </w:pPr>
          </w:p>
        </w:tc>
        <w:tc>
          <w:tcPr>
            <w:tcW w:w="853"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r>
      <w:tr w:rsidR="00FA4F8C" w:rsidRPr="00AF70E9" w:rsidTr="00AF70E9">
        <w:trPr>
          <w:gridBefore w:val="1"/>
          <w:wBefore w:w="20" w:type="dxa"/>
          <w:trHeight w:val="239"/>
        </w:trPr>
        <w:tc>
          <w:tcPr>
            <w:tcW w:w="163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r w:rsidRPr="00AF70E9">
              <w:rPr>
                <w:rFonts w:eastAsiaTheme="minorEastAsia"/>
                <w:color w:val="000000"/>
                <w:sz w:val="22"/>
                <w:szCs w:val="22"/>
              </w:rPr>
              <w:t>Основное мероприятие</w:t>
            </w:r>
          </w:p>
        </w:tc>
        <w:tc>
          <w:tcPr>
            <w:tcW w:w="409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r w:rsidRPr="00AF70E9">
              <w:rPr>
                <w:rFonts w:eastAsiaTheme="minorEastAsia"/>
                <w:color w:val="000000"/>
                <w:sz w:val="22"/>
                <w:szCs w:val="22"/>
              </w:rPr>
              <w:t>Приоритетный проект "Обеспечение здравоохранения квалифицированными специалистами («Новые кадры современного здравоохранения»)"</w:t>
            </w:r>
          </w:p>
        </w:tc>
        <w:tc>
          <w:tcPr>
            <w:tcW w:w="314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r w:rsidRPr="00AF70E9">
              <w:rPr>
                <w:rFonts w:eastAsiaTheme="minorEastAsia"/>
                <w:color w:val="000000"/>
                <w:sz w:val="22"/>
                <w:szCs w:val="22"/>
              </w:rPr>
              <w:t>Всего</w:t>
            </w:r>
          </w:p>
        </w:tc>
        <w:tc>
          <w:tcPr>
            <w:tcW w:w="216" w:type="dxa"/>
            <w:gridSpan w:val="2"/>
            <w:tcBorders>
              <w:top w:val="single" w:sz="8" w:space="0" w:color="000000"/>
              <w:lef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rPr>
                <w:rFonts w:eastAsiaTheme="minorEastAsia"/>
                <w:sz w:val="22"/>
                <w:szCs w:val="22"/>
              </w:rPr>
            </w:pPr>
          </w:p>
        </w:tc>
        <w:tc>
          <w:tcPr>
            <w:tcW w:w="853"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r>
      <w:tr w:rsidR="00FA4F8C" w:rsidRPr="00AF70E9" w:rsidTr="00AF70E9">
        <w:trPr>
          <w:gridBefore w:val="1"/>
          <w:wBefore w:w="20" w:type="dxa"/>
          <w:trHeight w:val="239"/>
        </w:trPr>
        <w:tc>
          <w:tcPr>
            <w:tcW w:w="1636" w:type="dxa"/>
            <w:gridSpan w:val="2"/>
            <w:tcBorders>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p>
        </w:tc>
        <w:tc>
          <w:tcPr>
            <w:tcW w:w="4097" w:type="dxa"/>
            <w:gridSpan w:val="2"/>
            <w:tcBorders>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p>
        </w:tc>
        <w:tc>
          <w:tcPr>
            <w:tcW w:w="314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r w:rsidRPr="00AF70E9">
              <w:rPr>
                <w:rFonts w:eastAsiaTheme="minorEastAsia"/>
                <w:color w:val="000000"/>
                <w:sz w:val="22"/>
                <w:szCs w:val="22"/>
              </w:rPr>
              <w:t>Республиканский бюджет Карачаево-Черкесской Республики</w:t>
            </w:r>
          </w:p>
        </w:tc>
        <w:tc>
          <w:tcPr>
            <w:tcW w:w="216" w:type="dxa"/>
            <w:gridSpan w:val="2"/>
            <w:tcBorders>
              <w:top w:val="single" w:sz="8" w:space="0" w:color="000000"/>
              <w:lef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rPr>
                <w:rFonts w:eastAsiaTheme="minorEastAsia"/>
                <w:sz w:val="22"/>
                <w:szCs w:val="22"/>
              </w:rPr>
            </w:pPr>
          </w:p>
        </w:tc>
        <w:tc>
          <w:tcPr>
            <w:tcW w:w="853"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r>
      <w:tr w:rsidR="00FA4F8C" w:rsidRPr="00AF70E9" w:rsidTr="00AF70E9">
        <w:trPr>
          <w:gridBefore w:val="1"/>
          <w:wBefore w:w="20" w:type="dxa"/>
          <w:trHeight w:val="239"/>
        </w:trPr>
        <w:tc>
          <w:tcPr>
            <w:tcW w:w="1636" w:type="dxa"/>
            <w:gridSpan w:val="2"/>
            <w:tcBorders>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p>
        </w:tc>
        <w:tc>
          <w:tcPr>
            <w:tcW w:w="4097" w:type="dxa"/>
            <w:gridSpan w:val="2"/>
            <w:tcBorders>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p>
        </w:tc>
        <w:tc>
          <w:tcPr>
            <w:tcW w:w="314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r w:rsidRPr="00AF70E9">
              <w:rPr>
                <w:rFonts w:eastAsiaTheme="minorEastAsia"/>
                <w:color w:val="000000"/>
                <w:sz w:val="22"/>
                <w:szCs w:val="22"/>
              </w:rPr>
              <w:t>Федеральный бюджет</w:t>
            </w:r>
          </w:p>
        </w:tc>
        <w:tc>
          <w:tcPr>
            <w:tcW w:w="216" w:type="dxa"/>
            <w:gridSpan w:val="2"/>
            <w:tcBorders>
              <w:top w:val="single" w:sz="8" w:space="0" w:color="000000"/>
              <w:lef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rPr>
                <w:rFonts w:eastAsiaTheme="minorEastAsia"/>
                <w:sz w:val="22"/>
                <w:szCs w:val="22"/>
              </w:rPr>
            </w:pPr>
          </w:p>
        </w:tc>
        <w:tc>
          <w:tcPr>
            <w:tcW w:w="853"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r>
      <w:tr w:rsidR="00FA4F8C" w:rsidRPr="00AF70E9" w:rsidTr="00AF70E9">
        <w:trPr>
          <w:gridBefore w:val="1"/>
          <w:wBefore w:w="20" w:type="dxa"/>
          <w:trHeight w:val="239"/>
        </w:trPr>
        <w:tc>
          <w:tcPr>
            <w:tcW w:w="1636" w:type="dxa"/>
            <w:gridSpan w:val="2"/>
            <w:tcBorders>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p>
        </w:tc>
        <w:tc>
          <w:tcPr>
            <w:tcW w:w="4097" w:type="dxa"/>
            <w:gridSpan w:val="2"/>
            <w:tcBorders>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p>
        </w:tc>
        <w:tc>
          <w:tcPr>
            <w:tcW w:w="314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r w:rsidRPr="00AF70E9">
              <w:rPr>
                <w:rFonts w:eastAsiaTheme="minorEastAsia"/>
                <w:color w:val="000000"/>
                <w:sz w:val="22"/>
                <w:szCs w:val="22"/>
              </w:rPr>
              <w:t>Местные бюджеты</w:t>
            </w:r>
          </w:p>
        </w:tc>
        <w:tc>
          <w:tcPr>
            <w:tcW w:w="216" w:type="dxa"/>
            <w:gridSpan w:val="2"/>
            <w:tcBorders>
              <w:top w:val="single" w:sz="8" w:space="0" w:color="000000"/>
              <w:lef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rPr>
                <w:rFonts w:eastAsiaTheme="minorEastAsia"/>
                <w:sz w:val="22"/>
                <w:szCs w:val="22"/>
              </w:rPr>
            </w:pPr>
          </w:p>
        </w:tc>
        <w:tc>
          <w:tcPr>
            <w:tcW w:w="853"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r>
      <w:tr w:rsidR="00FA4F8C" w:rsidRPr="00AF70E9" w:rsidTr="00AF70E9">
        <w:trPr>
          <w:gridBefore w:val="1"/>
          <w:wBefore w:w="20" w:type="dxa"/>
          <w:trHeight w:val="239"/>
        </w:trPr>
        <w:tc>
          <w:tcPr>
            <w:tcW w:w="1636" w:type="dxa"/>
            <w:gridSpan w:val="2"/>
            <w:tcBorders>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p>
        </w:tc>
        <w:tc>
          <w:tcPr>
            <w:tcW w:w="4097" w:type="dxa"/>
            <w:gridSpan w:val="2"/>
            <w:tcBorders>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p>
        </w:tc>
        <w:tc>
          <w:tcPr>
            <w:tcW w:w="314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r w:rsidRPr="00AF70E9">
              <w:rPr>
                <w:rFonts w:eastAsiaTheme="minorEastAsia"/>
                <w:color w:val="000000"/>
                <w:sz w:val="22"/>
                <w:szCs w:val="22"/>
              </w:rPr>
              <w:t>Внебюджетные источники</w:t>
            </w:r>
          </w:p>
        </w:tc>
        <w:tc>
          <w:tcPr>
            <w:tcW w:w="216" w:type="dxa"/>
            <w:gridSpan w:val="2"/>
            <w:tcBorders>
              <w:top w:val="single" w:sz="8" w:space="0" w:color="000000"/>
              <w:lef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rPr>
                <w:rFonts w:eastAsiaTheme="minorEastAsia"/>
                <w:sz w:val="22"/>
                <w:szCs w:val="22"/>
              </w:rPr>
            </w:pPr>
          </w:p>
        </w:tc>
        <w:tc>
          <w:tcPr>
            <w:tcW w:w="853"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r>
      <w:tr w:rsidR="00FA4F8C" w:rsidRPr="00AF70E9" w:rsidTr="00AF70E9">
        <w:trPr>
          <w:gridBefore w:val="1"/>
          <w:wBefore w:w="20" w:type="dxa"/>
          <w:trHeight w:val="239"/>
        </w:trPr>
        <w:tc>
          <w:tcPr>
            <w:tcW w:w="163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r w:rsidRPr="00AF70E9">
              <w:rPr>
                <w:rFonts w:eastAsiaTheme="minorEastAsia"/>
                <w:color w:val="000000"/>
                <w:sz w:val="22"/>
                <w:szCs w:val="22"/>
              </w:rPr>
              <w:t>Подпрограмма 6</w:t>
            </w:r>
          </w:p>
        </w:tc>
        <w:tc>
          <w:tcPr>
            <w:tcW w:w="409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r w:rsidRPr="00AF70E9">
              <w:rPr>
                <w:rFonts w:eastAsiaTheme="minorEastAsia"/>
                <w:color w:val="000000"/>
                <w:sz w:val="22"/>
                <w:szCs w:val="22"/>
              </w:rPr>
              <w:t>«Строительство, ремонт реконструкция объектов здравоохранения»</w:t>
            </w:r>
          </w:p>
        </w:tc>
        <w:tc>
          <w:tcPr>
            <w:tcW w:w="314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r w:rsidRPr="00AF70E9">
              <w:rPr>
                <w:rFonts w:eastAsiaTheme="minorEastAsia"/>
                <w:color w:val="000000"/>
                <w:sz w:val="22"/>
                <w:szCs w:val="22"/>
              </w:rPr>
              <w:t>Всего</w:t>
            </w:r>
          </w:p>
        </w:tc>
        <w:tc>
          <w:tcPr>
            <w:tcW w:w="216" w:type="dxa"/>
            <w:gridSpan w:val="2"/>
            <w:tcBorders>
              <w:top w:val="single" w:sz="8" w:space="0" w:color="000000"/>
              <w:lef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rPr>
                <w:rFonts w:eastAsiaTheme="minorEastAsia"/>
                <w:sz w:val="22"/>
                <w:szCs w:val="22"/>
              </w:rPr>
            </w:pPr>
          </w:p>
        </w:tc>
        <w:tc>
          <w:tcPr>
            <w:tcW w:w="853"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157519,9</w:t>
            </w:r>
          </w:p>
        </w:tc>
      </w:tr>
      <w:tr w:rsidR="00FA4F8C" w:rsidRPr="00AF70E9" w:rsidTr="00AF70E9">
        <w:trPr>
          <w:gridBefore w:val="1"/>
          <w:wBefore w:w="20" w:type="dxa"/>
          <w:trHeight w:val="239"/>
        </w:trPr>
        <w:tc>
          <w:tcPr>
            <w:tcW w:w="1636" w:type="dxa"/>
            <w:gridSpan w:val="2"/>
            <w:tcBorders>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p>
        </w:tc>
        <w:tc>
          <w:tcPr>
            <w:tcW w:w="4097" w:type="dxa"/>
            <w:gridSpan w:val="2"/>
            <w:tcBorders>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p>
        </w:tc>
        <w:tc>
          <w:tcPr>
            <w:tcW w:w="314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r w:rsidRPr="00AF70E9">
              <w:rPr>
                <w:rFonts w:eastAsiaTheme="minorEastAsia"/>
                <w:color w:val="000000"/>
                <w:sz w:val="22"/>
                <w:szCs w:val="22"/>
              </w:rPr>
              <w:t>Республиканский бюджет Карачаево-Черкесской Республики</w:t>
            </w:r>
          </w:p>
        </w:tc>
        <w:tc>
          <w:tcPr>
            <w:tcW w:w="216" w:type="dxa"/>
            <w:gridSpan w:val="2"/>
            <w:tcBorders>
              <w:top w:val="single" w:sz="8" w:space="0" w:color="000000"/>
              <w:lef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rPr>
                <w:rFonts w:eastAsiaTheme="minorEastAsia"/>
                <w:sz w:val="22"/>
                <w:szCs w:val="22"/>
              </w:rPr>
            </w:pPr>
          </w:p>
        </w:tc>
        <w:tc>
          <w:tcPr>
            <w:tcW w:w="853"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9451,1</w:t>
            </w:r>
          </w:p>
        </w:tc>
      </w:tr>
      <w:tr w:rsidR="00FA4F8C" w:rsidRPr="00AF70E9" w:rsidTr="00AF70E9">
        <w:trPr>
          <w:gridBefore w:val="1"/>
          <w:wBefore w:w="20" w:type="dxa"/>
          <w:trHeight w:val="239"/>
        </w:trPr>
        <w:tc>
          <w:tcPr>
            <w:tcW w:w="1636" w:type="dxa"/>
            <w:gridSpan w:val="2"/>
            <w:tcBorders>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p>
        </w:tc>
        <w:tc>
          <w:tcPr>
            <w:tcW w:w="4097" w:type="dxa"/>
            <w:gridSpan w:val="2"/>
            <w:tcBorders>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p>
        </w:tc>
        <w:tc>
          <w:tcPr>
            <w:tcW w:w="314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r w:rsidRPr="00AF70E9">
              <w:rPr>
                <w:rFonts w:eastAsiaTheme="minorEastAsia"/>
                <w:color w:val="000000"/>
                <w:sz w:val="22"/>
                <w:szCs w:val="22"/>
              </w:rPr>
              <w:t>Министерство строительства и жилищно-коммунального хозяйства Карачаево-Черкесской Республики</w:t>
            </w:r>
          </w:p>
        </w:tc>
        <w:tc>
          <w:tcPr>
            <w:tcW w:w="216" w:type="dxa"/>
            <w:gridSpan w:val="2"/>
            <w:tcBorders>
              <w:top w:val="single" w:sz="8" w:space="0" w:color="000000"/>
              <w:lef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rPr>
                <w:rFonts w:eastAsiaTheme="minorEastAsia"/>
                <w:sz w:val="22"/>
                <w:szCs w:val="22"/>
              </w:rPr>
            </w:pPr>
          </w:p>
        </w:tc>
        <w:tc>
          <w:tcPr>
            <w:tcW w:w="853"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9451,1</w:t>
            </w:r>
          </w:p>
        </w:tc>
      </w:tr>
      <w:tr w:rsidR="00FA4F8C" w:rsidRPr="00AF70E9" w:rsidTr="00AF70E9">
        <w:trPr>
          <w:gridBefore w:val="1"/>
          <w:wBefore w:w="20" w:type="dxa"/>
          <w:trHeight w:val="239"/>
        </w:trPr>
        <w:tc>
          <w:tcPr>
            <w:tcW w:w="1636" w:type="dxa"/>
            <w:gridSpan w:val="2"/>
            <w:tcBorders>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p>
        </w:tc>
        <w:tc>
          <w:tcPr>
            <w:tcW w:w="4097" w:type="dxa"/>
            <w:gridSpan w:val="2"/>
            <w:tcBorders>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p>
        </w:tc>
        <w:tc>
          <w:tcPr>
            <w:tcW w:w="314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r w:rsidRPr="00AF70E9">
              <w:rPr>
                <w:rFonts w:eastAsiaTheme="minorEastAsia"/>
                <w:color w:val="000000"/>
                <w:sz w:val="22"/>
                <w:szCs w:val="22"/>
              </w:rPr>
              <w:t>Федеральный бюджет</w:t>
            </w:r>
          </w:p>
        </w:tc>
        <w:tc>
          <w:tcPr>
            <w:tcW w:w="216" w:type="dxa"/>
            <w:gridSpan w:val="2"/>
            <w:tcBorders>
              <w:top w:val="single" w:sz="8" w:space="0" w:color="000000"/>
              <w:lef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rPr>
                <w:rFonts w:eastAsiaTheme="minorEastAsia"/>
                <w:sz w:val="22"/>
                <w:szCs w:val="22"/>
              </w:rPr>
            </w:pPr>
          </w:p>
        </w:tc>
        <w:tc>
          <w:tcPr>
            <w:tcW w:w="853"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148068,8</w:t>
            </w:r>
          </w:p>
        </w:tc>
      </w:tr>
      <w:tr w:rsidR="00FA4F8C" w:rsidRPr="00AF70E9" w:rsidTr="00AF70E9">
        <w:trPr>
          <w:gridBefore w:val="1"/>
          <w:wBefore w:w="20" w:type="dxa"/>
          <w:trHeight w:val="239"/>
        </w:trPr>
        <w:tc>
          <w:tcPr>
            <w:tcW w:w="1636" w:type="dxa"/>
            <w:gridSpan w:val="2"/>
            <w:tcBorders>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p>
        </w:tc>
        <w:tc>
          <w:tcPr>
            <w:tcW w:w="4097" w:type="dxa"/>
            <w:gridSpan w:val="2"/>
            <w:tcBorders>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p>
        </w:tc>
        <w:tc>
          <w:tcPr>
            <w:tcW w:w="314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r w:rsidRPr="00AF70E9">
              <w:rPr>
                <w:rFonts w:eastAsiaTheme="minorEastAsia"/>
                <w:color w:val="000000"/>
                <w:sz w:val="22"/>
                <w:szCs w:val="22"/>
              </w:rPr>
              <w:t>Министерство строительства и жилищно-коммунального хозяйства Карачаево-Черкесской Республики</w:t>
            </w:r>
          </w:p>
        </w:tc>
        <w:tc>
          <w:tcPr>
            <w:tcW w:w="216" w:type="dxa"/>
            <w:gridSpan w:val="2"/>
            <w:tcBorders>
              <w:top w:val="single" w:sz="8" w:space="0" w:color="000000"/>
              <w:lef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rPr>
                <w:rFonts w:eastAsiaTheme="minorEastAsia"/>
                <w:sz w:val="22"/>
                <w:szCs w:val="22"/>
              </w:rPr>
            </w:pPr>
          </w:p>
        </w:tc>
        <w:tc>
          <w:tcPr>
            <w:tcW w:w="853"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148068,8</w:t>
            </w:r>
          </w:p>
        </w:tc>
      </w:tr>
      <w:tr w:rsidR="00FA4F8C" w:rsidRPr="00AF70E9" w:rsidTr="00AF70E9">
        <w:trPr>
          <w:gridBefore w:val="1"/>
          <w:wBefore w:w="20" w:type="dxa"/>
          <w:trHeight w:val="239"/>
        </w:trPr>
        <w:tc>
          <w:tcPr>
            <w:tcW w:w="1636" w:type="dxa"/>
            <w:gridSpan w:val="2"/>
            <w:tcBorders>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p>
        </w:tc>
        <w:tc>
          <w:tcPr>
            <w:tcW w:w="4097" w:type="dxa"/>
            <w:gridSpan w:val="2"/>
            <w:tcBorders>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p>
        </w:tc>
        <w:tc>
          <w:tcPr>
            <w:tcW w:w="314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r w:rsidRPr="00AF70E9">
              <w:rPr>
                <w:rFonts w:eastAsiaTheme="minorEastAsia"/>
                <w:color w:val="000000"/>
                <w:sz w:val="22"/>
                <w:szCs w:val="22"/>
              </w:rPr>
              <w:t>Местные бюджеты</w:t>
            </w:r>
          </w:p>
        </w:tc>
        <w:tc>
          <w:tcPr>
            <w:tcW w:w="216" w:type="dxa"/>
            <w:gridSpan w:val="2"/>
            <w:tcBorders>
              <w:top w:val="single" w:sz="8" w:space="0" w:color="000000"/>
              <w:lef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rPr>
                <w:rFonts w:eastAsiaTheme="minorEastAsia"/>
                <w:sz w:val="22"/>
                <w:szCs w:val="22"/>
              </w:rPr>
            </w:pPr>
          </w:p>
        </w:tc>
        <w:tc>
          <w:tcPr>
            <w:tcW w:w="853"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r>
      <w:tr w:rsidR="00FA4F8C" w:rsidRPr="00AF70E9" w:rsidTr="00AF70E9">
        <w:trPr>
          <w:gridBefore w:val="1"/>
          <w:wBefore w:w="20" w:type="dxa"/>
          <w:trHeight w:val="239"/>
        </w:trPr>
        <w:tc>
          <w:tcPr>
            <w:tcW w:w="1636" w:type="dxa"/>
            <w:gridSpan w:val="2"/>
            <w:tcBorders>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p>
        </w:tc>
        <w:tc>
          <w:tcPr>
            <w:tcW w:w="4097" w:type="dxa"/>
            <w:gridSpan w:val="2"/>
            <w:tcBorders>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p>
        </w:tc>
        <w:tc>
          <w:tcPr>
            <w:tcW w:w="314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r w:rsidRPr="00AF70E9">
              <w:rPr>
                <w:rFonts w:eastAsiaTheme="minorEastAsia"/>
                <w:color w:val="000000"/>
                <w:sz w:val="22"/>
                <w:szCs w:val="22"/>
              </w:rPr>
              <w:t>Внебюджетные источники</w:t>
            </w:r>
          </w:p>
        </w:tc>
        <w:tc>
          <w:tcPr>
            <w:tcW w:w="216" w:type="dxa"/>
            <w:gridSpan w:val="2"/>
            <w:tcBorders>
              <w:top w:val="single" w:sz="8" w:space="0" w:color="000000"/>
              <w:lef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rPr>
                <w:rFonts w:eastAsiaTheme="minorEastAsia"/>
                <w:sz w:val="22"/>
                <w:szCs w:val="22"/>
              </w:rPr>
            </w:pPr>
          </w:p>
        </w:tc>
        <w:tc>
          <w:tcPr>
            <w:tcW w:w="853"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r>
      <w:tr w:rsidR="00FA4F8C" w:rsidRPr="00AF70E9" w:rsidTr="00AF70E9">
        <w:trPr>
          <w:gridBefore w:val="1"/>
          <w:wBefore w:w="20" w:type="dxa"/>
          <w:trHeight w:val="239"/>
        </w:trPr>
        <w:tc>
          <w:tcPr>
            <w:tcW w:w="163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r w:rsidRPr="00AF70E9">
              <w:rPr>
                <w:rFonts w:eastAsiaTheme="minorEastAsia"/>
                <w:color w:val="000000"/>
                <w:sz w:val="22"/>
                <w:szCs w:val="22"/>
              </w:rPr>
              <w:t>Основное мероприятие</w:t>
            </w:r>
          </w:p>
        </w:tc>
        <w:tc>
          <w:tcPr>
            <w:tcW w:w="409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r w:rsidRPr="00AF70E9">
              <w:rPr>
                <w:rFonts w:eastAsiaTheme="minorEastAsia"/>
                <w:color w:val="000000"/>
                <w:sz w:val="22"/>
                <w:szCs w:val="22"/>
              </w:rPr>
              <w:t>Строительство, ремонт, реконструкция объектов здравоохранения</w:t>
            </w:r>
          </w:p>
        </w:tc>
        <w:tc>
          <w:tcPr>
            <w:tcW w:w="314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r w:rsidRPr="00AF70E9">
              <w:rPr>
                <w:rFonts w:eastAsiaTheme="minorEastAsia"/>
                <w:color w:val="000000"/>
                <w:sz w:val="22"/>
                <w:szCs w:val="22"/>
              </w:rPr>
              <w:t>Всего</w:t>
            </w:r>
          </w:p>
        </w:tc>
        <w:tc>
          <w:tcPr>
            <w:tcW w:w="216" w:type="dxa"/>
            <w:gridSpan w:val="2"/>
            <w:tcBorders>
              <w:top w:val="single" w:sz="8" w:space="0" w:color="000000"/>
              <w:lef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rPr>
                <w:rFonts w:eastAsiaTheme="minorEastAsia"/>
                <w:sz w:val="22"/>
                <w:szCs w:val="22"/>
              </w:rPr>
            </w:pPr>
          </w:p>
        </w:tc>
        <w:tc>
          <w:tcPr>
            <w:tcW w:w="853"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157519,9</w:t>
            </w:r>
          </w:p>
        </w:tc>
      </w:tr>
      <w:tr w:rsidR="00FA4F8C" w:rsidRPr="00AF70E9" w:rsidTr="00AF70E9">
        <w:trPr>
          <w:gridBefore w:val="1"/>
          <w:wBefore w:w="20" w:type="dxa"/>
          <w:trHeight w:val="239"/>
        </w:trPr>
        <w:tc>
          <w:tcPr>
            <w:tcW w:w="1636" w:type="dxa"/>
            <w:gridSpan w:val="2"/>
            <w:tcBorders>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p>
        </w:tc>
        <w:tc>
          <w:tcPr>
            <w:tcW w:w="4097" w:type="dxa"/>
            <w:gridSpan w:val="2"/>
            <w:tcBorders>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p>
        </w:tc>
        <w:tc>
          <w:tcPr>
            <w:tcW w:w="314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r w:rsidRPr="00AF70E9">
              <w:rPr>
                <w:rFonts w:eastAsiaTheme="minorEastAsia"/>
                <w:color w:val="000000"/>
                <w:sz w:val="22"/>
                <w:szCs w:val="22"/>
              </w:rPr>
              <w:t>Республиканский бюджет Карачаево-Черкесской Республики</w:t>
            </w:r>
          </w:p>
        </w:tc>
        <w:tc>
          <w:tcPr>
            <w:tcW w:w="216" w:type="dxa"/>
            <w:gridSpan w:val="2"/>
            <w:tcBorders>
              <w:top w:val="single" w:sz="8" w:space="0" w:color="000000"/>
              <w:lef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rPr>
                <w:rFonts w:eastAsiaTheme="minorEastAsia"/>
                <w:sz w:val="22"/>
                <w:szCs w:val="22"/>
              </w:rPr>
            </w:pPr>
          </w:p>
        </w:tc>
        <w:tc>
          <w:tcPr>
            <w:tcW w:w="853"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9451,1</w:t>
            </w:r>
          </w:p>
        </w:tc>
      </w:tr>
      <w:tr w:rsidR="00FA4F8C" w:rsidRPr="00AF70E9" w:rsidTr="00AF70E9">
        <w:trPr>
          <w:gridBefore w:val="1"/>
          <w:wBefore w:w="20" w:type="dxa"/>
          <w:trHeight w:val="239"/>
        </w:trPr>
        <w:tc>
          <w:tcPr>
            <w:tcW w:w="1636" w:type="dxa"/>
            <w:gridSpan w:val="2"/>
            <w:tcBorders>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p>
        </w:tc>
        <w:tc>
          <w:tcPr>
            <w:tcW w:w="4097" w:type="dxa"/>
            <w:gridSpan w:val="2"/>
            <w:tcBorders>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p>
        </w:tc>
        <w:tc>
          <w:tcPr>
            <w:tcW w:w="314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r w:rsidRPr="00AF70E9">
              <w:rPr>
                <w:rFonts w:eastAsiaTheme="minorEastAsia"/>
                <w:color w:val="000000"/>
                <w:sz w:val="22"/>
                <w:szCs w:val="22"/>
              </w:rPr>
              <w:t>Министерство строительства и жилищно-коммунального хозяйства Карачаево-Черкесской Республики</w:t>
            </w:r>
          </w:p>
        </w:tc>
        <w:tc>
          <w:tcPr>
            <w:tcW w:w="216" w:type="dxa"/>
            <w:gridSpan w:val="2"/>
            <w:tcBorders>
              <w:top w:val="single" w:sz="8" w:space="0" w:color="000000"/>
              <w:lef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rPr>
                <w:rFonts w:eastAsiaTheme="minorEastAsia"/>
                <w:sz w:val="22"/>
                <w:szCs w:val="22"/>
              </w:rPr>
            </w:pPr>
          </w:p>
        </w:tc>
        <w:tc>
          <w:tcPr>
            <w:tcW w:w="853"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9451,1</w:t>
            </w:r>
          </w:p>
        </w:tc>
      </w:tr>
      <w:tr w:rsidR="00FA4F8C" w:rsidRPr="00AF70E9" w:rsidTr="00AF70E9">
        <w:trPr>
          <w:gridBefore w:val="1"/>
          <w:wBefore w:w="20" w:type="dxa"/>
          <w:trHeight w:val="239"/>
        </w:trPr>
        <w:tc>
          <w:tcPr>
            <w:tcW w:w="1636" w:type="dxa"/>
            <w:gridSpan w:val="2"/>
            <w:tcBorders>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p>
        </w:tc>
        <w:tc>
          <w:tcPr>
            <w:tcW w:w="4097" w:type="dxa"/>
            <w:gridSpan w:val="2"/>
            <w:tcBorders>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p>
        </w:tc>
        <w:tc>
          <w:tcPr>
            <w:tcW w:w="314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r w:rsidRPr="00AF70E9">
              <w:rPr>
                <w:rFonts w:eastAsiaTheme="minorEastAsia"/>
                <w:color w:val="000000"/>
                <w:sz w:val="22"/>
                <w:szCs w:val="22"/>
              </w:rPr>
              <w:t>Федеральный бюджет</w:t>
            </w:r>
          </w:p>
        </w:tc>
        <w:tc>
          <w:tcPr>
            <w:tcW w:w="216" w:type="dxa"/>
            <w:gridSpan w:val="2"/>
            <w:tcBorders>
              <w:top w:val="single" w:sz="8" w:space="0" w:color="000000"/>
              <w:lef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rPr>
                <w:rFonts w:eastAsiaTheme="minorEastAsia"/>
                <w:sz w:val="22"/>
                <w:szCs w:val="22"/>
              </w:rPr>
            </w:pPr>
          </w:p>
        </w:tc>
        <w:tc>
          <w:tcPr>
            <w:tcW w:w="853"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148068,8</w:t>
            </w:r>
          </w:p>
        </w:tc>
      </w:tr>
      <w:tr w:rsidR="00FA4F8C" w:rsidRPr="00AF70E9" w:rsidTr="00AF70E9">
        <w:trPr>
          <w:gridBefore w:val="1"/>
          <w:wBefore w:w="20" w:type="dxa"/>
          <w:trHeight w:val="239"/>
        </w:trPr>
        <w:tc>
          <w:tcPr>
            <w:tcW w:w="1636" w:type="dxa"/>
            <w:gridSpan w:val="2"/>
            <w:tcBorders>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p>
        </w:tc>
        <w:tc>
          <w:tcPr>
            <w:tcW w:w="4097" w:type="dxa"/>
            <w:gridSpan w:val="2"/>
            <w:tcBorders>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p>
        </w:tc>
        <w:tc>
          <w:tcPr>
            <w:tcW w:w="314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r w:rsidRPr="00AF70E9">
              <w:rPr>
                <w:rFonts w:eastAsiaTheme="minorEastAsia"/>
                <w:color w:val="000000"/>
                <w:sz w:val="22"/>
                <w:szCs w:val="22"/>
              </w:rPr>
              <w:t>Министерство строительства и жилищно-коммунального хозяйства Карачаево-Черкесской Республики</w:t>
            </w:r>
          </w:p>
        </w:tc>
        <w:tc>
          <w:tcPr>
            <w:tcW w:w="216" w:type="dxa"/>
            <w:gridSpan w:val="2"/>
            <w:tcBorders>
              <w:top w:val="single" w:sz="8" w:space="0" w:color="000000"/>
              <w:lef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rPr>
                <w:rFonts w:eastAsiaTheme="minorEastAsia"/>
                <w:sz w:val="22"/>
                <w:szCs w:val="22"/>
              </w:rPr>
            </w:pPr>
          </w:p>
        </w:tc>
        <w:tc>
          <w:tcPr>
            <w:tcW w:w="853"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148068,8</w:t>
            </w:r>
          </w:p>
        </w:tc>
      </w:tr>
      <w:tr w:rsidR="00FA4F8C" w:rsidRPr="00AF70E9" w:rsidTr="00AF70E9">
        <w:trPr>
          <w:gridBefore w:val="1"/>
          <w:wBefore w:w="20" w:type="dxa"/>
          <w:trHeight w:val="239"/>
        </w:trPr>
        <w:tc>
          <w:tcPr>
            <w:tcW w:w="1636" w:type="dxa"/>
            <w:gridSpan w:val="2"/>
            <w:tcBorders>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p>
        </w:tc>
        <w:tc>
          <w:tcPr>
            <w:tcW w:w="4097" w:type="dxa"/>
            <w:gridSpan w:val="2"/>
            <w:tcBorders>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p>
        </w:tc>
        <w:tc>
          <w:tcPr>
            <w:tcW w:w="314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r w:rsidRPr="00AF70E9">
              <w:rPr>
                <w:rFonts w:eastAsiaTheme="minorEastAsia"/>
                <w:color w:val="000000"/>
                <w:sz w:val="22"/>
                <w:szCs w:val="22"/>
              </w:rPr>
              <w:t>Местные бюджеты</w:t>
            </w:r>
          </w:p>
        </w:tc>
        <w:tc>
          <w:tcPr>
            <w:tcW w:w="216" w:type="dxa"/>
            <w:gridSpan w:val="2"/>
            <w:tcBorders>
              <w:top w:val="single" w:sz="8" w:space="0" w:color="000000"/>
              <w:lef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rPr>
                <w:rFonts w:eastAsiaTheme="minorEastAsia"/>
                <w:sz w:val="22"/>
                <w:szCs w:val="22"/>
              </w:rPr>
            </w:pPr>
          </w:p>
        </w:tc>
        <w:tc>
          <w:tcPr>
            <w:tcW w:w="853"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r>
      <w:tr w:rsidR="00FA4F8C" w:rsidRPr="00AF70E9" w:rsidTr="00AF70E9">
        <w:trPr>
          <w:gridBefore w:val="1"/>
          <w:wBefore w:w="20" w:type="dxa"/>
          <w:trHeight w:val="239"/>
        </w:trPr>
        <w:tc>
          <w:tcPr>
            <w:tcW w:w="1636" w:type="dxa"/>
            <w:gridSpan w:val="2"/>
            <w:tcBorders>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p>
        </w:tc>
        <w:tc>
          <w:tcPr>
            <w:tcW w:w="4097" w:type="dxa"/>
            <w:gridSpan w:val="2"/>
            <w:tcBorders>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p>
        </w:tc>
        <w:tc>
          <w:tcPr>
            <w:tcW w:w="314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r w:rsidRPr="00AF70E9">
              <w:rPr>
                <w:rFonts w:eastAsiaTheme="minorEastAsia"/>
                <w:color w:val="000000"/>
                <w:sz w:val="22"/>
                <w:szCs w:val="22"/>
              </w:rPr>
              <w:t>Внебюджетные источники</w:t>
            </w:r>
          </w:p>
        </w:tc>
        <w:tc>
          <w:tcPr>
            <w:tcW w:w="216" w:type="dxa"/>
            <w:gridSpan w:val="2"/>
            <w:tcBorders>
              <w:top w:val="single" w:sz="8" w:space="0" w:color="000000"/>
              <w:lef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rPr>
                <w:rFonts w:eastAsiaTheme="minorEastAsia"/>
                <w:sz w:val="22"/>
                <w:szCs w:val="22"/>
              </w:rPr>
            </w:pPr>
          </w:p>
        </w:tc>
        <w:tc>
          <w:tcPr>
            <w:tcW w:w="853"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r>
      <w:tr w:rsidR="00FA4F8C" w:rsidRPr="00AF70E9" w:rsidTr="00AF70E9">
        <w:trPr>
          <w:gridBefore w:val="1"/>
          <w:wBefore w:w="20" w:type="dxa"/>
          <w:trHeight w:val="239"/>
        </w:trPr>
        <w:tc>
          <w:tcPr>
            <w:tcW w:w="163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r w:rsidRPr="00AF70E9">
              <w:rPr>
                <w:rFonts w:eastAsiaTheme="minorEastAsia"/>
                <w:color w:val="000000"/>
                <w:sz w:val="22"/>
                <w:szCs w:val="22"/>
              </w:rPr>
              <w:t>Подпрограмма 7</w:t>
            </w:r>
          </w:p>
        </w:tc>
        <w:tc>
          <w:tcPr>
            <w:tcW w:w="409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r w:rsidRPr="00AF70E9">
              <w:rPr>
                <w:rFonts w:eastAsiaTheme="minorEastAsia"/>
                <w:color w:val="000000"/>
                <w:sz w:val="22"/>
                <w:szCs w:val="22"/>
              </w:rPr>
              <w:t>«Совершенствование процессов организации медицинской помощи на основе внедрения информационных технологий»</w:t>
            </w:r>
          </w:p>
        </w:tc>
        <w:tc>
          <w:tcPr>
            <w:tcW w:w="314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r w:rsidRPr="00AF70E9">
              <w:rPr>
                <w:rFonts w:eastAsiaTheme="minorEastAsia"/>
                <w:color w:val="000000"/>
                <w:sz w:val="22"/>
                <w:szCs w:val="22"/>
              </w:rPr>
              <w:t>Всего</w:t>
            </w:r>
          </w:p>
        </w:tc>
        <w:tc>
          <w:tcPr>
            <w:tcW w:w="216" w:type="dxa"/>
            <w:gridSpan w:val="2"/>
            <w:tcBorders>
              <w:top w:val="single" w:sz="8" w:space="0" w:color="000000"/>
              <w:lef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rPr>
                <w:rFonts w:eastAsiaTheme="minorEastAsia"/>
                <w:sz w:val="22"/>
                <w:szCs w:val="22"/>
              </w:rPr>
            </w:pPr>
          </w:p>
        </w:tc>
        <w:tc>
          <w:tcPr>
            <w:tcW w:w="853"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88904,4</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292240,4</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73466,8</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33213,1</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23292,4</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25646,4</w:t>
            </w:r>
          </w:p>
        </w:tc>
      </w:tr>
      <w:tr w:rsidR="00FA4F8C" w:rsidRPr="00AF70E9" w:rsidTr="00AF70E9">
        <w:trPr>
          <w:gridBefore w:val="1"/>
          <w:wBefore w:w="20" w:type="dxa"/>
          <w:trHeight w:val="239"/>
        </w:trPr>
        <w:tc>
          <w:tcPr>
            <w:tcW w:w="1636" w:type="dxa"/>
            <w:gridSpan w:val="2"/>
            <w:tcBorders>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p>
        </w:tc>
        <w:tc>
          <w:tcPr>
            <w:tcW w:w="4097" w:type="dxa"/>
            <w:gridSpan w:val="2"/>
            <w:tcBorders>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p>
        </w:tc>
        <w:tc>
          <w:tcPr>
            <w:tcW w:w="314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r w:rsidRPr="00AF70E9">
              <w:rPr>
                <w:rFonts w:eastAsiaTheme="minorEastAsia"/>
                <w:color w:val="000000"/>
                <w:sz w:val="22"/>
                <w:szCs w:val="22"/>
              </w:rPr>
              <w:t>Республиканский бюджет Карачаево-Черкесской Республики</w:t>
            </w:r>
          </w:p>
        </w:tc>
        <w:tc>
          <w:tcPr>
            <w:tcW w:w="216" w:type="dxa"/>
            <w:gridSpan w:val="2"/>
            <w:tcBorders>
              <w:top w:val="single" w:sz="8" w:space="0" w:color="000000"/>
              <w:lef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rPr>
                <w:rFonts w:eastAsiaTheme="minorEastAsia"/>
                <w:sz w:val="22"/>
                <w:szCs w:val="22"/>
              </w:rPr>
            </w:pPr>
          </w:p>
        </w:tc>
        <w:tc>
          <w:tcPr>
            <w:tcW w:w="853"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3342,4</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3342,4</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756,0</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332,1</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232,9</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256,5</w:t>
            </w:r>
          </w:p>
        </w:tc>
      </w:tr>
      <w:tr w:rsidR="00FA4F8C" w:rsidRPr="00AF70E9" w:rsidTr="00AF70E9">
        <w:trPr>
          <w:gridBefore w:val="1"/>
          <w:wBefore w:w="20" w:type="dxa"/>
          <w:trHeight w:val="239"/>
        </w:trPr>
        <w:tc>
          <w:tcPr>
            <w:tcW w:w="1636" w:type="dxa"/>
            <w:gridSpan w:val="2"/>
            <w:tcBorders>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p>
        </w:tc>
        <w:tc>
          <w:tcPr>
            <w:tcW w:w="4097" w:type="dxa"/>
            <w:gridSpan w:val="2"/>
            <w:tcBorders>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p>
        </w:tc>
        <w:tc>
          <w:tcPr>
            <w:tcW w:w="314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r w:rsidRPr="00AF70E9">
              <w:rPr>
                <w:rFonts w:eastAsiaTheme="minorEastAsia"/>
                <w:color w:val="000000"/>
                <w:sz w:val="22"/>
                <w:szCs w:val="22"/>
              </w:rPr>
              <w:t>Министерство здравоохранения Карачаево-Черкесской Республики</w:t>
            </w:r>
          </w:p>
        </w:tc>
        <w:tc>
          <w:tcPr>
            <w:tcW w:w="216" w:type="dxa"/>
            <w:gridSpan w:val="2"/>
            <w:tcBorders>
              <w:top w:val="single" w:sz="8" w:space="0" w:color="000000"/>
              <w:lef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rPr>
                <w:rFonts w:eastAsiaTheme="minorEastAsia"/>
                <w:sz w:val="22"/>
                <w:szCs w:val="22"/>
              </w:rPr>
            </w:pPr>
          </w:p>
        </w:tc>
        <w:tc>
          <w:tcPr>
            <w:tcW w:w="853"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3342,4</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3342,4</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756,0</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332,1</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232,9</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256,5</w:t>
            </w:r>
          </w:p>
        </w:tc>
      </w:tr>
      <w:tr w:rsidR="00FA4F8C" w:rsidRPr="00AF70E9" w:rsidTr="00AF70E9">
        <w:trPr>
          <w:gridBefore w:val="1"/>
          <w:wBefore w:w="20" w:type="dxa"/>
          <w:trHeight w:val="239"/>
        </w:trPr>
        <w:tc>
          <w:tcPr>
            <w:tcW w:w="1636" w:type="dxa"/>
            <w:gridSpan w:val="2"/>
            <w:tcBorders>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p>
        </w:tc>
        <w:tc>
          <w:tcPr>
            <w:tcW w:w="4097" w:type="dxa"/>
            <w:gridSpan w:val="2"/>
            <w:tcBorders>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p>
        </w:tc>
        <w:tc>
          <w:tcPr>
            <w:tcW w:w="314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r w:rsidRPr="00AF70E9">
              <w:rPr>
                <w:rFonts w:eastAsiaTheme="minorEastAsia"/>
                <w:color w:val="000000"/>
                <w:sz w:val="22"/>
                <w:szCs w:val="22"/>
              </w:rPr>
              <w:t>Федеральный бюджет</w:t>
            </w:r>
          </w:p>
        </w:tc>
        <w:tc>
          <w:tcPr>
            <w:tcW w:w="216" w:type="dxa"/>
            <w:gridSpan w:val="2"/>
            <w:tcBorders>
              <w:top w:val="single" w:sz="8" w:space="0" w:color="000000"/>
              <w:lef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rPr>
                <w:rFonts w:eastAsiaTheme="minorEastAsia"/>
                <w:sz w:val="22"/>
                <w:szCs w:val="22"/>
              </w:rPr>
            </w:pPr>
          </w:p>
        </w:tc>
        <w:tc>
          <w:tcPr>
            <w:tcW w:w="853"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85562,0</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288898,0</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72710,8</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32881,0</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23059,5</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25389,9</w:t>
            </w:r>
          </w:p>
        </w:tc>
      </w:tr>
      <w:tr w:rsidR="00FA4F8C" w:rsidRPr="00AF70E9" w:rsidTr="00AF70E9">
        <w:trPr>
          <w:gridBefore w:val="1"/>
          <w:wBefore w:w="20" w:type="dxa"/>
          <w:trHeight w:val="239"/>
        </w:trPr>
        <w:tc>
          <w:tcPr>
            <w:tcW w:w="1636" w:type="dxa"/>
            <w:gridSpan w:val="2"/>
            <w:tcBorders>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p>
        </w:tc>
        <w:tc>
          <w:tcPr>
            <w:tcW w:w="4097" w:type="dxa"/>
            <w:gridSpan w:val="2"/>
            <w:tcBorders>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p>
        </w:tc>
        <w:tc>
          <w:tcPr>
            <w:tcW w:w="314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r w:rsidRPr="00AF70E9">
              <w:rPr>
                <w:rFonts w:eastAsiaTheme="minorEastAsia"/>
                <w:color w:val="000000"/>
                <w:sz w:val="22"/>
                <w:szCs w:val="22"/>
              </w:rPr>
              <w:t>Министерство здравоохранения Карачаево-Черкесской Республики</w:t>
            </w:r>
          </w:p>
        </w:tc>
        <w:tc>
          <w:tcPr>
            <w:tcW w:w="216" w:type="dxa"/>
            <w:gridSpan w:val="2"/>
            <w:tcBorders>
              <w:top w:val="single" w:sz="8" w:space="0" w:color="000000"/>
              <w:lef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rPr>
                <w:rFonts w:eastAsiaTheme="minorEastAsia"/>
                <w:sz w:val="22"/>
                <w:szCs w:val="22"/>
              </w:rPr>
            </w:pPr>
          </w:p>
        </w:tc>
        <w:tc>
          <w:tcPr>
            <w:tcW w:w="853"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85562,0</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288898,0</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72710,8</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32881,0</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23059,5</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25389,9</w:t>
            </w:r>
          </w:p>
        </w:tc>
      </w:tr>
      <w:tr w:rsidR="00FA4F8C" w:rsidRPr="00AF70E9" w:rsidTr="00AF70E9">
        <w:trPr>
          <w:gridBefore w:val="1"/>
          <w:wBefore w:w="20" w:type="dxa"/>
          <w:trHeight w:val="239"/>
        </w:trPr>
        <w:tc>
          <w:tcPr>
            <w:tcW w:w="1636" w:type="dxa"/>
            <w:gridSpan w:val="2"/>
            <w:tcBorders>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p>
        </w:tc>
        <w:tc>
          <w:tcPr>
            <w:tcW w:w="4097" w:type="dxa"/>
            <w:gridSpan w:val="2"/>
            <w:tcBorders>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p>
        </w:tc>
        <w:tc>
          <w:tcPr>
            <w:tcW w:w="314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r w:rsidRPr="00AF70E9">
              <w:rPr>
                <w:rFonts w:eastAsiaTheme="minorEastAsia"/>
                <w:color w:val="000000"/>
                <w:sz w:val="22"/>
                <w:szCs w:val="22"/>
              </w:rPr>
              <w:t>Местные бюджеты</w:t>
            </w:r>
          </w:p>
        </w:tc>
        <w:tc>
          <w:tcPr>
            <w:tcW w:w="216" w:type="dxa"/>
            <w:gridSpan w:val="2"/>
            <w:tcBorders>
              <w:top w:val="single" w:sz="8" w:space="0" w:color="000000"/>
              <w:lef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rPr>
                <w:rFonts w:eastAsiaTheme="minorEastAsia"/>
                <w:sz w:val="22"/>
                <w:szCs w:val="22"/>
              </w:rPr>
            </w:pPr>
          </w:p>
        </w:tc>
        <w:tc>
          <w:tcPr>
            <w:tcW w:w="853"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r>
      <w:tr w:rsidR="00FA4F8C" w:rsidRPr="00AF70E9" w:rsidTr="00AF70E9">
        <w:trPr>
          <w:gridBefore w:val="1"/>
          <w:wBefore w:w="20" w:type="dxa"/>
          <w:trHeight w:val="239"/>
        </w:trPr>
        <w:tc>
          <w:tcPr>
            <w:tcW w:w="1636" w:type="dxa"/>
            <w:gridSpan w:val="2"/>
            <w:tcBorders>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p>
        </w:tc>
        <w:tc>
          <w:tcPr>
            <w:tcW w:w="4097" w:type="dxa"/>
            <w:gridSpan w:val="2"/>
            <w:tcBorders>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p>
        </w:tc>
        <w:tc>
          <w:tcPr>
            <w:tcW w:w="314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r w:rsidRPr="00AF70E9">
              <w:rPr>
                <w:rFonts w:eastAsiaTheme="minorEastAsia"/>
                <w:color w:val="000000"/>
                <w:sz w:val="22"/>
                <w:szCs w:val="22"/>
              </w:rPr>
              <w:t>Внебюджетные источники</w:t>
            </w:r>
          </w:p>
        </w:tc>
        <w:tc>
          <w:tcPr>
            <w:tcW w:w="216" w:type="dxa"/>
            <w:gridSpan w:val="2"/>
            <w:tcBorders>
              <w:top w:val="single" w:sz="8" w:space="0" w:color="000000"/>
              <w:lef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rPr>
                <w:rFonts w:eastAsiaTheme="minorEastAsia"/>
                <w:sz w:val="22"/>
                <w:szCs w:val="22"/>
              </w:rPr>
            </w:pPr>
          </w:p>
        </w:tc>
        <w:tc>
          <w:tcPr>
            <w:tcW w:w="853"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r>
      <w:tr w:rsidR="00FA4F8C" w:rsidRPr="00AF70E9" w:rsidTr="00AF70E9">
        <w:trPr>
          <w:gridBefore w:val="1"/>
          <w:wBefore w:w="20" w:type="dxa"/>
          <w:trHeight w:val="239"/>
        </w:trPr>
        <w:tc>
          <w:tcPr>
            <w:tcW w:w="163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r w:rsidRPr="00AF70E9">
              <w:rPr>
                <w:rFonts w:eastAsiaTheme="minorEastAsia"/>
                <w:color w:val="000000"/>
                <w:sz w:val="22"/>
                <w:szCs w:val="22"/>
              </w:rPr>
              <w:t>Основное мероприятие</w:t>
            </w:r>
          </w:p>
        </w:tc>
        <w:tc>
          <w:tcPr>
            <w:tcW w:w="409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r w:rsidRPr="00AF70E9">
              <w:rPr>
                <w:rFonts w:eastAsiaTheme="minorEastAsia"/>
                <w:color w:val="000000"/>
                <w:sz w:val="22"/>
                <w:szCs w:val="22"/>
              </w:rPr>
              <w:t>Информатизация здравоохранения, включая развитие телемедицины</w:t>
            </w:r>
          </w:p>
        </w:tc>
        <w:tc>
          <w:tcPr>
            <w:tcW w:w="314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r w:rsidRPr="00AF70E9">
              <w:rPr>
                <w:rFonts w:eastAsiaTheme="minorEastAsia"/>
                <w:color w:val="000000"/>
                <w:sz w:val="22"/>
                <w:szCs w:val="22"/>
              </w:rPr>
              <w:t>Всего</w:t>
            </w:r>
          </w:p>
        </w:tc>
        <w:tc>
          <w:tcPr>
            <w:tcW w:w="216" w:type="dxa"/>
            <w:gridSpan w:val="2"/>
            <w:tcBorders>
              <w:top w:val="single" w:sz="8" w:space="0" w:color="000000"/>
              <w:lef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rPr>
                <w:rFonts w:eastAsiaTheme="minorEastAsia"/>
                <w:sz w:val="22"/>
                <w:szCs w:val="22"/>
              </w:rPr>
            </w:pPr>
          </w:p>
        </w:tc>
        <w:tc>
          <w:tcPr>
            <w:tcW w:w="853"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88904,4</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292240,4</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73466,8</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33213,1</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23292,4</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25646,4</w:t>
            </w:r>
          </w:p>
        </w:tc>
      </w:tr>
      <w:tr w:rsidR="00FA4F8C" w:rsidRPr="00AF70E9" w:rsidTr="00AF70E9">
        <w:trPr>
          <w:gridBefore w:val="1"/>
          <w:wBefore w:w="20" w:type="dxa"/>
          <w:trHeight w:val="239"/>
        </w:trPr>
        <w:tc>
          <w:tcPr>
            <w:tcW w:w="1636" w:type="dxa"/>
            <w:gridSpan w:val="2"/>
            <w:tcBorders>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p>
        </w:tc>
        <w:tc>
          <w:tcPr>
            <w:tcW w:w="4097" w:type="dxa"/>
            <w:gridSpan w:val="2"/>
            <w:tcBorders>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p>
        </w:tc>
        <w:tc>
          <w:tcPr>
            <w:tcW w:w="314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r w:rsidRPr="00AF70E9">
              <w:rPr>
                <w:rFonts w:eastAsiaTheme="minorEastAsia"/>
                <w:color w:val="000000"/>
                <w:sz w:val="22"/>
                <w:szCs w:val="22"/>
              </w:rPr>
              <w:t>Республиканский бюджет Карачаево-Черкесской Республики</w:t>
            </w:r>
          </w:p>
        </w:tc>
        <w:tc>
          <w:tcPr>
            <w:tcW w:w="216" w:type="dxa"/>
            <w:gridSpan w:val="2"/>
            <w:tcBorders>
              <w:top w:val="single" w:sz="8" w:space="0" w:color="000000"/>
              <w:lef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rPr>
                <w:rFonts w:eastAsiaTheme="minorEastAsia"/>
                <w:sz w:val="22"/>
                <w:szCs w:val="22"/>
              </w:rPr>
            </w:pPr>
          </w:p>
        </w:tc>
        <w:tc>
          <w:tcPr>
            <w:tcW w:w="853"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3342,4</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3342,4</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756,0</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332,1</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232,9</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256,5</w:t>
            </w:r>
          </w:p>
        </w:tc>
      </w:tr>
      <w:tr w:rsidR="00FA4F8C" w:rsidRPr="00AF70E9" w:rsidTr="00AF70E9">
        <w:trPr>
          <w:gridBefore w:val="1"/>
          <w:wBefore w:w="20" w:type="dxa"/>
          <w:trHeight w:val="239"/>
        </w:trPr>
        <w:tc>
          <w:tcPr>
            <w:tcW w:w="1636" w:type="dxa"/>
            <w:gridSpan w:val="2"/>
            <w:tcBorders>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p>
        </w:tc>
        <w:tc>
          <w:tcPr>
            <w:tcW w:w="4097" w:type="dxa"/>
            <w:gridSpan w:val="2"/>
            <w:tcBorders>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p>
        </w:tc>
        <w:tc>
          <w:tcPr>
            <w:tcW w:w="314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r w:rsidRPr="00AF70E9">
              <w:rPr>
                <w:rFonts w:eastAsiaTheme="minorEastAsia"/>
                <w:color w:val="000000"/>
                <w:sz w:val="22"/>
                <w:szCs w:val="22"/>
              </w:rPr>
              <w:t>Министерство здравоохранения Карачаево-Черкесской Республики</w:t>
            </w:r>
          </w:p>
        </w:tc>
        <w:tc>
          <w:tcPr>
            <w:tcW w:w="216" w:type="dxa"/>
            <w:gridSpan w:val="2"/>
            <w:tcBorders>
              <w:top w:val="single" w:sz="8" w:space="0" w:color="000000"/>
              <w:lef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rPr>
                <w:rFonts w:eastAsiaTheme="minorEastAsia"/>
                <w:sz w:val="22"/>
                <w:szCs w:val="22"/>
              </w:rPr>
            </w:pPr>
          </w:p>
        </w:tc>
        <w:tc>
          <w:tcPr>
            <w:tcW w:w="853"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3342,4</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3342,4</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756,0</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332,1</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232,9</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256,5</w:t>
            </w:r>
          </w:p>
        </w:tc>
      </w:tr>
      <w:tr w:rsidR="00FA4F8C" w:rsidRPr="00AF70E9" w:rsidTr="00AF70E9">
        <w:trPr>
          <w:gridBefore w:val="1"/>
          <w:wBefore w:w="20" w:type="dxa"/>
          <w:trHeight w:val="239"/>
        </w:trPr>
        <w:tc>
          <w:tcPr>
            <w:tcW w:w="1636" w:type="dxa"/>
            <w:gridSpan w:val="2"/>
            <w:tcBorders>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p>
        </w:tc>
        <w:tc>
          <w:tcPr>
            <w:tcW w:w="4097" w:type="dxa"/>
            <w:gridSpan w:val="2"/>
            <w:tcBorders>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p>
        </w:tc>
        <w:tc>
          <w:tcPr>
            <w:tcW w:w="314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r w:rsidRPr="00AF70E9">
              <w:rPr>
                <w:rFonts w:eastAsiaTheme="minorEastAsia"/>
                <w:color w:val="000000"/>
                <w:sz w:val="22"/>
                <w:szCs w:val="22"/>
              </w:rPr>
              <w:t>Федеральный бюджет</w:t>
            </w:r>
          </w:p>
        </w:tc>
        <w:tc>
          <w:tcPr>
            <w:tcW w:w="216" w:type="dxa"/>
            <w:gridSpan w:val="2"/>
            <w:tcBorders>
              <w:top w:val="single" w:sz="8" w:space="0" w:color="000000"/>
              <w:lef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rPr>
                <w:rFonts w:eastAsiaTheme="minorEastAsia"/>
                <w:sz w:val="22"/>
                <w:szCs w:val="22"/>
              </w:rPr>
            </w:pPr>
          </w:p>
        </w:tc>
        <w:tc>
          <w:tcPr>
            <w:tcW w:w="853"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85562,0</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288898,0</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72710,8</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32881,0</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23059,5</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25389,9</w:t>
            </w:r>
          </w:p>
        </w:tc>
      </w:tr>
      <w:tr w:rsidR="00FA4F8C" w:rsidRPr="00AF70E9" w:rsidTr="00AF70E9">
        <w:trPr>
          <w:gridBefore w:val="1"/>
          <w:wBefore w:w="20" w:type="dxa"/>
          <w:trHeight w:val="239"/>
        </w:trPr>
        <w:tc>
          <w:tcPr>
            <w:tcW w:w="1636" w:type="dxa"/>
            <w:gridSpan w:val="2"/>
            <w:tcBorders>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p>
        </w:tc>
        <w:tc>
          <w:tcPr>
            <w:tcW w:w="4097" w:type="dxa"/>
            <w:gridSpan w:val="2"/>
            <w:tcBorders>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p>
        </w:tc>
        <w:tc>
          <w:tcPr>
            <w:tcW w:w="314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r w:rsidRPr="00AF70E9">
              <w:rPr>
                <w:rFonts w:eastAsiaTheme="minorEastAsia"/>
                <w:color w:val="000000"/>
                <w:sz w:val="22"/>
                <w:szCs w:val="22"/>
              </w:rPr>
              <w:t>Министерство здравоохранения Карачаево-Черкесской Республики</w:t>
            </w:r>
          </w:p>
        </w:tc>
        <w:tc>
          <w:tcPr>
            <w:tcW w:w="216" w:type="dxa"/>
            <w:gridSpan w:val="2"/>
            <w:tcBorders>
              <w:top w:val="single" w:sz="8" w:space="0" w:color="000000"/>
              <w:lef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rPr>
                <w:rFonts w:eastAsiaTheme="minorEastAsia"/>
                <w:sz w:val="22"/>
                <w:szCs w:val="22"/>
              </w:rPr>
            </w:pPr>
          </w:p>
        </w:tc>
        <w:tc>
          <w:tcPr>
            <w:tcW w:w="853"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85562,0</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288898,0</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72710,8</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32881,0</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23059,5</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25389,9</w:t>
            </w:r>
          </w:p>
        </w:tc>
      </w:tr>
      <w:tr w:rsidR="00FA4F8C" w:rsidRPr="00AF70E9" w:rsidTr="00AF70E9">
        <w:trPr>
          <w:gridBefore w:val="1"/>
          <w:wBefore w:w="20" w:type="dxa"/>
          <w:trHeight w:val="239"/>
        </w:trPr>
        <w:tc>
          <w:tcPr>
            <w:tcW w:w="1636" w:type="dxa"/>
            <w:gridSpan w:val="2"/>
            <w:tcBorders>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p>
        </w:tc>
        <w:tc>
          <w:tcPr>
            <w:tcW w:w="4097" w:type="dxa"/>
            <w:gridSpan w:val="2"/>
            <w:tcBorders>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p>
        </w:tc>
        <w:tc>
          <w:tcPr>
            <w:tcW w:w="314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r w:rsidRPr="00AF70E9">
              <w:rPr>
                <w:rFonts w:eastAsiaTheme="minorEastAsia"/>
                <w:color w:val="000000"/>
                <w:sz w:val="22"/>
                <w:szCs w:val="22"/>
              </w:rPr>
              <w:t>Местные бюджеты</w:t>
            </w:r>
          </w:p>
        </w:tc>
        <w:tc>
          <w:tcPr>
            <w:tcW w:w="216" w:type="dxa"/>
            <w:gridSpan w:val="2"/>
            <w:tcBorders>
              <w:top w:val="single" w:sz="8" w:space="0" w:color="000000"/>
              <w:lef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rPr>
                <w:rFonts w:eastAsiaTheme="minorEastAsia"/>
                <w:sz w:val="22"/>
                <w:szCs w:val="22"/>
              </w:rPr>
            </w:pPr>
          </w:p>
        </w:tc>
        <w:tc>
          <w:tcPr>
            <w:tcW w:w="853"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r>
      <w:tr w:rsidR="00FA4F8C" w:rsidRPr="00AF70E9" w:rsidTr="00AF70E9">
        <w:trPr>
          <w:gridBefore w:val="1"/>
          <w:wBefore w:w="20" w:type="dxa"/>
          <w:trHeight w:val="239"/>
        </w:trPr>
        <w:tc>
          <w:tcPr>
            <w:tcW w:w="1636" w:type="dxa"/>
            <w:gridSpan w:val="2"/>
            <w:tcBorders>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p>
        </w:tc>
        <w:tc>
          <w:tcPr>
            <w:tcW w:w="4097" w:type="dxa"/>
            <w:gridSpan w:val="2"/>
            <w:tcBorders>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p>
        </w:tc>
        <w:tc>
          <w:tcPr>
            <w:tcW w:w="314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FA4F8C" w:rsidRPr="00AF70E9" w:rsidRDefault="00FA4F8C" w:rsidP="00FA4F8C">
            <w:pPr>
              <w:widowControl w:val="0"/>
              <w:autoSpaceDE w:val="0"/>
              <w:autoSpaceDN w:val="0"/>
              <w:adjustRightInd w:val="0"/>
              <w:rPr>
                <w:rFonts w:eastAsiaTheme="minorEastAsia"/>
                <w:sz w:val="22"/>
                <w:szCs w:val="22"/>
              </w:rPr>
            </w:pPr>
            <w:r w:rsidRPr="00AF70E9">
              <w:rPr>
                <w:rFonts w:eastAsiaTheme="minorEastAsia"/>
                <w:color w:val="000000"/>
                <w:sz w:val="22"/>
                <w:szCs w:val="22"/>
              </w:rPr>
              <w:t>Внебюджетные источники</w:t>
            </w:r>
          </w:p>
        </w:tc>
        <w:tc>
          <w:tcPr>
            <w:tcW w:w="216" w:type="dxa"/>
            <w:gridSpan w:val="2"/>
            <w:tcBorders>
              <w:top w:val="single" w:sz="8" w:space="0" w:color="000000"/>
              <w:lef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rPr>
                <w:rFonts w:eastAsiaTheme="minorEastAsia"/>
                <w:sz w:val="22"/>
                <w:szCs w:val="22"/>
              </w:rPr>
            </w:pPr>
          </w:p>
        </w:tc>
        <w:tc>
          <w:tcPr>
            <w:tcW w:w="853"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jc w:val="center"/>
              <w:rPr>
                <w:rFonts w:eastAsiaTheme="minorEastAsia"/>
                <w:sz w:val="22"/>
                <w:szCs w:val="22"/>
              </w:rPr>
            </w:pPr>
            <w:r w:rsidRPr="00AF70E9">
              <w:rPr>
                <w:rFonts w:eastAsiaTheme="minorEastAsia"/>
                <w:color w:val="000000"/>
                <w:sz w:val="22"/>
                <w:szCs w:val="22"/>
              </w:rPr>
              <w:t>-</w:t>
            </w:r>
          </w:p>
        </w:tc>
      </w:tr>
      <w:tr w:rsidR="00FA4F8C" w:rsidRPr="00AF70E9" w:rsidTr="00AF70E9">
        <w:trPr>
          <w:gridBefore w:val="1"/>
          <w:wBefore w:w="20" w:type="dxa"/>
          <w:trHeight w:val="49"/>
        </w:trPr>
        <w:tc>
          <w:tcPr>
            <w:tcW w:w="1636" w:type="dxa"/>
            <w:gridSpan w:val="2"/>
            <w:tcBorders>
              <w:left w:val="single" w:sz="8" w:space="0" w:color="000000"/>
              <w:bottom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rPr>
                <w:rFonts w:eastAsiaTheme="minorEastAsia"/>
                <w:sz w:val="22"/>
                <w:szCs w:val="22"/>
              </w:rPr>
            </w:pPr>
          </w:p>
        </w:tc>
        <w:tc>
          <w:tcPr>
            <w:tcW w:w="4097" w:type="dxa"/>
            <w:gridSpan w:val="2"/>
            <w:tcBorders>
              <w:left w:val="single" w:sz="8" w:space="0" w:color="000000"/>
              <w:bottom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rPr>
                <w:rFonts w:eastAsiaTheme="minorEastAsia"/>
                <w:sz w:val="22"/>
                <w:szCs w:val="22"/>
              </w:rPr>
            </w:pPr>
          </w:p>
        </w:tc>
        <w:tc>
          <w:tcPr>
            <w:tcW w:w="3144" w:type="dxa"/>
            <w:gridSpan w:val="2"/>
            <w:tcBorders>
              <w:left w:val="single" w:sz="8" w:space="0" w:color="000000"/>
              <w:bottom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rPr>
                <w:rFonts w:eastAsiaTheme="minorEastAsia"/>
                <w:sz w:val="22"/>
                <w:szCs w:val="22"/>
              </w:rPr>
            </w:pPr>
          </w:p>
        </w:tc>
        <w:tc>
          <w:tcPr>
            <w:tcW w:w="216" w:type="dxa"/>
            <w:gridSpan w:val="2"/>
            <w:tcBorders>
              <w:left w:val="single" w:sz="8" w:space="0" w:color="000000"/>
              <w:bottom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rPr>
                <w:rFonts w:eastAsiaTheme="minorEastAsia"/>
                <w:sz w:val="22"/>
                <w:szCs w:val="22"/>
              </w:rPr>
            </w:pPr>
          </w:p>
        </w:tc>
        <w:tc>
          <w:tcPr>
            <w:tcW w:w="853" w:type="dxa"/>
            <w:gridSpan w:val="2"/>
            <w:tcBorders>
              <w:bottom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rPr>
                <w:rFonts w:eastAsiaTheme="minorEastAsia"/>
                <w:sz w:val="22"/>
                <w:szCs w:val="22"/>
              </w:rPr>
            </w:pPr>
          </w:p>
        </w:tc>
        <w:tc>
          <w:tcPr>
            <w:tcW w:w="1020" w:type="dxa"/>
            <w:gridSpan w:val="2"/>
            <w:tcBorders>
              <w:bottom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rPr>
                <w:rFonts w:eastAsiaTheme="minorEastAsia"/>
                <w:sz w:val="22"/>
                <w:szCs w:val="22"/>
              </w:rPr>
            </w:pPr>
          </w:p>
        </w:tc>
        <w:tc>
          <w:tcPr>
            <w:tcW w:w="1020" w:type="dxa"/>
            <w:gridSpan w:val="2"/>
            <w:tcBorders>
              <w:bottom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rPr>
                <w:rFonts w:eastAsiaTheme="minorEastAsia"/>
                <w:sz w:val="22"/>
                <w:szCs w:val="22"/>
              </w:rPr>
            </w:pPr>
          </w:p>
        </w:tc>
        <w:tc>
          <w:tcPr>
            <w:tcW w:w="1020" w:type="dxa"/>
            <w:gridSpan w:val="2"/>
            <w:tcBorders>
              <w:bottom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rPr>
                <w:rFonts w:eastAsiaTheme="minorEastAsia"/>
                <w:sz w:val="22"/>
                <w:szCs w:val="22"/>
              </w:rPr>
            </w:pPr>
          </w:p>
        </w:tc>
        <w:tc>
          <w:tcPr>
            <w:tcW w:w="1020" w:type="dxa"/>
            <w:gridSpan w:val="2"/>
            <w:tcBorders>
              <w:bottom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rPr>
                <w:rFonts w:eastAsiaTheme="minorEastAsia"/>
                <w:sz w:val="22"/>
                <w:szCs w:val="22"/>
              </w:rPr>
            </w:pPr>
          </w:p>
        </w:tc>
        <w:tc>
          <w:tcPr>
            <w:tcW w:w="1020" w:type="dxa"/>
            <w:gridSpan w:val="2"/>
            <w:tcBorders>
              <w:bottom w:val="single" w:sz="8" w:space="0" w:color="000000"/>
              <w:right w:val="single" w:sz="8" w:space="0" w:color="000000"/>
            </w:tcBorders>
            <w:tcMar>
              <w:top w:w="0" w:type="dxa"/>
              <w:left w:w="0" w:type="dxa"/>
              <w:bottom w:w="0" w:type="dxa"/>
              <w:right w:w="0" w:type="dxa"/>
            </w:tcMar>
          </w:tcPr>
          <w:p w:rsidR="00FA4F8C" w:rsidRPr="00AF70E9" w:rsidRDefault="00FA4F8C" w:rsidP="00FA4F8C">
            <w:pPr>
              <w:widowControl w:val="0"/>
              <w:autoSpaceDE w:val="0"/>
              <w:autoSpaceDN w:val="0"/>
              <w:adjustRightInd w:val="0"/>
              <w:rPr>
                <w:rFonts w:eastAsiaTheme="minorEastAsia"/>
                <w:sz w:val="22"/>
                <w:szCs w:val="22"/>
              </w:rPr>
            </w:pPr>
          </w:p>
        </w:tc>
      </w:tr>
    </w:tbl>
    <w:p w:rsidR="00FA4F8C" w:rsidRPr="00AF70E9" w:rsidRDefault="00FA4F8C" w:rsidP="00FA4F8C">
      <w:pPr>
        <w:spacing w:after="160" w:line="259" w:lineRule="auto"/>
        <w:rPr>
          <w:rFonts w:eastAsiaTheme="minorEastAsia"/>
          <w:sz w:val="22"/>
          <w:szCs w:val="22"/>
        </w:rPr>
      </w:pPr>
    </w:p>
    <w:p w:rsidR="00644734" w:rsidRDefault="00644734" w:rsidP="00347DAA"/>
    <w:p w:rsidR="007037BF" w:rsidRPr="00CC55C3" w:rsidRDefault="007037BF" w:rsidP="007037BF">
      <w:pPr>
        <w:rPr>
          <w:szCs w:val="28"/>
        </w:rPr>
      </w:pPr>
      <w:r w:rsidRPr="00CC55C3">
        <w:rPr>
          <w:szCs w:val="28"/>
        </w:rPr>
        <w:t xml:space="preserve">Заместитель Руководителя Администрации </w:t>
      </w:r>
    </w:p>
    <w:p w:rsidR="007037BF" w:rsidRPr="00CC55C3" w:rsidRDefault="007037BF" w:rsidP="007037BF">
      <w:pPr>
        <w:rPr>
          <w:szCs w:val="28"/>
        </w:rPr>
      </w:pPr>
      <w:r w:rsidRPr="00CC55C3">
        <w:rPr>
          <w:szCs w:val="28"/>
        </w:rPr>
        <w:t xml:space="preserve">Главы и Правительства КЧР, начальник </w:t>
      </w:r>
    </w:p>
    <w:p w:rsidR="007037BF" w:rsidRPr="00CC55C3" w:rsidRDefault="007037BF" w:rsidP="007037BF">
      <w:pPr>
        <w:rPr>
          <w:szCs w:val="28"/>
        </w:rPr>
      </w:pPr>
      <w:r w:rsidRPr="00CC55C3">
        <w:rPr>
          <w:szCs w:val="28"/>
        </w:rPr>
        <w:t xml:space="preserve">Управления документационного </w:t>
      </w:r>
    </w:p>
    <w:p w:rsidR="007037BF" w:rsidRPr="00CC55C3" w:rsidRDefault="007037BF" w:rsidP="007037BF">
      <w:pPr>
        <w:rPr>
          <w:szCs w:val="28"/>
        </w:rPr>
      </w:pPr>
      <w:r w:rsidRPr="00CC55C3">
        <w:rPr>
          <w:szCs w:val="28"/>
        </w:rPr>
        <w:t xml:space="preserve">обеспечения Главы и Правительства КЧР               </w:t>
      </w:r>
      <w:r>
        <w:rPr>
          <w:szCs w:val="28"/>
        </w:rPr>
        <w:t xml:space="preserve"> </w:t>
      </w:r>
      <w:r w:rsidRPr="00CC55C3">
        <w:rPr>
          <w:szCs w:val="28"/>
        </w:rPr>
        <w:t xml:space="preserve">        </w:t>
      </w:r>
      <w:r>
        <w:rPr>
          <w:szCs w:val="28"/>
        </w:rPr>
        <w:t xml:space="preserve">          </w:t>
      </w:r>
      <w:r w:rsidRPr="00CC55C3">
        <w:rPr>
          <w:szCs w:val="28"/>
        </w:rPr>
        <w:t xml:space="preserve">    </w:t>
      </w:r>
      <w:r>
        <w:rPr>
          <w:szCs w:val="28"/>
        </w:rPr>
        <w:t xml:space="preserve">                                                                                </w:t>
      </w:r>
      <w:r w:rsidRPr="00CC55C3">
        <w:rPr>
          <w:szCs w:val="28"/>
        </w:rPr>
        <w:t xml:space="preserve">  Ф.Я. </w:t>
      </w:r>
      <w:proofErr w:type="spellStart"/>
      <w:r w:rsidRPr="00CC55C3">
        <w:rPr>
          <w:szCs w:val="28"/>
        </w:rPr>
        <w:t>Астежева</w:t>
      </w:r>
      <w:proofErr w:type="spellEnd"/>
    </w:p>
    <w:p w:rsidR="007037BF" w:rsidRPr="00CC55C3" w:rsidRDefault="007037BF" w:rsidP="007037BF">
      <w:pPr>
        <w:rPr>
          <w:szCs w:val="28"/>
        </w:rPr>
      </w:pPr>
    </w:p>
    <w:p w:rsidR="007037BF" w:rsidRPr="00CC55C3" w:rsidRDefault="007037BF" w:rsidP="007037BF">
      <w:pPr>
        <w:rPr>
          <w:szCs w:val="28"/>
        </w:rPr>
      </w:pPr>
    </w:p>
    <w:p w:rsidR="007037BF" w:rsidRPr="00CC55C3" w:rsidRDefault="007037BF" w:rsidP="007037BF">
      <w:pPr>
        <w:rPr>
          <w:szCs w:val="28"/>
        </w:rPr>
      </w:pPr>
    </w:p>
    <w:p w:rsidR="007037BF" w:rsidRPr="00CC55C3" w:rsidRDefault="000E15F6" w:rsidP="007037BF">
      <w:pPr>
        <w:rPr>
          <w:szCs w:val="28"/>
        </w:rPr>
      </w:pPr>
      <w:r>
        <w:rPr>
          <w:szCs w:val="28"/>
        </w:rPr>
        <w:t>М</w:t>
      </w:r>
      <w:r w:rsidR="007037BF" w:rsidRPr="00CC55C3">
        <w:rPr>
          <w:szCs w:val="28"/>
        </w:rPr>
        <w:t xml:space="preserve">инистр здравоохранения КЧР </w:t>
      </w:r>
      <w:r w:rsidR="007037BF">
        <w:rPr>
          <w:szCs w:val="28"/>
        </w:rPr>
        <w:tab/>
      </w:r>
      <w:r w:rsidR="007037BF">
        <w:rPr>
          <w:szCs w:val="28"/>
        </w:rPr>
        <w:tab/>
      </w:r>
      <w:r w:rsidR="007037BF">
        <w:rPr>
          <w:szCs w:val="28"/>
        </w:rPr>
        <w:tab/>
      </w:r>
      <w:r w:rsidR="007037BF">
        <w:rPr>
          <w:szCs w:val="28"/>
        </w:rPr>
        <w:tab/>
      </w:r>
      <w:r w:rsidR="007037BF">
        <w:rPr>
          <w:szCs w:val="28"/>
        </w:rPr>
        <w:tab/>
        <w:t xml:space="preserve">                                                                          </w:t>
      </w:r>
      <w:r w:rsidR="00C32A00">
        <w:rPr>
          <w:szCs w:val="28"/>
        </w:rPr>
        <w:t xml:space="preserve">   </w:t>
      </w:r>
      <w:r w:rsidR="007037BF">
        <w:rPr>
          <w:szCs w:val="28"/>
        </w:rPr>
        <w:t xml:space="preserve">  </w:t>
      </w:r>
      <w:r w:rsidR="00F26B07">
        <w:rPr>
          <w:szCs w:val="28"/>
        </w:rPr>
        <w:t xml:space="preserve"> </w:t>
      </w:r>
      <w:r>
        <w:rPr>
          <w:szCs w:val="28"/>
        </w:rPr>
        <w:t xml:space="preserve">          </w:t>
      </w:r>
      <w:r w:rsidR="00C32A00">
        <w:rPr>
          <w:szCs w:val="28"/>
        </w:rPr>
        <w:t>К</w:t>
      </w:r>
      <w:r w:rsidR="00F26B07">
        <w:rPr>
          <w:szCs w:val="28"/>
        </w:rPr>
        <w:t xml:space="preserve">.А. </w:t>
      </w:r>
      <w:r w:rsidR="00C32A00">
        <w:rPr>
          <w:szCs w:val="28"/>
        </w:rPr>
        <w:t>Шаманов</w:t>
      </w:r>
      <w:r w:rsidR="00F26B07">
        <w:rPr>
          <w:szCs w:val="28"/>
        </w:rPr>
        <w:t xml:space="preserve"> </w:t>
      </w:r>
    </w:p>
    <w:p w:rsidR="007037BF" w:rsidRDefault="007037BF" w:rsidP="007037BF"/>
    <w:p w:rsidR="0053287A" w:rsidRDefault="0053287A" w:rsidP="00712720">
      <w:pPr>
        <w:jc w:val="right"/>
      </w:pPr>
    </w:p>
    <w:p w:rsidR="0053287A" w:rsidRDefault="0053287A" w:rsidP="00712720">
      <w:pPr>
        <w:jc w:val="right"/>
      </w:pPr>
    </w:p>
    <w:p w:rsidR="0053287A" w:rsidRDefault="0053287A" w:rsidP="00712720">
      <w:pPr>
        <w:jc w:val="right"/>
      </w:pPr>
    </w:p>
    <w:p w:rsidR="00712720" w:rsidRPr="00712720" w:rsidRDefault="00712720" w:rsidP="00712720">
      <w:pPr>
        <w:jc w:val="right"/>
      </w:pPr>
      <w:r w:rsidRPr="00712720">
        <w:t xml:space="preserve">Приложение 4 к </w:t>
      </w:r>
    </w:p>
    <w:p w:rsidR="00712720" w:rsidRPr="00712720" w:rsidRDefault="00712720" w:rsidP="00712720">
      <w:pPr>
        <w:jc w:val="right"/>
      </w:pPr>
      <w:r w:rsidRPr="00712720">
        <w:t xml:space="preserve">Государственной программе </w:t>
      </w:r>
    </w:p>
    <w:tbl>
      <w:tblPr>
        <w:tblW w:w="15168" w:type="dxa"/>
        <w:tblLayout w:type="fixed"/>
        <w:tblLook w:val="0000" w:firstRow="0" w:lastRow="0" w:firstColumn="0" w:lastColumn="0" w:noHBand="0" w:noVBand="0"/>
      </w:tblPr>
      <w:tblGrid>
        <w:gridCol w:w="270"/>
        <w:gridCol w:w="20"/>
        <w:gridCol w:w="866"/>
        <w:gridCol w:w="20"/>
        <w:gridCol w:w="1847"/>
        <w:gridCol w:w="20"/>
        <w:gridCol w:w="1000"/>
        <w:gridCol w:w="20"/>
        <w:gridCol w:w="1046"/>
        <w:gridCol w:w="20"/>
        <w:gridCol w:w="452"/>
        <w:gridCol w:w="20"/>
        <w:gridCol w:w="346"/>
        <w:gridCol w:w="20"/>
        <w:gridCol w:w="300"/>
        <w:gridCol w:w="20"/>
        <w:gridCol w:w="784"/>
        <w:gridCol w:w="20"/>
        <w:gridCol w:w="513"/>
        <w:gridCol w:w="20"/>
        <w:gridCol w:w="717"/>
        <w:gridCol w:w="20"/>
        <w:gridCol w:w="717"/>
        <w:gridCol w:w="20"/>
        <w:gridCol w:w="683"/>
        <w:gridCol w:w="1096"/>
        <w:gridCol w:w="20"/>
        <w:gridCol w:w="1022"/>
        <w:gridCol w:w="20"/>
        <w:gridCol w:w="721"/>
        <w:gridCol w:w="20"/>
        <w:gridCol w:w="802"/>
        <w:gridCol w:w="20"/>
        <w:gridCol w:w="802"/>
        <w:gridCol w:w="20"/>
        <w:gridCol w:w="844"/>
      </w:tblGrid>
      <w:tr w:rsidR="00BE1BF6" w:rsidRPr="00A25CA6" w:rsidTr="00A25CA6">
        <w:trPr>
          <w:trHeight w:val="560"/>
        </w:trPr>
        <w:tc>
          <w:tcPr>
            <w:tcW w:w="15168" w:type="dxa"/>
            <w:gridSpan w:val="36"/>
            <w:tcMar>
              <w:top w:w="0" w:type="dxa"/>
              <w:left w:w="0" w:type="dxa"/>
              <w:bottom w:w="0" w:type="dxa"/>
              <w:right w:w="0" w:type="dxa"/>
            </w:tcMar>
          </w:tcPr>
          <w:p w:rsidR="00AF70E9" w:rsidRPr="00A25CA6" w:rsidRDefault="00AF70E9" w:rsidP="00645B15">
            <w:pPr>
              <w:widowControl w:val="0"/>
              <w:autoSpaceDE w:val="0"/>
              <w:autoSpaceDN w:val="0"/>
              <w:adjustRightInd w:val="0"/>
              <w:jc w:val="center"/>
              <w:rPr>
                <w:rFonts w:eastAsiaTheme="minorEastAsia"/>
                <w:color w:val="000000"/>
                <w:sz w:val="22"/>
                <w:szCs w:val="22"/>
              </w:rPr>
            </w:pPr>
          </w:p>
          <w:p w:rsidR="00A25CA6" w:rsidRPr="00A25CA6" w:rsidRDefault="00A25CA6" w:rsidP="00645B15">
            <w:pPr>
              <w:widowControl w:val="0"/>
              <w:autoSpaceDE w:val="0"/>
              <w:autoSpaceDN w:val="0"/>
              <w:adjustRightInd w:val="0"/>
              <w:jc w:val="center"/>
              <w:rPr>
                <w:rFonts w:eastAsiaTheme="minorEastAsia"/>
                <w:color w:val="000000"/>
                <w:sz w:val="22"/>
                <w:szCs w:val="22"/>
              </w:rPr>
            </w:pPr>
          </w:p>
          <w:p w:rsidR="00BE1BF6" w:rsidRPr="00A25CA6" w:rsidRDefault="00BE1BF6" w:rsidP="00A25CA6">
            <w:pPr>
              <w:widowControl w:val="0"/>
              <w:autoSpaceDE w:val="0"/>
              <w:autoSpaceDN w:val="0"/>
              <w:adjustRightInd w:val="0"/>
              <w:ind w:left="-284"/>
              <w:jc w:val="center"/>
              <w:rPr>
                <w:rFonts w:eastAsiaTheme="minorEastAsia"/>
                <w:color w:val="000000"/>
                <w:sz w:val="22"/>
                <w:szCs w:val="22"/>
              </w:rPr>
            </w:pPr>
            <w:r w:rsidRPr="00A25CA6">
              <w:rPr>
                <w:rFonts w:eastAsiaTheme="minorEastAsia"/>
                <w:color w:val="000000"/>
                <w:sz w:val="22"/>
                <w:szCs w:val="22"/>
              </w:rPr>
              <w:t>План мероприятий по реализации государственной программы</w:t>
            </w:r>
          </w:p>
          <w:p w:rsidR="00A25CA6" w:rsidRPr="00A25CA6" w:rsidRDefault="00A25CA6" w:rsidP="00645B15">
            <w:pPr>
              <w:widowControl w:val="0"/>
              <w:autoSpaceDE w:val="0"/>
              <w:autoSpaceDN w:val="0"/>
              <w:adjustRightInd w:val="0"/>
              <w:jc w:val="center"/>
              <w:rPr>
                <w:rFonts w:eastAsiaTheme="minorEastAsia"/>
                <w:sz w:val="22"/>
                <w:szCs w:val="22"/>
              </w:rPr>
            </w:pPr>
          </w:p>
        </w:tc>
      </w:tr>
      <w:tr w:rsidR="00BE1BF6" w:rsidRPr="00A25CA6" w:rsidTr="00A25CA6">
        <w:trPr>
          <w:trHeight w:val="390"/>
        </w:trPr>
        <w:tc>
          <w:tcPr>
            <w:tcW w:w="15168" w:type="dxa"/>
            <w:gridSpan w:val="36"/>
            <w:tcMar>
              <w:top w:w="0" w:type="dxa"/>
              <w:left w:w="0" w:type="dxa"/>
              <w:bottom w:w="0" w:type="dxa"/>
              <w:right w:w="0" w:type="dxa"/>
            </w:tcMar>
          </w:tcPr>
          <w:p w:rsidR="00BE1BF6" w:rsidRPr="00A25CA6" w:rsidRDefault="00BE1BF6" w:rsidP="00BE1BF6">
            <w:pPr>
              <w:widowControl w:val="0"/>
              <w:autoSpaceDE w:val="0"/>
              <w:autoSpaceDN w:val="0"/>
              <w:adjustRightInd w:val="0"/>
              <w:rPr>
                <w:rFonts w:eastAsiaTheme="minorEastAsia"/>
                <w:color w:val="000000"/>
                <w:sz w:val="22"/>
                <w:szCs w:val="22"/>
              </w:rPr>
            </w:pPr>
            <w:r w:rsidRPr="00A25CA6">
              <w:rPr>
                <w:rFonts w:eastAsiaTheme="minorEastAsia"/>
                <w:color w:val="000000"/>
                <w:sz w:val="22"/>
                <w:szCs w:val="22"/>
              </w:rPr>
              <w:t>Наименование государственной программы: Развитие здравоохранения в Карачаево-Черкесской Республике</w:t>
            </w:r>
          </w:p>
          <w:p w:rsidR="00BE1BF6" w:rsidRPr="00A25CA6" w:rsidRDefault="00BE1BF6" w:rsidP="00BE1BF6">
            <w:pPr>
              <w:widowControl w:val="0"/>
              <w:autoSpaceDE w:val="0"/>
              <w:autoSpaceDN w:val="0"/>
              <w:adjustRightInd w:val="0"/>
              <w:rPr>
                <w:rFonts w:eastAsiaTheme="minorEastAsia"/>
                <w:color w:val="000000"/>
                <w:sz w:val="22"/>
                <w:szCs w:val="22"/>
              </w:rPr>
            </w:pPr>
          </w:p>
          <w:p w:rsidR="00BE1BF6" w:rsidRPr="00A25CA6" w:rsidRDefault="00BE1BF6" w:rsidP="00BE1BF6">
            <w:pPr>
              <w:widowControl w:val="0"/>
              <w:autoSpaceDE w:val="0"/>
              <w:autoSpaceDN w:val="0"/>
              <w:adjustRightInd w:val="0"/>
              <w:rPr>
                <w:rFonts w:eastAsiaTheme="minorEastAsia"/>
                <w:sz w:val="22"/>
                <w:szCs w:val="22"/>
              </w:rPr>
            </w:pPr>
            <w:r w:rsidRPr="00A25CA6">
              <w:rPr>
                <w:rFonts w:eastAsiaTheme="minorEastAsia"/>
                <w:color w:val="000000"/>
                <w:sz w:val="22"/>
                <w:szCs w:val="22"/>
              </w:rPr>
              <w:t>Ответственный исполнитель: Министерство здравоохранения Карачаево-Черкесской Республики</w:t>
            </w:r>
          </w:p>
        </w:tc>
      </w:tr>
      <w:tr w:rsidR="00BE1BF6" w:rsidRPr="00A25CA6" w:rsidTr="00A25CA6">
        <w:trPr>
          <w:trHeight w:val="378"/>
        </w:trPr>
        <w:tc>
          <w:tcPr>
            <w:tcW w:w="270" w:type="dxa"/>
            <w:tcMar>
              <w:top w:w="0" w:type="dxa"/>
              <w:left w:w="0" w:type="dxa"/>
              <w:bottom w:w="0" w:type="dxa"/>
              <w:right w:w="0" w:type="dxa"/>
            </w:tcMar>
          </w:tcPr>
          <w:p w:rsidR="00BE1BF6" w:rsidRPr="00A25CA6" w:rsidRDefault="00BE1BF6" w:rsidP="00BE1BF6">
            <w:pPr>
              <w:widowControl w:val="0"/>
              <w:autoSpaceDE w:val="0"/>
              <w:autoSpaceDN w:val="0"/>
              <w:adjustRightInd w:val="0"/>
              <w:rPr>
                <w:rFonts w:eastAsiaTheme="minorEastAsia"/>
                <w:sz w:val="22"/>
                <w:szCs w:val="22"/>
              </w:rPr>
            </w:pPr>
          </w:p>
        </w:tc>
        <w:tc>
          <w:tcPr>
            <w:tcW w:w="886" w:type="dxa"/>
            <w:gridSpan w:val="2"/>
            <w:tcMar>
              <w:top w:w="0" w:type="dxa"/>
              <w:left w:w="0" w:type="dxa"/>
              <w:bottom w:w="0" w:type="dxa"/>
              <w:right w:w="0" w:type="dxa"/>
            </w:tcMar>
          </w:tcPr>
          <w:p w:rsidR="00BE1BF6" w:rsidRPr="00A25CA6" w:rsidRDefault="00BE1BF6" w:rsidP="00BE1BF6">
            <w:pPr>
              <w:widowControl w:val="0"/>
              <w:autoSpaceDE w:val="0"/>
              <w:autoSpaceDN w:val="0"/>
              <w:adjustRightInd w:val="0"/>
              <w:rPr>
                <w:rFonts w:eastAsiaTheme="minorEastAsia"/>
                <w:sz w:val="22"/>
                <w:szCs w:val="22"/>
              </w:rPr>
            </w:pPr>
          </w:p>
        </w:tc>
        <w:tc>
          <w:tcPr>
            <w:tcW w:w="1867" w:type="dxa"/>
            <w:gridSpan w:val="2"/>
            <w:tcMar>
              <w:top w:w="0" w:type="dxa"/>
              <w:left w:w="0" w:type="dxa"/>
              <w:bottom w:w="0" w:type="dxa"/>
              <w:right w:w="0" w:type="dxa"/>
            </w:tcMar>
          </w:tcPr>
          <w:p w:rsidR="00BE1BF6" w:rsidRPr="00A25CA6" w:rsidRDefault="00BE1BF6" w:rsidP="00BE1BF6">
            <w:pPr>
              <w:widowControl w:val="0"/>
              <w:autoSpaceDE w:val="0"/>
              <w:autoSpaceDN w:val="0"/>
              <w:adjustRightInd w:val="0"/>
              <w:rPr>
                <w:rFonts w:eastAsiaTheme="minorEastAsia"/>
                <w:sz w:val="22"/>
                <w:szCs w:val="22"/>
              </w:rPr>
            </w:pPr>
          </w:p>
        </w:tc>
        <w:tc>
          <w:tcPr>
            <w:tcW w:w="1020" w:type="dxa"/>
            <w:gridSpan w:val="2"/>
            <w:tcMar>
              <w:top w:w="0" w:type="dxa"/>
              <w:left w:w="0" w:type="dxa"/>
              <w:bottom w:w="0" w:type="dxa"/>
              <w:right w:w="0" w:type="dxa"/>
            </w:tcMar>
          </w:tcPr>
          <w:p w:rsidR="00BE1BF6" w:rsidRPr="00A25CA6" w:rsidRDefault="00BE1BF6" w:rsidP="00BE1BF6">
            <w:pPr>
              <w:widowControl w:val="0"/>
              <w:autoSpaceDE w:val="0"/>
              <w:autoSpaceDN w:val="0"/>
              <w:adjustRightInd w:val="0"/>
              <w:rPr>
                <w:rFonts w:eastAsiaTheme="minorEastAsia"/>
                <w:sz w:val="22"/>
                <w:szCs w:val="22"/>
              </w:rPr>
            </w:pPr>
          </w:p>
        </w:tc>
        <w:tc>
          <w:tcPr>
            <w:tcW w:w="1066" w:type="dxa"/>
            <w:gridSpan w:val="2"/>
            <w:tcMar>
              <w:top w:w="0" w:type="dxa"/>
              <w:left w:w="0" w:type="dxa"/>
              <w:bottom w:w="0" w:type="dxa"/>
              <w:right w:w="0" w:type="dxa"/>
            </w:tcMar>
          </w:tcPr>
          <w:p w:rsidR="00BE1BF6" w:rsidRPr="00A25CA6" w:rsidRDefault="00BE1BF6" w:rsidP="00BE1BF6">
            <w:pPr>
              <w:widowControl w:val="0"/>
              <w:autoSpaceDE w:val="0"/>
              <w:autoSpaceDN w:val="0"/>
              <w:adjustRightInd w:val="0"/>
              <w:rPr>
                <w:rFonts w:eastAsiaTheme="minorEastAsia"/>
                <w:sz w:val="22"/>
                <w:szCs w:val="22"/>
              </w:rPr>
            </w:pPr>
          </w:p>
        </w:tc>
        <w:tc>
          <w:tcPr>
            <w:tcW w:w="472" w:type="dxa"/>
            <w:gridSpan w:val="2"/>
            <w:tcMar>
              <w:top w:w="0" w:type="dxa"/>
              <w:left w:w="0" w:type="dxa"/>
              <w:bottom w:w="0" w:type="dxa"/>
              <w:right w:w="0" w:type="dxa"/>
            </w:tcMar>
          </w:tcPr>
          <w:p w:rsidR="00BE1BF6" w:rsidRPr="00A25CA6" w:rsidRDefault="00BE1BF6" w:rsidP="00BE1BF6">
            <w:pPr>
              <w:widowControl w:val="0"/>
              <w:autoSpaceDE w:val="0"/>
              <w:autoSpaceDN w:val="0"/>
              <w:adjustRightInd w:val="0"/>
              <w:rPr>
                <w:rFonts w:eastAsiaTheme="minorEastAsia"/>
                <w:sz w:val="22"/>
                <w:szCs w:val="22"/>
              </w:rPr>
            </w:pPr>
          </w:p>
        </w:tc>
        <w:tc>
          <w:tcPr>
            <w:tcW w:w="366" w:type="dxa"/>
            <w:gridSpan w:val="2"/>
            <w:tcMar>
              <w:top w:w="0" w:type="dxa"/>
              <w:left w:w="0" w:type="dxa"/>
              <w:bottom w:w="0" w:type="dxa"/>
              <w:right w:w="0" w:type="dxa"/>
            </w:tcMar>
          </w:tcPr>
          <w:p w:rsidR="00BE1BF6" w:rsidRPr="00A25CA6" w:rsidRDefault="00BE1BF6" w:rsidP="00BE1BF6">
            <w:pPr>
              <w:widowControl w:val="0"/>
              <w:autoSpaceDE w:val="0"/>
              <w:autoSpaceDN w:val="0"/>
              <w:adjustRightInd w:val="0"/>
              <w:rPr>
                <w:rFonts w:eastAsiaTheme="minorEastAsia"/>
                <w:sz w:val="22"/>
                <w:szCs w:val="22"/>
              </w:rPr>
            </w:pPr>
          </w:p>
        </w:tc>
        <w:tc>
          <w:tcPr>
            <w:tcW w:w="320" w:type="dxa"/>
            <w:gridSpan w:val="2"/>
            <w:tcMar>
              <w:top w:w="0" w:type="dxa"/>
              <w:left w:w="0" w:type="dxa"/>
              <w:bottom w:w="0" w:type="dxa"/>
              <w:right w:w="0" w:type="dxa"/>
            </w:tcMar>
          </w:tcPr>
          <w:p w:rsidR="00BE1BF6" w:rsidRPr="00A25CA6" w:rsidRDefault="00BE1BF6" w:rsidP="00BE1BF6">
            <w:pPr>
              <w:widowControl w:val="0"/>
              <w:autoSpaceDE w:val="0"/>
              <w:autoSpaceDN w:val="0"/>
              <w:adjustRightInd w:val="0"/>
              <w:rPr>
                <w:rFonts w:eastAsiaTheme="minorEastAsia"/>
                <w:sz w:val="22"/>
                <w:szCs w:val="22"/>
              </w:rPr>
            </w:pPr>
          </w:p>
        </w:tc>
        <w:tc>
          <w:tcPr>
            <w:tcW w:w="804" w:type="dxa"/>
            <w:gridSpan w:val="2"/>
            <w:tcMar>
              <w:top w:w="0" w:type="dxa"/>
              <w:left w:w="0" w:type="dxa"/>
              <w:bottom w:w="0" w:type="dxa"/>
              <w:right w:w="0" w:type="dxa"/>
            </w:tcMar>
          </w:tcPr>
          <w:p w:rsidR="00BE1BF6" w:rsidRPr="00A25CA6" w:rsidRDefault="00BE1BF6" w:rsidP="00BE1BF6">
            <w:pPr>
              <w:widowControl w:val="0"/>
              <w:autoSpaceDE w:val="0"/>
              <w:autoSpaceDN w:val="0"/>
              <w:adjustRightInd w:val="0"/>
              <w:rPr>
                <w:rFonts w:eastAsiaTheme="minorEastAsia"/>
                <w:sz w:val="22"/>
                <w:szCs w:val="22"/>
              </w:rPr>
            </w:pPr>
          </w:p>
        </w:tc>
        <w:tc>
          <w:tcPr>
            <w:tcW w:w="533" w:type="dxa"/>
            <w:gridSpan w:val="2"/>
            <w:tcMar>
              <w:top w:w="0" w:type="dxa"/>
              <w:left w:w="0" w:type="dxa"/>
              <w:bottom w:w="0" w:type="dxa"/>
              <w:right w:w="0" w:type="dxa"/>
            </w:tcMar>
          </w:tcPr>
          <w:p w:rsidR="00BE1BF6" w:rsidRPr="00A25CA6" w:rsidRDefault="00BE1BF6" w:rsidP="00BE1BF6">
            <w:pPr>
              <w:widowControl w:val="0"/>
              <w:autoSpaceDE w:val="0"/>
              <w:autoSpaceDN w:val="0"/>
              <w:adjustRightInd w:val="0"/>
              <w:rPr>
                <w:rFonts w:eastAsiaTheme="minorEastAsia"/>
                <w:sz w:val="22"/>
                <w:szCs w:val="22"/>
              </w:rPr>
            </w:pPr>
          </w:p>
        </w:tc>
        <w:tc>
          <w:tcPr>
            <w:tcW w:w="737" w:type="dxa"/>
            <w:gridSpan w:val="2"/>
            <w:tcMar>
              <w:top w:w="0" w:type="dxa"/>
              <w:left w:w="0" w:type="dxa"/>
              <w:bottom w:w="0" w:type="dxa"/>
              <w:right w:w="0" w:type="dxa"/>
            </w:tcMar>
          </w:tcPr>
          <w:p w:rsidR="00BE1BF6" w:rsidRPr="00A25CA6" w:rsidRDefault="00BE1BF6" w:rsidP="00BE1BF6">
            <w:pPr>
              <w:widowControl w:val="0"/>
              <w:autoSpaceDE w:val="0"/>
              <w:autoSpaceDN w:val="0"/>
              <w:adjustRightInd w:val="0"/>
              <w:rPr>
                <w:rFonts w:eastAsiaTheme="minorEastAsia"/>
                <w:sz w:val="22"/>
                <w:szCs w:val="22"/>
              </w:rPr>
            </w:pPr>
          </w:p>
        </w:tc>
        <w:tc>
          <w:tcPr>
            <w:tcW w:w="737" w:type="dxa"/>
            <w:gridSpan w:val="2"/>
            <w:tcMar>
              <w:top w:w="0" w:type="dxa"/>
              <w:left w:w="0" w:type="dxa"/>
              <w:bottom w:w="0" w:type="dxa"/>
              <w:right w:w="0" w:type="dxa"/>
            </w:tcMar>
          </w:tcPr>
          <w:p w:rsidR="00BE1BF6" w:rsidRPr="00A25CA6" w:rsidRDefault="00BE1BF6" w:rsidP="00BE1BF6">
            <w:pPr>
              <w:widowControl w:val="0"/>
              <w:autoSpaceDE w:val="0"/>
              <w:autoSpaceDN w:val="0"/>
              <w:adjustRightInd w:val="0"/>
              <w:rPr>
                <w:rFonts w:eastAsiaTheme="minorEastAsia"/>
                <w:sz w:val="22"/>
                <w:szCs w:val="22"/>
              </w:rPr>
            </w:pPr>
          </w:p>
        </w:tc>
        <w:tc>
          <w:tcPr>
            <w:tcW w:w="703" w:type="dxa"/>
            <w:gridSpan w:val="2"/>
            <w:tcMar>
              <w:top w:w="0" w:type="dxa"/>
              <w:left w:w="0" w:type="dxa"/>
              <w:bottom w:w="0" w:type="dxa"/>
              <w:right w:w="0" w:type="dxa"/>
            </w:tcMar>
          </w:tcPr>
          <w:p w:rsidR="00BE1BF6" w:rsidRPr="00A25CA6" w:rsidRDefault="00BE1BF6" w:rsidP="00BE1BF6">
            <w:pPr>
              <w:widowControl w:val="0"/>
              <w:autoSpaceDE w:val="0"/>
              <w:autoSpaceDN w:val="0"/>
              <w:adjustRightInd w:val="0"/>
              <w:rPr>
                <w:rFonts w:eastAsiaTheme="minorEastAsia"/>
                <w:sz w:val="22"/>
                <w:szCs w:val="22"/>
              </w:rPr>
            </w:pPr>
          </w:p>
        </w:tc>
        <w:tc>
          <w:tcPr>
            <w:tcW w:w="1096" w:type="dxa"/>
            <w:tcMar>
              <w:top w:w="0" w:type="dxa"/>
              <w:left w:w="0" w:type="dxa"/>
              <w:bottom w:w="0" w:type="dxa"/>
              <w:right w:w="0" w:type="dxa"/>
            </w:tcMar>
          </w:tcPr>
          <w:p w:rsidR="00BE1BF6" w:rsidRPr="00A25CA6" w:rsidRDefault="00BE1BF6" w:rsidP="00BE1BF6">
            <w:pPr>
              <w:widowControl w:val="0"/>
              <w:autoSpaceDE w:val="0"/>
              <w:autoSpaceDN w:val="0"/>
              <w:adjustRightInd w:val="0"/>
              <w:rPr>
                <w:rFonts w:eastAsiaTheme="minorEastAsia"/>
                <w:sz w:val="22"/>
                <w:szCs w:val="22"/>
              </w:rPr>
            </w:pPr>
          </w:p>
        </w:tc>
        <w:tc>
          <w:tcPr>
            <w:tcW w:w="1042" w:type="dxa"/>
            <w:gridSpan w:val="2"/>
            <w:tcMar>
              <w:top w:w="0" w:type="dxa"/>
              <w:left w:w="0" w:type="dxa"/>
              <w:bottom w:w="0" w:type="dxa"/>
              <w:right w:w="0" w:type="dxa"/>
            </w:tcMar>
          </w:tcPr>
          <w:p w:rsidR="00BE1BF6" w:rsidRPr="00A25CA6" w:rsidRDefault="00BE1BF6" w:rsidP="00BE1BF6">
            <w:pPr>
              <w:widowControl w:val="0"/>
              <w:autoSpaceDE w:val="0"/>
              <w:autoSpaceDN w:val="0"/>
              <w:adjustRightInd w:val="0"/>
              <w:rPr>
                <w:rFonts w:eastAsiaTheme="minorEastAsia"/>
                <w:sz w:val="22"/>
                <w:szCs w:val="22"/>
              </w:rPr>
            </w:pPr>
          </w:p>
        </w:tc>
        <w:tc>
          <w:tcPr>
            <w:tcW w:w="741" w:type="dxa"/>
            <w:gridSpan w:val="2"/>
            <w:tcMar>
              <w:top w:w="0" w:type="dxa"/>
              <w:left w:w="0" w:type="dxa"/>
              <w:bottom w:w="0" w:type="dxa"/>
              <w:right w:w="0" w:type="dxa"/>
            </w:tcMar>
          </w:tcPr>
          <w:p w:rsidR="00BE1BF6" w:rsidRPr="00A25CA6" w:rsidRDefault="00BE1BF6" w:rsidP="00BE1BF6">
            <w:pPr>
              <w:widowControl w:val="0"/>
              <w:autoSpaceDE w:val="0"/>
              <w:autoSpaceDN w:val="0"/>
              <w:adjustRightInd w:val="0"/>
              <w:rPr>
                <w:rFonts w:eastAsiaTheme="minorEastAsia"/>
                <w:sz w:val="22"/>
                <w:szCs w:val="22"/>
              </w:rPr>
            </w:pPr>
          </w:p>
        </w:tc>
        <w:tc>
          <w:tcPr>
            <w:tcW w:w="822" w:type="dxa"/>
            <w:gridSpan w:val="2"/>
            <w:tcMar>
              <w:top w:w="0" w:type="dxa"/>
              <w:left w:w="0" w:type="dxa"/>
              <w:bottom w:w="0" w:type="dxa"/>
              <w:right w:w="0" w:type="dxa"/>
            </w:tcMar>
          </w:tcPr>
          <w:p w:rsidR="00BE1BF6" w:rsidRPr="00A25CA6" w:rsidRDefault="00BE1BF6" w:rsidP="00BE1BF6">
            <w:pPr>
              <w:widowControl w:val="0"/>
              <w:autoSpaceDE w:val="0"/>
              <w:autoSpaceDN w:val="0"/>
              <w:adjustRightInd w:val="0"/>
              <w:rPr>
                <w:rFonts w:eastAsiaTheme="minorEastAsia"/>
                <w:sz w:val="22"/>
                <w:szCs w:val="22"/>
              </w:rPr>
            </w:pPr>
          </w:p>
        </w:tc>
        <w:tc>
          <w:tcPr>
            <w:tcW w:w="822" w:type="dxa"/>
            <w:gridSpan w:val="2"/>
            <w:tcMar>
              <w:top w:w="0" w:type="dxa"/>
              <w:left w:w="0" w:type="dxa"/>
              <w:bottom w:w="0" w:type="dxa"/>
              <w:right w:w="0" w:type="dxa"/>
            </w:tcMar>
          </w:tcPr>
          <w:p w:rsidR="00BE1BF6" w:rsidRPr="00A25CA6" w:rsidRDefault="00BE1BF6" w:rsidP="00BE1BF6">
            <w:pPr>
              <w:widowControl w:val="0"/>
              <w:autoSpaceDE w:val="0"/>
              <w:autoSpaceDN w:val="0"/>
              <w:adjustRightInd w:val="0"/>
              <w:rPr>
                <w:rFonts w:eastAsiaTheme="minorEastAsia"/>
                <w:sz w:val="22"/>
                <w:szCs w:val="22"/>
              </w:rPr>
            </w:pPr>
          </w:p>
        </w:tc>
        <w:tc>
          <w:tcPr>
            <w:tcW w:w="864" w:type="dxa"/>
            <w:gridSpan w:val="2"/>
            <w:tcMar>
              <w:top w:w="0" w:type="dxa"/>
              <w:left w:w="0" w:type="dxa"/>
              <w:bottom w:w="0" w:type="dxa"/>
              <w:right w:w="0" w:type="dxa"/>
            </w:tcMar>
          </w:tcPr>
          <w:p w:rsidR="00BE1BF6" w:rsidRPr="00A25CA6" w:rsidRDefault="00BE1BF6" w:rsidP="00BE1BF6">
            <w:pPr>
              <w:widowControl w:val="0"/>
              <w:autoSpaceDE w:val="0"/>
              <w:autoSpaceDN w:val="0"/>
              <w:adjustRightInd w:val="0"/>
              <w:rPr>
                <w:rFonts w:eastAsiaTheme="minorEastAsia"/>
                <w:sz w:val="22"/>
                <w:szCs w:val="22"/>
              </w:rPr>
            </w:pPr>
          </w:p>
        </w:tc>
      </w:tr>
      <w:tr w:rsidR="00BE1BF6" w:rsidRPr="00A25CA6" w:rsidTr="00A25CA6">
        <w:trPr>
          <w:trHeight w:val="486"/>
        </w:trPr>
        <w:tc>
          <w:tcPr>
            <w:tcW w:w="27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 п/п</w:t>
            </w:r>
          </w:p>
        </w:tc>
        <w:tc>
          <w:tcPr>
            <w:tcW w:w="886" w:type="dxa"/>
            <w:gridSpan w:val="2"/>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Статус</w:t>
            </w:r>
          </w:p>
        </w:tc>
        <w:tc>
          <w:tcPr>
            <w:tcW w:w="1867" w:type="dxa"/>
            <w:gridSpan w:val="2"/>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Наименование государственной программы, подпрограммы, основного мероприятия, мероприятия, проекта, контрольного события</w:t>
            </w:r>
          </w:p>
        </w:tc>
        <w:tc>
          <w:tcPr>
            <w:tcW w:w="1020" w:type="dxa"/>
            <w:gridSpan w:val="2"/>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Ответственный исполнитель (Ф.И.О., должность)</w:t>
            </w:r>
          </w:p>
        </w:tc>
        <w:tc>
          <w:tcPr>
            <w:tcW w:w="1066" w:type="dxa"/>
            <w:gridSpan w:val="2"/>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Источник финансового обеспечения</w:t>
            </w:r>
          </w:p>
        </w:tc>
        <w:tc>
          <w:tcPr>
            <w:tcW w:w="2495" w:type="dxa"/>
            <w:gridSpan w:val="10"/>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Код бюджетной классификации</w:t>
            </w:r>
          </w:p>
        </w:tc>
        <w:tc>
          <w:tcPr>
            <w:tcW w:w="2177" w:type="dxa"/>
            <w:gridSpan w:val="6"/>
            <w:tcBorders>
              <w:top w:val="single" w:sz="8" w:space="0" w:color="000000"/>
              <w:left w:val="single" w:sz="8" w:space="0" w:color="000000"/>
              <w:right w:val="single" w:sz="8" w:space="0" w:color="000000"/>
            </w:tcBorders>
            <w:tcMar>
              <w:top w:w="0" w:type="dxa"/>
              <w:left w:w="0" w:type="dxa"/>
              <w:bottom w:w="0" w:type="dxa"/>
              <w:right w:w="0"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Объем расходов, тыс. руб.</w:t>
            </w:r>
          </w:p>
        </w:tc>
        <w:tc>
          <w:tcPr>
            <w:tcW w:w="1096"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Ответственный исполнитель, соисполнитель, участник</w:t>
            </w:r>
          </w:p>
        </w:tc>
        <w:tc>
          <w:tcPr>
            <w:tcW w:w="4291" w:type="dxa"/>
            <w:gridSpan w:val="10"/>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Целевые показатели основного мероприятия/показатели непосредственного результата реализации мероприятия</w:t>
            </w:r>
          </w:p>
        </w:tc>
      </w:tr>
      <w:tr w:rsidR="00BE1BF6" w:rsidRPr="00A25CA6" w:rsidTr="00A25CA6">
        <w:trPr>
          <w:trHeight w:val="247"/>
        </w:trPr>
        <w:tc>
          <w:tcPr>
            <w:tcW w:w="270" w:type="dxa"/>
            <w:vMerge/>
            <w:tcBorders>
              <w:top w:val="single" w:sz="8" w:space="0" w:color="000000"/>
              <w:left w:val="single" w:sz="8" w:space="0" w:color="000000"/>
              <w:right w:val="single" w:sz="8" w:space="0" w:color="000000"/>
            </w:tcBorders>
            <w:tcMar>
              <w:top w:w="0" w:type="dxa"/>
              <w:left w:w="0" w:type="dxa"/>
              <w:bottom w:w="0" w:type="dxa"/>
              <w:right w:w="0" w:type="dxa"/>
            </w:tcMar>
          </w:tcPr>
          <w:p w:rsidR="00BE1BF6" w:rsidRPr="00A25CA6" w:rsidRDefault="00BE1BF6" w:rsidP="00BE1BF6">
            <w:pPr>
              <w:widowControl w:val="0"/>
              <w:autoSpaceDE w:val="0"/>
              <w:autoSpaceDN w:val="0"/>
              <w:adjustRightInd w:val="0"/>
              <w:rPr>
                <w:rFonts w:eastAsiaTheme="minorEastAsia"/>
                <w:sz w:val="22"/>
                <w:szCs w:val="22"/>
              </w:rPr>
            </w:pPr>
          </w:p>
        </w:tc>
        <w:tc>
          <w:tcPr>
            <w:tcW w:w="886" w:type="dxa"/>
            <w:gridSpan w:val="2"/>
            <w:vMerge/>
            <w:tcBorders>
              <w:top w:val="single" w:sz="8" w:space="0" w:color="000000"/>
              <w:left w:val="single" w:sz="8" w:space="0" w:color="000000"/>
              <w:right w:val="single" w:sz="8" w:space="0" w:color="000000"/>
            </w:tcBorders>
            <w:tcMar>
              <w:top w:w="0" w:type="dxa"/>
              <w:left w:w="0" w:type="dxa"/>
              <w:bottom w:w="0" w:type="dxa"/>
              <w:right w:w="0" w:type="dxa"/>
            </w:tcMar>
          </w:tcPr>
          <w:p w:rsidR="00BE1BF6" w:rsidRPr="00A25CA6" w:rsidRDefault="00BE1BF6" w:rsidP="00BE1BF6">
            <w:pPr>
              <w:widowControl w:val="0"/>
              <w:autoSpaceDE w:val="0"/>
              <w:autoSpaceDN w:val="0"/>
              <w:adjustRightInd w:val="0"/>
              <w:rPr>
                <w:rFonts w:eastAsiaTheme="minorEastAsia"/>
                <w:sz w:val="22"/>
                <w:szCs w:val="22"/>
              </w:rPr>
            </w:pPr>
          </w:p>
        </w:tc>
        <w:tc>
          <w:tcPr>
            <w:tcW w:w="1867" w:type="dxa"/>
            <w:gridSpan w:val="2"/>
            <w:vMerge/>
            <w:tcBorders>
              <w:top w:val="single" w:sz="8" w:space="0" w:color="000000"/>
              <w:left w:val="single" w:sz="8" w:space="0" w:color="000000"/>
              <w:right w:val="single" w:sz="8" w:space="0" w:color="000000"/>
            </w:tcBorders>
            <w:tcMar>
              <w:top w:w="0" w:type="dxa"/>
              <w:left w:w="0" w:type="dxa"/>
              <w:bottom w:w="0" w:type="dxa"/>
              <w:right w:w="0" w:type="dxa"/>
            </w:tcMar>
          </w:tcPr>
          <w:p w:rsidR="00BE1BF6" w:rsidRPr="00A25CA6" w:rsidRDefault="00BE1BF6" w:rsidP="00BE1BF6">
            <w:pPr>
              <w:widowControl w:val="0"/>
              <w:autoSpaceDE w:val="0"/>
              <w:autoSpaceDN w:val="0"/>
              <w:adjustRightInd w:val="0"/>
              <w:rPr>
                <w:rFonts w:eastAsiaTheme="minorEastAsia"/>
                <w:sz w:val="22"/>
                <w:szCs w:val="22"/>
              </w:rPr>
            </w:pPr>
          </w:p>
        </w:tc>
        <w:tc>
          <w:tcPr>
            <w:tcW w:w="1020" w:type="dxa"/>
            <w:gridSpan w:val="2"/>
            <w:vMerge/>
            <w:tcBorders>
              <w:top w:val="single" w:sz="8" w:space="0" w:color="000000"/>
              <w:left w:val="single" w:sz="8" w:space="0" w:color="000000"/>
              <w:right w:val="single" w:sz="8" w:space="0" w:color="000000"/>
            </w:tcBorders>
            <w:tcMar>
              <w:top w:w="0" w:type="dxa"/>
              <w:left w:w="0" w:type="dxa"/>
              <w:bottom w:w="0" w:type="dxa"/>
              <w:right w:w="0" w:type="dxa"/>
            </w:tcMar>
          </w:tcPr>
          <w:p w:rsidR="00BE1BF6" w:rsidRPr="00A25CA6" w:rsidRDefault="00BE1BF6" w:rsidP="00BE1BF6">
            <w:pPr>
              <w:widowControl w:val="0"/>
              <w:autoSpaceDE w:val="0"/>
              <w:autoSpaceDN w:val="0"/>
              <w:adjustRightInd w:val="0"/>
              <w:rPr>
                <w:rFonts w:eastAsiaTheme="minorEastAsia"/>
                <w:sz w:val="22"/>
                <w:szCs w:val="22"/>
              </w:rPr>
            </w:pPr>
          </w:p>
        </w:tc>
        <w:tc>
          <w:tcPr>
            <w:tcW w:w="1066" w:type="dxa"/>
            <w:gridSpan w:val="2"/>
            <w:vMerge/>
            <w:tcBorders>
              <w:top w:val="single" w:sz="8" w:space="0" w:color="000000"/>
              <w:left w:val="single" w:sz="8" w:space="0" w:color="000000"/>
              <w:right w:val="single" w:sz="8" w:space="0" w:color="000000"/>
            </w:tcBorders>
            <w:tcMar>
              <w:top w:w="0" w:type="dxa"/>
              <w:left w:w="0" w:type="dxa"/>
              <w:bottom w:w="0" w:type="dxa"/>
              <w:right w:w="0" w:type="dxa"/>
            </w:tcMar>
          </w:tcPr>
          <w:p w:rsidR="00BE1BF6" w:rsidRPr="00A25CA6" w:rsidRDefault="00BE1BF6" w:rsidP="00BE1BF6">
            <w:pPr>
              <w:widowControl w:val="0"/>
              <w:autoSpaceDE w:val="0"/>
              <w:autoSpaceDN w:val="0"/>
              <w:adjustRightInd w:val="0"/>
              <w:rPr>
                <w:rFonts w:eastAsiaTheme="minorEastAsia"/>
                <w:sz w:val="22"/>
                <w:szCs w:val="22"/>
              </w:rPr>
            </w:pPr>
          </w:p>
        </w:tc>
        <w:tc>
          <w:tcPr>
            <w:tcW w:w="472" w:type="dxa"/>
            <w:gridSpan w:val="2"/>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ГРБС</w:t>
            </w:r>
          </w:p>
        </w:tc>
        <w:tc>
          <w:tcPr>
            <w:tcW w:w="366" w:type="dxa"/>
            <w:gridSpan w:val="2"/>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E1BF6" w:rsidRPr="00A25CA6" w:rsidRDefault="00BE1BF6" w:rsidP="00BE1BF6">
            <w:pPr>
              <w:widowControl w:val="0"/>
              <w:autoSpaceDE w:val="0"/>
              <w:autoSpaceDN w:val="0"/>
              <w:adjustRightInd w:val="0"/>
              <w:jc w:val="center"/>
              <w:rPr>
                <w:rFonts w:eastAsiaTheme="minorEastAsia"/>
                <w:sz w:val="22"/>
                <w:szCs w:val="22"/>
              </w:rPr>
            </w:pPr>
            <w:proofErr w:type="spellStart"/>
            <w:r w:rsidRPr="00A25CA6">
              <w:rPr>
                <w:rFonts w:eastAsiaTheme="minorEastAsia"/>
                <w:color w:val="000000"/>
                <w:sz w:val="22"/>
                <w:szCs w:val="22"/>
              </w:rPr>
              <w:t>Рз</w:t>
            </w:r>
            <w:proofErr w:type="spellEnd"/>
          </w:p>
        </w:tc>
        <w:tc>
          <w:tcPr>
            <w:tcW w:w="320" w:type="dxa"/>
            <w:gridSpan w:val="2"/>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E1BF6" w:rsidRPr="00A25CA6" w:rsidRDefault="00BE1BF6" w:rsidP="00BE1BF6">
            <w:pPr>
              <w:widowControl w:val="0"/>
              <w:autoSpaceDE w:val="0"/>
              <w:autoSpaceDN w:val="0"/>
              <w:adjustRightInd w:val="0"/>
              <w:jc w:val="center"/>
              <w:rPr>
                <w:rFonts w:eastAsiaTheme="minorEastAsia"/>
                <w:sz w:val="22"/>
                <w:szCs w:val="22"/>
              </w:rPr>
            </w:pPr>
            <w:proofErr w:type="spellStart"/>
            <w:r w:rsidRPr="00A25CA6">
              <w:rPr>
                <w:rFonts w:eastAsiaTheme="minorEastAsia"/>
                <w:color w:val="000000"/>
                <w:sz w:val="22"/>
                <w:szCs w:val="22"/>
              </w:rPr>
              <w:t>Пр</w:t>
            </w:r>
            <w:proofErr w:type="spellEnd"/>
          </w:p>
        </w:tc>
        <w:tc>
          <w:tcPr>
            <w:tcW w:w="804" w:type="dxa"/>
            <w:gridSpan w:val="2"/>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ЦСР</w:t>
            </w:r>
          </w:p>
        </w:tc>
        <w:tc>
          <w:tcPr>
            <w:tcW w:w="533" w:type="dxa"/>
            <w:gridSpan w:val="2"/>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ВР</w:t>
            </w:r>
          </w:p>
        </w:tc>
        <w:tc>
          <w:tcPr>
            <w:tcW w:w="737" w:type="dxa"/>
            <w:gridSpan w:val="2"/>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2022 год</w:t>
            </w:r>
          </w:p>
        </w:tc>
        <w:tc>
          <w:tcPr>
            <w:tcW w:w="737" w:type="dxa"/>
            <w:gridSpan w:val="2"/>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2023 год</w:t>
            </w:r>
          </w:p>
        </w:tc>
        <w:tc>
          <w:tcPr>
            <w:tcW w:w="703" w:type="dxa"/>
            <w:gridSpan w:val="2"/>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2024 год</w:t>
            </w:r>
          </w:p>
        </w:tc>
        <w:tc>
          <w:tcPr>
            <w:tcW w:w="1096" w:type="dxa"/>
            <w:vMerge/>
            <w:tcBorders>
              <w:top w:val="single" w:sz="8" w:space="0" w:color="000000"/>
              <w:left w:val="single" w:sz="8" w:space="0" w:color="000000"/>
              <w:right w:val="single" w:sz="8" w:space="0" w:color="000000"/>
            </w:tcBorders>
            <w:tcMar>
              <w:top w:w="0" w:type="dxa"/>
              <w:left w:w="0" w:type="dxa"/>
              <w:bottom w:w="0" w:type="dxa"/>
              <w:right w:w="0"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1042" w:type="dxa"/>
            <w:gridSpan w:val="2"/>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 xml:space="preserve">наименование </w:t>
            </w:r>
          </w:p>
        </w:tc>
        <w:tc>
          <w:tcPr>
            <w:tcW w:w="741" w:type="dxa"/>
            <w:gridSpan w:val="2"/>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единица измерения</w:t>
            </w:r>
          </w:p>
        </w:tc>
        <w:tc>
          <w:tcPr>
            <w:tcW w:w="2508"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значение</w:t>
            </w:r>
          </w:p>
        </w:tc>
      </w:tr>
      <w:tr w:rsidR="00BE1BF6" w:rsidRPr="00A25CA6" w:rsidTr="00A25CA6">
        <w:trPr>
          <w:trHeight w:val="201"/>
        </w:trPr>
        <w:tc>
          <w:tcPr>
            <w:tcW w:w="270" w:type="dxa"/>
            <w:vMerge/>
            <w:tcBorders>
              <w:left w:val="single" w:sz="8" w:space="0" w:color="000000"/>
              <w:bottom w:val="single" w:sz="8" w:space="0" w:color="000000"/>
              <w:right w:val="single" w:sz="8" w:space="0" w:color="000000"/>
            </w:tcBorders>
            <w:tcMar>
              <w:top w:w="0" w:type="dxa"/>
              <w:left w:w="0" w:type="dxa"/>
              <w:bottom w:w="0" w:type="dxa"/>
              <w:right w:w="0" w:type="dxa"/>
            </w:tcMar>
          </w:tcPr>
          <w:p w:rsidR="00BE1BF6" w:rsidRPr="00A25CA6" w:rsidRDefault="00BE1BF6" w:rsidP="00BE1BF6">
            <w:pPr>
              <w:widowControl w:val="0"/>
              <w:autoSpaceDE w:val="0"/>
              <w:autoSpaceDN w:val="0"/>
              <w:adjustRightInd w:val="0"/>
              <w:rPr>
                <w:rFonts w:eastAsiaTheme="minorEastAsia"/>
                <w:sz w:val="22"/>
                <w:szCs w:val="22"/>
              </w:rPr>
            </w:pPr>
          </w:p>
        </w:tc>
        <w:tc>
          <w:tcPr>
            <w:tcW w:w="886" w:type="dxa"/>
            <w:gridSpan w:val="2"/>
            <w:vMerge/>
            <w:tcBorders>
              <w:left w:val="single" w:sz="8" w:space="0" w:color="000000"/>
              <w:bottom w:val="single" w:sz="8" w:space="0" w:color="000000"/>
              <w:right w:val="single" w:sz="8" w:space="0" w:color="000000"/>
            </w:tcBorders>
            <w:tcMar>
              <w:top w:w="0" w:type="dxa"/>
              <w:left w:w="0" w:type="dxa"/>
              <w:bottom w:w="0" w:type="dxa"/>
              <w:right w:w="0" w:type="dxa"/>
            </w:tcMar>
          </w:tcPr>
          <w:p w:rsidR="00BE1BF6" w:rsidRPr="00A25CA6" w:rsidRDefault="00BE1BF6" w:rsidP="00BE1BF6">
            <w:pPr>
              <w:widowControl w:val="0"/>
              <w:autoSpaceDE w:val="0"/>
              <w:autoSpaceDN w:val="0"/>
              <w:adjustRightInd w:val="0"/>
              <w:rPr>
                <w:rFonts w:eastAsiaTheme="minorEastAsia"/>
                <w:sz w:val="22"/>
                <w:szCs w:val="22"/>
              </w:rPr>
            </w:pPr>
          </w:p>
        </w:tc>
        <w:tc>
          <w:tcPr>
            <w:tcW w:w="1867" w:type="dxa"/>
            <w:gridSpan w:val="2"/>
            <w:vMerge/>
            <w:tcBorders>
              <w:left w:val="single" w:sz="8" w:space="0" w:color="000000"/>
              <w:bottom w:val="single" w:sz="8" w:space="0" w:color="000000"/>
              <w:right w:val="single" w:sz="8" w:space="0" w:color="000000"/>
            </w:tcBorders>
            <w:tcMar>
              <w:top w:w="0" w:type="dxa"/>
              <w:left w:w="0" w:type="dxa"/>
              <w:bottom w:w="0" w:type="dxa"/>
              <w:right w:w="0" w:type="dxa"/>
            </w:tcMar>
          </w:tcPr>
          <w:p w:rsidR="00BE1BF6" w:rsidRPr="00A25CA6" w:rsidRDefault="00BE1BF6" w:rsidP="00BE1BF6">
            <w:pPr>
              <w:widowControl w:val="0"/>
              <w:autoSpaceDE w:val="0"/>
              <w:autoSpaceDN w:val="0"/>
              <w:adjustRightInd w:val="0"/>
              <w:rPr>
                <w:rFonts w:eastAsiaTheme="minorEastAsia"/>
                <w:sz w:val="22"/>
                <w:szCs w:val="22"/>
              </w:rPr>
            </w:pPr>
          </w:p>
        </w:tc>
        <w:tc>
          <w:tcPr>
            <w:tcW w:w="1020" w:type="dxa"/>
            <w:gridSpan w:val="2"/>
            <w:vMerge/>
            <w:tcBorders>
              <w:left w:val="single" w:sz="8" w:space="0" w:color="000000"/>
              <w:bottom w:val="single" w:sz="8" w:space="0" w:color="000000"/>
              <w:right w:val="single" w:sz="8" w:space="0" w:color="000000"/>
            </w:tcBorders>
            <w:tcMar>
              <w:top w:w="0" w:type="dxa"/>
              <w:left w:w="0" w:type="dxa"/>
              <w:bottom w:w="0" w:type="dxa"/>
              <w:right w:w="0" w:type="dxa"/>
            </w:tcMar>
          </w:tcPr>
          <w:p w:rsidR="00BE1BF6" w:rsidRPr="00A25CA6" w:rsidRDefault="00BE1BF6" w:rsidP="00BE1BF6">
            <w:pPr>
              <w:widowControl w:val="0"/>
              <w:autoSpaceDE w:val="0"/>
              <w:autoSpaceDN w:val="0"/>
              <w:adjustRightInd w:val="0"/>
              <w:rPr>
                <w:rFonts w:eastAsiaTheme="minorEastAsia"/>
                <w:sz w:val="22"/>
                <w:szCs w:val="22"/>
              </w:rPr>
            </w:pPr>
          </w:p>
        </w:tc>
        <w:tc>
          <w:tcPr>
            <w:tcW w:w="1066" w:type="dxa"/>
            <w:gridSpan w:val="2"/>
            <w:vMerge/>
            <w:tcBorders>
              <w:left w:val="single" w:sz="8" w:space="0" w:color="000000"/>
              <w:bottom w:val="single" w:sz="8" w:space="0" w:color="000000"/>
              <w:right w:val="single" w:sz="8" w:space="0" w:color="000000"/>
            </w:tcBorders>
            <w:tcMar>
              <w:top w:w="0" w:type="dxa"/>
              <w:left w:w="0" w:type="dxa"/>
              <w:bottom w:w="0" w:type="dxa"/>
              <w:right w:w="0" w:type="dxa"/>
            </w:tcMar>
          </w:tcPr>
          <w:p w:rsidR="00BE1BF6" w:rsidRPr="00A25CA6" w:rsidRDefault="00BE1BF6" w:rsidP="00BE1BF6">
            <w:pPr>
              <w:widowControl w:val="0"/>
              <w:autoSpaceDE w:val="0"/>
              <w:autoSpaceDN w:val="0"/>
              <w:adjustRightInd w:val="0"/>
              <w:rPr>
                <w:rFonts w:eastAsiaTheme="minorEastAsia"/>
                <w:sz w:val="22"/>
                <w:szCs w:val="22"/>
              </w:rPr>
            </w:pPr>
          </w:p>
        </w:tc>
        <w:tc>
          <w:tcPr>
            <w:tcW w:w="472" w:type="dxa"/>
            <w:gridSpan w:val="2"/>
            <w:vMerge/>
            <w:tcBorders>
              <w:left w:val="single" w:sz="8" w:space="0" w:color="000000"/>
              <w:bottom w:val="single" w:sz="8" w:space="0" w:color="000000"/>
              <w:right w:val="single" w:sz="8" w:space="0" w:color="000000"/>
            </w:tcBorders>
            <w:tcMar>
              <w:top w:w="0" w:type="dxa"/>
              <w:left w:w="0" w:type="dxa"/>
              <w:bottom w:w="0" w:type="dxa"/>
              <w:right w:w="0" w:type="dxa"/>
            </w:tcMar>
          </w:tcPr>
          <w:p w:rsidR="00BE1BF6" w:rsidRPr="00A25CA6" w:rsidRDefault="00BE1BF6" w:rsidP="00BE1BF6">
            <w:pPr>
              <w:widowControl w:val="0"/>
              <w:autoSpaceDE w:val="0"/>
              <w:autoSpaceDN w:val="0"/>
              <w:adjustRightInd w:val="0"/>
              <w:rPr>
                <w:rFonts w:eastAsiaTheme="minorEastAsia"/>
                <w:sz w:val="22"/>
                <w:szCs w:val="22"/>
              </w:rPr>
            </w:pPr>
          </w:p>
        </w:tc>
        <w:tc>
          <w:tcPr>
            <w:tcW w:w="366" w:type="dxa"/>
            <w:gridSpan w:val="2"/>
            <w:vMerge/>
            <w:tcBorders>
              <w:left w:val="single" w:sz="8" w:space="0" w:color="000000"/>
              <w:bottom w:val="single" w:sz="8" w:space="0" w:color="000000"/>
              <w:right w:val="single" w:sz="8" w:space="0" w:color="000000"/>
            </w:tcBorders>
            <w:tcMar>
              <w:top w:w="0" w:type="dxa"/>
              <w:left w:w="0" w:type="dxa"/>
              <w:bottom w:w="0" w:type="dxa"/>
              <w:right w:w="0" w:type="dxa"/>
            </w:tcMar>
          </w:tcPr>
          <w:p w:rsidR="00BE1BF6" w:rsidRPr="00A25CA6" w:rsidRDefault="00BE1BF6" w:rsidP="00BE1BF6">
            <w:pPr>
              <w:widowControl w:val="0"/>
              <w:autoSpaceDE w:val="0"/>
              <w:autoSpaceDN w:val="0"/>
              <w:adjustRightInd w:val="0"/>
              <w:rPr>
                <w:rFonts w:eastAsiaTheme="minorEastAsia"/>
                <w:sz w:val="22"/>
                <w:szCs w:val="22"/>
              </w:rPr>
            </w:pPr>
          </w:p>
        </w:tc>
        <w:tc>
          <w:tcPr>
            <w:tcW w:w="320" w:type="dxa"/>
            <w:gridSpan w:val="2"/>
            <w:vMerge/>
            <w:tcBorders>
              <w:left w:val="single" w:sz="8" w:space="0" w:color="000000"/>
              <w:bottom w:val="single" w:sz="8" w:space="0" w:color="000000"/>
              <w:right w:val="single" w:sz="8" w:space="0" w:color="000000"/>
            </w:tcBorders>
            <w:tcMar>
              <w:top w:w="0" w:type="dxa"/>
              <w:left w:w="0" w:type="dxa"/>
              <w:bottom w:w="0" w:type="dxa"/>
              <w:right w:w="0" w:type="dxa"/>
            </w:tcMar>
          </w:tcPr>
          <w:p w:rsidR="00BE1BF6" w:rsidRPr="00A25CA6" w:rsidRDefault="00BE1BF6" w:rsidP="00BE1BF6">
            <w:pPr>
              <w:widowControl w:val="0"/>
              <w:autoSpaceDE w:val="0"/>
              <w:autoSpaceDN w:val="0"/>
              <w:adjustRightInd w:val="0"/>
              <w:rPr>
                <w:rFonts w:eastAsiaTheme="minorEastAsia"/>
                <w:sz w:val="22"/>
                <w:szCs w:val="22"/>
              </w:rPr>
            </w:pPr>
          </w:p>
        </w:tc>
        <w:tc>
          <w:tcPr>
            <w:tcW w:w="804" w:type="dxa"/>
            <w:gridSpan w:val="2"/>
            <w:vMerge/>
            <w:tcBorders>
              <w:left w:val="single" w:sz="8" w:space="0" w:color="000000"/>
              <w:bottom w:val="single" w:sz="8" w:space="0" w:color="000000"/>
              <w:right w:val="single" w:sz="8" w:space="0" w:color="000000"/>
            </w:tcBorders>
            <w:tcMar>
              <w:top w:w="0" w:type="dxa"/>
              <w:left w:w="0" w:type="dxa"/>
              <w:bottom w:w="0" w:type="dxa"/>
              <w:right w:w="0" w:type="dxa"/>
            </w:tcMar>
          </w:tcPr>
          <w:p w:rsidR="00BE1BF6" w:rsidRPr="00A25CA6" w:rsidRDefault="00BE1BF6" w:rsidP="00BE1BF6">
            <w:pPr>
              <w:widowControl w:val="0"/>
              <w:autoSpaceDE w:val="0"/>
              <w:autoSpaceDN w:val="0"/>
              <w:adjustRightInd w:val="0"/>
              <w:rPr>
                <w:rFonts w:eastAsiaTheme="minorEastAsia"/>
                <w:sz w:val="22"/>
                <w:szCs w:val="22"/>
              </w:rPr>
            </w:pPr>
          </w:p>
        </w:tc>
        <w:tc>
          <w:tcPr>
            <w:tcW w:w="533" w:type="dxa"/>
            <w:gridSpan w:val="2"/>
            <w:vMerge/>
            <w:tcBorders>
              <w:left w:val="single" w:sz="8" w:space="0" w:color="000000"/>
              <w:bottom w:val="single" w:sz="8" w:space="0" w:color="000000"/>
              <w:right w:val="single" w:sz="8" w:space="0" w:color="000000"/>
            </w:tcBorders>
            <w:tcMar>
              <w:top w:w="0" w:type="dxa"/>
              <w:left w:w="0" w:type="dxa"/>
              <w:bottom w:w="0" w:type="dxa"/>
              <w:right w:w="0" w:type="dxa"/>
            </w:tcMar>
          </w:tcPr>
          <w:p w:rsidR="00BE1BF6" w:rsidRPr="00A25CA6" w:rsidRDefault="00BE1BF6" w:rsidP="00BE1BF6">
            <w:pPr>
              <w:widowControl w:val="0"/>
              <w:autoSpaceDE w:val="0"/>
              <w:autoSpaceDN w:val="0"/>
              <w:adjustRightInd w:val="0"/>
              <w:rPr>
                <w:rFonts w:eastAsiaTheme="minorEastAsia"/>
                <w:sz w:val="22"/>
                <w:szCs w:val="22"/>
              </w:rPr>
            </w:pPr>
          </w:p>
        </w:tc>
        <w:tc>
          <w:tcPr>
            <w:tcW w:w="737" w:type="dxa"/>
            <w:gridSpan w:val="2"/>
            <w:vMerge/>
            <w:tcBorders>
              <w:left w:val="single" w:sz="8" w:space="0" w:color="000000"/>
              <w:bottom w:val="single" w:sz="8" w:space="0" w:color="000000"/>
              <w:right w:val="single" w:sz="8" w:space="0" w:color="000000"/>
            </w:tcBorders>
            <w:tcMar>
              <w:top w:w="0" w:type="dxa"/>
              <w:left w:w="0" w:type="dxa"/>
              <w:bottom w:w="0" w:type="dxa"/>
              <w:right w:w="0" w:type="dxa"/>
            </w:tcMar>
          </w:tcPr>
          <w:p w:rsidR="00BE1BF6" w:rsidRPr="00A25CA6" w:rsidRDefault="00BE1BF6" w:rsidP="00BE1BF6">
            <w:pPr>
              <w:widowControl w:val="0"/>
              <w:autoSpaceDE w:val="0"/>
              <w:autoSpaceDN w:val="0"/>
              <w:adjustRightInd w:val="0"/>
              <w:rPr>
                <w:rFonts w:eastAsiaTheme="minorEastAsia"/>
                <w:sz w:val="22"/>
                <w:szCs w:val="22"/>
              </w:rPr>
            </w:pPr>
          </w:p>
        </w:tc>
        <w:tc>
          <w:tcPr>
            <w:tcW w:w="737" w:type="dxa"/>
            <w:gridSpan w:val="2"/>
            <w:vMerge/>
            <w:tcBorders>
              <w:left w:val="single" w:sz="8" w:space="0" w:color="000000"/>
              <w:bottom w:val="single" w:sz="8" w:space="0" w:color="000000"/>
              <w:right w:val="single" w:sz="8" w:space="0" w:color="000000"/>
            </w:tcBorders>
            <w:tcMar>
              <w:top w:w="0" w:type="dxa"/>
              <w:left w:w="0" w:type="dxa"/>
              <w:bottom w:w="0" w:type="dxa"/>
              <w:right w:w="0" w:type="dxa"/>
            </w:tcMar>
          </w:tcPr>
          <w:p w:rsidR="00BE1BF6" w:rsidRPr="00A25CA6" w:rsidRDefault="00BE1BF6" w:rsidP="00BE1BF6">
            <w:pPr>
              <w:widowControl w:val="0"/>
              <w:autoSpaceDE w:val="0"/>
              <w:autoSpaceDN w:val="0"/>
              <w:adjustRightInd w:val="0"/>
              <w:rPr>
                <w:rFonts w:eastAsiaTheme="minorEastAsia"/>
                <w:sz w:val="22"/>
                <w:szCs w:val="22"/>
              </w:rPr>
            </w:pPr>
          </w:p>
        </w:tc>
        <w:tc>
          <w:tcPr>
            <w:tcW w:w="703" w:type="dxa"/>
            <w:gridSpan w:val="2"/>
            <w:vMerge/>
            <w:tcBorders>
              <w:left w:val="single" w:sz="8" w:space="0" w:color="000000"/>
              <w:bottom w:val="single" w:sz="8" w:space="0" w:color="000000"/>
              <w:right w:val="single" w:sz="8" w:space="0" w:color="000000"/>
            </w:tcBorders>
            <w:tcMar>
              <w:top w:w="0" w:type="dxa"/>
              <w:left w:w="0" w:type="dxa"/>
              <w:bottom w:w="0" w:type="dxa"/>
              <w:right w:w="0" w:type="dxa"/>
            </w:tcMar>
          </w:tcPr>
          <w:p w:rsidR="00BE1BF6" w:rsidRPr="00A25CA6" w:rsidRDefault="00BE1BF6" w:rsidP="00BE1BF6">
            <w:pPr>
              <w:widowControl w:val="0"/>
              <w:autoSpaceDE w:val="0"/>
              <w:autoSpaceDN w:val="0"/>
              <w:adjustRightInd w:val="0"/>
              <w:rPr>
                <w:rFonts w:eastAsiaTheme="minorEastAsia"/>
                <w:sz w:val="22"/>
                <w:szCs w:val="22"/>
              </w:rPr>
            </w:pPr>
          </w:p>
        </w:tc>
        <w:tc>
          <w:tcPr>
            <w:tcW w:w="1096" w:type="dxa"/>
            <w:vMerge/>
            <w:tcBorders>
              <w:left w:val="single" w:sz="8" w:space="0" w:color="000000"/>
              <w:bottom w:val="single" w:sz="8" w:space="0" w:color="000000"/>
              <w:right w:val="single" w:sz="8" w:space="0" w:color="000000"/>
            </w:tcBorders>
            <w:tcMar>
              <w:top w:w="0" w:type="dxa"/>
              <w:left w:w="0" w:type="dxa"/>
              <w:bottom w:w="0" w:type="dxa"/>
              <w:right w:w="0" w:type="dxa"/>
            </w:tcMar>
          </w:tcPr>
          <w:p w:rsidR="00BE1BF6" w:rsidRPr="00A25CA6" w:rsidRDefault="00BE1BF6" w:rsidP="00BE1BF6">
            <w:pPr>
              <w:widowControl w:val="0"/>
              <w:autoSpaceDE w:val="0"/>
              <w:autoSpaceDN w:val="0"/>
              <w:adjustRightInd w:val="0"/>
              <w:rPr>
                <w:rFonts w:eastAsiaTheme="minorEastAsia"/>
                <w:sz w:val="22"/>
                <w:szCs w:val="22"/>
              </w:rPr>
            </w:pPr>
          </w:p>
        </w:tc>
        <w:tc>
          <w:tcPr>
            <w:tcW w:w="1042" w:type="dxa"/>
            <w:gridSpan w:val="2"/>
            <w:vMerge/>
            <w:tcBorders>
              <w:left w:val="single" w:sz="8" w:space="0" w:color="000000"/>
              <w:bottom w:val="single" w:sz="8" w:space="0" w:color="000000"/>
              <w:right w:val="single" w:sz="8" w:space="0" w:color="000000"/>
            </w:tcBorders>
            <w:tcMar>
              <w:top w:w="0" w:type="dxa"/>
              <w:left w:w="0" w:type="dxa"/>
              <w:bottom w:w="0" w:type="dxa"/>
              <w:right w:w="0" w:type="dxa"/>
            </w:tcMar>
          </w:tcPr>
          <w:p w:rsidR="00BE1BF6" w:rsidRPr="00A25CA6" w:rsidRDefault="00BE1BF6" w:rsidP="00BE1BF6">
            <w:pPr>
              <w:widowControl w:val="0"/>
              <w:autoSpaceDE w:val="0"/>
              <w:autoSpaceDN w:val="0"/>
              <w:adjustRightInd w:val="0"/>
              <w:rPr>
                <w:rFonts w:eastAsiaTheme="minorEastAsia"/>
                <w:sz w:val="22"/>
                <w:szCs w:val="22"/>
              </w:rPr>
            </w:pPr>
          </w:p>
        </w:tc>
        <w:tc>
          <w:tcPr>
            <w:tcW w:w="741" w:type="dxa"/>
            <w:gridSpan w:val="2"/>
            <w:vMerge/>
            <w:tcBorders>
              <w:left w:val="single" w:sz="8" w:space="0" w:color="000000"/>
              <w:bottom w:val="single" w:sz="8" w:space="0" w:color="000000"/>
              <w:right w:val="single" w:sz="8" w:space="0" w:color="000000"/>
            </w:tcBorders>
            <w:tcMar>
              <w:top w:w="0" w:type="dxa"/>
              <w:left w:w="0" w:type="dxa"/>
              <w:bottom w:w="0" w:type="dxa"/>
              <w:right w:w="0" w:type="dxa"/>
            </w:tcMar>
          </w:tcPr>
          <w:p w:rsidR="00BE1BF6" w:rsidRPr="00A25CA6" w:rsidRDefault="00BE1BF6" w:rsidP="00BE1BF6">
            <w:pPr>
              <w:widowControl w:val="0"/>
              <w:autoSpaceDE w:val="0"/>
              <w:autoSpaceDN w:val="0"/>
              <w:adjustRightInd w:val="0"/>
              <w:rPr>
                <w:rFonts w:eastAsiaTheme="minorEastAsia"/>
                <w:sz w:val="22"/>
                <w:szCs w:val="22"/>
              </w:rPr>
            </w:pPr>
          </w:p>
        </w:tc>
        <w:tc>
          <w:tcPr>
            <w:tcW w:w="82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2022 год</w:t>
            </w:r>
          </w:p>
        </w:tc>
        <w:tc>
          <w:tcPr>
            <w:tcW w:w="82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2023 год</w:t>
            </w:r>
          </w:p>
        </w:tc>
        <w:tc>
          <w:tcPr>
            <w:tcW w:w="86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2024 год</w:t>
            </w:r>
          </w:p>
        </w:tc>
      </w:tr>
      <w:tr w:rsidR="00BE1BF6" w:rsidRPr="00A25CA6" w:rsidTr="00A25CA6">
        <w:trPr>
          <w:trHeight w:val="223"/>
          <w:tblHeader/>
        </w:trPr>
        <w:tc>
          <w:tcPr>
            <w:tcW w:w="29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1</w:t>
            </w:r>
          </w:p>
        </w:tc>
        <w:tc>
          <w:tcPr>
            <w:tcW w:w="886"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2</w:t>
            </w:r>
          </w:p>
        </w:tc>
        <w:tc>
          <w:tcPr>
            <w:tcW w:w="18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3</w:t>
            </w:r>
          </w:p>
        </w:tc>
        <w:tc>
          <w:tcPr>
            <w:tcW w:w="102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4</w:t>
            </w:r>
          </w:p>
        </w:tc>
        <w:tc>
          <w:tcPr>
            <w:tcW w:w="1066"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5</w:t>
            </w:r>
          </w:p>
        </w:tc>
        <w:tc>
          <w:tcPr>
            <w:tcW w:w="47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6</w:t>
            </w:r>
          </w:p>
        </w:tc>
        <w:tc>
          <w:tcPr>
            <w:tcW w:w="366"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7</w:t>
            </w:r>
          </w:p>
        </w:tc>
        <w:tc>
          <w:tcPr>
            <w:tcW w:w="32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8</w:t>
            </w:r>
          </w:p>
        </w:tc>
        <w:tc>
          <w:tcPr>
            <w:tcW w:w="80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9</w:t>
            </w:r>
          </w:p>
        </w:tc>
        <w:tc>
          <w:tcPr>
            <w:tcW w:w="53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10</w:t>
            </w:r>
          </w:p>
        </w:tc>
        <w:tc>
          <w:tcPr>
            <w:tcW w:w="7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11</w:t>
            </w:r>
          </w:p>
        </w:tc>
        <w:tc>
          <w:tcPr>
            <w:tcW w:w="7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12</w:t>
            </w:r>
          </w:p>
        </w:tc>
        <w:tc>
          <w:tcPr>
            <w:tcW w:w="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13</w:t>
            </w:r>
          </w:p>
        </w:tc>
        <w:tc>
          <w:tcPr>
            <w:tcW w:w="1116"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14</w:t>
            </w:r>
          </w:p>
        </w:tc>
        <w:tc>
          <w:tcPr>
            <w:tcW w:w="104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15</w:t>
            </w:r>
          </w:p>
        </w:tc>
        <w:tc>
          <w:tcPr>
            <w:tcW w:w="741"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16</w:t>
            </w:r>
          </w:p>
        </w:tc>
        <w:tc>
          <w:tcPr>
            <w:tcW w:w="82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17</w:t>
            </w:r>
          </w:p>
        </w:tc>
        <w:tc>
          <w:tcPr>
            <w:tcW w:w="82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18</w:t>
            </w:r>
          </w:p>
        </w:tc>
        <w:tc>
          <w:tcPr>
            <w:tcW w:w="8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19</w:t>
            </w:r>
          </w:p>
        </w:tc>
      </w:tr>
      <w:tr w:rsidR="00BE1BF6" w:rsidRPr="00A25CA6" w:rsidTr="00A25CA6">
        <w:trPr>
          <w:trHeight w:val="239"/>
        </w:trPr>
        <w:tc>
          <w:tcPr>
            <w:tcW w:w="290" w:type="dxa"/>
            <w:gridSpan w:val="2"/>
            <w:tcBorders>
              <w:top w:val="single" w:sz="8" w:space="0" w:color="000000"/>
              <w:left w:val="single" w:sz="8" w:space="0" w:color="000000"/>
              <w:right w:val="single" w:sz="8" w:space="0" w:color="000000"/>
            </w:tcBorders>
            <w:tcMar>
              <w:top w:w="0" w:type="dxa"/>
              <w:left w:w="0" w:type="dxa"/>
              <w:bottom w:w="0" w:type="dxa"/>
              <w:right w:w="0" w:type="dxa"/>
            </w:tcMar>
          </w:tcPr>
          <w:p w:rsidR="00BE1BF6" w:rsidRPr="00A25CA6" w:rsidRDefault="00BE1BF6" w:rsidP="00BE1BF6">
            <w:pPr>
              <w:widowControl w:val="0"/>
              <w:autoSpaceDE w:val="0"/>
              <w:autoSpaceDN w:val="0"/>
              <w:adjustRightInd w:val="0"/>
              <w:rPr>
                <w:rFonts w:eastAsiaTheme="minorEastAsia"/>
                <w:sz w:val="22"/>
                <w:szCs w:val="22"/>
              </w:rPr>
            </w:pPr>
          </w:p>
        </w:tc>
        <w:tc>
          <w:tcPr>
            <w:tcW w:w="88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r w:rsidRPr="00A25CA6">
              <w:rPr>
                <w:rFonts w:eastAsiaTheme="minorEastAsia"/>
                <w:color w:val="000000"/>
                <w:sz w:val="22"/>
                <w:szCs w:val="22"/>
              </w:rPr>
              <w:t>Государственная программа</w:t>
            </w:r>
          </w:p>
        </w:tc>
        <w:tc>
          <w:tcPr>
            <w:tcW w:w="186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r w:rsidRPr="00A25CA6">
              <w:rPr>
                <w:rFonts w:eastAsiaTheme="minorEastAsia"/>
                <w:color w:val="000000"/>
                <w:sz w:val="22"/>
                <w:szCs w:val="22"/>
              </w:rPr>
              <w:t>«Развитие здравоохранения в Карачаево-Черкесской Республике»</w:t>
            </w:r>
          </w:p>
        </w:tc>
        <w:tc>
          <w:tcPr>
            <w:tcW w:w="10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bookmarkStart w:id="1" w:name="_Hlk106783800"/>
            <w:r w:rsidRPr="00A25CA6">
              <w:rPr>
                <w:rFonts w:eastAsiaTheme="minorEastAsia"/>
                <w:color w:val="000000"/>
                <w:sz w:val="22"/>
                <w:szCs w:val="22"/>
              </w:rPr>
              <w:t>Шаманов К.А., Министр здравоохранения Карачаево-Черкесской Республики</w:t>
            </w:r>
            <w:r w:rsidR="005266C1">
              <w:rPr>
                <w:rFonts w:eastAsiaTheme="minorEastAsia"/>
                <w:color w:val="000000"/>
                <w:sz w:val="22"/>
                <w:szCs w:val="22"/>
              </w:rPr>
              <w:t xml:space="preserve"> (далее Министр)</w:t>
            </w:r>
            <w:bookmarkEnd w:id="1"/>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r w:rsidRPr="00A25CA6">
              <w:rPr>
                <w:rFonts w:eastAsiaTheme="minorEastAsia"/>
                <w:color w:val="000000"/>
                <w:sz w:val="22"/>
                <w:szCs w:val="22"/>
              </w:rPr>
              <w:t>Всего</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3714048,1</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3594469,6</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3705180,9</w:t>
            </w:r>
          </w:p>
        </w:tc>
        <w:tc>
          <w:tcPr>
            <w:tcW w:w="111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r w:rsidRPr="00A25CA6">
              <w:rPr>
                <w:rFonts w:eastAsiaTheme="minorEastAsia"/>
                <w:color w:val="000000"/>
                <w:sz w:val="22"/>
                <w:szCs w:val="22"/>
              </w:rPr>
              <w:t>Министерство здравоохранения Карачаево-Черкесской Республики</w:t>
            </w:r>
          </w:p>
        </w:tc>
        <w:tc>
          <w:tcPr>
            <w:tcW w:w="104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r w:rsidRPr="00A25CA6">
              <w:rPr>
                <w:rFonts w:eastAsiaTheme="minorEastAsia"/>
                <w:color w:val="000000"/>
                <w:sz w:val="22"/>
                <w:szCs w:val="22"/>
              </w:rPr>
              <w:t>Удовлетворенность потребности населения в высокотехнологичной медицинской помощи</w:t>
            </w:r>
          </w:p>
        </w:tc>
        <w:tc>
          <w:tcPr>
            <w:tcW w:w="741"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w:t>
            </w:r>
          </w:p>
        </w:tc>
        <w:tc>
          <w:tcPr>
            <w:tcW w:w="82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76,500</w:t>
            </w:r>
          </w:p>
        </w:tc>
        <w:tc>
          <w:tcPr>
            <w:tcW w:w="82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77,000</w:t>
            </w:r>
          </w:p>
        </w:tc>
        <w:tc>
          <w:tcPr>
            <w:tcW w:w="844" w:type="dxa"/>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77,500</w:t>
            </w:r>
          </w:p>
        </w:tc>
      </w:tr>
      <w:tr w:rsidR="00BE1BF6" w:rsidRPr="00A25CA6" w:rsidTr="00A25CA6">
        <w:trPr>
          <w:trHeight w:val="239"/>
        </w:trPr>
        <w:tc>
          <w:tcPr>
            <w:tcW w:w="290" w:type="dxa"/>
            <w:gridSpan w:val="2"/>
            <w:tcBorders>
              <w:left w:val="single" w:sz="8" w:space="0" w:color="000000"/>
              <w:right w:val="single" w:sz="8" w:space="0" w:color="000000"/>
            </w:tcBorders>
            <w:tcMar>
              <w:top w:w="0" w:type="dxa"/>
              <w:left w:w="0" w:type="dxa"/>
              <w:bottom w:w="0" w:type="dxa"/>
              <w:right w:w="0" w:type="dxa"/>
            </w:tcMar>
          </w:tcPr>
          <w:p w:rsidR="00BE1BF6" w:rsidRPr="00A25CA6" w:rsidRDefault="00BE1BF6" w:rsidP="00BE1BF6">
            <w:pPr>
              <w:widowControl w:val="0"/>
              <w:autoSpaceDE w:val="0"/>
              <w:autoSpaceDN w:val="0"/>
              <w:adjustRightInd w:val="0"/>
              <w:rPr>
                <w:rFonts w:eastAsiaTheme="minorEastAsia"/>
                <w:sz w:val="22"/>
                <w:szCs w:val="22"/>
              </w:rPr>
            </w:pPr>
          </w:p>
        </w:tc>
        <w:tc>
          <w:tcPr>
            <w:tcW w:w="886"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1867"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1020"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r w:rsidRPr="00A25CA6">
              <w:rPr>
                <w:rFonts w:eastAsiaTheme="minorEastAsia"/>
                <w:color w:val="000000"/>
                <w:sz w:val="22"/>
                <w:szCs w:val="22"/>
              </w:rPr>
              <w:t>Республиканский бюджет Карачаево-Черкесской Республики (далее - РБ)</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3111444,5</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3123010,4</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3215078,8</w:t>
            </w:r>
          </w:p>
        </w:tc>
        <w:tc>
          <w:tcPr>
            <w:tcW w:w="1116"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104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r w:rsidRPr="00A25CA6">
              <w:rPr>
                <w:rFonts w:eastAsiaTheme="minorEastAsia"/>
                <w:color w:val="000000"/>
                <w:sz w:val="22"/>
                <w:szCs w:val="22"/>
              </w:rPr>
              <w:t>Смертность населения от всех причин</w:t>
            </w:r>
          </w:p>
        </w:tc>
        <w:tc>
          <w:tcPr>
            <w:tcW w:w="741"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на 1000 человек населения</w:t>
            </w:r>
          </w:p>
        </w:tc>
        <w:tc>
          <w:tcPr>
            <w:tcW w:w="82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9,000</w:t>
            </w:r>
          </w:p>
        </w:tc>
        <w:tc>
          <w:tcPr>
            <w:tcW w:w="82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8,900</w:t>
            </w:r>
          </w:p>
        </w:tc>
        <w:tc>
          <w:tcPr>
            <w:tcW w:w="844" w:type="dxa"/>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8,800</w:t>
            </w:r>
          </w:p>
        </w:tc>
      </w:tr>
      <w:tr w:rsidR="00BE1BF6" w:rsidRPr="00A25CA6" w:rsidTr="00A25CA6">
        <w:trPr>
          <w:trHeight w:val="239"/>
        </w:trPr>
        <w:tc>
          <w:tcPr>
            <w:tcW w:w="290" w:type="dxa"/>
            <w:gridSpan w:val="2"/>
            <w:tcBorders>
              <w:left w:val="single" w:sz="8" w:space="0" w:color="000000"/>
              <w:right w:val="single" w:sz="8" w:space="0" w:color="000000"/>
            </w:tcBorders>
            <w:tcMar>
              <w:top w:w="0" w:type="dxa"/>
              <w:left w:w="0" w:type="dxa"/>
              <w:bottom w:w="0" w:type="dxa"/>
              <w:right w:w="0" w:type="dxa"/>
            </w:tcMar>
          </w:tcPr>
          <w:p w:rsidR="00BE1BF6" w:rsidRPr="00A25CA6" w:rsidRDefault="00BE1BF6" w:rsidP="00BE1BF6">
            <w:pPr>
              <w:widowControl w:val="0"/>
              <w:autoSpaceDE w:val="0"/>
              <w:autoSpaceDN w:val="0"/>
              <w:adjustRightInd w:val="0"/>
              <w:rPr>
                <w:rFonts w:eastAsiaTheme="minorEastAsia"/>
                <w:sz w:val="22"/>
                <w:szCs w:val="22"/>
              </w:rPr>
            </w:pPr>
          </w:p>
        </w:tc>
        <w:tc>
          <w:tcPr>
            <w:tcW w:w="886"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1867"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1020"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r w:rsidRPr="00A25CA6">
              <w:rPr>
                <w:rFonts w:eastAsiaTheme="minorEastAsia"/>
                <w:color w:val="000000"/>
                <w:sz w:val="22"/>
                <w:szCs w:val="22"/>
              </w:rPr>
              <w:t>Федеральный бюджет (далее - ФБ)</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602603,6</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471459,2</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490102,1</w:t>
            </w:r>
          </w:p>
        </w:tc>
        <w:tc>
          <w:tcPr>
            <w:tcW w:w="1116"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104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r w:rsidRPr="00A25CA6">
              <w:rPr>
                <w:rFonts w:eastAsiaTheme="minorEastAsia"/>
                <w:color w:val="000000"/>
                <w:sz w:val="22"/>
                <w:szCs w:val="22"/>
              </w:rPr>
              <w:t>Доля аккредитованных специалистов</w:t>
            </w:r>
          </w:p>
        </w:tc>
        <w:tc>
          <w:tcPr>
            <w:tcW w:w="741"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w:t>
            </w:r>
          </w:p>
        </w:tc>
        <w:tc>
          <w:tcPr>
            <w:tcW w:w="82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42,100</w:t>
            </w:r>
          </w:p>
        </w:tc>
        <w:tc>
          <w:tcPr>
            <w:tcW w:w="82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61,100</w:t>
            </w:r>
          </w:p>
        </w:tc>
        <w:tc>
          <w:tcPr>
            <w:tcW w:w="844" w:type="dxa"/>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80,300</w:t>
            </w:r>
          </w:p>
        </w:tc>
      </w:tr>
      <w:tr w:rsidR="00BE1BF6" w:rsidRPr="00A25CA6" w:rsidTr="00A25CA6">
        <w:trPr>
          <w:trHeight w:val="239"/>
        </w:trPr>
        <w:tc>
          <w:tcPr>
            <w:tcW w:w="290" w:type="dxa"/>
            <w:gridSpan w:val="2"/>
            <w:tcBorders>
              <w:left w:val="single" w:sz="8" w:space="0" w:color="000000"/>
              <w:right w:val="single" w:sz="8" w:space="0" w:color="000000"/>
            </w:tcBorders>
            <w:tcMar>
              <w:top w:w="0" w:type="dxa"/>
              <w:left w:w="0" w:type="dxa"/>
              <w:bottom w:w="0" w:type="dxa"/>
              <w:right w:w="0" w:type="dxa"/>
            </w:tcMar>
          </w:tcPr>
          <w:p w:rsidR="00BE1BF6" w:rsidRPr="00A25CA6" w:rsidRDefault="00BE1BF6" w:rsidP="00BE1BF6">
            <w:pPr>
              <w:widowControl w:val="0"/>
              <w:autoSpaceDE w:val="0"/>
              <w:autoSpaceDN w:val="0"/>
              <w:adjustRightInd w:val="0"/>
              <w:rPr>
                <w:rFonts w:eastAsiaTheme="minorEastAsia"/>
                <w:sz w:val="22"/>
                <w:szCs w:val="22"/>
              </w:rPr>
            </w:pPr>
          </w:p>
        </w:tc>
        <w:tc>
          <w:tcPr>
            <w:tcW w:w="886"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1867"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1020"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r w:rsidRPr="00A25CA6">
              <w:rPr>
                <w:rFonts w:eastAsiaTheme="minorEastAsia"/>
                <w:color w:val="000000"/>
                <w:sz w:val="22"/>
                <w:szCs w:val="22"/>
              </w:rPr>
              <w:t>Местные бюджеты (далее - МБ)</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1116"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104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r w:rsidRPr="00A25CA6">
              <w:rPr>
                <w:rFonts w:eastAsiaTheme="minorEastAsia"/>
                <w:color w:val="000000"/>
                <w:sz w:val="22"/>
                <w:szCs w:val="22"/>
              </w:rPr>
              <w:t>Ожидаемая продолжительность жизни</w:t>
            </w:r>
          </w:p>
        </w:tc>
        <w:tc>
          <w:tcPr>
            <w:tcW w:w="741"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число лет</w:t>
            </w:r>
          </w:p>
        </w:tc>
        <w:tc>
          <w:tcPr>
            <w:tcW w:w="82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79,240</w:t>
            </w:r>
          </w:p>
        </w:tc>
        <w:tc>
          <w:tcPr>
            <w:tcW w:w="82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80,030</w:t>
            </w:r>
          </w:p>
        </w:tc>
        <w:tc>
          <w:tcPr>
            <w:tcW w:w="844" w:type="dxa"/>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80,790</w:t>
            </w:r>
          </w:p>
        </w:tc>
      </w:tr>
      <w:tr w:rsidR="00BE1BF6" w:rsidRPr="00A25CA6" w:rsidTr="00A25CA6">
        <w:trPr>
          <w:trHeight w:val="239"/>
        </w:trPr>
        <w:tc>
          <w:tcPr>
            <w:tcW w:w="290" w:type="dxa"/>
            <w:gridSpan w:val="2"/>
            <w:tcBorders>
              <w:left w:val="single" w:sz="8" w:space="0" w:color="000000"/>
              <w:right w:val="single" w:sz="8" w:space="0" w:color="000000"/>
            </w:tcBorders>
            <w:tcMar>
              <w:top w:w="0" w:type="dxa"/>
              <w:left w:w="0" w:type="dxa"/>
              <w:bottom w:w="0" w:type="dxa"/>
              <w:right w:w="0" w:type="dxa"/>
            </w:tcMar>
          </w:tcPr>
          <w:p w:rsidR="00BE1BF6" w:rsidRPr="00A25CA6" w:rsidRDefault="00BE1BF6" w:rsidP="00BE1BF6">
            <w:pPr>
              <w:widowControl w:val="0"/>
              <w:autoSpaceDE w:val="0"/>
              <w:autoSpaceDN w:val="0"/>
              <w:adjustRightInd w:val="0"/>
              <w:rPr>
                <w:rFonts w:eastAsiaTheme="minorEastAsia"/>
                <w:sz w:val="22"/>
                <w:szCs w:val="22"/>
              </w:rPr>
            </w:pPr>
          </w:p>
        </w:tc>
        <w:tc>
          <w:tcPr>
            <w:tcW w:w="886"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1867"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1020"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r w:rsidRPr="00A25CA6">
              <w:rPr>
                <w:rFonts w:eastAsiaTheme="minorEastAsia"/>
                <w:color w:val="000000"/>
                <w:sz w:val="22"/>
                <w:szCs w:val="22"/>
              </w:rPr>
              <w:t>Внебюджетные источники (далее ВИ)</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1116"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104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r w:rsidRPr="00A25CA6">
              <w:rPr>
                <w:rFonts w:eastAsiaTheme="minorEastAsia"/>
                <w:color w:val="000000"/>
                <w:sz w:val="22"/>
                <w:szCs w:val="22"/>
              </w:rPr>
              <w:t>Младенческая смертность</w:t>
            </w:r>
          </w:p>
        </w:tc>
        <w:tc>
          <w:tcPr>
            <w:tcW w:w="741"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промилле</w:t>
            </w:r>
          </w:p>
        </w:tc>
        <w:tc>
          <w:tcPr>
            <w:tcW w:w="82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5,400</w:t>
            </w:r>
          </w:p>
        </w:tc>
        <w:tc>
          <w:tcPr>
            <w:tcW w:w="82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5,200</w:t>
            </w:r>
          </w:p>
        </w:tc>
        <w:tc>
          <w:tcPr>
            <w:tcW w:w="844" w:type="dxa"/>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4,900</w:t>
            </w:r>
          </w:p>
        </w:tc>
      </w:tr>
      <w:tr w:rsidR="00BE1BF6" w:rsidRPr="00A25CA6" w:rsidTr="00A25CA6">
        <w:trPr>
          <w:trHeight w:val="239"/>
        </w:trPr>
        <w:tc>
          <w:tcPr>
            <w:tcW w:w="290" w:type="dxa"/>
            <w:gridSpan w:val="2"/>
            <w:tcBorders>
              <w:left w:val="single" w:sz="8" w:space="0" w:color="000000"/>
              <w:right w:val="single" w:sz="8" w:space="0" w:color="000000"/>
            </w:tcBorders>
            <w:tcMar>
              <w:top w:w="0" w:type="dxa"/>
              <w:left w:w="0" w:type="dxa"/>
              <w:bottom w:w="0" w:type="dxa"/>
              <w:right w:w="0" w:type="dxa"/>
            </w:tcMar>
          </w:tcPr>
          <w:p w:rsidR="00BE1BF6" w:rsidRPr="00A25CA6" w:rsidRDefault="00BE1BF6" w:rsidP="00BE1BF6">
            <w:pPr>
              <w:widowControl w:val="0"/>
              <w:autoSpaceDE w:val="0"/>
              <w:autoSpaceDN w:val="0"/>
              <w:adjustRightInd w:val="0"/>
              <w:rPr>
                <w:rFonts w:eastAsiaTheme="minorEastAsia"/>
                <w:sz w:val="22"/>
                <w:szCs w:val="22"/>
              </w:rPr>
            </w:pPr>
          </w:p>
        </w:tc>
        <w:tc>
          <w:tcPr>
            <w:tcW w:w="886"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1867"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1020"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p w:rsidR="00BE1BF6" w:rsidRPr="00A25CA6" w:rsidRDefault="00BE1BF6" w:rsidP="00BE1BF6">
            <w:pPr>
              <w:spacing w:after="160" w:line="259" w:lineRule="auto"/>
              <w:rPr>
                <w:rFonts w:eastAsiaTheme="minorEastAsia"/>
                <w:sz w:val="22"/>
                <w:szCs w:val="22"/>
              </w:rPr>
            </w:pPr>
          </w:p>
          <w:p w:rsidR="00BE1BF6" w:rsidRPr="00A25CA6" w:rsidRDefault="00BE1BF6" w:rsidP="00BE1BF6">
            <w:pPr>
              <w:spacing w:after="160" w:line="259" w:lineRule="auto"/>
              <w:rPr>
                <w:rFonts w:eastAsiaTheme="minorEastAsia"/>
                <w:sz w:val="22"/>
                <w:szCs w:val="22"/>
              </w:rPr>
            </w:pPr>
          </w:p>
          <w:p w:rsidR="00BE1BF6" w:rsidRPr="00A25CA6" w:rsidRDefault="00BE1BF6" w:rsidP="00BE1BF6">
            <w:pPr>
              <w:spacing w:after="160" w:line="259" w:lineRule="auto"/>
              <w:rPr>
                <w:rFonts w:eastAsiaTheme="minorEastAsia"/>
                <w:sz w:val="22"/>
                <w:szCs w:val="22"/>
              </w:rPr>
            </w:pPr>
          </w:p>
          <w:p w:rsidR="00BE1BF6" w:rsidRPr="00A25CA6" w:rsidRDefault="00BE1BF6" w:rsidP="00BE1BF6">
            <w:pPr>
              <w:spacing w:after="160" w:line="259" w:lineRule="auto"/>
              <w:rPr>
                <w:rFonts w:eastAsiaTheme="minorEastAsia"/>
                <w:sz w:val="22"/>
                <w:szCs w:val="22"/>
              </w:rPr>
            </w:pPr>
          </w:p>
          <w:p w:rsidR="00BE1BF6" w:rsidRPr="00A25CA6" w:rsidRDefault="00BE1BF6" w:rsidP="00BE1BF6">
            <w:pPr>
              <w:spacing w:after="160" w:line="259" w:lineRule="auto"/>
              <w:rPr>
                <w:rFonts w:eastAsiaTheme="minorEastAsia"/>
                <w:sz w:val="22"/>
                <w:szCs w:val="22"/>
              </w:rPr>
            </w:pP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1116"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104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r w:rsidRPr="00A25CA6">
              <w:rPr>
                <w:rFonts w:eastAsiaTheme="minorEastAsia"/>
                <w:color w:val="000000"/>
                <w:sz w:val="22"/>
                <w:szCs w:val="22"/>
              </w:rPr>
              <w:t>Информатизация здравоохранения Карачаево-Черкесской Республики, включая развитие телемедицины</w:t>
            </w:r>
          </w:p>
        </w:tc>
        <w:tc>
          <w:tcPr>
            <w:tcW w:w="741"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да - 1/нет - 0</w:t>
            </w:r>
          </w:p>
        </w:tc>
        <w:tc>
          <w:tcPr>
            <w:tcW w:w="82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1,000</w:t>
            </w:r>
          </w:p>
        </w:tc>
        <w:tc>
          <w:tcPr>
            <w:tcW w:w="82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1,000</w:t>
            </w:r>
          </w:p>
        </w:tc>
        <w:tc>
          <w:tcPr>
            <w:tcW w:w="844" w:type="dxa"/>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1,000</w:t>
            </w:r>
          </w:p>
        </w:tc>
      </w:tr>
      <w:tr w:rsidR="00BE1BF6" w:rsidRPr="00A25CA6" w:rsidTr="00A25CA6">
        <w:trPr>
          <w:trHeight w:val="239"/>
        </w:trPr>
        <w:tc>
          <w:tcPr>
            <w:tcW w:w="290" w:type="dxa"/>
            <w:gridSpan w:val="2"/>
            <w:tcBorders>
              <w:left w:val="single" w:sz="8" w:space="0" w:color="000000"/>
              <w:right w:val="single" w:sz="8" w:space="0" w:color="000000"/>
            </w:tcBorders>
            <w:tcMar>
              <w:top w:w="0" w:type="dxa"/>
              <w:left w:w="0" w:type="dxa"/>
              <w:bottom w:w="0" w:type="dxa"/>
              <w:right w:w="0" w:type="dxa"/>
            </w:tcMar>
          </w:tcPr>
          <w:p w:rsidR="00BE1BF6" w:rsidRPr="00A25CA6" w:rsidRDefault="00BE1BF6" w:rsidP="00BE1BF6">
            <w:pPr>
              <w:widowControl w:val="0"/>
              <w:autoSpaceDE w:val="0"/>
              <w:autoSpaceDN w:val="0"/>
              <w:adjustRightInd w:val="0"/>
              <w:rPr>
                <w:rFonts w:eastAsiaTheme="minorEastAsia"/>
                <w:sz w:val="22"/>
                <w:szCs w:val="22"/>
              </w:rPr>
            </w:pPr>
          </w:p>
        </w:tc>
        <w:tc>
          <w:tcPr>
            <w:tcW w:w="886"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1867"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1020"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1066"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1116"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104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r w:rsidRPr="00A25CA6">
              <w:rPr>
                <w:rFonts w:eastAsiaTheme="minorEastAsia"/>
                <w:color w:val="000000"/>
                <w:sz w:val="22"/>
                <w:szCs w:val="22"/>
              </w:rPr>
              <w:t>Удовлетворенность населения медицинской помощью</w:t>
            </w:r>
          </w:p>
        </w:tc>
        <w:tc>
          <w:tcPr>
            <w:tcW w:w="741"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w:t>
            </w:r>
          </w:p>
        </w:tc>
        <w:tc>
          <w:tcPr>
            <w:tcW w:w="82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70,000</w:t>
            </w:r>
          </w:p>
        </w:tc>
        <w:tc>
          <w:tcPr>
            <w:tcW w:w="82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72,000</w:t>
            </w:r>
          </w:p>
        </w:tc>
        <w:tc>
          <w:tcPr>
            <w:tcW w:w="844" w:type="dxa"/>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73,000</w:t>
            </w:r>
          </w:p>
        </w:tc>
      </w:tr>
      <w:tr w:rsidR="00BE1BF6" w:rsidRPr="00A25CA6" w:rsidTr="00A25CA6">
        <w:trPr>
          <w:trHeight w:val="239"/>
        </w:trPr>
        <w:tc>
          <w:tcPr>
            <w:tcW w:w="290" w:type="dxa"/>
            <w:gridSpan w:val="2"/>
            <w:tcBorders>
              <w:top w:val="single" w:sz="8" w:space="0" w:color="000000"/>
              <w:left w:val="single" w:sz="8" w:space="0" w:color="000000"/>
              <w:right w:val="single" w:sz="8" w:space="0" w:color="000000"/>
            </w:tcBorders>
            <w:tcMar>
              <w:top w:w="0" w:type="dxa"/>
              <w:left w:w="0" w:type="dxa"/>
              <w:bottom w:w="0" w:type="dxa"/>
              <w:right w:w="0"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1</w:t>
            </w:r>
          </w:p>
        </w:tc>
        <w:tc>
          <w:tcPr>
            <w:tcW w:w="88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r w:rsidRPr="00A25CA6">
              <w:rPr>
                <w:rFonts w:eastAsiaTheme="minorEastAsia"/>
                <w:color w:val="000000"/>
                <w:sz w:val="22"/>
                <w:szCs w:val="22"/>
              </w:rPr>
              <w:t>Подпрограмма 1</w:t>
            </w:r>
          </w:p>
        </w:tc>
        <w:tc>
          <w:tcPr>
            <w:tcW w:w="186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r w:rsidRPr="00A25CA6">
              <w:rPr>
                <w:rFonts w:eastAsiaTheme="minorEastAsia"/>
                <w:color w:val="000000"/>
                <w:sz w:val="22"/>
                <w:szCs w:val="22"/>
              </w:rPr>
              <w:t>«Управление государственной программой»</w:t>
            </w:r>
          </w:p>
        </w:tc>
        <w:tc>
          <w:tcPr>
            <w:tcW w:w="10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320F7C" w:rsidRPr="00320F7C" w:rsidRDefault="00BE1BF6" w:rsidP="00320F7C">
            <w:pPr>
              <w:widowControl w:val="0"/>
              <w:autoSpaceDE w:val="0"/>
              <w:autoSpaceDN w:val="0"/>
              <w:adjustRightInd w:val="0"/>
              <w:rPr>
                <w:rFonts w:eastAsiaTheme="minorHAnsi"/>
                <w:sz w:val="22"/>
                <w:szCs w:val="22"/>
                <w:lang w:eastAsia="en-US"/>
              </w:rPr>
            </w:pPr>
            <w:bookmarkStart w:id="2" w:name="_Hlk106783948"/>
            <w:r w:rsidRPr="00A25CA6">
              <w:rPr>
                <w:rFonts w:eastAsiaTheme="minorEastAsia"/>
                <w:color w:val="000000"/>
                <w:sz w:val="22"/>
                <w:szCs w:val="22"/>
              </w:rPr>
              <w:t>Селиванов В.А.</w:t>
            </w:r>
            <w:r w:rsidR="002E7406">
              <w:rPr>
                <w:rFonts w:eastAsiaTheme="minorEastAsia"/>
                <w:color w:val="000000"/>
                <w:sz w:val="22"/>
                <w:szCs w:val="22"/>
              </w:rPr>
              <w:t>,</w:t>
            </w:r>
            <w:r w:rsidRPr="00A25CA6">
              <w:rPr>
                <w:rFonts w:eastAsiaTheme="minorEastAsia"/>
                <w:color w:val="000000"/>
                <w:sz w:val="22"/>
                <w:szCs w:val="22"/>
              </w:rPr>
              <w:t xml:space="preserve"> первый заместитель </w:t>
            </w:r>
            <w:r w:rsidR="00320F7C">
              <w:rPr>
                <w:rFonts w:eastAsiaTheme="minorEastAsia"/>
                <w:color w:val="000000"/>
                <w:sz w:val="22"/>
                <w:szCs w:val="22"/>
              </w:rPr>
              <w:t xml:space="preserve">Министра </w:t>
            </w:r>
            <w:r w:rsidR="00320F7C" w:rsidRPr="00320F7C">
              <w:rPr>
                <w:rFonts w:eastAsiaTheme="minorEastAsia"/>
                <w:color w:val="000000"/>
                <w:sz w:val="22"/>
                <w:szCs w:val="22"/>
                <w:lang w:eastAsia="en-US"/>
              </w:rPr>
              <w:t>здравоохранения Карачаево-Черкесской Республики</w:t>
            </w:r>
          </w:p>
          <w:bookmarkEnd w:id="2"/>
          <w:p w:rsidR="00BE1BF6" w:rsidRPr="00A25CA6" w:rsidRDefault="00BE1BF6" w:rsidP="00BE1BF6">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r w:rsidRPr="00A25CA6">
              <w:rPr>
                <w:rFonts w:eastAsiaTheme="minorEastAsia"/>
                <w:color w:val="000000"/>
                <w:sz w:val="22"/>
                <w:szCs w:val="22"/>
              </w:rPr>
              <w:t>Всего</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22005,5</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22005,5</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22005,5</w:t>
            </w:r>
          </w:p>
        </w:tc>
        <w:tc>
          <w:tcPr>
            <w:tcW w:w="111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r w:rsidRPr="00A25CA6">
              <w:rPr>
                <w:rFonts w:eastAsiaTheme="minorEastAsia"/>
                <w:color w:val="000000"/>
                <w:sz w:val="22"/>
                <w:szCs w:val="22"/>
              </w:rPr>
              <w:t>Министерство здравоохранения Карачаево-Черкесской Республики</w:t>
            </w:r>
          </w:p>
        </w:tc>
        <w:tc>
          <w:tcPr>
            <w:tcW w:w="104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741"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82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82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844" w:type="dxa"/>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r>
      <w:tr w:rsidR="00BE1BF6" w:rsidRPr="00A25CA6" w:rsidTr="00A25CA6">
        <w:trPr>
          <w:trHeight w:val="239"/>
        </w:trPr>
        <w:tc>
          <w:tcPr>
            <w:tcW w:w="290" w:type="dxa"/>
            <w:gridSpan w:val="2"/>
            <w:tcBorders>
              <w:left w:val="single" w:sz="8" w:space="0" w:color="000000"/>
              <w:right w:val="single" w:sz="8" w:space="0" w:color="000000"/>
            </w:tcBorders>
            <w:tcMar>
              <w:top w:w="0" w:type="dxa"/>
              <w:left w:w="0" w:type="dxa"/>
              <w:bottom w:w="0" w:type="dxa"/>
              <w:right w:w="0" w:type="dxa"/>
            </w:tcMar>
          </w:tcPr>
          <w:p w:rsidR="00BE1BF6" w:rsidRPr="00A25CA6" w:rsidRDefault="00BE1BF6" w:rsidP="00BE1BF6">
            <w:pPr>
              <w:widowControl w:val="0"/>
              <w:autoSpaceDE w:val="0"/>
              <w:autoSpaceDN w:val="0"/>
              <w:adjustRightInd w:val="0"/>
              <w:rPr>
                <w:rFonts w:eastAsiaTheme="minorEastAsia"/>
                <w:sz w:val="22"/>
                <w:szCs w:val="22"/>
              </w:rPr>
            </w:pPr>
          </w:p>
        </w:tc>
        <w:tc>
          <w:tcPr>
            <w:tcW w:w="886"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1867"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1020"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r w:rsidRPr="00A25CA6">
              <w:rPr>
                <w:rFonts w:eastAsiaTheme="minorEastAsia"/>
                <w:color w:val="000000"/>
                <w:sz w:val="22"/>
                <w:szCs w:val="22"/>
              </w:rPr>
              <w:t>РБ</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22005,5</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22005,5</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22005,5</w:t>
            </w:r>
          </w:p>
        </w:tc>
        <w:tc>
          <w:tcPr>
            <w:tcW w:w="1116"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1042"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741"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844" w:type="dxa"/>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r>
      <w:tr w:rsidR="00BE1BF6" w:rsidRPr="00A25CA6" w:rsidTr="00A25CA6">
        <w:trPr>
          <w:trHeight w:val="239"/>
        </w:trPr>
        <w:tc>
          <w:tcPr>
            <w:tcW w:w="290" w:type="dxa"/>
            <w:gridSpan w:val="2"/>
            <w:tcBorders>
              <w:left w:val="single" w:sz="8" w:space="0" w:color="000000"/>
              <w:right w:val="single" w:sz="8" w:space="0" w:color="000000"/>
            </w:tcBorders>
            <w:tcMar>
              <w:top w:w="0" w:type="dxa"/>
              <w:left w:w="0" w:type="dxa"/>
              <w:bottom w:w="0" w:type="dxa"/>
              <w:right w:w="0" w:type="dxa"/>
            </w:tcMar>
          </w:tcPr>
          <w:p w:rsidR="00BE1BF6" w:rsidRPr="00A25CA6" w:rsidRDefault="00BE1BF6" w:rsidP="00BE1BF6">
            <w:pPr>
              <w:widowControl w:val="0"/>
              <w:autoSpaceDE w:val="0"/>
              <w:autoSpaceDN w:val="0"/>
              <w:adjustRightInd w:val="0"/>
              <w:rPr>
                <w:rFonts w:eastAsiaTheme="minorEastAsia"/>
                <w:sz w:val="22"/>
                <w:szCs w:val="22"/>
              </w:rPr>
            </w:pPr>
          </w:p>
        </w:tc>
        <w:tc>
          <w:tcPr>
            <w:tcW w:w="886"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1867"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1020"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r w:rsidRPr="00A25CA6">
              <w:rPr>
                <w:rFonts w:eastAsiaTheme="minorEastAsia"/>
                <w:color w:val="000000"/>
                <w:sz w:val="22"/>
                <w:szCs w:val="22"/>
              </w:rPr>
              <w:t>ФБ</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1116"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1042"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741"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844" w:type="dxa"/>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r>
      <w:tr w:rsidR="00BE1BF6" w:rsidRPr="00A25CA6" w:rsidTr="00A25CA6">
        <w:trPr>
          <w:trHeight w:val="239"/>
        </w:trPr>
        <w:tc>
          <w:tcPr>
            <w:tcW w:w="290" w:type="dxa"/>
            <w:gridSpan w:val="2"/>
            <w:tcBorders>
              <w:left w:val="single" w:sz="8" w:space="0" w:color="000000"/>
              <w:right w:val="single" w:sz="8" w:space="0" w:color="000000"/>
            </w:tcBorders>
            <w:tcMar>
              <w:top w:w="0" w:type="dxa"/>
              <w:left w:w="0" w:type="dxa"/>
              <w:bottom w:w="0" w:type="dxa"/>
              <w:right w:w="0" w:type="dxa"/>
            </w:tcMar>
          </w:tcPr>
          <w:p w:rsidR="00BE1BF6" w:rsidRPr="00A25CA6" w:rsidRDefault="00BE1BF6" w:rsidP="00BE1BF6">
            <w:pPr>
              <w:widowControl w:val="0"/>
              <w:autoSpaceDE w:val="0"/>
              <w:autoSpaceDN w:val="0"/>
              <w:adjustRightInd w:val="0"/>
              <w:rPr>
                <w:rFonts w:eastAsiaTheme="minorEastAsia"/>
                <w:sz w:val="22"/>
                <w:szCs w:val="22"/>
              </w:rPr>
            </w:pPr>
          </w:p>
        </w:tc>
        <w:tc>
          <w:tcPr>
            <w:tcW w:w="886"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1867"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1020"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r w:rsidRPr="00A25CA6">
              <w:rPr>
                <w:rFonts w:eastAsiaTheme="minorEastAsia"/>
                <w:color w:val="000000"/>
                <w:sz w:val="22"/>
                <w:szCs w:val="22"/>
              </w:rPr>
              <w:t>МБ</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1116"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1042"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741"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844" w:type="dxa"/>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r>
      <w:tr w:rsidR="00BE1BF6" w:rsidRPr="00A25CA6" w:rsidTr="00A25CA6">
        <w:trPr>
          <w:trHeight w:val="239"/>
        </w:trPr>
        <w:tc>
          <w:tcPr>
            <w:tcW w:w="290" w:type="dxa"/>
            <w:gridSpan w:val="2"/>
            <w:tcBorders>
              <w:left w:val="single" w:sz="8" w:space="0" w:color="000000"/>
              <w:right w:val="single" w:sz="8" w:space="0" w:color="000000"/>
            </w:tcBorders>
            <w:tcMar>
              <w:top w:w="0" w:type="dxa"/>
              <w:left w:w="0" w:type="dxa"/>
              <w:bottom w:w="0" w:type="dxa"/>
              <w:right w:w="0" w:type="dxa"/>
            </w:tcMar>
          </w:tcPr>
          <w:p w:rsidR="00BE1BF6" w:rsidRPr="00A25CA6" w:rsidRDefault="00BE1BF6" w:rsidP="00BE1BF6">
            <w:pPr>
              <w:widowControl w:val="0"/>
              <w:autoSpaceDE w:val="0"/>
              <w:autoSpaceDN w:val="0"/>
              <w:adjustRightInd w:val="0"/>
              <w:rPr>
                <w:rFonts w:eastAsiaTheme="minorEastAsia"/>
                <w:sz w:val="22"/>
                <w:szCs w:val="22"/>
              </w:rPr>
            </w:pPr>
          </w:p>
        </w:tc>
        <w:tc>
          <w:tcPr>
            <w:tcW w:w="886"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1867"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1020"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r w:rsidRPr="00A25CA6">
              <w:rPr>
                <w:rFonts w:eastAsiaTheme="minorEastAsia"/>
                <w:color w:val="000000"/>
                <w:sz w:val="22"/>
                <w:szCs w:val="22"/>
              </w:rPr>
              <w:t>ВИ</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1116"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1042"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741"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844" w:type="dxa"/>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r>
      <w:tr w:rsidR="00BE1BF6" w:rsidRPr="00A25CA6" w:rsidTr="00A25CA6">
        <w:trPr>
          <w:trHeight w:val="239"/>
        </w:trPr>
        <w:tc>
          <w:tcPr>
            <w:tcW w:w="290" w:type="dxa"/>
            <w:gridSpan w:val="2"/>
            <w:tcBorders>
              <w:top w:val="single" w:sz="8" w:space="0" w:color="000000"/>
              <w:left w:val="single" w:sz="8" w:space="0" w:color="000000"/>
              <w:right w:val="single" w:sz="8" w:space="0" w:color="000000"/>
            </w:tcBorders>
            <w:tcMar>
              <w:top w:w="0" w:type="dxa"/>
              <w:left w:w="0" w:type="dxa"/>
              <w:bottom w:w="0" w:type="dxa"/>
              <w:right w:w="0"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1.1</w:t>
            </w:r>
          </w:p>
        </w:tc>
        <w:tc>
          <w:tcPr>
            <w:tcW w:w="88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r w:rsidRPr="00A25CA6">
              <w:rPr>
                <w:rFonts w:eastAsiaTheme="minorEastAsia"/>
                <w:color w:val="000000"/>
                <w:sz w:val="22"/>
                <w:szCs w:val="22"/>
              </w:rPr>
              <w:t>Основное мероприятие</w:t>
            </w:r>
          </w:p>
        </w:tc>
        <w:tc>
          <w:tcPr>
            <w:tcW w:w="186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r w:rsidRPr="00A25CA6">
              <w:rPr>
                <w:rFonts w:eastAsiaTheme="minorEastAsia"/>
                <w:color w:val="000000"/>
                <w:sz w:val="22"/>
                <w:szCs w:val="22"/>
              </w:rPr>
              <w:t>Обеспечение выполнение функций Министерства здравоохранения в Карачаево-Черкесской Республике</w:t>
            </w:r>
          </w:p>
        </w:tc>
        <w:tc>
          <w:tcPr>
            <w:tcW w:w="10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320F7C" w:rsidP="00BE1BF6">
            <w:pPr>
              <w:widowControl w:val="0"/>
              <w:autoSpaceDE w:val="0"/>
              <w:autoSpaceDN w:val="0"/>
              <w:adjustRightInd w:val="0"/>
              <w:rPr>
                <w:rFonts w:eastAsiaTheme="minorEastAsia"/>
                <w:sz w:val="22"/>
                <w:szCs w:val="22"/>
              </w:rPr>
            </w:pPr>
            <w:r w:rsidRPr="00A25CA6">
              <w:rPr>
                <w:rFonts w:eastAsiaTheme="minorEastAsia"/>
                <w:color w:val="000000"/>
                <w:sz w:val="22"/>
                <w:szCs w:val="22"/>
              </w:rPr>
              <w:t>Шаманов К.А., Министр здравоохранения Карачаево-Черкесской Республики</w:t>
            </w: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r w:rsidRPr="00A25CA6">
              <w:rPr>
                <w:rFonts w:eastAsiaTheme="minorEastAsia"/>
                <w:color w:val="000000"/>
                <w:sz w:val="22"/>
                <w:szCs w:val="22"/>
              </w:rPr>
              <w:t>Всего</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22005,5</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22005,5</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22005,5</w:t>
            </w:r>
          </w:p>
        </w:tc>
        <w:tc>
          <w:tcPr>
            <w:tcW w:w="111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r w:rsidRPr="00A25CA6">
              <w:rPr>
                <w:rFonts w:eastAsiaTheme="minorEastAsia"/>
                <w:color w:val="000000"/>
                <w:sz w:val="22"/>
                <w:szCs w:val="22"/>
              </w:rPr>
              <w:t>Министерство здравоохранения Карачаево-Черкесской Республики</w:t>
            </w:r>
          </w:p>
        </w:tc>
        <w:tc>
          <w:tcPr>
            <w:tcW w:w="104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741"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82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82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844" w:type="dxa"/>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r>
      <w:tr w:rsidR="00BE1BF6" w:rsidRPr="00A25CA6" w:rsidTr="00A25CA6">
        <w:trPr>
          <w:trHeight w:val="239"/>
        </w:trPr>
        <w:tc>
          <w:tcPr>
            <w:tcW w:w="290" w:type="dxa"/>
            <w:gridSpan w:val="2"/>
            <w:tcBorders>
              <w:left w:val="single" w:sz="8" w:space="0" w:color="000000"/>
              <w:right w:val="single" w:sz="8" w:space="0" w:color="000000"/>
            </w:tcBorders>
            <w:tcMar>
              <w:top w:w="0" w:type="dxa"/>
              <w:left w:w="0" w:type="dxa"/>
              <w:bottom w:w="0" w:type="dxa"/>
              <w:right w:w="0" w:type="dxa"/>
            </w:tcMar>
          </w:tcPr>
          <w:p w:rsidR="00BE1BF6" w:rsidRPr="00A25CA6" w:rsidRDefault="00BE1BF6" w:rsidP="00BE1BF6">
            <w:pPr>
              <w:widowControl w:val="0"/>
              <w:autoSpaceDE w:val="0"/>
              <w:autoSpaceDN w:val="0"/>
              <w:adjustRightInd w:val="0"/>
              <w:rPr>
                <w:rFonts w:eastAsiaTheme="minorEastAsia"/>
                <w:sz w:val="22"/>
                <w:szCs w:val="22"/>
              </w:rPr>
            </w:pPr>
          </w:p>
        </w:tc>
        <w:tc>
          <w:tcPr>
            <w:tcW w:w="886"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1867"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1020"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r w:rsidRPr="00A25CA6">
              <w:rPr>
                <w:rFonts w:eastAsiaTheme="minorEastAsia"/>
                <w:color w:val="000000"/>
                <w:sz w:val="22"/>
                <w:szCs w:val="22"/>
              </w:rPr>
              <w:t>РБ</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22005,5</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22005,5</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22005,5</w:t>
            </w:r>
          </w:p>
        </w:tc>
        <w:tc>
          <w:tcPr>
            <w:tcW w:w="1116"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1042"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741"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844" w:type="dxa"/>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r>
      <w:tr w:rsidR="00BE1BF6" w:rsidRPr="00A25CA6" w:rsidTr="00A25CA6">
        <w:trPr>
          <w:trHeight w:val="239"/>
        </w:trPr>
        <w:tc>
          <w:tcPr>
            <w:tcW w:w="290" w:type="dxa"/>
            <w:gridSpan w:val="2"/>
            <w:tcBorders>
              <w:left w:val="single" w:sz="8" w:space="0" w:color="000000"/>
              <w:right w:val="single" w:sz="8" w:space="0" w:color="000000"/>
            </w:tcBorders>
            <w:tcMar>
              <w:top w:w="0" w:type="dxa"/>
              <w:left w:w="0" w:type="dxa"/>
              <w:bottom w:w="0" w:type="dxa"/>
              <w:right w:w="0" w:type="dxa"/>
            </w:tcMar>
          </w:tcPr>
          <w:p w:rsidR="00BE1BF6" w:rsidRPr="00A25CA6" w:rsidRDefault="00BE1BF6" w:rsidP="00BE1BF6">
            <w:pPr>
              <w:widowControl w:val="0"/>
              <w:autoSpaceDE w:val="0"/>
              <w:autoSpaceDN w:val="0"/>
              <w:adjustRightInd w:val="0"/>
              <w:rPr>
                <w:rFonts w:eastAsiaTheme="minorEastAsia"/>
                <w:sz w:val="22"/>
                <w:szCs w:val="22"/>
              </w:rPr>
            </w:pPr>
          </w:p>
        </w:tc>
        <w:tc>
          <w:tcPr>
            <w:tcW w:w="886"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1867"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1020"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r w:rsidRPr="00A25CA6">
              <w:rPr>
                <w:rFonts w:eastAsiaTheme="minorEastAsia"/>
                <w:color w:val="000000"/>
                <w:sz w:val="22"/>
                <w:szCs w:val="22"/>
              </w:rPr>
              <w:t>ФБ</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1116"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1042"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741"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844" w:type="dxa"/>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r>
      <w:tr w:rsidR="00BE1BF6" w:rsidRPr="00A25CA6" w:rsidTr="00A25CA6">
        <w:trPr>
          <w:trHeight w:val="239"/>
        </w:trPr>
        <w:tc>
          <w:tcPr>
            <w:tcW w:w="290" w:type="dxa"/>
            <w:gridSpan w:val="2"/>
            <w:tcBorders>
              <w:left w:val="single" w:sz="8" w:space="0" w:color="000000"/>
              <w:right w:val="single" w:sz="8" w:space="0" w:color="000000"/>
            </w:tcBorders>
            <w:tcMar>
              <w:top w:w="0" w:type="dxa"/>
              <w:left w:w="0" w:type="dxa"/>
              <w:bottom w:w="0" w:type="dxa"/>
              <w:right w:w="0" w:type="dxa"/>
            </w:tcMar>
          </w:tcPr>
          <w:p w:rsidR="00BE1BF6" w:rsidRPr="00A25CA6" w:rsidRDefault="00BE1BF6" w:rsidP="00BE1BF6">
            <w:pPr>
              <w:widowControl w:val="0"/>
              <w:autoSpaceDE w:val="0"/>
              <w:autoSpaceDN w:val="0"/>
              <w:adjustRightInd w:val="0"/>
              <w:rPr>
                <w:rFonts w:eastAsiaTheme="minorEastAsia"/>
                <w:sz w:val="22"/>
                <w:szCs w:val="22"/>
              </w:rPr>
            </w:pPr>
          </w:p>
        </w:tc>
        <w:tc>
          <w:tcPr>
            <w:tcW w:w="886"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1867"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1020"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r w:rsidRPr="00A25CA6">
              <w:rPr>
                <w:rFonts w:eastAsiaTheme="minorEastAsia"/>
                <w:color w:val="000000"/>
                <w:sz w:val="22"/>
                <w:szCs w:val="22"/>
              </w:rPr>
              <w:t>МБ</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1116"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1042"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741"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844" w:type="dxa"/>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r>
      <w:tr w:rsidR="00BE1BF6" w:rsidRPr="00A25CA6" w:rsidTr="00A25CA6">
        <w:trPr>
          <w:trHeight w:val="239"/>
        </w:trPr>
        <w:tc>
          <w:tcPr>
            <w:tcW w:w="290" w:type="dxa"/>
            <w:gridSpan w:val="2"/>
            <w:tcBorders>
              <w:left w:val="single" w:sz="8" w:space="0" w:color="000000"/>
              <w:right w:val="single" w:sz="8" w:space="0" w:color="000000"/>
            </w:tcBorders>
            <w:tcMar>
              <w:top w:w="0" w:type="dxa"/>
              <w:left w:w="0" w:type="dxa"/>
              <w:bottom w:w="0" w:type="dxa"/>
              <w:right w:w="0" w:type="dxa"/>
            </w:tcMar>
          </w:tcPr>
          <w:p w:rsidR="00BE1BF6" w:rsidRPr="00A25CA6" w:rsidRDefault="00BE1BF6" w:rsidP="00BE1BF6">
            <w:pPr>
              <w:widowControl w:val="0"/>
              <w:autoSpaceDE w:val="0"/>
              <w:autoSpaceDN w:val="0"/>
              <w:adjustRightInd w:val="0"/>
              <w:rPr>
                <w:rFonts w:eastAsiaTheme="minorEastAsia"/>
                <w:sz w:val="22"/>
                <w:szCs w:val="22"/>
              </w:rPr>
            </w:pPr>
          </w:p>
        </w:tc>
        <w:tc>
          <w:tcPr>
            <w:tcW w:w="886"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1867"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1020"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r w:rsidRPr="00A25CA6">
              <w:rPr>
                <w:rFonts w:eastAsiaTheme="minorEastAsia"/>
                <w:color w:val="000000"/>
                <w:sz w:val="22"/>
                <w:szCs w:val="22"/>
              </w:rPr>
              <w:t>ВИ</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1116"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1042"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741"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844" w:type="dxa"/>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r>
      <w:tr w:rsidR="00BE1BF6" w:rsidRPr="00A25CA6" w:rsidTr="00A25CA6">
        <w:trPr>
          <w:trHeight w:val="239"/>
        </w:trPr>
        <w:tc>
          <w:tcPr>
            <w:tcW w:w="290" w:type="dxa"/>
            <w:gridSpan w:val="2"/>
            <w:tcBorders>
              <w:top w:val="single" w:sz="8" w:space="0" w:color="000000"/>
              <w:left w:val="single" w:sz="8" w:space="0" w:color="000000"/>
              <w:right w:val="single" w:sz="8" w:space="0" w:color="000000"/>
            </w:tcBorders>
            <w:tcMar>
              <w:top w:w="0" w:type="dxa"/>
              <w:left w:w="0" w:type="dxa"/>
              <w:bottom w:w="0" w:type="dxa"/>
              <w:right w:w="0"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1.1.1</w:t>
            </w:r>
          </w:p>
        </w:tc>
        <w:tc>
          <w:tcPr>
            <w:tcW w:w="88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r w:rsidRPr="00A25CA6">
              <w:rPr>
                <w:rFonts w:eastAsiaTheme="minorEastAsia"/>
                <w:color w:val="000000"/>
                <w:sz w:val="22"/>
                <w:szCs w:val="22"/>
              </w:rPr>
              <w:t>Мероприятие</w:t>
            </w:r>
          </w:p>
        </w:tc>
        <w:tc>
          <w:tcPr>
            <w:tcW w:w="186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r w:rsidRPr="00A25CA6">
              <w:rPr>
                <w:rFonts w:eastAsiaTheme="minorEastAsia"/>
                <w:color w:val="000000"/>
                <w:sz w:val="22"/>
                <w:szCs w:val="22"/>
              </w:rPr>
              <w:t>Выполнение функций Министерства здравоохранения Карачаево-Черкесской Республики</w:t>
            </w:r>
          </w:p>
        </w:tc>
        <w:tc>
          <w:tcPr>
            <w:tcW w:w="10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320F7C" w:rsidRPr="00320F7C" w:rsidRDefault="00320F7C" w:rsidP="00320F7C">
            <w:pPr>
              <w:widowControl w:val="0"/>
              <w:autoSpaceDE w:val="0"/>
              <w:autoSpaceDN w:val="0"/>
              <w:adjustRightInd w:val="0"/>
              <w:spacing w:after="160" w:line="259" w:lineRule="auto"/>
              <w:rPr>
                <w:rFonts w:eastAsiaTheme="minorHAnsi"/>
                <w:sz w:val="22"/>
                <w:szCs w:val="22"/>
                <w:lang w:eastAsia="en-US"/>
              </w:rPr>
            </w:pPr>
            <w:r w:rsidRPr="00320F7C">
              <w:rPr>
                <w:rFonts w:eastAsiaTheme="minorEastAsia"/>
                <w:color w:val="000000"/>
                <w:sz w:val="22"/>
                <w:szCs w:val="22"/>
                <w:lang w:eastAsia="en-US"/>
              </w:rPr>
              <w:t>Богатырева А.Т., главный бухгалтер</w:t>
            </w:r>
            <w:r w:rsidRPr="00320F7C">
              <w:rPr>
                <w:rFonts w:eastAsiaTheme="minorEastAsia"/>
                <w:color w:val="000000"/>
                <w:sz w:val="22"/>
                <w:szCs w:val="22"/>
              </w:rPr>
              <w:t xml:space="preserve"> </w:t>
            </w:r>
            <w:r w:rsidRPr="00320F7C">
              <w:rPr>
                <w:rFonts w:eastAsiaTheme="minorEastAsia"/>
                <w:color w:val="000000"/>
                <w:sz w:val="22"/>
                <w:szCs w:val="22"/>
                <w:lang w:eastAsia="en-US"/>
              </w:rPr>
              <w:t>министерства здравоохранения Карачаево-Черкесской Республики</w:t>
            </w:r>
          </w:p>
          <w:p w:rsidR="00BE1BF6" w:rsidRPr="00A25CA6" w:rsidRDefault="00BE1BF6" w:rsidP="00BE1BF6">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r w:rsidRPr="00A25CA6">
              <w:rPr>
                <w:rFonts w:eastAsiaTheme="minorEastAsia"/>
                <w:color w:val="000000"/>
                <w:sz w:val="22"/>
                <w:szCs w:val="22"/>
              </w:rPr>
              <w:t>Всего</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22005,5</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22005,5</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22005,5</w:t>
            </w:r>
          </w:p>
        </w:tc>
        <w:tc>
          <w:tcPr>
            <w:tcW w:w="111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r w:rsidRPr="00A25CA6">
              <w:rPr>
                <w:rFonts w:eastAsiaTheme="minorEastAsia"/>
                <w:color w:val="000000"/>
                <w:sz w:val="22"/>
                <w:szCs w:val="22"/>
              </w:rPr>
              <w:t>Министерство здравоохранения Карачаево-Черкесской Республики</w:t>
            </w:r>
          </w:p>
        </w:tc>
        <w:tc>
          <w:tcPr>
            <w:tcW w:w="104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r w:rsidRPr="00A25CA6">
              <w:rPr>
                <w:rFonts w:eastAsiaTheme="minorEastAsia"/>
                <w:color w:val="000000"/>
                <w:sz w:val="22"/>
                <w:szCs w:val="22"/>
              </w:rPr>
              <w:t>Количество проведенных мероприятий</w:t>
            </w:r>
          </w:p>
        </w:tc>
        <w:tc>
          <w:tcPr>
            <w:tcW w:w="741"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ед.</w:t>
            </w:r>
          </w:p>
        </w:tc>
        <w:tc>
          <w:tcPr>
            <w:tcW w:w="82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12,000</w:t>
            </w:r>
          </w:p>
        </w:tc>
        <w:tc>
          <w:tcPr>
            <w:tcW w:w="82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12,000</w:t>
            </w:r>
          </w:p>
        </w:tc>
        <w:tc>
          <w:tcPr>
            <w:tcW w:w="844" w:type="dxa"/>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12,000</w:t>
            </w:r>
          </w:p>
        </w:tc>
      </w:tr>
      <w:tr w:rsidR="00BE1BF6" w:rsidRPr="00A25CA6" w:rsidTr="00A25CA6">
        <w:trPr>
          <w:trHeight w:val="239"/>
        </w:trPr>
        <w:tc>
          <w:tcPr>
            <w:tcW w:w="290" w:type="dxa"/>
            <w:gridSpan w:val="2"/>
            <w:tcBorders>
              <w:left w:val="single" w:sz="8" w:space="0" w:color="000000"/>
              <w:right w:val="single" w:sz="8" w:space="0" w:color="000000"/>
            </w:tcBorders>
            <w:tcMar>
              <w:top w:w="0" w:type="dxa"/>
              <w:left w:w="0" w:type="dxa"/>
              <w:bottom w:w="0" w:type="dxa"/>
              <w:right w:w="0" w:type="dxa"/>
            </w:tcMar>
          </w:tcPr>
          <w:p w:rsidR="00BE1BF6" w:rsidRPr="00A25CA6" w:rsidRDefault="00BE1BF6" w:rsidP="00BE1BF6">
            <w:pPr>
              <w:widowControl w:val="0"/>
              <w:autoSpaceDE w:val="0"/>
              <w:autoSpaceDN w:val="0"/>
              <w:adjustRightInd w:val="0"/>
              <w:rPr>
                <w:rFonts w:eastAsiaTheme="minorEastAsia"/>
                <w:sz w:val="22"/>
                <w:szCs w:val="22"/>
              </w:rPr>
            </w:pPr>
          </w:p>
        </w:tc>
        <w:tc>
          <w:tcPr>
            <w:tcW w:w="886"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1867"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1020"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r w:rsidRPr="00A25CA6">
              <w:rPr>
                <w:rFonts w:eastAsiaTheme="minorEastAsia"/>
                <w:color w:val="000000"/>
                <w:sz w:val="22"/>
                <w:szCs w:val="22"/>
              </w:rPr>
              <w:t>РБ</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806</w:t>
            </w: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09</w:t>
            </w: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09</w:t>
            </w: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0110110010</w:t>
            </w: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122</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519,0</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519,0</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519,0</w:t>
            </w:r>
          </w:p>
        </w:tc>
        <w:tc>
          <w:tcPr>
            <w:tcW w:w="1116"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104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r w:rsidRPr="00A25CA6">
              <w:rPr>
                <w:rFonts w:eastAsiaTheme="minorEastAsia"/>
                <w:color w:val="000000"/>
                <w:sz w:val="22"/>
                <w:szCs w:val="22"/>
              </w:rPr>
              <w:t>Обеспечение функций Министерства здравоохранения Карачаево-Черкесской Республики</w:t>
            </w:r>
          </w:p>
        </w:tc>
        <w:tc>
          <w:tcPr>
            <w:tcW w:w="741"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w:t>
            </w:r>
          </w:p>
        </w:tc>
        <w:tc>
          <w:tcPr>
            <w:tcW w:w="82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100,000</w:t>
            </w:r>
          </w:p>
        </w:tc>
        <w:tc>
          <w:tcPr>
            <w:tcW w:w="82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100,000</w:t>
            </w:r>
          </w:p>
        </w:tc>
        <w:tc>
          <w:tcPr>
            <w:tcW w:w="844" w:type="dxa"/>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100,000</w:t>
            </w:r>
          </w:p>
        </w:tc>
      </w:tr>
      <w:tr w:rsidR="00BE1BF6" w:rsidRPr="00A25CA6" w:rsidTr="00A25CA6">
        <w:trPr>
          <w:trHeight w:val="239"/>
        </w:trPr>
        <w:tc>
          <w:tcPr>
            <w:tcW w:w="290" w:type="dxa"/>
            <w:gridSpan w:val="2"/>
            <w:tcBorders>
              <w:left w:val="single" w:sz="8" w:space="0" w:color="000000"/>
              <w:right w:val="single" w:sz="8" w:space="0" w:color="000000"/>
            </w:tcBorders>
            <w:tcMar>
              <w:top w:w="0" w:type="dxa"/>
              <w:left w:w="0" w:type="dxa"/>
              <w:bottom w:w="0" w:type="dxa"/>
              <w:right w:w="0" w:type="dxa"/>
            </w:tcMar>
          </w:tcPr>
          <w:p w:rsidR="00BE1BF6" w:rsidRPr="00A25CA6" w:rsidRDefault="00BE1BF6" w:rsidP="00BE1BF6">
            <w:pPr>
              <w:widowControl w:val="0"/>
              <w:autoSpaceDE w:val="0"/>
              <w:autoSpaceDN w:val="0"/>
              <w:adjustRightInd w:val="0"/>
              <w:rPr>
                <w:rFonts w:eastAsiaTheme="minorEastAsia"/>
                <w:sz w:val="22"/>
                <w:szCs w:val="22"/>
              </w:rPr>
            </w:pPr>
          </w:p>
        </w:tc>
        <w:tc>
          <w:tcPr>
            <w:tcW w:w="886"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1867"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1020"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1066"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806</w:t>
            </w: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09</w:t>
            </w: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09</w:t>
            </w: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0110110010</w:t>
            </w: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129</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120,0</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120,0</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120,0</w:t>
            </w:r>
          </w:p>
        </w:tc>
        <w:tc>
          <w:tcPr>
            <w:tcW w:w="1116"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1042"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741"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844" w:type="dxa"/>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r>
      <w:tr w:rsidR="00BE1BF6" w:rsidRPr="00A25CA6" w:rsidTr="00A25CA6">
        <w:trPr>
          <w:trHeight w:val="239"/>
        </w:trPr>
        <w:tc>
          <w:tcPr>
            <w:tcW w:w="290" w:type="dxa"/>
            <w:gridSpan w:val="2"/>
            <w:tcBorders>
              <w:left w:val="single" w:sz="8" w:space="0" w:color="000000"/>
              <w:right w:val="single" w:sz="8" w:space="0" w:color="000000"/>
            </w:tcBorders>
            <w:tcMar>
              <w:top w:w="0" w:type="dxa"/>
              <w:left w:w="0" w:type="dxa"/>
              <w:bottom w:w="0" w:type="dxa"/>
              <w:right w:w="0" w:type="dxa"/>
            </w:tcMar>
          </w:tcPr>
          <w:p w:rsidR="00BE1BF6" w:rsidRPr="00A25CA6" w:rsidRDefault="00BE1BF6" w:rsidP="00BE1BF6">
            <w:pPr>
              <w:widowControl w:val="0"/>
              <w:autoSpaceDE w:val="0"/>
              <w:autoSpaceDN w:val="0"/>
              <w:adjustRightInd w:val="0"/>
              <w:rPr>
                <w:rFonts w:eastAsiaTheme="minorEastAsia"/>
                <w:sz w:val="22"/>
                <w:szCs w:val="22"/>
              </w:rPr>
            </w:pPr>
          </w:p>
        </w:tc>
        <w:tc>
          <w:tcPr>
            <w:tcW w:w="886"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1867"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1020"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1066"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806</w:t>
            </w: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09</w:t>
            </w: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09</w:t>
            </w: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0110110010</w:t>
            </w: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244</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1961,8</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1961,8</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1961,8</w:t>
            </w:r>
          </w:p>
        </w:tc>
        <w:tc>
          <w:tcPr>
            <w:tcW w:w="1116"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1042"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741"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844" w:type="dxa"/>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r>
      <w:tr w:rsidR="00BE1BF6" w:rsidRPr="00A25CA6" w:rsidTr="00A25CA6">
        <w:trPr>
          <w:trHeight w:val="239"/>
        </w:trPr>
        <w:tc>
          <w:tcPr>
            <w:tcW w:w="290" w:type="dxa"/>
            <w:gridSpan w:val="2"/>
            <w:tcBorders>
              <w:left w:val="single" w:sz="8" w:space="0" w:color="000000"/>
              <w:right w:val="single" w:sz="8" w:space="0" w:color="000000"/>
            </w:tcBorders>
            <w:tcMar>
              <w:top w:w="0" w:type="dxa"/>
              <w:left w:w="0" w:type="dxa"/>
              <w:bottom w:w="0" w:type="dxa"/>
              <w:right w:w="0" w:type="dxa"/>
            </w:tcMar>
          </w:tcPr>
          <w:p w:rsidR="00BE1BF6" w:rsidRPr="00A25CA6" w:rsidRDefault="00BE1BF6" w:rsidP="00BE1BF6">
            <w:pPr>
              <w:widowControl w:val="0"/>
              <w:autoSpaceDE w:val="0"/>
              <w:autoSpaceDN w:val="0"/>
              <w:adjustRightInd w:val="0"/>
              <w:rPr>
                <w:rFonts w:eastAsiaTheme="minorEastAsia"/>
                <w:sz w:val="22"/>
                <w:szCs w:val="22"/>
              </w:rPr>
            </w:pPr>
          </w:p>
        </w:tc>
        <w:tc>
          <w:tcPr>
            <w:tcW w:w="886"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1867"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1020"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1066"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806</w:t>
            </w: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09</w:t>
            </w: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09</w:t>
            </w: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0110110010</w:t>
            </w: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851</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1,5</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1,5</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1,5</w:t>
            </w:r>
          </w:p>
        </w:tc>
        <w:tc>
          <w:tcPr>
            <w:tcW w:w="1116"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1042"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741"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844" w:type="dxa"/>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r>
      <w:tr w:rsidR="00BE1BF6" w:rsidRPr="00A25CA6" w:rsidTr="00A25CA6">
        <w:trPr>
          <w:trHeight w:val="239"/>
        </w:trPr>
        <w:tc>
          <w:tcPr>
            <w:tcW w:w="290" w:type="dxa"/>
            <w:gridSpan w:val="2"/>
            <w:tcBorders>
              <w:left w:val="single" w:sz="8" w:space="0" w:color="000000"/>
              <w:right w:val="single" w:sz="8" w:space="0" w:color="000000"/>
            </w:tcBorders>
            <w:tcMar>
              <w:top w:w="0" w:type="dxa"/>
              <w:left w:w="0" w:type="dxa"/>
              <w:bottom w:w="0" w:type="dxa"/>
              <w:right w:w="0" w:type="dxa"/>
            </w:tcMar>
          </w:tcPr>
          <w:p w:rsidR="00BE1BF6" w:rsidRPr="00A25CA6" w:rsidRDefault="00BE1BF6" w:rsidP="00BE1BF6">
            <w:pPr>
              <w:widowControl w:val="0"/>
              <w:autoSpaceDE w:val="0"/>
              <w:autoSpaceDN w:val="0"/>
              <w:adjustRightInd w:val="0"/>
              <w:rPr>
                <w:rFonts w:eastAsiaTheme="minorEastAsia"/>
                <w:sz w:val="22"/>
                <w:szCs w:val="22"/>
              </w:rPr>
            </w:pPr>
          </w:p>
        </w:tc>
        <w:tc>
          <w:tcPr>
            <w:tcW w:w="886"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1867"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1020"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1066"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806</w:t>
            </w: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09</w:t>
            </w: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09</w:t>
            </w: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0110110010</w:t>
            </w: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852</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5,2</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5,2</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5,2</w:t>
            </w:r>
          </w:p>
        </w:tc>
        <w:tc>
          <w:tcPr>
            <w:tcW w:w="1116"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1042"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741"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844" w:type="dxa"/>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r>
      <w:tr w:rsidR="00BE1BF6" w:rsidRPr="00A25CA6" w:rsidTr="00A25CA6">
        <w:trPr>
          <w:trHeight w:val="239"/>
        </w:trPr>
        <w:tc>
          <w:tcPr>
            <w:tcW w:w="290" w:type="dxa"/>
            <w:gridSpan w:val="2"/>
            <w:tcBorders>
              <w:left w:val="single" w:sz="8" w:space="0" w:color="000000"/>
              <w:right w:val="single" w:sz="8" w:space="0" w:color="000000"/>
            </w:tcBorders>
            <w:tcMar>
              <w:top w:w="0" w:type="dxa"/>
              <w:left w:w="0" w:type="dxa"/>
              <w:bottom w:w="0" w:type="dxa"/>
              <w:right w:w="0" w:type="dxa"/>
            </w:tcMar>
          </w:tcPr>
          <w:p w:rsidR="00BE1BF6" w:rsidRPr="00A25CA6" w:rsidRDefault="00BE1BF6" w:rsidP="00BE1BF6">
            <w:pPr>
              <w:widowControl w:val="0"/>
              <w:autoSpaceDE w:val="0"/>
              <w:autoSpaceDN w:val="0"/>
              <w:adjustRightInd w:val="0"/>
              <w:rPr>
                <w:rFonts w:eastAsiaTheme="minorEastAsia"/>
                <w:sz w:val="22"/>
                <w:szCs w:val="22"/>
              </w:rPr>
            </w:pPr>
          </w:p>
        </w:tc>
        <w:tc>
          <w:tcPr>
            <w:tcW w:w="886"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1867"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1020"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1066"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806</w:t>
            </w: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09</w:t>
            </w: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09</w:t>
            </w: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0110110010</w:t>
            </w: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853</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20,0</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20,0</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20,0</w:t>
            </w:r>
          </w:p>
        </w:tc>
        <w:tc>
          <w:tcPr>
            <w:tcW w:w="1116"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1042"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741"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844" w:type="dxa"/>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r>
      <w:tr w:rsidR="00BE1BF6" w:rsidRPr="00A25CA6" w:rsidTr="00A25CA6">
        <w:trPr>
          <w:trHeight w:val="239"/>
        </w:trPr>
        <w:tc>
          <w:tcPr>
            <w:tcW w:w="290" w:type="dxa"/>
            <w:gridSpan w:val="2"/>
            <w:tcBorders>
              <w:left w:val="single" w:sz="8" w:space="0" w:color="000000"/>
              <w:right w:val="single" w:sz="8" w:space="0" w:color="000000"/>
            </w:tcBorders>
            <w:tcMar>
              <w:top w:w="0" w:type="dxa"/>
              <w:left w:w="0" w:type="dxa"/>
              <w:bottom w:w="0" w:type="dxa"/>
              <w:right w:w="0" w:type="dxa"/>
            </w:tcMar>
          </w:tcPr>
          <w:p w:rsidR="00BE1BF6" w:rsidRPr="00A25CA6" w:rsidRDefault="00BE1BF6" w:rsidP="00BE1BF6">
            <w:pPr>
              <w:widowControl w:val="0"/>
              <w:autoSpaceDE w:val="0"/>
              <w:autoSpaceDN w:val="0"/>
              <w:adjustRightInd w:val="0"/>
              <w:rPr>
                <w:rFonts w:eastAsiaTheme="minorEastAsia"/>
                <w:sz w:val="22"/>
                <w:szCs w:val="22"/>
              </w:rPr>
            </w:pPr>
          </w:p>
        </w:tc>
        <w:tc>
          <w:tcPr>
            <w:tcW w:w="886"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1867"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1020"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1066"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806</w:t>
            </w: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09</w:t>
            </w: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09</w:t>
            </w: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0110110020</w:t>
            </w: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121</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14883,0</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14883,0</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14883,0</w:t>
            </w:r>
          </w:p>
        </w:tc>
        <w:tc>
          <w:tcPr>
            <w:tcW w:w="1116"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1042"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741"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844" w:type="dxa"/>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r>
      <w:tr w:rsidR="00BE1BF6" w:rsidRPr="00A25CA6" w:rsidTr="00A25CA6">
        <w:trPr>
          <w:trHeight w:val="239"/>
        </w:trPr>
        <w:tc>
          <w:tcPr>
            <w:tcW w:w="290" w:type="dxa"/>
            <w:gridSpan w:val="2"/>
            <w:tcBorders>
              <w:left w:val="single" w:sz="8" w:space="0" w:color="000000"/>
              <w:right w:val="single" w:sz="8" w:space="0" w:color="000000"/>
            </w:tcBorders>
            <w:tcMar>
              <w:top w:w="0" w:type="dxa"/>
              <w:left w:w="0" w:type="dxa"/>
              <w:bottom w:w="0" w:type="dxa"/>
              <w:right w:w="0" w:type="dxa"/>
            </w:tcMar>
          </w:tcPr>
          <w:p w:rsidR="00BE1BF6" w:rsidRPr="00A25CA6" w:rsidRDefault="00BE1BF6" w:rsidP="00BE1BF6">
            <w:pPr>
              <w:widowControl w:val="0"/>
              <w:autoSpaceDE w:val="0"/>
              <w:autoSpaceDN w:val="0"/>
              <w:adjustRightInd w:val="0"/>
              <w:rPr>
                <w:rFonts w:eastAsiaTheme="minorEastAsia"/>
                <w:sz w:val="22"/>
                <w:szCs w:val="22"/>
              </w:rPr>
            </w:pPr>
          </w:p>
        </w:tc>
        <w:tc>
          <w:tcPr>
            <w:tcW w:w="886"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1867"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1020"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1066"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806</w:t>
            </w: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09</w:t>
            </w: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09</w:t>
            </w: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0110110020</w:t>
            </w: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129</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4495,0</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4495,0</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4495,0</w:t>
            </w:r>
          </w:p>
        </w:tc>
        <w:tc>
          <w:tcPr>
            <w:tcW w:w="1116"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1042"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741"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844" w:type="dxa"/>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r>
      <w:tr w:rsidR="00BE1BF6" w:rsidRPr="00A25CA6" w:rsidTr="00A25CA6">
        <w:trPr>
          <w:trHeight w:val="239"/>
        </w:trPr>
        <w:tc>
          <w:tcPr>
            <w:tcW w:w="290" w:type="dxa"/>
            <w:gridSpan w:val="2"/>
            <w:tcBorders>
              <w:left w:val="single" w:sz="8" w:space="0" w:color="000000"/>
              <w:right w:val="single" w:sz="8" w:space="0" w:color="000000"/>
            </w:tcBorders>
            <w:tcMar>
              <w:top w:w="0" w:type="dxa"/>
              <w:left w:w="0" w:type="dxa"/>
              <w:bottom w:w="0" w:type="dxa"/>
              <w:right w:w="0" w:type="dxa"/>
            </w:tcMar>
          </w:tcPr>
          <w:p w:rsidR="00BE1BF6" w:rsidRPr="00A25CA6" w:rsidRDefault="00BE1BF6" w:rsidP="00BE1BF6">
            <w:pPr>
              <w:widowControl w:val="0"/>
              <w:autoSpaceDE w:val="0"/>
              <w:autoSpaceDN w:val="0"/>
              <w:adjustRightInd w:val="0"/>
              <w:rPr>
                <w:rFonts w:eastAsiaTheme="minorEastAsia"/>
                <w:sz w:val="22"/>
                <w:szCs w:val="22"/>
              </w:rPr>
            </w:pPr>
          </w:p>
        </w:tc>
        <w:tc>
          <w:tcPr>
            <w:tcW w:w="886"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1867"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1020"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r w:rsidRPr="00A25CA6">
              <w:rPr>
                <w:rFonts w:eastAsiaTheme="minorEastAsia"/>
                <w:color w:val="000000"/>
                <w:sz w:val="22"/>
                <w:szCs w:val="22"/>
              </w:rPr>
              <w:t>ФБ</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1116"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1042"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741"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844" w:type="dxa"/>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r>
      <w:tr w:rsidR="00BE1BF6" w:rsidRPr="00A25CA6" w:rsidTr="00A25CA6">
        <w:trPr>
          <w:trHeight w:val="239"/>
        </w:trPr>
        <w:tc>
          <w:tcPr>
            <w:tcW w:w="290" w:type="dxa"/>
            <w:gridSpan w:val="2"/>
            <w:tcBorders>
              <w:left w:val="single" w:sz="8" w:space="0" w:color="000000"/>
              <w:right w:val="single" w:sz="8" w:space="0" w:color="000000"/>
            </w:tcBorders>
            <w:tcMar>
              <w:top w:w="0" w:type="dxa"/>
              <w:left w:w="0" w:type="dxa"/>
              <w:bottom w:w="0" w:type="dxa"/>
              <w:right w:w="0" w:type="dxa"/>
            </w:tcMar>
          </w:tcPr>
          <w:p w:rsidR="00BE1BF6" w:rsidRPr="00A25CA6" w:rsidRDefault="00BE1BF6" w:rsidP="00BE1BF6">
            <w:pPr>
              <w:widowControl w:val="0"/>
              <w:autoSpaceDE w:val="0"/>
              <w:autoSpaceDN w:val="0"/>
              <w:adjustRightInd w:val="0"/>
              <w:rPr>
                <w:rFonts w:eastAsiaTheme="minorEastAsia"/>
                <w:sz w:val="22"/>
                <w:szCs w:val="22"/>
              </w:rPr>
            </w:pPr>
          </w:p>
        </w:tc>
        <w:tc>
          <w:tcPr>
            <w:tcW w:w="886"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1867"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1020"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r w:rsidRPr="00A25CA6">
              <w:rPr>
                <w:rFonts w:eastAsiaTheme="minorEastAsia"/>
                <w:color w:val="000000"/>
                <w:sz w:val="22"/>
                <w:szCs w:val="22"/>
              </w:rPr>
              <w:t>МБ</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1116"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1042"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741"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844" w:type="dxa"/>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r>
      <w:tr w:rsidR="00BE1BF6" w:rsidRPr="00A25CA6" w:rsidTr="00A25CA6">
        <w:trPr>
          <w:trHeight w:val="239"/>
        </w:trPr>
        <w:tc>
          <w:tcPr>
            <w:tcW w:w="290" w:type="dxa"/>
            <w:gridSpan w:val="2"/>
            <w:tcBorders>
              <w:left w:val="single" w:sz="8" w:space="0" w:color="000000"/>
              <w:right w:val="single" w:sz="8" w:space="0" w:color="000000"/>
            </w:tcBorders>
            <w:tcMar>
              <w:top w:w="0" w:type="dxa"/>
              <w:left w:w="0" w:type="dxa"/>
              <w:bottom w:w="0" w:type="dxa"/>
              <w:right w:w="0" w:type="dxa"/>
            </w:tcMar>
          </w:tcPr>
          <w:p w:rsidR="00BE1BF6" w:rsidRPr="00A25CA6" w:rsidRDefault="00BE1BF6" w:rsidP="00BE1BF6">
            <w:pPr>
              <w:widowControl w:val="0"/>
              <w:autoSpaceDE w:val="0"/>
              <w:autoSpaceDN w:val="0"/>
              <w:adjustRightInd w:val="0"/>
              <w:rPr>
                <w:rFonts w:eastAsiaTheme="minorEastAsia"/>
                <w:sz w:val="22"/>
                <w:szCs w:val="22"/>
              </w:rPr>
            </w:pPr>
          </w:p>
        </w:tc>
        <w:tc>
          <w:tcPr>
            <w:tcW w:w="886"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1867"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1020"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r w:rsidRPr="00A25CA6">
              <w:rPr>
                <w:rFonts w:eastAsiaTheme="minorEastAsia"/>
                <w:color w:val="000000"/>
                <w:sz w:val="22"/>
                <w:szCs w:val="22"/>
              </w:rPr>
              <w:t>ВИ</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1116"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1042"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741"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844" w:type="dxa"/>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r>
      <w:tr w:rsidR="00BE1BF6" w:rsidRPr="00A25CA6" w:rsidTr="00A25CA6">
        <w:trPr>
          <w:trHeight w:val="239"/>
        </w:trPr>
        <w:tc>
          <w:tcPr>
            <w:tcW w:w="290" w:type="dxa"/>
            <w:gridSpan w:val="2"/>
            <w:tcBorders>
              <w:top w:val="single" w:sz="8" w:space="0" w:color="000000"/>
              <w:left w:val="single" w:sz="8" w:space="0" w:color="000000"/>
              <w:right w:val="single" w:sz="8" w:space="0" w:color="000000"/>
            </w:tcBorders>
            <w:tcMar>
              <w:top w:w="0" w:type="dxa"/>
              <w:left w:w="0" w:type="dxa"/>
              <w:bottom w:w="0" w:type="dxa"/>
              <w:right w:w="0"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2</w:t>
            </w:r>
          </w:p>
        </w:tc>
        <w:tc>
          <w:tcPr>
            <w:tcW w:w="88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r w:rsidRPr="00A25CA6">
              <w:rPr>
                <w:rFonts w:eastAsiaTheme="minorEastAsia"/>
                <w:color w:val="000000"/>
                <w:sz w:val="22"/>
                <w:szCs w:val="22"/>
              </w:rPr>
              <w:t>Подпрограмма 2</w:t>
            </w:r>
          </w:p>
        </w:tc>
        <w:tc>
          <w:tcPr>
            <w:tcW w:w="186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r w:rsidRPr="00A25CA6">
              <w:rPr>
                <w:rFonts w:eastAsiaTheme="minorEastAsia"/>
                <w:color w:val="000000"/>
                <w:sz w:val="22"/>
                <w:szCs w:val="22"/>
              </w:rPr>
              <w:t>«Совершенствование оказания медицинской помощи, включая профилактику заболеваний и формирование здорового образа жизни в Карачаево-Черкесской республике»</w:t>
            </w:r>
          </w:p>
        </w:tc>
        <w:tc>
          <w:tcPr>
            <w:tcW w:w="10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320F7C" w:rsidRPr="00320F7C" w:rsidRDefault="00320F7C" w:rsidP="00320F7C">
            <w:pPr>
              <w:widowControl w:val="0"/>
              <w:autoSpaceDE w:val="0"/>
              <w:autoSpaceDN w:val="0"/>
              <w:adjustRightInd w:val="0"/>
              <w:spacing w:after="160" w:line="259" w:lineRule="auto"/>
              <w:rPr>
                <w:rFonts w:eastAsiaTheme="minorHAnsi"/>
                <w:sz w:val="22"/>
                <w:szCs w:val="22"/>
                <w:lang w:eastAsia="en-US"/>
              </w:rPr>
            </w:pPr>
            <w:proofErr w:type="spellStart"/>
            <w:r w:rsidRPr="00320F7C">
              <w:rPr>
                <w:rFonts w:eastAsiaTheme="minorEastAsia"/>
                <w:color w:val="000000"/>
                <w:sz w:val="22"/>
                <w:szCs w:val="22"/>
              </w:rPr>
              <w:t>Батчаева</w:t>
            </w:r>
            <w:proofErr w:type="spellEnd"/>
            <w:r w:rsidRPr="00320F7C">
              <w:rPr>
                <w:rFonts w:eastAsiaTheme="minorEastAsia"/>
                <w:color w:val="000000"/>
                <w:sz w:val="22"/>
                <w:szCs w:val="22"/>
              </w:rPr>
              <w:t xml:space="preserve"> Б.А., начальник отдела организации медицинской помощи взрослому населению</w:t>
            </w:r>
            <w:r w:rsidRPr="00320F7C">
              <w:rPr>
                <w:rFonts w:eastAsiaTheme="minorEastAsia"/>
                <w:color w:val="000000"/>
                <w:sz w:val="22"/>
                <w:szCs w:val="22"/>
                <w:lang w:eastAsia="en-US"/>
              </w:rPr>
              <w:t xml:space="preserve"> министерства здравоохранения Карачаево-Черкесской Республики</w:t>
            </w:r>
          </w:p>
          <w:p w:rsidR="00BE1BF6" w:rsidRPr="00A25CA6" w:rsidRDefault="00BE1BF6" w:rsidP="00BE1BF6">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r w:rsidRPr="00A25CA6">
              <w:rPr>
                <w:rFonts w:eastAsiaTheme="minorEastAsia"/>
                <w:color w:val="000000"/>
                <w:sz w:val="22"/>
                <w:szCs w:val="22"/>
              </w:rPr>
              <w:t>Всего</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1327380,6</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1131048,3</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989538,4</w:t>
            </w:r>
          </w:p>
        </w:tc>
        <w:tc>
          <w:tcPr>
            <w:tcW w:w="111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r w:rsidRPr="00A25CA6">
              <w:rPr>
                <w:rFonts w:eastAsiaTheme="minorEastAsia"/>
                <w:color w:val="000000"/>
                <w:sz w:val="22"/>
                <w:szCs w:val="22"/>
              </w:rPr>
              <w:t>Министерство здравоохранения Карачаево-Черкесской Республики</w:t>
            </w:r>
          </w:p>
        </w:tc>
        <w:tc>
          <w:tcPr>
            <w:tcW w:w="104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r w:rsidRPr="00A25CA6">
              <w:rPr>
                <w:rFonts w:eastAsiaTheme="minorEastAsia"/>
                <w:color w:val="000000"/>
                <w:sz w:val="22"/>
                <w:szCs w:val="22"/>
              </w:rPr>
              <w:t>Увеличение доли граждан, приверженных здоровому образу жизни, до 50 процентов к 2020 году и до 60 процентов к 2025 году путем формирования у граждан ответственного отношения к своему здоровью</w:t>
            </w:r>
          </w:p>
        </w:tc>
        <w:tc>
          <w:tcPr>
            <w:tcW w:w="741"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w:t>
            </w:r>
          </w:p>
        </w:tc>
        <w:tc>
          <w:tcPr>
            <w:tcW w:w="82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60,000</w:t>
            </w:r>
          </w:p>
        </w:tc>
        <w:tc>
          <w:tcPr>
            <w:tcW w:w="82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60,000</w:t>
            </w:r>
          </w:p>
        </w:tc>
        <w:tc>
          <w:tcPr>
            <w:tcW w:w="844" w:type="dxa"/>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60,000</w:t>
            </w:r>
          </w:p>
        </w:tc>
      </w:tr>
      <w:tr w:rsidR="00BE1BF6" w:rsidRPr="00A25CA6" w:rsidTr="00A25CA6">
        <w:trPr>
          <w:trHeight w:val="239"/>
        </w:trPr>
        <w:tc>
          <w:tcPr>
            <w:tcW w:w="290" w:type="dxa"/>
            <w:gridSpan w:val="2"/>
            <w:tcBorders>
              <w:left w:val="single" w:sz="8" w:space="0" w:color="000000"/>
              <w:right w:val="single" w:sz="8" w:space="0" w:color="000000"/>
            </w:tcBorders>
            <w:tcMar>
              <w:top w:w="0" w:type="dxa"/>
              <w:left w:w="0" w:type="dxa"/>
              <w:bottom w:w="0" w:type="dxa"/>
              <w:right w:w="0" w:type="dxa"/>
            </w:tcMar>
          </w:tcPr>
          <w:p w:rsidR="00BE1BF6" w:rsidRPr="00A25CA6" w:rsidRDefault="00BE1BF6" w:rsidP="00BE1BF6">
            <w:pPr>
              <w:widowControl w:val="0"/>
              <w:autoSpaceDE w:val="0"/>
              <w:autoSpaceDN w:val="0"/>
              <w:adjustRightInd w:val="0"/>
              <w:rPr>
                <w:rFonts w:eastAsiaTheme="minorEastAsia"/>
                <w:sz w:val="22"/>
                <w:szCs w:val="22"/>
              </w:rPr>
            </w:pPr>
          </w:p>
        </w:tc>
        <w:tc>
          <w:tcPr>
            <w:tcW w:w="886"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1867"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1020"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r w:rsidRPr="00A25CA6">
              <w:rPr>
                <w:rFonts w:eastAsiaTheme="minorEastAsia"/>
                <w:color w:val="000000"/>
                <w:sz w:val="22"/>
                <w:szCs w:val="22"/>
              </w:rPr>
              <w:t>РБ</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797093,4</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720204,0</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710450,4</w:t>
            </w:r>
          </w:p>
        </w:tc>
        <w:tc>
          <w:tcPr>
            <w:tcW w:w="1116"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104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r w:rsidRPr="00A25CA6">
              <w:rPr>
                <w:rFonts w:eastAsiaTheme="minorEastAsia"/>
                <w:color w:val="000000"/>
                <w:sz w:val="22"/>
                <w:szCs w:val="22"/>
              </w:rPr>
              <w:t>Повышение удовлетворенности населения качеством оказания медицинской помощи в амбулаторных условиях до 60 процентов к 2020 году и до 70 процентов к 2022 году путем создания новой модели медицинской организации, оказывающей первичную медико-санитарную помощь на принципах бережливого производства</w:t>
            </w:r>
          </w:p>
        </w:tc>
        <w:tc>
          <w:tcPr>
            <w:tcW w:w="741"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w:t>
            </w:r>
          </w:p>
        </w:tc>
        <w:tc>
          <w:tcPr>
            <w:tcW w:w="82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70,000</w:t>
            </w:r>
          </w:p>
        </w:tc>
        <w:tc>
          <w:tcPr>
            <w:tcW w:w="82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80,000</w:t>
            </w:r>
          </w:p>
        </w:tc>
        <w:tc>
          <w:tcPr>
            <w:tcW w:w="844" w:type="dxa"/>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90,000</w:t>
            </w:r>
          </w:p>
        </w:tc>
      </w:tr>
      <w:tr w:rsidR="00BE1BF6" w:rsidRPr="00A25CA6" w:rsidTr="00A25CA6">
        <w:trPr>
          <w:trHeight w:val="239"/>
        </w:trPr>
        <w:tc>
          <w:tcPr>
            <w:tcW w:w="290" w:type="dxa"/>
            <w:gridSpan w:val="2"/>
            <w:tcBorders>
              <w:left w:val="single" w:sz="8" w:space="0" w:color="000000"/>
              <w:right w:val="single" w:sz="8" w:space="0" w:color="000000"/>
            </w:tcBorders>
            <w:tcMar>
              <w:top w:w="0" w:type="dxa"/>
              <w:left w:w="0" w:type="dxa"/>
              <w:bottom w:w="0" w:type="dxa"/>
              <w:right w:w="0" w:type="dxa"/>
            </w:tcMar>
          </w:tcPr>
          <w:p w:rsidR="00BE1BF6" w:rsidRPr="00A25CA6" w:rsidRDefault="00BE1BF6" w:rsidP="00BE1BF6">
            <w:pPr>
              <w:widowControl w:val="0"/>
              <w:autoSpaceDE w:val="0"/>
              <w:autoSpaceDN w:val="0"/>
              <w:adjustRightInd w:val="0"/>
              <w:rPr>
                <w:rFonts w:eastAsiaTheme="minorEastAsia"/>
                <w:sz w:val="22"/>
                <w:szCs w:val="22"/>
              </w:rPr>
            </w:pPr>
          </w:p>
        </w:tc>
        <w:tc>
          <w:tcPr>
            <w:tcW w:w="886"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1867"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1020"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r w:rsidRPr="00A25CA6">
              <w:rPr>
                <w:rFonts w:eastAsiaTheme="minorEastAsia"/>
                <w:color w:val="000000"/>
                <w:sz w:val="22"/>
                <w:szCs w:val="22"/>
              </w:rPr>
              <w:t>ФБ</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530287,2</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410844,3</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279088,0</w:t>
            </w:r>
          </w:p>
        </w:tc>
        <w:tc>
          <w:tcPr>
            <w:tcW w:w="1116"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104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r w:rsidRPr="00A25CA6">
              <w:rPr>
                <w:rFonts w:eastAsiaTheme="minorEastAsia"/>
                <w:color w:val="000000"/>
                <w:sz w:val="22"/>
                <w:szCs w:val="22"/>
              </w:rPr>
              <w:t>Снижение показателя младенческой смертности на 1000 родившихся живыми путем создания трехуровневой системы организации медицинской помощи женщинам в период беременности и родов и новорожденным</w:t>
            </w:r>
          </w:p>
        </w:tc>
        <w:tc>
          <w:tcPr>
            <w:tcW w:w="741"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промилле</w:t>
            </w:r>
          </w:p>
        </w:tc>
        <w:tc>
          <w:tcPr>
            <w:tcW w:w="82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5,400</w:t>
            </w:r>
          </w:p>
        </w:tc>
        <w:tc>
          <w:tcPr>
            <w:tcW w:w="82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5,200</w:t>
            </w:r>
          </w:p>
        </w:tc>
        <w:tc>
          <w:tcPr>
            <w:tcW w:w="844" w:type="dxa"/>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4,900</w:t>
            </w:r>
          </w:p>
        </w:tc>
      </w:tr>
      <w:tr w:rsidR="00BE1BF6" w:rsidRPr="00A25CA6" w:rsidTr="00A25CA6">
        <w:trPr>
          <w:trHeight w:val="239"/>
        </w:trPr>
        <w:tc>
          <w:tcPr>
            <w:tcW w:w="290" w:type="dxa"/>
            <w:gridSpan w:val="2"/>
            <w:tcBorders>
              <w:left w:val="single" w:sz="8" w:space="0" w:color="000000"/>
              <w:right w:val="single" w:sz="8" w:space="0" w:color="000000"/>
            </w:tcBorders>
            <w:tcMar>
              <w:top w:w="0" w:type="dxa"/>
              <w:left w:w="0" w:type="dxa"/>
              <w:bottom w:w="0" w:type="dxa"/>
              <w:right w:w="0" w:type="dxa"/>
            </w:tcMar>
          </w:tcPr>
          <w:p w:rsidR="00BE1BF6" w:rsidRPr="00A25CA6" w:rsidRDefault="00BE1BF6" w:rsidP="00BE1BF6">
            <w:pPr>
              <w:widowControl w:val="0"/>
              <w:autoSpaceDE w:val="0"/>
              <w:autoSpaceDN w:val="0"/>
              <w:adjustRightInd w:val="0"/>
              <w:rPr>
                <w:rFonts w:eastAsiaTheme="minorEastAsia"/>
                <w:sz w:val="22"/>
                <w:szCs w:val="22"/>
              </w:rPr>
            </w:pPr>
          </w:p>
        </w:tc>
        <w:tc>
          <w:tcPr>
            <w:tcW w:w="886"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1867"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1020"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r w:rsidRPr="00A25CA6">
              <w:rPr>
                <w:rFonts w:eastAsiaTheme="minorEastAsia"/>
                <w:color w:val="000000"/>
                <w:sz w:val="22"/>
                <w:szCs w:val="22"/>
              </w:rPr>
              <w:t>МБ</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1116"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104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r w:rsidRPr="00A25CA6">
              <w:rPr>
                <w:rFonts w:eastAsiaTheme="minorEastAsia"/>
                <w:color w:val="000000"/>
                <w:sz w:val="22"/>
                <w:szCs w:val="22"/>
              </w:rPr>
              <w:t>Увеличение доли лиц, госпитализированных по экстренным показаниям в течение первых суток</w:t>
            </w:r>
          </w:p>
        </w:tc>
        <w:tc>
          <w:tcPr>
            <w:tcW w:w="741"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w:t>
            </w:r>
          </w:p>
        </w:tc>
        <w:tc>
          <w:tcPr>
            <w:tcW w:w="82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86,400</w:t>
            </w:r>
          </w:p>
        </w:tc>
        <w:tc>
          <w:tcPr>
            <w:tcW w:w="82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88,600</w:t>
            </w:r>
          </w:p>
        </w:tc>
        <w:tc>
          <w:tcPr>
            <w:tcW w:w="844" w:type="dxa"/>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90,800</w:t>
            </w:r>
          </w:p>
        </w:tc>
      </w:tr>
      <w:tr w:rsidR="00BE1BF6" w:rsidRPr="00A25CA6" w:rsidTr="00A25CA6">
        <w:trPr>
          <w:trHeight w:val="239"/>
        </w:trPr>
        <w:tc>
          <w:tcPr>
            <w:tcW w:w="290" w:type="dxa"/>
            <w:gridSpan w:val="2"/>
            <w:tcBorders>
              <w:left w:val="single" w:sz="8" w:space="0" w:color="000000"/>
              <w:right w:val="single" w:sz="8" w:space="0" w:color="000000"/>
            </w:tcBorders>
            <w:tcMar>
              <w:top w:w="0" w:type="dxa"/>
              <w:left w:w="0" w:type="dxa"/>
              <w:bottom w:w="0" w:type="dxa"/>
              <w:right w:w="0" w:type="dxa"/>
            </w:tcMar>
          </w:tcPr>
          <w:p w:rsidR="00BE1BF6" w:rsidRPr="00A25CA6" w:rsidRDefault="00BE1BF6" w:rsidP="00BE1BF6">
            <w:pPr>
              <w:widowControl w:val="0"/>
              <w:autoSpaceDE w:val="0"/>
              <w:autoSpaceDN w:val="0"/>
              <w:adjustRightInd w:val="0"/>
              <w:rPr>
                <w:rFonts w:eastAsiaTheme="minorEastAsia"/>
                <w:sz w:val="22"/>
                <w:szCs w:val="22"/>
              </w:rPr>
            </w:pPr>
          </w:p>
        </w:tc>
        <w:tc>
          <w:tcPr>
            <w:tcW w:w="886"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1867"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1020"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r w:rsidRPr="00A25CA6">
              <w:rPr>
                <w:rFonts w:eastAsiaTheme="minorEastAsia"/>
                <w:color w:val="000000"/>
                <w:sz w:val="22"/>
                <w:szCs w:val="22"/>
              </w:rPr>
              <w:t>ВИ</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1116"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104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r w:rsidRPr="00A25CA6">
              <w:rPr>
                <w:rFonts w:eastAsiaTheme="minorEastAsia"/>
                <w:color w:val="000000"/>
                <w:sz w:val="22"/>
                <w:szCs w:val="22"/>
              </w:rPr>
              <w:t>Охват профилактическими осмотрами, включая диспансеризацию</w:t>
            </w:r>
          </w:p>
        </w:tc>
        <w:tc>
          <w:tcPr>
            <w:tcW w:w="741"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w:t>
            </w:r>
          </w:p>
        </w:tc>
        <w:tc>
          <w:tcPr>
            <w:tcW w:w="82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55,700</w:t>
            </w:r>
          </w:p>
        </w:tc>
        <w:tc>
          <w:tcPr>
            <w:tcW w:w="82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65,300</w:t>
            </w:r>
          </w:p>
        </w:tc>
        <w:tc>
          <w:tcPr>
            <w:tcW w:w="844" w:type="dxa"/>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70,000</w:t>
            </w:r>
          </w:p>
        </w:tc>
      </w:tr>
      <w:tr w:rsidR="00BE1BF6" w:rsidRPr="00A25CA6" w:rsidTr="00A25CA6">
        <w:trPr>
          <w:trHeight w:val="239"/>
        </w:trPr>
        <w:tc>
          <w:tcPr>
            <w:tcW w:w="290" w:type="dxa"/>
            <w:gridSpan w:val="2"/>
            <w:tcBorders>
              <w:left w:val="single" w:sz="8" w:space="0" w:color="000000"/>
              <w:right w:val="single" w:sz="8" w:space="0" w:color="000000"/>
            </w:tcBorders>
            <w:tcMar>
              <w:top w:w="0" w:type="dxa"/>
              <w:left w:w="0" w:type="dxa"/>
              <w:bottom w:w="0" w:type="dxa"/>
              <w:right w:w="0" w:type="dxa"/>
            </w:tcMar>
          </w:tcPr>
          <w:p w:rsidR="00BE1BF6" w:rsidRPr="00A25CA6" w:rsidRDefault="00BE1BF6" w:rsidP="00BE1BF6">
            <w:pPr>
              <w:widowControl w:val="0"/>
              <w:autoSpaceDE w:val="0"/>
              <w:autoSpaceDN w:val="0"/>
              <w:adjustRightInd w:val="0"/>
              <w:rPr>
                <w:rFonts w:eastAsiaTheme="minorEastAsia"/>
                <w:sz w:val="22"/>
                <w:szCs w:val="22"/>
              </w:rPr>
            </w:pPr>
          </w:p>
        </w:tc>
        <w:tc>
          <w:tcPr>
            <w:tcW w:w="886"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1867"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1020"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1116"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104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r w:rsidRPr="00A25CA6">
              <w:rPr>
                <w:rFonts w:eastAsiaTheme="minorEastAsia"/>
                <w:color w:val="000000"/>
                <w:sz w:val="22"/>
                <w:szCs w:val="22"/>
              </w:rPr>
              <w:t>Взято на диспансерный учет по поводу заболеваний и патологических состояний</w:t>
            </w:r>
          </w:p>
        </w:tc>
        <w:tc>
          <w:tcPr>
            <w:tcW w:w="741"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w:t>
            </w:r>
          </w:p>
        </w:tc>
        <w:tc>
          <w:tcPr>
            <w:tcW w:w="82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68,900</w:t>
            </w:r>
          </w:p>
        </w:tc>
        <w:tc>
          <w:tcPr>
            <w:tcW w:w="82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80,000</w:t>
            </w:r>
          </w:p>
        </w:tc>
        <w:tc>
          <w:tcPr>
            <w:tcW w:w="844" w:type="dxa"/>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90,000</w:t>
            </w:r>
          </w:p>
        </w:tc>
      </w:tr>
      <w:tr w:rsidR="00BE1BF6" w:rsidRPr="00A25CA6" w:rsidTr="00A25CA6">
        <w:trPr>
          <w:trHeight w:val="239"/>
        </w:trPr>
        <w:tc>
          <w:tcPr>
            <w:tcW w:w="290" w:type="dxa"/>
            <w:gridSpan w:val="2"/>
            <w:tcBorders>
              <w:top w:val="single" w:sz="8" w:space="0" w:color="000000"/>
              <w:left w:val="single" w:sz="8" w:space="0" w:color="000000"/>
              <w:right w:val="single" w:sz="8" w:space="0" w:color="000000"/>
            </w:tcBorders>
            <w:tcMar>
              <w:top w:w="0" w:type="dxa"/>
              <w:left w:w="0" w:type="dxa"/>
              <w:bottom w:w="0" w:type="dxa"/>
              <w:right w:w="0"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2.1</w:t>
            </w:r>
          </w:p>
        </w:tc>
        <w:tc>
          <w:tcPr>
            <w:tcW w:w="88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r w:rsidRPr="00A25CA6">
              <w:rPr>
                <w:rFonts w:eastAsiaTheme="minorEastAsia"/>
                <w:color w:val="000000"/>
                <w:sz w:val="22"/>
                <w:szCs w:val="22"/>
              </w:rPr>
              <w:t>Основное мероприятие</w:t>
            </w:r>
          </w:p>
        </w:tc>
        <w:tc>
          <w:tcPr>
            <w:tcW w:w="186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r w:rsidRPr="00A25CA6">
              <w:rPr>
                <w:rFonts w:eastAsiaTheme="minorEastAsia"/>
                <w:color w:val="000000"/>
                <w:sz w:val="22"/>
                <w:szCs w:val="22"/>
              </w:rPr>
              <w:t>Приоритетный проект «Формирование здорового образа жизни («Укрепление общественного здоровья»)»</w:t>
            </w:r>
          </w:p>
        </w:tc>
        <w:tc>
          <w:tcPr>
            <w:tcW w:w="10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320F7C" w:rsidRPr="00320F7C" w:rsidRDefault="00320F7C" w:rsidP="00320F7C">
            <w:pPr>
              <w:widowControl w:val="0"/>
              <w:autoSpaceDE w:val="0"/>
              <w:autoSpaceDN w:val="0"/>
              <w:adjustRightInd w:val="0"/>
              <w:spacing w:after="160" w:line="259" w:lineRule="auto"/>
              <w:rPr>
                <w:rFonts w:eastAsiaTheme="minorHAnsi"/>
                <w:sz w:val="22"/>
                <w:szCs w:val="22"/>
                <w:lang w:eastAsia="en-US"/>
              </w:rPr>
            </w:pPr>
            <w:proofErr w:type="spellStart"/>
            <w:r w:rsidRPr="00320F7C">
              <w:rPr>
                <w:rFonts w:eastAsiaTheme="minorEastAsia"/>
                <w:color w:val="000000"/>
                <w:sz w:val="22"/>
                <w:szCs w:val="22"/>
              </w:rPr>
              <w:t>Батчаева</w:t>
            </w:r>
            <w:proofErr w:type="spellEnd"/>
            <w:r w:rsidRPr="00320F7C">
              <w:rPr>
                <w:rFonts w:eastAsiaTheme="minorEastAsia"/>
                <w:color w:val="000000"/>
                <w:sz w:val="22"/>
                <w:szCs w:val="22"/>
              </w:rPr>
              <w:t xml:space="preserve"> Б.А., начальник отдела организации медицинской помощи взрослому населению</w:t>
            </w:r>
            <w:r w:rsidRPr="00320F7C">
              <w:rPr>
                <w:rFonts w:eastAsiaTheme="minorEastAsia"/>
                <w:color w:val="000000"/>
                <w:sz w:val="22"/>
                <w:szCs w:val="22"/>
                <w:lang w:eastAsia="en-US"/>
              </w:rPr>
              <w:t xml:space="preserve"> министерства здравоохранения Карачаево-Черкесской Республики</w:t>
            </w:r>
          </w:p>
          <w:p w:rsidR="00BE1BF6" w:rsidRPr="00A25CA6" w:rsidRDefault="00BE1BF6" w:rsidP="002E7406">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r w:rsidRPr="00A25CA6">
              <w:rPr>
                <w:rFonts w:eastAsiaTheme="minorEastAsia"/>
                <w:color w:val="000000"/>
                <w:sz w:val="22"/>
                <w:szCs w:val="22"/>
              </w:rPr>
              <w:t>Всего</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27124,7</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27124,7</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27124,7</w:t>
            </w:r>
          </w:p>
        </w:tc>
        <w:tc>
          <w:tcPr>
            <w:tcW w:w="111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r w:rsidRPr="00A25CA6">
              <w:rPr>
                <w:rFonts w:eastAsiaTheme="minorEastAsia"/>
                <w:color w:val="000000"/>
                <w:sz w:val="22"/>
                <w:szCs w:val="22"/>
              </w:rPr>
              <w:t>Министерство здравоохранения Карачаево-Черкесской Республики</w:t>
            </w:r>
          </w:p>
        </w:tc>
        <w:tc>
          <w:tcPr>
            <w:tcW w:w="104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r w:rsidRPr="00A25CA6">
              <w:rPr>
                <w:rFonts w:eastAsiaTheme="minorEastAsia"/>
                <w:color w:val="000000"/>
                <w:sz w:val="22"/>
                <w:szCs w:val="22"/>
              </w:rPr>
              <w:t>Доля граждан, охваченных мероприятиями ЗОЖ и профилактикой неинфекционных заболеван</w:t>
            </w:r>
            <w:r w:rsidR="00645B15" w:rsidRPr="00A25CA6">
              <w:rPr>
                <w:rFonts w:eastAsiaTheme="minorEastAsia"/>
                <w:color w:val="000000"/>
                <w:sz w:val="22"/>
                <w:szCs w:val="22"/>
              </w:rPr>
              <w:t>и</w:t>
            </w:r>
            <w:r w:rsidRPr="00A25CA6">
              <w:rPr>
                <w:rFonts w:eastAsiaTheme="minorEastAsia"/>
                <w:color w:val="000000"/>
                <w:sz w:val="22"/>
                <w:szCs w:val="22"/>
              </w:rPr>
              <w:t>й на 1000 населения от15 лет и старше</w:t>
            </w:r>
          </w:p>
        </w:tc>
        <w:tc>
          <w:tcPr>
            <w:tcW w:w="741"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w:t>
            </w:r>
          </w:p>
        </w:tc>
        <w:tc>
          <w:tcPr>
            <w:tcW w:w="82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54,000</w:t>
            </w:r>
          </w:p>
        </w:tc>
        <w:tc>
          <w:tcPr>
            <w:tcW w:w="82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57,000</w:t>
            </w:r>
          </w:p>
        </w:tc>
        <w:tc>
          <w:tcPr>
            <w:tcW w:w="844" w:type="dxa"/>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60,000</w:t>
            </w:r>
          </w:p>
        </w:tc>
      </w:tr>
      <w:tr w:rsidR="00BE1BF6" w:rsidRPr="00A25CA6" w:rsidTr="00A25CA6">
        <w:trPr>
          <w:trHeight w:val="239"/>
        </w:trPr>
        <w:tc>
          <w:tcPr>
            <w:tcW w:w="290" w:type="dxa"/>
            <w:gridSpan w:val="2"/>
            <w:tcBorders>
              <w:left w:val="single" w:sz="8" w:space="0" w:color="000000"/>
              <w:right w:val="single" w:sz="8" w:space="0" w:color="000000"/>
            </w:tcBorders>
            <w:tcMar>
              <w:top w:w="0" w:type="dxa"/>
              <w:left w:w="0" w:type="dxa"/>
              <w:bottom w:w="0" w:type="dxa"/>
              <w:right w:w="0" w:type="dxa"/>
            </w:tcMar>
          </w:tcPr>
          <w:p w:rsidR="00BE1BF6" w:rsidRPr="00A25CA6" w:rsidRDefault="00BE1BF6" w:rsidP="00BE1BF6">
            <w:pPr>
              <w:widowControl w:val="0"/>
              <w:autoSpaceDE w:val="0"/>
              <w:autoSpaceDN w:val="0"/>
              <w:adjustRightInd w:val="0"/>
              <w:rPr>
                <w:rFonts w:eastAsiaTheme="minorEastAsia"/>
                <w:sz w:val="22"/>
                <w:szCs w:val="22"/>
              </w:rPr>
            </w:pPr>
          </w:p>
        </w:tc>
        <w:tc>
          <w:tcPr>
            <w:tcW w:w="886"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1867"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1020"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r w:rsidRPr="00A25CA6">
              <w:rPr>
                <w:rFonts w:eastAsiaTheme="minorEastAsia"/>
                <w:color w:val="000000"/>
                <w:sz w:val="22"/>
                <w:szCs w:val="22"/>
              </w:rPr>
              <w:t>РБ</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27124,7</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27124,7</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27124,7</w:t>
            </w:r>
          </w:p>
        </w:tc>
        <w:tc>
          <w:tcPr>
            <w:tcW w:w="1116"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1042"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741"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844" w:type="dxa"/>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r>
      <w:tr w:rsidR="00BE1BF6" w:rsidRPr="00A25CA6" w:rsidTr="00A25CA6">
        <w:trPr>
          <w:trHeight w:val="239"/>
        </w:trPr>
        <w:tc>
          <w:tcPr>
            <w:tcW w:w="290" w:type="dxa"/>
            <w:gridSpan w:val="2"/>
            <w:tcBorders>
              <w:left w:val="single" w:sz="8" w:space="0" w:color="000000"/>
              <w:right w:val="single" w:sz="8" w:space="0" w:color="000000"/>
            </w:tcBorders>
            <w:tcMar>
              <w:top w:w="0" w:type="dxa"/>
              <w:left w:w="0" w:type="dxa"/>
              <w:bottom w:w="0" w:type="dxa"/>
              <w:right w:w="0" w:type="dxa"/>
            </w:tcMar>
          </w:tcPr>
          <w:p w:rsidR="00BE1BF6" w:rsidRPr="00A25CA6" w:rsidRDefault="00BE1BF6" w:rsidP="00BE1BF6">
            <w:pPr>
              <w:widowControl w:val="0"/>
              <w:autoSpaceDE w:val="0"/>
              <w:autoSpaceDN w:val="0"/>
              <w:adjustRightInd w:val="0"/>
              <w:rPr>
                <w:rFonts w:eastAsiaTheme="minorEastAsia"/>
                <w:sz w:val="22"/>
                <w:szCs w:val="22"/>
              </w:rPr>
            </w:pPr>
          </w:p>
        </w:tc>
        <w:tc>
          <w:tcPr>
            <w:tcW w:w="886"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1867"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1020"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r w:rsidRPr="00A25CA6">
              <w:rPr>
                <w:rFonts w:eastAsiaTheme="minorEastAsia"/>
                <w:color w:val="000000"/>
                <w:sz w:val="22"/>
                <w:szCs w:val="22"/>
              </w:rPr>
              <w:t>ФБ</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1116"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1042"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741"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844" w:type="dxa"/>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r>
      <w:tr w:rsidR="00BE1BF6" w:rsidRPr="00A25CA6" w:rsidTr="00A25CA6">
        <w:trPr>
          <w:trHeight w:val="239"/>
        </w:trPr>
        <w:tc>
          <w:tcPr>
            <w:tcW w:w="290" w:type="dxa"/>
            <w:gridSpan w:val="2"/>
            <w:tcBorders>
              <w:left w:val="single" w:sz="8" w:space="0" w:color="000000"/>
              <w:right w:val="single" w:sz="8" w:space="0" w:color="000000"/>
            </w:tcBorders>
            <w:tcMar>
              <w:top w:w="0" w:type="dxa"/>
              <w:left w:w="0" w:type="dxa"/>
              <w:bottom w:w="0" w:type="dxa"/>
              <w:right w:w="0" w:type="dxa"/>
            </w:tcMar>
          </w:tcPr>
          <w:p w:rsidR="00BE1BF6" w:rsidRPr="00A25CA6" w:rsidRDefault="00BE1BF6" w:rsidP="00BE1BF6">
            <w:pPr>
              <w:widowControl w:val="0"/>
              <w:autoSpaceDE w:val="0"/>
              <w:autoSpaceDN w:val="0"/>
              <w:adjustRightInd w:val="0"/>
              <w:rPr>
                <w:rFonts w:eastAsiaTheme="minorEastAsia"/>
                <w:sz w:val="22"/>
                <w:szCs w:val="22"/>
              </w:rPr>
            </w:pPr>
          </w:p>
        </w:tc>
        <w:tc>
          <w:tcPr>
            <w:tcW w:w="886"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1867"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1020"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r w:rsidRPr="00A25CA6">
              <w:rPr>
                <w:rFonts w:eastAsiaTheme="minorEastAsia"/>
                <w:color w:val="000000"/>
                <w:sz w:val="22"/>
                <w:szCs w:val="22"/>
              </w:rPr>
              <w:t>МБ</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1116"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1042"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741"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844" w:type="dxa"/>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r>
      <w:tr w:rsidR="00BE1BF6" w:rsidRPr="00A25CA6" w:rsidTr="00A25CA6">
        <w:trPr>
          <w:trHeight w:val="239"/>
        </w:trPr>
        <w:tc>
          <w:tcPr>
            <w:tcW w:w="290" w:type="dxa"/>
            <w:gridSpan w:val="2"/>
            <w:tcBorders>
              <w:left w:val="single" w:sz="8" w:space="0" w:color="000000"/>
              <w:right w:val="single" w:sz="8" w:space="0" w:color="000000"/>
            </w:tcBorders>
            <w:tcMar>
              <w:top w:w="0" w:type="dxa"/>
              <w:left w:w="0" w:type="dxa"/>
              <w:bottom w:w="0" w:type="dxa"/>
              <w:right w:w="0" w:type="dxa"/>
            </w:tcMar>
          </w:tcPr>
          <w:p w:rsidR="00BE1BF6" w:rsidRPr="00A25CA6" w:rsidRDefault="00BE1BF6" w:rsidP="00BE1BF6">
            <w:pPr>
              <w:widowControl w:val="0"/>
              <w:autoSpaceDE w:val="0"/>
              <w:autoSpaceDN w:val="0"/>
              <w:adjustRightInd w:val="0"/>
              <w:rPr>
                <w:rFonts w:eastAsiaTheme="minorEastAsia"/>
                <w:sz w:val="22"/>
                <w:szCs w:val="22"/>
              </w:rPr>
            </w:pPr>
          </w:p>
        </w:tc>
        <w:tc>
          <w:tcPr>
            <w:tcW w:w="886"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1867"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1020"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r w:rsidRPr="00A25CA6">
              <w:rPr>
                <w:rFonts w:eastAsiaTheme="minorEastAsia"/>
                <w:color w:val="000000"/>
                <w:sz w:val="22"/>
                <w:szCs w:val="22"/>
              </w:rPr>
              <w:t>ВИ</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1116"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1042"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741"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844" w:type="dxa"/>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r>
      <w:tr w:rsidR="00BE1BF6" w:rsidRPr="00A25CA6" w:rsidTr="00A25CA6">
        <w:trPr>
          <w:trHeight w:val="239"/>
        </w:trPr>
        <w:tc>
          <w:tcPr>
            <w:tcW w:w="290" w:type="dxa"/>
            <w:gridSpan w:val="2"/>
            <w:tcBorders>
              <w:top w:val="single" w:sz="8" w:space="0" w:color="000000"/>
              <w:left w:val="single" w:sz="8" w:space="0" w:color="000000"/>
              <w:right w:val="single" w:sz="8" w:space="0" w:color="000000"/>
            </w:tcBorders>
            <w:tcMar>
              <w:top w:w="0" w:type="dxa"/>
              <w:left w:w="0" w:type="dxa"/>
              <w:bottom w:w="0" w:type="dxa"/>
              <w:right w:w="0"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2.1.1</w:t>
            </w:r>
          </w:p>
        </w:tc>
        <w:tc>
          <w:tcPr>
            <w:tcW w:w="88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r w:rsidRPr="00A25CA6">
              <w:rPr>
                <w:rFonts w:eastAsiaTheme="minorEastAsia"/>
                <w:color w:val="000000"/>
                <w:sz w:val="22"/>
                <w:szCs w:val="22"/>
              </w:rPr>
              <w:t>Мероприятие</w:t>
            </w:r>
          </w:p>
        </w:tc>
        <w:tc>
          <w:tcPr>
            <w:tcW w:w="186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r w:rsidRPr="00A25CA6">
              <w:rPr>
                <w:rFonts w:eastAsiaTheme="minorEastAsia"/>
                <w:color w:val="000000"/>
                <w:sz w:val="22"/>
                <w:szCs w:val="22"/>
              </w:rPr>
              <w:t>Комплексные меры по ограничению потребления табака в Карачаево-Черкесской Республике</w:t>
            </w:r>
          </w:p>
        </w:tc>
        <w:tc>
          <w:tcPr>
            <w:tcW w:w="10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7D142E" w:rsidRPr="007D142E" w:rsidRDefault="007D142E" w:rsidP="007D142E">
            <w:pPr>
              <w:widowControl w:val="0"/>
              <w:autoSpaceDE w:val="0"/>
              <w:autoSpaceDN w:val="0"/>
              <w:adjustRightInd w:val="0"/>
              <w:rPr>
                <w:rFonts w:eastAsiaTheme="minorHAnsi"/>
                <w:sz w:val="22"/>
                <w:szCs w:val="22"/>
                <w:lang w:eastAsia="en-US"/>
              </w:rPr>
            </w:pPr>
            <w:proofErr w:type="spellStart"/>
            <w:r w:rsidRPr="007D142E">
              <w:rPr>
                <w:rFonts w:eastAsiaTheme="minorEastAsia"/>
                <w:color w:val="000000"/>
                <w:sz w:val="22"/>
                <w:szCs w:val="22"/>
              </w:rPr>
              <w:t>Батчаева</w:t>
            </w:r>
            <w:proofErr w:type="spellEnd"/>
            <w:r w:rsidRPr="007D142E">
              <w:rPr>
                <w:rFonts w:eastAsiaTheme="minorEastAsia"/>
                <w:color w:val="000000"/>
                <w:sz w:val="22"/>
                <w:szCs w:val="22"/>
              </w:rPr>
              <w:t xml:space="preserve"> Б.А., начальник отдела организации медицинской помощи взрослому населению</w:t>
            </w:r>
            <w:r w:rsidRPr="007D142E">
              <w:rPr>
                <w:rFonts w:eastAsiaTheme="minorEastAsia"/>
                <w:color w:val="000000"/>
                <w:sz w:val="22"/>
                <w:szCs w:val="22"/>
                <w:lang w:eastAsia="en-US"/>
              </w:rPr>
              <w:t xml:space="preserve"> министерства здравоохранения Карачаево-Черкесской Республики</w:t>
            </w:r>
          </w:p>
          <w:p w:rsidR="00BE1BF6" w:rsidRPr="00A25CA6" w:rsidRDefault="00BE1BF6" w:rsidP="002E7406">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r w:rsidRPr="00A25CA6">
              <w:rPr>
                <w:rFonts w:eastAsiaTheme="minorEastAsia"/>
                <w:color w:val="000000"/>
                <w:sz w:val="22"/>
                <w:szCs w:val="22"/>
              </w:rPr>
              <w:t>Всего</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111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r w:rsidRPr="00A25CA6">
              <w:rPr>
                <w:rFonts w:eastAsiaTheme="minorEastAsia"/>
                <w:color w:val="000000"/>
                <w:sz w:val="22"/>
                <w:szCs w:val="22"/>
              </w:rPr>
              <w:t>Министерство здравоохранения Карачаево-Черкесской Республики</w:t>
            </w:r>
          </w:p>
        </w:tc>
        <w:tc>
          <w:tcPr>
            <w:tcW w:w="104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r w:rsidRPr="00A25CA6">
              <w:rPr>
                <w:rFonts w:eastAsiaTheme="minorEastAsia"/>
                <w:color w:val="000000"/>
                <w:sz w:val="22"/>
                <w:szCs w:val="22"/>
              </w:rPr>
              <w:t>Количество проведенных мероприятий</w:t>
            </w:r>
          </w:p>
        </w:tc>
        <w:tc>
          <w:tcPr>
            <w:tcW w:w="741"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ед.</w:t>
            </w:r>
          </w:p>
        </w:tc>
        <w:tc>
          <w:tcPr>
            <w:tcW w:w="82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13,000</w:t>
            </w:r>
          </w:p>
        </w:tc>
        <w:tc>
          <w:tcPr>
            <w:tcW w:w="82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14,000</w:t>
            </w:r>
          </w:p>
        </w:tc>
        <w:tc>
          <w:tcPr>
            <w:tcW w:w="844" w:type="dxa"/>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15,000</w:t>
            </w:r>
          </w:p>
        </w:tc>
      </w:tr>
      <w:tr w:rsidR="00BE1BF6" w:rsidRPr="00A25CA6" w:rsidTr="00A25CA6">
        <w:trPr>
          <w:trHeight w:val="239"/>
        </w:trPr>
        <w:tc>
          <w:tcPr>
            <w:tcW w:w="290" w:type="dxa"/>
            <w:gridSpan w:val="2"/>
            <w:tcBorders>
              <w:left w:val="single" w:sz="8" w:space="0" w:color="000000"/>
              <w:right w:val="single" w:sz="8" w:space="0" w:color="000000"/>
            </w:tcBorders>
            <w:tcMar>
              <w:top w:w="0" w:type="dxa"/>
              <w:left w:w="0" w:type="dxa"/>
              <w:bottom w:w="0" w:type="dxa"/>
              <w:right w:w="0" w:type="dxa"/>
            </w:tcMar>
          </w:tcPr>
          <w:p w:rsidR="00BE1BF6" w:rsidRPr="00A25CA6" w:rsidRDefault="00BE1BF6" w:rsidP="00BE1BF6">
            <w:pPr>
              <w:widowControl w:val="0"/>
              <w:autoSpaceDE w:val="0"/>
              <w:autoSpaceDN w:val="0"/>
              <w:adjustRightInd w:val="0"/>
              <w:rPr>
                <w:rFonts w:eastAsiaTheme="minorEastAsia"/>
                <w:sz w:val="22"/>
                <w:szCs w:val="22"/>
              </w:rPr>
            </w:pPr>
          </w:p>
        </w:tc>
        <w:tc>
          <w:tcPr>
            <w:tcW w:w="886"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1867"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1020"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r w:rsidRPr="00A25CA6">
              <w:rPr>
                <w:rFonts w:eastAsiaTheme="minorEastAsia"/>
                <w:color w:val="000000"/>
                <w:sz w:val="22"/>
                <w:szCs w:val="22"/>
              </w:rPr>
              <w:t>РБ</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1116"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104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r w:rsidRPr="00A25CA6">
              <w:rPr>
                <w:rFonts w:eastAsiaTheme="minorEastAsia"/>
                <w:color w:val="000000"/>
                <w:sz w:val="22"/>
                <w:szCs w:val="22"/>
              </w:rPr>
              <w:t>Снижение распространения курения среди мужчин старше 18 лет</w:t>
            </w:r>
          </w:p>
        </w:tc>
        <w:tc>
          <w:tcPr>
            <w:tcW w:w="741"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w:t>
            </w:r>
          </w:p>
        </w:tc>
        <w:tc>
          <w:tcPr>
            <w:tcW w:w="82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10,000</w:t>
            </w:r>
          </w:p>
        </w:tc>
        <w:tc>
          <w:tcPr>
            <w:tcW w:w="82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9,000</w:t>
            </w:r>
          </w:p>
        </w:tc>
        <w:tc>
          <w:tcPr>
            <w:tcW w:w="844" w:type="dxa"/>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8,000</w:t>
            </w:r>
          </w:p>
        </w:tc>
      </w:tr>
      <w:tr w:rsidR="00BE1BF6" w:rsidRPr="00A25CA6" w:rsidTr="00A25CA6">
        <w:trPr>
          <w:trHeight w:val="239"/>
        </w:trPr>
        <w:tc>
          <w:tcPr>
            <w:tcW w:w="290" w:type="dxa"/>
            <w:gridSpan w:val="2"/>
            <w:tcBorders>
              <w:left w:val="single" w:sz="8" w:space="0" w:color="000000"/>
              <w:right w:val="single" w:sz="8" w:space="0" w:color="000000"/>
            </w:tcBorders>
            <w:tcMar>
              <w:top w:w="0" w:type="dxa"/>
              <w:left w:w="0" w:type="dxa"/>
              <w:bottom w:w="0" w:type="dxa"/>
              <w:right w:w="0" w:type="dxa"/>
            </w:tcMar>
          </w:tcPr>
          <w:p w:rsidR="00BE1BF6" w:rsidRPr="00A25CA6" w:rsidRDefault="00BE1BF6" w:rsidP="00BE1BF6">
            <w:pPr>
              <w:widowControl w:val="0"/>
              <w:autoSpaceDE w:val="0"/>
              <w:autoSpaceDN w:val="0"/>
              <w:adjustRightInd w:val="0"/>
              <w:rPr>
                <w:rFonts w:eastAsiaTheme="minorEastAsia"/>
                <w:sz w:val="22"/>
                <w:szCs w:val="22"/>
              </w:rPr>
            </w:pPr>
          </w:p>
        </w:tc>
        <w:tc>
          <w:tcPr>
            <w:tcW w:w="886"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1867"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1020"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r w:rsidRPr="00A25CA6">
              <w:rPr>
                <w:rFonts w:eastAsiaTheme="minorEastAsia"/>
                <w:color w:val="000000"/>
                <w:sz w:val="22"/>
                <w:szCs w:val="22"/>
              </w:rPr>
              <w:t>ФБ</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1116"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1042"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741"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844" w:type="dxa"/>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r>
      <w:tr w:rsidR="00BE1BF6" w:rsidRPr="00A25CA6" w:rsidTr="00A25CA6">
        <w:trPr>
          <w:trHeight w:val="239"/>
        </w:trPr>
        <w:tc>
          <w:tcPr>
            <w:tcW w:w="290" w:type="dxa"/>
            <w:gridSpan w:val="2"/>
            <w:tcBorders>
              <w:left w:val="single" w:sz="8" w:space="0" w:color="000000"/>
              <w:right w:val="single" w:sz="8" w:space="0" w:color="000000"/>
            </w:tcBorders>
            <w:tcMar>
              <w:top w:w="0" w:type="dxa"/>
              <w:left w:w="0" w:type="dxa"/>
              <w:bottom w:w="0" w:type="dxa"/>
              <w:right w:w="0" w:type="dxa"/>
            </w:tcMar>
          </w:tcPr>
          <w:p w:rsidR="00BE1BF6" w:rsidRPr="00A25CA6" w:rsidRDefault="00BE1BF6" w:rsidP="00BE1BF6">
            <w:pPr>
              <w:widowControl w:val="0"/>
              <w:autoSpaceDE w:val="0"/>
              <w:autoSpaceDN w:val="0"/>
              <w:adjustRightInd w:val="0"/>
              <w:rPr>
                <w:rFonts w:eastAsiaTheme="minorEastAsia"/>
                <w:sz w:val="22"/>
                <w:szCs w:val="22"/>
              </w:rPr>
            </w:pPr>
          </w:p>
        </w:tc>
        <w:tc>
          <w:tcPr>
            <w:tcW w:w="886"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1867"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1020"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r w:rsidRPr="00A25CA6">
              <w:rPr>
                <w:rFonts w:eastAsiaTheme="minorEastAsia"/>
                <w:color w:val="000000"/>
                <w:sz w:val="22"/>
                <w:szCs w:val="22"/>
              </w:rPr>
              <w:t>МБ</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1116"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1042"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741"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844" w:type="dxa"/>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r>
      <w:tr w:rsidR="00BE1BF6" w:rsidRPr="00A25CA6" w:rsidTr="00A25CA6">
        <w:trPr>
          <w:trHeight w:val="239"/>
        </w:trPr>
        <w:tc>
          <w:tcPr>
            <w:tcW w:w="290" w:type="dxa"/>
            <w:gridSpan w:val="2"/>
            <w:tcBorders>
              <w:left w:val="single" w:sz="8" w:space="0" w:color="000000"/>
              <w:right w:val="single" w:sz="8" w:space="0" w:color="000000"/>
            </w:tcBorders>
            <w:tcMar>
              <w:top w:w="0" w:type="dxa"/>
              <w:left w:w="0" w:type="dxa"/>
              <w:bottom w:w="0" w:type="dxa"/>
              <w:right w:w="0" w:type="dxa"/>
            </w:tcMar>
          </w:tcPr>
          <w:p w:rsidR="00BE1BF6" w:rsidRPr="00A25CA6" w:rsidRDefault="00BE1BF6" w:rsidP="00BE1BF6">
            <w:pPr>
              <w:widowControl w:val="0"/>
              <w:autoSpaceDE w:val="0"/>
              <w:autoSpaceDN w:val="0"/>
              <w:adjustRightInd w:val="0"/>
              <w:rPr>
                <w:rFonts w:eastAsiaTheme="minorEastAsia"/>
                <w:sz w:val="22"/>
                <w:szCs w:val="22"/>
              </w:rPr>
            </w:pPr>
          </w:p>
        </w:tc>
        <w:tc>
          <w:tcPr>
            <w:tcW w:w="886"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1867"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1020"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r w:rsidRPr="00A25CA6">
              <w:rPr>
                <w:rFonts w:eastAsiaTheme="minorEastAsia"/>
                <w:color w:val="000000"/>
                <w:sz w:val="22"/>
                <w:szCs w:val="22"/>
              </w:rPr>
              <w:t>ВИ</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1116"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1042"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741"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844" w:type="dxa"/>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r>
      <w:tr w:rsidR="00BE1BF6" w:rsidRPr="00A25CA6" w:rsidTr="00A25CA6">
        <w:trPr>
          <w:trHeight w:val="239"/>
        </w:trPr>
        <w:tc>
          <w:tcPr>
            <w:tcW w:w="290" w:type="dxa"/>
            <w:gridSpan w:val="2"/>
            <w:tcBorders>
              <w:top w:val="single" w:sz="8" w:space="0" w:color="000000"/>
              <w:left w:val="single" w:sz="8" w:space="0" w:color="000000"/>
              <w:right w:val="single" w:sz="8" w:space="0" w:color="000000"/>
            </w:tcBorders>
            <w:tcMar>
              <w:top w:w="0" w:type="dxa"/>
              <w:left w:w="0" w:type="dxa"/>
              <w:bottom w:w="0" w:type="dxa"/>
              <w:right w:w="0"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2.1.2</w:t>
            </w:r>
          </w:p>
        </w:tc>
        <w:tc>
          <w:tcPr>
            <w:tcW w:w="88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r w:rsidRPr="00A25CA6">
              <w:rPr>
                <w:rFonts w:eastAsiaTheme="minorEastAsia"/>
                <w:color w:val="000000"/>
                <w:sz w:val="22"/>
                <w:szCs w:val="22"/>
              </w:rPr>
              <w:t>Мероприятие</w:t>
            </w:r>
          </w:p>
        </w:tc>
        <w:tc>
          <w:tcPr>
            <w:tcW w:w="186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r w:rsidRPr="00A25CA6">
              <w:rPr>
                <w:rFonts w:eastAsiaTheme="minorEastAsia"/>
                <w:color w:val="000000"/>
                <w:sz w:val="22"/>
                <w:szCs w:val="22"/>
              </w:rPr>
              <w:t>Профилактика вредных привычек, формирование основ здорового образа жизни, рациональное питание среди детей и подростков в Карачаево-Черкесской Республике</w:t>
            </w:r>
          </w:p>
        </w:tc>
        <w:tc>
          <w:tcPr>
            <w:tcW w:w="1020" w:type="dxa"/>
            <w:gridSpan w:val="2"/>
            <w:tcBorders>
              <w:left w:val="single" w:sz="8" w:space="0" w:color="000000"/>
              <w:right w:val="single" w:sz="8" w:space="0" w:color="000000"/>
            </w:tcBorders>
            <w:tcMar>
              <w:top w:w="0" w:type="dxa"/>
              <w:left w:w="57" w:type="dxa"/>
              <w:bottom w:w="0" w:type="dxa"/>
              <w:right w:w="57" w:type="dxa"/>
            </w:tcMar>
          </w:tcPr>
          <w:p w:rsidR="007D142E" w:rsidRPr="007D142E" w:rsidRDefault="007D142E" w:rsidP="007D142E">
            <w:pPr>
              <w:widowControl w:val="0"/>
              <w:autoSpaceDE w:val="0"/>
              <w:autoSpaceDN w:val="0"/>
              <w:adjustRightInd w:val="0"/>
              <w:spacing w:after="160" w:line="259" w:lineRule="auto"/>
              <w:rPr>
                <w:rFonts w:eastAsiaTheme="minorHAnsi"/>
                <w:sz w:val="22"/>
                <w:szCs w:val="22"/>
                <w:lang w:eastAsia="en-US"/>
              </w:rPr>
            </w:pPr>
            <w:proofErr w:type="spellStart"/>
            <w:r w:rsidRPr="007D142E">
              <w:rPr>
                <w:rFonts w:eastAsiaTheme="minorEastAsia"/>
                <w:color w:val="000000"/>
                <w:sz w:val="22"/>
                <w:szCs w:val="22"/>
              </w:rPr>
              <w:t>Батчаева</w:t>
            </w:r>
            <w:proofErr w:type="spellEnd"/>
            <w:r w:rsidRPr="007D142E">
              <w:rPr>
                <w:rFonts w:eastAsiaTheme="minorEastAsia"/>
                <w:color w:val="000000"/>
                <w:sz w:val="22"/>
                <w:szCs w:val="22"/>
              </w:rPr>
              <w:t xml:space="preserve"> Б.А., начальник отдела организации медицинской помощи взрослому населению</w:t>
            </w:r>
            <w:r w:rsidRPr="007D142E">
              <w:rPr>
                <w:rFonts w:eastAsiaTheme="minorEastAsia"/>
                <w:color w:val="000000"/>
                <w:sz w:val="22"/>
                <w:szCs w:val="22"/>
                <w:lang w:eastAsia="en-US"/>
              </w:rPr>
              <w:t xml:space="preserve"> министерства здравоохранения Карачаево-Черкесской Республики</w:t>
            </w:r>
          </w:p>
          <w:p w:rsidR="00BE1BF6" w:rsidRPr="00A25CA6" w:rsidRDefault="00BE1BF6" w:rsidP="00BE1BF6">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r w:rsidRPr="00A25CA6">
              <w:rPr>
                <w:rFonts w:eastAsiaTheme="minorEastAsia"/>
                <w:color w:val="000000"/>
                <w:sz w:val="22"/>
                <w:szCs w:val="22"/>
              </w:rPr>
              <w:t>Всего</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1116"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104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r w:rsidRPr="00A25CA6">
              <w:rPr>
                <w:rFonts w:eastAsiaTheme="minorEastAsia"/>
                <w:color w:val="000000"/>
                <w:sz w:val="22"/>
                <w:szCs w:val="22"/>
              </w:rPr>
              <w:t>Розничные продажи алкогольной продукции на душу населения</w:t>
            </w:r>
            <w:r w:rsidR="005116AD">
              <w:rPr>
                <w:rFonts w:eastAsiaTheme="minorEastAsia"/>
                <w:color w:val="000000"/>
                <w:sz w:val="22"/>
                <w:szCs w:val="22"/>
              </w:rPr>
              <w:t xml:space="preserve"> </w:t>
            </w:r>
            <w:r w:rsidR="00645B15" w:rsidRPr="00A25CA6">
              <w:rPr>
                <w:rFonts w:eastAsiaTheme="minorEastAsia"/>
                <w:color w:val="000000"/>
                <w:sz w:val="22"/>
                <w:szCs w:val="22"/>
              </w:rPr>
              <w:t>(</w:t>
            </w:r>
            <w:r w:rsidRPr="00A25CA6">
              <w:rPr>
                <w:rFonts w:eastAsiaTheme="minorEastAsia"/>
                <w:color w:val="000000"/>
                <w:sz w:val="22"/>
                <w:szCs w:val="22"/>
              </w:rPr>
              <w:t>в литрах этанола)</w:t>
            </w:r>
          </w:p>
        </w:tc>
        <w:tc>
          <w:tcPr>
            <w:tcW w:w="741"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литр</w:t>
            </w:r>
          </w:p>
        </w:tc>
        <w:tc>
          <w:tcPr>
            <w:tcW w:w="82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1,600</w:t>
            </w:r>
          </w:p>
        </w:tc>
        <w:tc>
          <w:tcPr>
            <w:tcW w:w="82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1,600</w:t>
            </w:r>
          </w:p>
        </w:tc>
        <w:tc>
          <w:tcPr>
            <w:tcW w:w="844" w:type="dxa"/>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1,500</w:t>
            </w:r>
          </w:p>
        </w:tc>
      </w:tr>
      <w:tr w:rsidR="00BE1BF6" w:rsidRPr="00A25CA6" w:rsidTr="00A25CA6">
        <w:trPr>
          <w:trHeight w:val="239"/>
        </w:trPr>
        <w:tc>
          <w:tcPr>
            <w:tcW w:w="290" w:type="dxa"/>
            <w:gridSpan w:val="2"/>
            <w:tcBorders>
              <w:left w:val="single" w:sz="8" w:space="0" w:color="000000"/>
              <w:right w:val="single" w:sz="8" w:space="0" w:color="000000"/>
            </w:tcBorders>
            <w:tcMar>
              <w:top w:w="0" w:type="dxa"/>
              <w:left w:w="0" w:type="dxa"/>
              <w:bottom w:w="0" w:type="dxa"/>
              <w:right w:w="0" w:type="dxa"/>
            </w:tcMar>
          </w:tcPr>
          <w:p w:rsidR="00BE1BF6" w:rsidRPr="00A25CA6" w:rsidRDefault="00BE1BF6" w:rsidP="00BE1BF6">
            <w:pPr>
              <w:widowControl w:val="0"/>
              <w:autoSpaceDE w:val="0"/>
              <w:autoSpaceDN w:val="0"/>
              <w:adjustRightInd w:val="0"/>
              <w:rPr>
                <w:rFonts w:eastAsiaTheme="minorEastAsia"/>
                <w:sz w:val="22"/>
                <w:szCs w:val="22"/>
              </w:rPr>
            </w:pPr>
          </w:p>
        </w:tc>
        <w:tc>
          <w:tcPr>
            <w:tcW w:w="886"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1867"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1020"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r w:rsidRPr="00A25CA6">
              <w:rPr>
                <w:rFonts w:eastAsiaTheme="minorEastAsia"/>
                <w:color w:val="000000"/>
                <w:sz w:val="22"/>
                <w:szCs w:val="22"/>
              </w:rPr>
              <w:t>РБ</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1116"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104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r w:rsidRPr="00A25CA6">
              <w:rPr>
                <w:rFonts w:eastAsiaTheme="minorEastAsia"/>
                <w:color w:val="000000"/>
                <w:sz w:val="22"/>
                <w:szCs w:val="22"/>
              </w:rPr>
              <w:t>Количество проведенных мероприятий</w:t>
            </w:r>
          </w:p>
        </w:tc>
        <w:tc>
          <w:tcPr>
            <w:tcW w:w="741"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ед.</w:t>
            </w:r>
          </w:p>
        </w:tc>
        <w:tc>
          <w:tcPr>
            <w:tcW w:w="82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2,000</w:t>
            </w:r>
          </w:p>
        </w:tc>
        <w:tc>
          <w:tcPr>
            <w:tcW w:w="82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2,000</w:t>
            </w:r>
          </w:p>
        </w:tc>
        <w:tc>
          <w:tcPr>
            <w:tcW w:w="844" w:type="dxa"/>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2,000</w:t>
            </w:r>
          </w:p>
        </w:tc>
      </w:tr>
      <w:tr w:rsidR="00BE1BF6" w:rsidRPr="00A25CA6" w:rsidTr="00A25CA6">
        <w:trPr>
          <w:trHeight w:val="239"/>
        </w:trPr>
        <w:tc>
          <w:tcPr>
            <w:tcW w:w="290" w:type="dxa"/>
            <w:gridSpan w:val="2"/>
            <w:tcBorders>
              <w:left w:val="single" w:sz="8" w:space="0" w:color="000000"/>
              <w:right w:val="single" w:sz="8" w:space="0" w:color="000000"/>
            </w:tcBorders>
            <w:tcMar>
              <w:top w:w="0" w:type="dxa"/>
              <w:left w:w="0" w:type="dxa"/>
              <w:bottom w:w="0" w:type="dxa"/>
              <w:right w:w="0" w:type="dxa"/>
            </w:tcMar>
          </w:tcPr>
          <w:p w:rsidR="00BE1BF6" w:rsidRPr="00A25CA6" w:rsidRDefault="00BE1BF6" w:rsidP="00BE1BF6">
            <w:pPr>
              <w:widowControl w:val="0"/>
              <w:autoSpaceDE w:val="0"/>
              <w:autoSpaceDN w:val="0"/>
              <w:adjustRightInd w:val="0"/>
              <w:rPr>
                <w:rFonts w:eastAsiaTheme="minorEastAsia"/>
                <w:sz w:val="22"/>
                <w:szCs w:val="22"/>
              </w:rPr>
            </w:pPr>
          </w:p>
        </w:tc>
        <w:tc>
          <w:tcPr>
            <w:tcW w:w="886"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1867"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1020"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r w:rsidRPr="00A25CA6">
              <w:rPr>
                <w:rFonts w:eastAsiaTheme="minorEastAsia"/>
                <w:color w:val="000000"/>
                <w:sz w:val="22"/>
                <w:szCs w:val="22"/>
              </w:rPr>
              <w:t>ФБ</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1116"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104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r w:rsidRPr="00A25CA6">
              <w:rPr>
                <w:rFonts w:eastAsiaTheme="minorEastAsia"/>
                <w:color w:val="000000"/>
                <w:sz w:val="22"/>
                <w:szCs w:val="22"/>
              </w:rPr>
              <w:t>Увеличение доли лиц 2-ой группы здоровья, охваченных профилактическими мероприяти</w:t>
            </w:r>
            <w:r w:rsidR="00645B15" w:rsidRPr="00A25CA6">
              <w:rPr>
                <w:rFonts w:eastAsiaTheme="minorEastAsia"/>
                <w:color w:val="000000"/>
                <w:sz w:val="22"/>
                <w:szCs w:val="22"/>
              </w:rPr>
              <w:t>я</w:t>
            </w:r>
            <w:r w:rsidRPr="00A25CA6">
              <w:rPr>
                <w:rFonts w:eastAsiaTheme="minorEastAsia"/>
                <w:color w:val="000000"/>
                <w:sz w:val="22"/>
                <w:szCs w:val="22"/>
              </w:rPr>
              <w:t>ми</w:t>
            </w:r>
          </w:p>
        </w:tc>
        <w:tc>
          <w:tcPr>
            <w:tcW w:w="741"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w:t>
            </w:r>
          </w:p>
        </w:tc>
        <w:tc>
          <w:tcPr>
            <w:tcW w:w="82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59,000</w:t>
            </w:r>
          </w:p>
        </w:tc>
        <w:tc>
          <w:tcPr>
            <w:tcW w:w="82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60,000</w:t>
            </w:r>
          </w:p>
        </w:tc>
        <w:tc>
          <w:tcPr>
            <w:tcW w:w="844" w:type="dxa"/>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61,000</w:t>
            </w:r>
          </w:p>
        </w:tc>
      </w:tr>
      <w:tr w:rsidR="00BE1BF6" w:rsidRPr="00A25CA6" w:rsidTr="00A25CA6">
        <w:trPr>
          <w:trHeight w:val="239"/>
        </w:trPr>
        <w:tc>
          <w:tcPr>
            <w:tcW w:w="290" w:type="dxa"/>
            <w:gridSpan w:val="2"/>
            <w:tcBorders>
              <w:left w:val="single" w:sz="8" w:space="0" w:color="000000"/>
              <w:right w:val="single" w:sz="8" w:space="0" w:color="000000"/>
            </w:tcBorders>
            <w:tcMar>
              <w:top w:w="0" w:type="dxa"/>
              <w:left w:w="0" w:type="dxa"/>
              <w:bottom w:w="0" w:type="dxa"/>
              <w:right w:w="0" w:type="dxa"/>
            </w:tcMar>
          </w:tcPr>
          <w:p w:rsidR="00BE1BF6" w:rsidRPr="00A25CA6" w:rsidRDefault="00BE1BF6" w:rsidP="00BE1BF6">
            <w:pPr>
              <w:widowControl w:val="0"/>
              <w:autoSpaceDE w:val="0"/>
              <w:autoSpaceDN w:val="0"/>
              <w:adjustRightInd w:val="0"/>
              <w:rPr>
                <w:rFonts w:eastAsiaTheme="minorEastAsia"/>
                <w:sz w:val="22"/>
                <w:szCs w:val="22"/>
              </w:rPr>
            </w:pPr>
          </w:p>
        </w:tc>
        <w:tc>
          <w:tcPr>
            <w:tcW w:w="886"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1867"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1020"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r w:rsidRPr="00A25CA6">
              <w:rPr>
                <w:rFonts w:eastAsiaTheme="minorEastAsia"/>
                <w:color w:val="000000"/>
                <w:sz w:val="22"/>
                <w:szCs w:val="22"/>
              </w:rPr>
              <w:t>МБ</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1116"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1042"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741"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844" w:type="dxa"/>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r>
      <w:tr w:rsidR="00BE1BF6" w:rsidRPr="00A25CA6" w:rsidTr="00A25CA6">
        <w:trPr>
          <w:trHeight w:val="239"/>
        </w:trPr>
        <w:tc>
          <w:tcPr>
            <w:tcW w:w="290" w:type="dxa"/>
            <w:gridSpan w:val="2"/>
            <w:tcBorders>
              <w:left w:val="single" w:sz="8" w:space="0" w:color="000000"/>
              <w:right w:val="single" w:sz="8" w:space="0" w:color="000000"/>
            </w:tcBorders>
            <w:tcMar>
              <w:top w:w="0" w:type="dxa"/>
              <w:left w:w="0" w:type="dxa"/>
              <w:bottom w:w="0" w:type="dxa"/>
              <w:right w:w="0" w:type="dxa"/>
            </w:tcMar>
          </w:tcPr>
          <w:p w:rsidR="00BE1BF6" w:rsidRPr="00A25CA6" w:rsidRDefault="00BE1BF6" w:rsidP="00BE1BF6">
            <w:pPr>
              <w:widowControl w:val="0"/>
              <w:autoSpaceDE w:val="0"/>
              <w:autoSpaceDN w:val="0"/>
              <w:adjustRightInd w:val="0"/>
              <w:rPr>
                <w:rFonts w:eastAsiaTheme="minorEastAsia"/>
                <w:sz w:val="22"/>
                <w:szCs w:val="22"/>
              </w:rPr>
            </w:pPr>
          </w:p>
        </w:tc>
        <w:tc>
          <w:tcPr>
            <w:tcW w:w="886"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1867"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1020"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r w:rsidRPr="00A25CA6">
              <w:rPr>
                <w:rFonts w:eastAsiaTheme="minorEastAsia"/>
                <w:color w:val="000000"/>
                <w:sz w:val="22"/>
                <w:szCs w:val="22"/>
              </w:rPr>
              <w:t>ВИ</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1116"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1042"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741"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844" w:type="dxa"/>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r>
      <w:tr w:rsidR="00BE1BF6" w:rsidRPr="00A25CA6" w:rsidTr="00A25CA6">
        <w:trPr>
          <w:trHeight w:val="239"/>
        </w:trPr>
        <w:tc>
          <w:tcPr>
            <w:tcW w:w="290" w:type="dxa"/>
            <w:gridSpan w:val="2"/>
            <w:tcBorders>
              <w:top w:val="single" w:sz="8" w:space="0" w:color="000000"/>
              <w:left w:val="single" w:sz="8" w:space="0" w:color="000000"/>
              <w:right w:val="single" w:sz="8" w:space="0" w:color="000000"/>
            </w:tcBorders>
            <w:tcMar>
              <w:top w:w="0" w:type="dxa"/>
              <w:left w:w="0" w:type="dxa"/>
              <w:bottom w:w="0" w:type="dxa"/>
              <w:right w:w="0"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2.1.3</w:t>
            </w:r>
          </w:p>
        </w:tc>
        <w:tc>
          <w:tcPr>
            <w:tcW w:w="88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r w:rsidRPr="00A25CA6">
              <w:rPr>
                <w:rFonts w:eastAsiaTheme="minorEastAsia"/>
                <w:color w:val="000000"/>
                <w:sz w:val="22"/>
                <w:szCs w:val="22"/>
              </w:rPr>
              <w:t>Мероприятие</w:t>
            </w:r>
          </w:p>
        </w:tc>
        <w:tc>
          <w:tcPr>
            <w:tcW w:w="186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r w:rsidRPr="00A25CA6">
              <w:rPr>
                <w:rFonts w:eastAsiaTheme="minorEastAsia"/>
                <w:color w:val="000000"/>
                <w:sz w:val="22"/>
                <w:szCs w:val="22"/>
              </w:rPr>
              <w:t>Оптимизация питания населения Карачаево-Черкесской Республики</w:t>
            </w:r>
          </w:p>
        </w:tc>
        <w:tc>
          <w:tcPr>
            <w:tcW w:w="1020" w:type="dxa"/>
            <w:gridSpan w:val="2"/>
            <w:tcBorders>
              <w:left w:val="single" w:sz="8" w:space="0" w:color="000000"/>
              <w:right w:val="single" w:sz="8" w:space="0" w:color="000000"/>
            </w:tcBorders>
            <w:tcMar>
              <w:top w:w="0" w:type="dxa"/>
              <w:left w:w="57" w:type="dxa"/>
              <w:bottom w:w="0" w:type="dxa"/>
              <w:right w:w="57" w:type="dxa"/>
            </w:tcMar>
          </w:tcPr>
          <w:p w:rsidR="007D142E" w:rsidRPr="007D142E" w:rsidRDefault="007D142E" w:rsidP="007D142E">
            <w:pPr>
              <w:widowControl w:val="0"/>
              <w:autoSpaceDE w:val="0"/>
              <w:autoSpaceDN w:val="0"/>
              <w:adjustRightInd w:val="0"/>
              <w:spacing w:after="160" w:line="259" w:lineRule="auto"/>
              <w:rPr>
                <w:rFonts w:eastAsiaTheme="minorHAnsi"/>
                <w:sz w:val="22"/>
                <w:szCs w:val="22"/>
                <w:lang w:eastAsia="en-US"/>
              </w:rPr>
            </w:pPr>
            <w:proofErr w:type="spellStart"/>
            <w:r w:rsidRPr="007D142E">
              <w:rPr>
                <w:rFonts w:eastAsiaTheme="minorEastAsia"/>
                <w:color w:val="000000"/>
                <w:sz w:val="22"/>
                <w:szCs w:val="22"/>
              </w:rPr>
              <w:t>Батчаева</w:t>
            </w:r>
            <w:proofErr w:type="spellEnd"/>
            <w:r w:rsidRPr="007D142E">
              <w:rPr>
                <w:rFonts w:eastAsiaTheme="minorEastAsia"/>
                <w:color w:val="000000"/>
                <w:sz w:val="22"/>
                <w:szCs w:val="22"/>
              </w:rPr>
              <w:t xml:space="preserve"> Б.А., начальник отдела организации медицинской помощи взрослому населению</w:t>
            </w:r>
            <w:r w:rsidRPr="007D142E">
              <w:rPr>
                <w:rFonts w:eastAsiaTheme="minorEastAsia"/>
                <w:color w:val="000000"/>
                <w:sz w:val="22"/>
                <w:szCs w:val="22"/>
                <w:lang w:eastAsia="en-US"/>
              </w:rPr>
              <w:t xml:space="preserve"> министерства здравоохранения Карачаево-Черкесской Республики</w:t>
            </w:r>
          </w:p>
          <w:p w:rsidR="00BE1BF6" w:rsidRPr="00A25CA6" w:rsidRDefault="00BE1BF6" w:rsidP="00BE1BF6">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r w:rsidRPr="00A25CA6">
              <w:rPr>
                <w:rFonts w:eastAsiaTheme="minorEastAsia"/>
                <w:color w:val="000000"/>
                <w:sz w:val="22"/>
                <w:szCs w:val="22"/>
              </w:rPr>
              <w:t>Всего</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150,0</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150,0</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150,0</w:t>
            </w:r>
          </w:p>
        </w:tc>
        <w:tc>
          <w:tcPr>
            <w:tcW w:w="1116"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104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r w:rsidRPr="00A25CA6">
              <w:rPr>
                <w:rFonts w:eastAsiaTheme="minorEastAsia"/>
                <w:color w:val="000000"/>
                <w:sz w:val="22"/>
                <w:szCs w:val="22"/>
              </w:rPr>
              <w:t>Темпы прироста первичной заболеваемости ожирением</w:t>
            </w:r>
          </w:p>
        </w:tc>
        <w:tc>
          <w:tcPr>
            <w:tcW w:w="741"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w:t>
            </w:r>
          </w:p>
        </w:tc>
        <w:tc>
          <w:tcPr>
            <w:tcW w:w="82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3,100</w:t>
            </w:r>
          </w:p>
        </w:tc>
        <w:tc>
          <w:tcPr>
            <w:tcW w:w="82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2,800</w:t>
            </w:r>
          </w:p>
        </w:tc>
        <w:tc>
          <w:tcPr>
            <w:tcW w:w="844" w:type="dxa"/>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2,500</w:t>
            </w:r>
          </w:p>
        </w:tc>
      </w:tr>
      <w:tr w:rsidR="00BE1BF6" w:rsidRPr="00A25CA6" w:rsidTr="00A25CA6">
        <w:trPr>
          <w:trHeight w:val="239"/>
        </w:trPr>
        <w:tc>
          <w:tcPr>
            <w:tcW w:w="290" w:type="dxa"/>
            <w:gridSpan w:val="2"/>
            <w:tcBorders>
              <w:left w:val="single" w:sz="8" w:space="0" w:color="000000"/>
              <w:right w:val="single" w:sz="8" w:space="0" w:color="000000"/>
            </w:tcBorders>
            <w:tcMar>
              <w:top w:w="0" w:type="dxa"/>
              <w:left w:w="0" w:type="dxa"/>
              <w:bottom w:w="0" w:type="dxa"/>
              <w:right w:w="0" w:type="dxa"/>
            </w:tcMar>
          </w:tcPr>
          <w:p w:rsidR="00BE1BF6" w:rsidRPr="00A25CA6" w:rsidRDefault="00BE1BF6" w:rsidP="00BE1BF6">
            <w:pPr>
              <w:widowControl w:val="0"/>
              <w:autoSpaceDE w:val="0"/>
              <w:autoSpaceDN w:val="0"/>
              <w:adjustRightInd w:val="0"/>
              <w:rPr>
                <w:rFonts w:eastAsiaTheme="minorEastAsia"/>
                <w:sz w:val="22"/>
                <w:szCs w:val="22"/>
              </w:rPr>
            </w:pPr>
          </w:p>
        </w:tc>
        <w:tc>
          <w:tcPr>
            <w:tcW w:w="886"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1867"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1020"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r w:rsidRPr="00A25CA6">
              <w:rPr>
                <w:rFonts w:eastAsiaTheme="minorEastAsia"/>
                <w:color w:val="000000"/>
                <w:sz w:val="22"/>
                <w:szCs w:val="22"/>
              </w:rPr>
              <w:t>РБ</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806</w:t>
            </w: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09</w:t>
            </w: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09</w:t>
            </w: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0120148090</w:t>
            </w: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244</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150,0</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150,0</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150,0</w:t>
            </w:r>
          </w:p>
        </w:tc>
        <w:tc>
          <w:tcPr>
            <w:tcW w:w="1116"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104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r w:rsidRPr="00A25CA6">
              <w:rPr>
                <w:rFonts w:eastAsiaTheme="minorEastAsia"/>
                <w:color w:val="000000"/>
                <w:sz w:val="22"/>
                <w:szCs w:val="22"/>
              </w:rPr>
              <w:t>Количество проведенных мероприятий</w:t>
            </w:r>
          </w:p>
        </w:tc>
        <w:tc>
          <w:tcPr>
            <w:tcW w:w="741"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ед.</w:t>
            </w:r>
          </w:p>
        </w:tc>
        <w:tc>
          <w:tcPr>
            <w:tcW w:w="82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2,000</w:t>
            </w:r>
          </w:p>
        </w:tc>
        <w:tc>
          <w:tcPr>
            <w:tcW w:w="82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2,000</w:t>
            </w:r>
          </w:p>
        </w:tc>
        <w:tc>
          <w:tcPr>
            <w:tcW w:w="844" w:type="dxa"/>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2,000</w:t>
            </w:r>
          </w:p>
        </w:tc>
      </w:tr>
      <w:tr w:rsidR="00BE1BF6" w:rsidRPr="00A25CA6" w:rsidTr="00A25CA6">
        <w:trPr>
          <w:trHeight w:val="239"/>
        </w:trPr>
        <w:tc>
          <w:tcPr>
            <w:tcW w:w="290" w:type="dxa"/>
            <w:gridSpan w:val="2"/>
            <w:tcBorders>
              <w:left w:val="single" w:sz="8" w:space="0" w:color="000000"/>
              <w:right w:val="single" w:sz="8" w:space="0" w:color="000000"/>
            </w:tcBorders>
            <w:tcMar>
              <w:top w:w="0" w:type="dxa"/>
              <w:left w:w="0" w:type="dxa"/>
              <w:bottom w:w="0" w:type="dxa"/>
              <w:right w:w="0" w:type="dxa"/>
            </w:tcMar>
          </w:tcPr>
          <w:p w:rsidR="00BE1BF6" w:rsidRPr="00A25CA6" w:rsidRDefault="00BE1BF6" w:rsidP="00BE1BF6">
            <w:pPr>
              <w:widowControl w:val="0"/>
              <w:autoSpaceDE w:val="0"/>
              <w:autoSpaceDN w:val="0"/>
              <w:adjustRightInd w:val="0"/>
              <w:rPr>
                <w:rFonts w:eastAsiaTheme="minorEastAsia"/>
                <w:sz w:val="22"/>
                <w:szCs w:val="22"/>
              </w:rPr>
            </w:pPr>
          </w:p>
        </w:tc>
        <w:tc>
          <w:tcPr>
            <w:tcW w:w="886"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1867"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1020"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r w:rsidRPr="00A25CA6">
              <w:rPr>
                <w:rFonts w:eastAsiaTheme="minorEastAsia"/>
                <w:color w:val="000000"/>
                <w:sz w:val="22"/>
                <w:szCs w:val="22"/>
              </w:rPr>
              <w:t>ФБ</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1116"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104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r w:rsidRPr="00A25CA6">
              <w:rPr>
                <w:rFonts w:eastAsiaTheme="minorEastAsia"/>
                <w:color w:val="000000"/>
                <w:sz w:val="22"/>
                <w:szCs w:val="22"/>
              </w:rPr>
              <w:t>Снижение распространенности ожирения среди взрослого населения</w:t>
            </w:r>
          </w:p>
        </w:tc>
        <w:tc>
          <w:tcPr>
            <w:tcW w:w="741"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w:t>
            </w:r>
          </w:p>
        </w:tc>
        <w:tc>
          <w:tcPr>
            <w:tcW w:w="82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11,000</w:t>
            </w:r>
          </w:p>
        </w:tc>
        <w:tc>
          <w:tcPr>
            <w:tcW w:w="82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10,000</w:t>
            </w:r>
          </w:p>
        </w:tc>
        <w:tc>
          <w:tcPr>
            <w:tcW w:w="844" w:type="dxa"/>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9,000</w:t>
            </w:r>
          </w:p>
        </w:tc>
      </w:tr>
      <w:tr w:rsidR="00BE1BF6" w:rsidRPr="00A25CA6" w:rsidTr="00A25CA6">
        <w:trPr>
          <w:trHeight w:val="239"/>
        </w:trPr>
        <w:tc>
          <w:tcPr>
            <w:tcW w:w="290" w:type="dxa"/>
            <w:gridSpan w:val="2"/>
            <w:tcBorders>
              <w:left w:val="single" w:sz="8" w:space="0" w:color="000000"/>
              <w:right w:val="single" w:sz="8" w:space="0" w:color="000000"/>
            </w:tcBorders>
            <w:tcMar>
              <w:top w:w="0" w:type="dxa"/>
              <w:left w:w="0" w:type="dxa"/>
              <w:bottom w:w="0" w:type="dxa"/>
              <w:right w:w="0" w:type="dxa"/>
            </w:tcMar>
          </w:tcPr>
          <w:p w:rsidR="00BE1BF6" w:rsidRPr="00A25CA6" w:rsidRDefault="00BE1BF6" w:rsidP="00BE1BF6">
            <w:pPr>
              <w:widowControl w:val="0"/>
              <w:autoSpaceDE w:val="0"/>
              <w:autoSpaceDN w:val="0"/>
              <w:adjustRightInd w:val="0"/>
              <w:rPr>
                <w:rFonts w:eastAsiaTheme="minorEastAsia"/>
                <w:sz w:val="22"/>
                <w:szCs w:val="22"/>
              </w:rPr>
            </w:pPr>
          </w:p>
        </w:tc>
        <w:tc>
          <w:tcPr>
            <w:tcW w:w="886"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1867"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1020"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r w:rsidRPr="00A25CA6">
              <w:rPr>
                <w:rFonts w:eastAsiaTheme="minorEastAsia"/>
                <w:color w:val="000000"/>
                <w:sz w:val="22"/>
                <w:szCs w:val="22"/>
              </w:rPr>
              <w:t>МБ</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1116"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1042"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741"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844" w:type="dxa"/>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r>
      <w:tr w:rsidR="00BE1BF6" w:rsidRPr="00A25CA6" w:rsidTr="00A25CA6">
        <w:trPr>
          <w:trHeight w:val="239"/>
        </w:trPr>
        <w:tc>
          <w:tcPr>
            <w:tcW w:w="290" w:type="dxa"/>
            <w:gridSpan w:val="2"/>
            <w:tcBorders>
              <w:left w:val="single" w:sz="8" w:space="0" w:color="000000"/>
              <w:right w:val="single" w:sz="8" w:space="0" w:color="000000"/>
            </w:tcBorders>
            <w:tcMar>
              <w:top w:w="0" w:type="dxa"/>
              <w:left w:w="0" w:type="dxa"/>
              <w:bottom w:w="0" w:type="dxa"/>
              <w:right w:w="0" w:type="dxa"/>
            </w:tcMar>
          </w:tcPr>
          <w:p w:rsidR="00BE1BF6" w:rsidRPr="00A25CA6" w:rsidRDefault="00BE1BF6" w:rsidP="00BE1BF6">
            <w:pPr>
              <w:widowControl w:val="0"/>
              <w:autoSpaceDE w:val="0"/>
              <w:autoSpaceDN w:val="0"/>
              <w:adjustRightInd w:val="0"/>
              <w:rPr>
                <w:rFonts w:eastAsiaTheme="minorEastAsia"/>
                <w:sz w:val="22"/>
                <w:szCs w:val="22"/>
              </w:rPr>
            </w:pPr>
          </w:p>
        </w:tc>
        <w:tc>
          <w:tcPr>
            <w:tcW w:w="886"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1867"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1020"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r w:rsidRPr="00A25CA6">
              <w:rPr>
                <w:rFonts w:eastAsiaTheme="minorEastAsia"/>
                <w:color w:val="000000"/>
                <w:sz w:val="22"/>
                <w:szCs w:val="22"/>
              </w:rPr>
              <w:t>ВИ</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1116"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1042"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741"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844" w:type="dxa"/>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r>
      <w:tr w:rsidR="00BE1BF6" w:rsidRPr="00A25CA6" w:rsidTr="00A25CA6">
        <w:trPr>
          <w:trHeight w:val="239"/>
        </w:trPr>
        <w:tc>
          <w:tcPr>
            <w:tcW w:w="290" w:type="dxa"/>
            <w:gridSpan w:val="2"/>
            <w:tcBorders>
              <w:top w:val="single" w:sz="8" w:space="0" w:color="000000"/>
              <w:left w:val="single" w:sz="8" w:space="0" w:color="000000"/>
              <w:right w:val="single" w:sz="8" w:space="0" w:color="000000"/>
            </w:tcBorders>
            <w:tcMar>
              <w:top w:w="0" w:type="dxa"/>
              <w:left w:w="0" w:type="dxa"/>
              <w:bottom w:w="0" w:type="dxa"/>
              <w:right w:w="0"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2.1.4</w:t>
            </w:r>
          </w:p>
        </w:tc>
        <w:tc>
          <w:tcPr>
            <w:tcW w:w="88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r w:rsidRPr="00A25CA6">
              <w:rPr>
                <w:rFonts w:eastAsiaTheme="minorEastAsia"/>
                <w:color w:val="000000"/>
                <w:sz w:val="22"/>
                <w:szCs w:val="22"/>
              </w:rPr>
              <w:t>Мероприятие</w:t>
            </w:r>
          </w:p>
        </w:tc>
        <w:tc>
          <w:tcPr>
            <w:tcW w:w="186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r w:rsidRPr="00A25CA6">
              <w:rPr>
                <w:rFonts w:eastAsiaTheme="minorEastAsia"/>
                <w:color w:val="000000"/>
                <w:sz w:val="22"/>
                <w:szCs w:val="22"/>
              </w:rPr>
              <w:t>Повышение уровня физической активности населения Карачаево-Черкесской Республики</w:t>
            </w:r>
          </w:p>
        </w:tc>
        <w:tc>
          <w:tcPr>
            <w:tcW w:w="1020" w:type="dxa"/>
            <w:gridSpan w:val="2"/>
            <w:tcBorders>
              <w:left w:val="single" w:sz="8" w:space="0" w:color="000000"/>
              <w:right w:val="single" w:sz="8" w:space="0" w:color="000000"/>
            </w:tcBorders>
            <w:tcMar>
              <w:top w:w="0" w:type="dxa"/>
              <w:left w:w="57" w:type="dxa"/>
              <w:bottom w:w="0" w:type="dxa"/>
              <w:right w:w="57" w:type="dxa"/>
            </w:tcMar>
          </w:tcPr>
          <w:p w:rsidR="007D142E" w:rsidRPr="007D142E" w:rsidRDefault="007D142E" w:rsidP="007D142E">
            <w:pPr>
              <w:widowControl w:val="0"/>
              <w:autoSpaceDE w:val="0"/>
              <w:autoSpaceDN w:val="0"/>
              <w:adjustRightInd w:val="0"/>
              <w:spacing w:after="160" w:line="259" w:lineRule="auto"/>
              <w:rPr>
                <w:rFonts w:eastAsiaTheme="minorHAnsi"/>
                <w:sz w:val="22"/>
                <w:szCs w:val="22"/>
                <w:lang w:eastAsia="en-US"/>
              </w:rPr>
            </w:pPr>
            <w:proofErr w:type="spellStart"/>
            <w:r w:rsidRPr="007D142E">
              <w:rPr>
                <w:rFonts w:eastAsiaTheme="minorEastAsia"/>
                <w:color w:val="000000"/>
                <w:sz w:val="22"/>
                <w:szCs w:val="22"/>
              </w:rPr>
              <w:t>Батчаева</w:t>
            </w:r>
            <w:proofErr w:type="spellEnd"/>
            <w:r w:rsidRPr="007D142E">
              <w:rPr>
                <w:rFonts w:eastAsiaTheme="minorEastAsia"/>
                <w:color w:val="000000"/>
                <w:sz w:val="22"/>
                <w:szCs w:val="22"/>
              </w:rPr>
              <w:t xml:space="preserve"> Б.А., начальник отдела организации медицинской помощи взрослому населению</w:t>
            </w:r>
            <w:r w:rsidRPr="007D142E">
              <w:rPr>
                <w:rFonts w:eastAsiaTheme="minorEastAsia"/>
                <w:color w:val="000000"/>
                <w:sz w:val="22"/>
                <w:szCs w:val="22"/>
                <w:lang w:eastAsia="en-US"/>
              </w:rPr>
              <w:t xml:space="preserve"> министерства здравоохранения Карачаево-Черкесской Республики</w:t>
            </w:r>
          </w:p>
          <w:p w:rsidR="00BE1BF6" w:rsidRPr="00A25CA6" w:rsidRDefault="00BE1BF6" w:rsidP="00BE1BF6">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r w:rsidRPr="00A25CA6">
              <w:rPr>
                <w:rFonts w:eastAsiaTheme="minorEastAsia"/>
                <w:color w:val="000000"/>
                <w:sz w:val="22"/>
                <w:szCs w:val="22"/>
              </w:rPr>
              <w:t>Всего</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26974,7</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26974,7</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26974,7</w:t>
            </w:r>
          </w:p>
        </w:tc>
        <w:tc>
          <w:tcPr>
            <w:tcW w:w="1116"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104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r w:rsidRPr="00A25CA6">
              <w:rPr>
                <w:rFonts w:eastAsiaTheme="minorEastAsia"/>
                <w:color w:val="000000"/>
                <w:sz w:val="22"/>
                <w:szCs w:val="22"/>
              </w:rPr>
              <w:t xml:space="preserve">Проведение </w:t>
            </w:r>
            <w:proofErr w:type="spellStart"/>
            <w:r w:rsidRPr="00A25CA6">
              <w:rPr>
                <w:rFonts w:eastAsiaTheme="minorEastAsia"/>
                <w:color w:val="000000"/>
                <w:sz w:val="22"/>
                <w:szCs w:val="22"/>
              </w:rPr>
              <w:t>флеш</w:t>
            </w:r>
            <w:proofErr w:type="spellEnd"/>
            <w:r w:rsidRPr="00A25CA6">
              <w:rPr>
                <w:rFonts w:eastAsiaTheme="minorEastAsia"/>
                <w:color w:val="000000"/>
                <w:sz w:val="22"/>
                <w:szCs w:val="22"/>
              </w:rPr>
              <w:t>-мобов</w:t>
            </w:r>
          </w:p>
        </w:tc>
        <w:tc>
          <w:tcPr>
            <w:tcW w:w="741"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ед.</w:t>
            </w:r>
          </w:p>
        </w:tc>
        <w:tc>
          <w:tcPr>
            <w:tcW w:w="82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8,000</w:t>
            </w:r>
          </w:p>
        </w:tc>
        <w:tc>
          <w:tcPr>
            <w:tcW w:w="82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9,000</w:t>
            </w:r>
          </w:p>
        </w:tc>
        <w:tc>
          <w:tcPr>
            <w:tcW w:w="844" w:type="dxa"/>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10,000</w:t>
            </w:r>
          </w:p>
        </w:tc>
      </w:tr>
      <w:tr w:rsidR="00BE1BF6" w:rsidRPr="00A25CA6" w:rsidTr="00A25CA6">
        <w:trPr>
          <w:trHeight w:val="239"/>
        </w:trPr>
        <w:tc>
          <w:tcPr>
            <w:tcW w:w="290" w:type="dxa"/>
            <w:gridSpan w:val="2"/>
            <w:tcBorders>
              <w:left w:val="single" w:sz="8" w:space="0" w:color="000000"/>
              <w:right w:val="single" w:sz="8" w:space="0" w:color="000000"/>
            </w:tcBorders>
            <w:tcMar>
              <w:top w:w="0" w:type="dxa"/>
              <w:left w:w="0" w:type="dxa"/>
              <w:bottom w:w="0" w:type="dxa"/>
              <w:right w:w="0" w:type="dxa"/>
            </w:tcMar>
          </w:tcPr>
          <w:p w:rsidR="00BE1BF6" w:rsidRPr="00A25CA6" w:rsidRDefault="00BE1BF6" w:rsidP="00BE1BF6">
            <w:pPr>
              <w:widowControl w:val="0"/>
              <w:autoSpaceDE w:val="0"/>
              <w:autoSpaceDN w:val="0"/>
              <w:adjustRightInd w:val="0"/>
              <w:rPr>
                <w:rFonts w:eastAsiaTheme="minorEastAsia"/>
                <w:sz w:val="22"/>
                <w:szCs w:val="22"/>
              </w:rPr>
            </w:pPr>
          </w:p>
        </w:tc>
        <w:tc>
          <w:tcPr>
            <w:tcW w:w="886"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1867"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1020"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r w:rsidRPr="00A25CA6">
              <w:rPr>
                <w:rFonts w:eastAsiaTheme="minorEastAsia"/>
                <w:color w:val="000000"/>
                <w:sz w:val="22"/>
                <w:szCs w:val="22"/>
              </w:rPr>
              <w:t>РБ</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806</w:t>
            </w: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09</w:t>
            </w: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02</w:t>
            </w: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0120194100</w:t>
            </w: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611</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26974,7</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26974,7</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26974,7</w:t>
            </w:r>
          </w:p>
        </w:tc>
        <w:tc>
          <w:tcPr>
            <w:tcW w:w="1116"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104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r w:rsidRPr="00A25CA6">
              <w:rPr>
                <w:rFonts w:eastAsiaTheme="minorEastAsia"/>
                <w:color w:val="000000"/>
                <w:sz w:val="22"/>
                <w:szCs w:val="22"/>
              </w:rPr>
              <w:t>Увеличение</w:t>
            </w:r>
            <w:r w:rsidR="00645B15" w:rsidRPr="00A25CA6">
              <w:rPr>
                <w:rFonts w:eastAsiaTheme="minorEastAsia"/>
                <w:color w:val="000000"/>
                <w:sz w:val="22"/>
                <w:szCs w:val="22"/>
              </w:rPr>
              <w:t xml:space="preserve">, </w:t>
            </w:r>
            <w:proofErr w:type="gramStart"/>
            <w:r w:rsidRPr="00A25CA6">
              <w:rPr>
                <w:rFonts w:eastAsiaTheme="minorEastAsia"/>
                <w:color w:val="000000"/>
                <w:sz w:val="22"/>
                <w:szCs w:val="22"/>
              </w:rPr>
              <w:t>доли населения</w:t>
            </w:r>
            <w:proofErr w:type="gramEnd"/>
            <w:r w:rsidRPr="00A25CA6">
              <w:rPr>
                <w:rFonts w:eastAsiaTheme="minorEastAsia"/>
                <w:color w:val="000000"/>
                <w:sz w:val="22"/>
                <w:szCs w:val="22"/>
              </w:rPr>
              <w:t xml:space="preserve"> регулярно занимающегося в физкультурно-оздоровительных клубах, секциях и группах</w:t>
            </w:r>
          </w:p>
        </w:tc>
        <w:tc>
          <w:tcPr>
            <w:tcW w:w="741"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w:t>
            </w:r>
          </w:p>
        </w:tc>
        <w:tc>
          <w:tcPr>
            <w:tcW w:w="82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9,000</w:t>
            </w:r>
          </w:p>
        </w:tc>
        <w:tc>
          <w:tcPr>
            <w:tcW w:w="82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10,000</w:t>
            </w:r>
          </w:p>
        </w:tc>
        <w:tc>
          <w:tcPr>
            <w:tcW w:w="844" w:type="dxa"/>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11,000</w:t>
            </w:r>
          </w:p>
        </w:tc>
      </w:tr>
      <w:tr w:rsidR="00BE1BF6" w:rsidRPr="00A25CA6" w:rsidTr="00A25CA6">
        <w:trPr>
          <w:trHeight w:val="239"/>
        </w:trPr>
        <w:tc>
          <w:tcPr>
            <w:tcW w:w="290" w:type="dxa"/>
            <w:gridSpan w:val="2"/>
            <w:tcBorders>
              <w:left w:val="single" w:sz="8" w:space="0" w:color="000000"/>
              <w:right w:val="single" w:sz="8" w:space="0" w:color="000000"/>
            </w:tcBorders>
            <w:tcMar>
              <w:top w:w="0" w:type="dxa"/>
              <w:left w:w="0" w:type="dxa"/>
              <w:bottom w:w="0" w:type="dxa"/>
              <w:right w:w="0" w:type="dxa"/>
            </w:tcMar>
          </w:tcPr>
          <w:p w:rsidR="00BE1BF6" w:rsidRPr="00A25CA6" w:rsidRDefault="00BE1BF6" w:rsidP="00BE1BF6">
            <w:pPr>
              <w:widowControl w:val="0"/>
              <w:autoSpaceDE w:val="0"/>
              <w:autoSpaceDN w:val="0"/>
              <w:adjustRightInd w:val="0"/>
              <w:rPr>
                <w:rFonts w:eastAsiaTheme="minorEastAsia"/>
                <w:sz w:val="22"/>
                <w:szCs w:val="22"/>
              </w:rPr>
            </w:pPr>
          </w:p>
        </w:tc>
        <w:tc>
          <w:tcPr>
            <w:tcW w:w="886"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1867"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1020"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r w:rsidRPr="00A25CA6">
              <w:rPr>
                <w:rFonts w:eastAsiaTheme="minorEastAsia"/>
                <w:color w:val="000000"/>
                <w:sz w:val="22"/>
                <w:szCs w:val="22"/>
              </w:rPr>
              <w:t>ФБ</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1116"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1042"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741"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844" w:type="dxa"/>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r>
      <w:tr w:rsidR="00BE1BF6" w:rsidRPr="00A25CA6" w:rsidTr="00A25CA6">
        <w:trPr>
          <w:trHeight w:val="239"/>
        </w:trPr>
        <w:tc>
          <w:tcPr>
            <w:tcW w:w="290" w:type="dxa"/>
            <w:gridSpan w:val="2"/>
            <w:tcBorders>
              <w:left w:val="single" w:sz="8" w:space="0" w:color="000000"/>
              <w:right w:val="single" w:sz="8" w:space="0" w:color="000000"/>
            </w:tcBorders>
            <w:tcMar>
              <w:top w:w="0" w:type="dxa"/>
              <w:left w:w="0" w:type="dxa"/>
              <w:bottom w:w="0" w:type="dxa"/>
              <w:right w:w="0" w:type="dxa"/>
            </w:tcMar>
          </w:tcPr>
          <w:p w:rsidR="00BE1BF6" w:rsidRPr="00A25CA6" w:rsidRDefault="00BE1BF6" w:rsidP="00BE1BF6">
            <w:pPr>
              <w:widowControl w:val="0"/>
              <w:autoSpaceDE w:val="0"/>
              <w:autoSpaceDN w:val="0"/>
              <w:adjustRightInd w:val="0"/>
              <w:rPr>
                <w:rFonts w:eastAsiaTheme="minorEastAsia"/>
                <w:sz w:val="22"/>
                <w:szCs w:val="22"/>
              </w:rPr>
            </w:pPr>
          </w:p>
        </w:tc>
        <w:tc>
          <w:tcPr>
            <w:tcW w:w="886"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1867"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1020"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r w:rsidRPr="00A25CA6">
              <w:rPr>
                <w:rFonts w:eastAsiaTheme="minorEastAsia"/>
                <w:color w:val="000000"/>
                <w:sz w:val="22"/>
                <w:szCs w:val="22"/>
              </w:rPr>
              <w:t>МБ</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1116"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1042"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741"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844" w:type="dxa"/>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r>
      <w:tr w:rsidR="00BE1BF6" w:rsidRPr="00A25CA6" w:rsidTr="00A25CA6">
        <w:trPr>
          <w:trHeight w:val="239"/>
        </w:trPr>
        <w:tc>
          <w:tcPr>
            <w:tcW w:w="290" w:type="dxa"/>
            <w:gridSpan w:val="2"/>
            <w:tcBorders>
              <w:left w:val="single" w:sz="8" w:space="0" w:color="000000"/>
              <w:right w:val="single" w:sz="8" w:space="0" w:color="000000"/>
            </w:tcBorders>
            <w:tcMar>
              <w:top w:w="0" w:type="dxa"/>
              <w:left w:w="0" w:type="dxa"/>
              <w:bottom w:w="0" w:type="dxa"/>
              <w:right w:w="0" w:type="dxa"/>
            </w:tcMar>
          </w:tcPr>
          <w:p w:rsidR="00BE1BF6" w:rsidRPr="00A25CA6" w:rsidRDefault="00BE1BF6" w:rsidP="00BE1BF6">
            <w:pPr>
              <w:widowControl w:val="0"/>
              <w:autoSpaceDE w:val="0"/>
              <w:autoSpaceDN w:val="0"/>
              <w:adjustRightInd w:val="0"/>
              <w:rPr>
                <w:rFonts w:eastAsiaTheme="minorEastAsia"/>
                <w:sz w:val="22"/>
                <w:szCs w:val="22"/>
              </w:rPr>
            </w:pPr>
          </w:p>
        </w:tc>
        <w:tc>
          <w:tcPr>
            <w:tcW w:w="886"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1867"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1020"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r w:rsidRPr="00A25CA6">
              <w:rPr>
                <w:rFonts w:eastAsiaTheme="minorEastAsia"/>
                <w:color w:val="000000"/>
                <w:sz w:val="22"/>
                <w:szCs w:val="22"/>
              </w:rPr>
              <w:t>ВИ</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1116"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1042"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741"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844" w:type="dxa"/>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r>
      <w:tr w:rsidR="00BE1BF6" w:rsidRPr="00A25CA6" w:rsidTr="00A25CA6">
        <w:trPr>
          <w:trHeight w:val="239"/>
        </w:trPr>
        <w:tc>
          <w:tcPr>
            <w:tcW w:w="290" w:type="dxa"/>
            <w:gridSpan w:val="2"/>
            <w:tcBorders>
              <w:top w:val="single" w:sz="8" w:space="0" w:color="000000"/>
              <w:left w:val="single" w:sz="8" w:space="0" w:color="000000"/>
              <w:right w:val="single" w:sz="8" w:space="0" w:color="000000"/>
            </w:tcBorders>
            <w:tcMar>
              <w:top w:w="0" w:type="dxa"/>
              <w:left w:w="0" w:type="dxa"/>
              <w:bottom w:w="0" w:type="dxa"/>
              <w:right w:w="0"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2.1.5</w:t>
            </w:r>
          </w:p>
        </w:tc>
        <w:tc>
          <w:tcPr>
            <w:tcW w:w="88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r w:rsidRPr="00A25CA6">
              <w:rPr>
                <w:rFonts w:eastAsiaTheme="minorEastAsia"/>
                <w:color w:val="000000"/>
                <w:sz w:val="22"/>
                <w:szCs w:val="22"/>
              </w:rPr>
              <w:t>Мероприятие</w:t>
            </w:r>
          </w:p>
        </w:tc>
        <w:tc>
          <w:tcPr>
            <w:tcW w:w="186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r w:rsidRPr="00A25CA6">
              <w:rPr>
                <w:rFonts w:eastAsiaTheme="minorEastAsia"/>
                <w:color w:val="000000"/>
                <w:sz w:val="22"/>
                <w:szCs w:val="22"/>
              </w:rPr>
              <w:t>Выявление и профилактика факторов риска основных хронических неинфекционных заболеваний в учреждениях первичной медико-санитарной помощи Карачаево-Черкесской Республики</w:t>
            </w:r>
          </w:p>
        </w:tc>
        <w:tc>
          <w:tcPr>
            <w:tcW w:w="1020" w:type="dxa"/>
            <w:gridSpan w:val="2"/>
            <w:tcBorders>
              <w:left w:val="single" w:sz="8" w:space="0" w:color="000000"/>
              <w:right w:val="single" w:sz="8" w:space="0" w:color="000000"/>
            </w:tcBorders>
            <w:tcMar>
              <w:top w:w="0" w:type="dxa"/>
              <w:left w:w="57" w:type="dxa"/>
              <w:bottom w:w="0" w:type="dxa"/>
              <w:right w:w="57" w:type="dxa"/>
            </w:tcMar>
          </w:tcPr>
          <w:p w:rsidR="007D142E" w:rsidRPr="007D142E" w:rsidRDefault="007D142E" w:rsidP="007D142E">
            <w:pPr>
              <w:widowControl w:val="0"/>
              <w:autoSpaceDE w:val="0"/>
              <w:autoSpaceDN w:val="0"/>
              <w:adjustRightInd w:val="0"/>
              <w:spacing w:after="160" w:line="259" w:lineRule="auto"/>
              <w:rPr>
                <w:rFonts w:eastAsiaTheme="minorHAnsi"/>
                <w:sz w:val="22"/>
                <w:szCs w:val="22"/>
                <w:lang w:eastAsia="en-US"/>
              </w:rPr>
            </w:pPr>
            <w:proofErr w:type="spellStart"/>
            <w:r w:rsidRPr="007D142E">
              <w:rPr>
                <w:rFonts w:eastAsiaTheme="minorEastAsia"/>
                <w:color w:val="000000"/>
                <w:sz w:val="22"/>
                <w:szCs w:val="22"/>
              </w:rPr>
              <w:t>Батчаева</w:t>
            </w:r>
            <w:proofErr w:type="spellEnd"/>
            <w:r w:rsidRPr="007D142E">
              <w:rPr>
                <w:rFonts w:eastAsiaTheme="minorEastAsia"/>
                <w:color w:val="000000"/>
                <w:sz w:val="22"/>
                <w:szCs w:val="22"/>
              </w:rPr>
              <w:t xml:space="preserve"> Б.А., начальник отдела организации медицинской помощи взрослому населению</w:t>
            </w:r>
            <w:r w:rsidRPr="007D142E">
              <w:rPr>
                <w:rFonts w:eastAsiaTheme="minorEastAsia"/>
                <w:color w:val="000000"/>
                <w:sz w:val="22"/>
                <w:szCs w:val="22"/>
                <w:lang w:eastAsia="en-US"/>
              </w:rPr>
              <w:t xml:space="preserve"> министерства здравоохранения Карачаево-Черкесской Республики</w:t>
            </w:r>
          </w:p>
          <w:p w:rsidR="00BE1BF6" w:rsidRPr="00A25CA6" w:rsidRDefault="00BE1BF6" w:rsidP="00BE1BF6">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r w:rsidRPr="00A25CA6">
              <w:rPr>
                <w:rFonts w:eastAsiaTheme="minorEastAsia"/>
                <w:color w:val="000000"/>
                <w:sz w:val="22"/>
                <w:szCs w:val="22"/>
              </w:rPr>
              <w:t>Всего</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1116"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104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r w:rsidRPr="00A25CA6">
              <w:rPr>
                <w:rFonts w:eastAsiaTheme="minorEastAsia"/>
                <w:color w:val="000000"/>
                <w:sz w:val="22"/>
                <w:szCs w:val="22"/>
              </w:rPr>
              <w:t>Увеличение доли посещений лицами, которым оказана помощь в кабинетах/ отделениях медицинской профилактики</w:t>
            </w:r>
          </w:p>
        </w:tc>
        <w:tc>
          <w:tcPr>
            <w:tcW w:w="741"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w:t>
            </w:r>
          </w:p>
        </w:tc>
        <w:tc>
          <w:tcPr>
            <w:tcW w:w="82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59,000</w:t>
            </w:r>
          </w:p>
        </w:tc>
        <w:tc>
          <w:tcPr>
            <w:tcW w:w="82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60,000</w:t>
            </w:r>
          </w:p>
        </w:tc>
        <w:tc>
          <w:tcPr>
            <w:tcW w:w="844" w:type="dxa"/>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61,000</w:t>
            </w:r>
          </w:p>
        </w:tc>
      </w:tr>
      <w:tr w:rsidR="00BE1BF6" w:rsidRPr="00A25CA6" w:rsidTr="00A25CA6">
        <w:trPr>
          <w:trHeight w:val="239"/>
        </w:trPr>
        <w:tc>
          <w:tcPr>
            <w:tcW w:w="290" w:type="dxa"/>
            <w:gridSpan w:val="2"/>
            <w:tcBorders>
              <w:left w:val="single" w:sz="8" w:space="0" w:color="000000"/>
              <w:right w:val="single" w:sz="8" w:space="0" w:color="000000"/>
            </w:tcBorders>
            <w:tcMar>
              <w:top w:w="0" w:type="dxa"/>
              <w:left w:w="0" w:type="dxa"/>
              <w:bottom w:w="0" w:type="dxa"/>
              <w:right w:w="0" w:type="dxa"/>
            </w:tcMar>
          </w:tcPr>
          <w:p w:rsidR="00BE1BF6" w:rsidRPr="00A25CA6" w:rsidRDefault="00BE1BF6" w:rsidP="00BE1BF6">
            <w:pPr>
              <w:widowControl w:val="0"/>
              <w:autoSpaceDE w:val="0"/>
              <w:autoSpaceDN w:val="0"/>
              <w:adjustRightInd w:val="0"/>
              <w:rPr>
                <w:rFonts w:eastAsiaTheme="minorEastAsia"/>
                <w:sz w:val="22"/>
                <w:szCs w:val="22"/>
              </w:rPr>
            </w:pPr>
          </w:p>
        </w:tc>
        <w:tc>
          <w:tcPr>
            <w:tcW w:w="886"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1867"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1020"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r w:rsidRPr="00A25CA6">
              <w:rPr>
                <w:rFonts w:eastAsiaTheme="minorEastAsia"/>
                <w:color w:val="000000"/>
                <w:sz w:val="22"/>
                <w:szCs w:val="22"/>
              </w:rPr>
              <w:t>РБ</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1116"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104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r w:rsidRPr="00A25CA6">
              <w:rPr>
                <w:rFonts w:eastAsiaTheme="minorEastAsia"/>
                <w:color w:val="000000"/>
                <w:sz w:val="22"/>
                <w:szCs w:val="22"/>
              </w:rPr>
              <w:t>Проведение диспансеризации определ</w:t>
            </w:r>
            <w:r w:rsidR="00645B15" w:rsidRPr="00A25CA6">
              <w:rPr>
                <w:rFonts w:eastAsiaTheme="minorEastAsia"/>
                <w:color w:val="000000"/>
                <w:sz w:val="22"/>
                <w:szCs w:val="22"/>
              </w:rPr>
              <w:t>е</w:t>
            </w:r>
            <w:r w:rsidRPr="00A25CA6">
              <w:rPr>
                <w:rFonts w:eastAsiaTheme="minorEastAsia"/>
                <w:color w:val="000000"/>
                <w:sz w:val="22"/>
                <w:szCs w:val="22"/>
              </w:rPr>
              <w:t>нных групп взрослого населения</w:t>
            </w:r>
          </w:p>
        </w:tc>
        <w:tc>
          <w:tcPr>
            <w:tcW w:w="741"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ед.</w:t>
            </w:r>
          </w:p>
        </w:tc>
        <w:tc>
          <w:tcPr>
            <w:tcW w:w="82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59000,000</w:t>
            </w:r>
          </w:p>
        </w:tc>
        <w:tc>
          <w:tcPr>
            <w:tcW w:w="82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60000,000</w:t>
            </w:r>
          </w:p>
        </w:tc>
        <w:tc>
          <w:tcPr>
            <w:tcW w:w="844" w:type="dxa"/>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61000,000</w:t>
            </w:r>
          </w:p>
        </w:tc>
      </w:tr>
      <w:tr w:rsidR="00BE1BF6" w:rsidRPr="00A25CA6" w:rsidTr="00A25CA6">
        <w:trPr>
          <w:trHeight w:val="239"/>
        </w:trPr>
        <w:tc>
          <w:tcPr>
            <w:tcW w:w="290" w:type="dxa"/>
            <w:gridSpan w:val="2"/>
            <w:tcBorders>
              <w:left w:val="single" w:sz="8" w:space="0" w:color="000000"/>
              <w:right w:val="single" w:sz="8" w:space="0" w:color="000000"/>
            </w:tcBorders>
            <w:tcMar>
              <w:top w:w="0" w:type="dxa"/>
              <w:left w:w="0" w:type="dxa"/>
              <w:bottom w:w="0" w:type="dxa"/>
              <w:right w:w="0" w:type="dxa"/>
            </w:tcMar>
          </w:tcPr>
          <w:p w:rsidR="00BE1BF6" w:rsidRPr="00A25CA6" w:rsidRDefault="00BE1BF6" w:rsidP="00BE1BF6">
            <w:pPr>
              <w:widowControl w:val="0"/>
              <w:autoSpaceDE w:val="0"/>
              <w:autoSpaceDN w:val="0"/>
              <w:adjustRightInd w:val="0"/>
              <w:rPr>
                <w:rFonts w:eastAsiaTheme="minorEastAsia"/>
                <w:sz w:val="22"/>
                <w:szCs w:val="22"/>
              </w:rPr>
            </w:pPr>
          </w:p>
        </w:tc>
        <w:tc>
          <w:tcPr>
            <w:tcW w:w="886"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1867"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1020"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r w:rsidRPr="00A25CA6">
              <w:rPr>
                <w:rFonts w:eastAsiaTheme="minorEastAsia"/>
                <w:color w:val="000000"/>
                <w:sz w:val="22"/>
                <w:szCs w:val="22"/>
              </w:rPr>
              <w:t>ФБ</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1116"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1042"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741"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844" w:type="dxa"/>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r>
      <w:tr w:rsidR="00BE1BF6" w:rsidRPr="00A25CA6" w:rsidTr="00A25CA6">
        <w:trPr>
          <w:trHeight w:val="239"/>
        </w:trPr>
        <w:tc>
          <w:tcPr>
            <w:tcW w:w="290" w:type="dxa"/>
            <w:gridSpan w:val="2"/>
            <w:tcBorders>
              <w:left w:val="single" w:sz="8" w:space="0" w:color="000000"/>
              <w:right w:val="single" w:sz="8" w:space="0" w:color="000000"/>
            </w:tcBorders>
            <w:tcMar>
              <w:top w:w="0" w:type="dxa"/>
              <w:left w:w="0" w:type="dxa"/>
              <w:bottom w:w="0" w:type="dxa"/>
              <w:right w:w="0" w:type="dxa"/>
            </w:tcMar>
          </w:tcPr>
          <w:p w:rsidR="00BE1BF6" w:rsidRPr="00A25CA6" w:rsidRDefault="00BE1BF6" w:rsidP="00BE1BF6">
            <w:pPr>
              <w:widowControl w:val="0"/>
              <w:autoSpaceDE w:val="0"/>
              <w:autoSpaceDN w:val="0"/>
              <w:adjustRightInd w:val="0"/>
              <w:rPr>
                <w:rFonts w:eastAsiaTheme="minorEastAsia"/>
                <w:sz w:val="22"/>
                <w:szCs w:val="22"/>
              </w:rPr>
            </w:pPr>
          </w:p>
        </w:tc>
        <w:tc>
          <w:tcPr>
            <w:tcW w:w="886"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1867"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1020"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r w:rsidRPr="00A25CA6">
              <w:rPr>
                <w:rFonts w:eastAsiaTheme="minorEastAsia"/>
                <w:color w:val="000000"/>
                <w:sz w:val="22"/>
                <w:szCs w:val="22"/>
              </w:rPr>
              <w:t>МБ</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1116"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1042"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741"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844" w:type="dxa"/>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r>
      <w:tr w:rsidR="00BE1BF6" w:rsidRPr="00A25CA6" w:rsidTr="00A25CA6">
        <w:trPr>
          <w:trHeight w:val="239"/>
        </w:trPr>
        <w:tc>
          <w:tcPr>
            <w:tcW w:w="290" w:type="dxa"/>
            <w:gridSpan w:val="2"/>
            <w:tcBorders>
              <w:left w:val="single" w:sz="8" w:space="0" w:color="000000"/>
              <w:right w:val="single" w:sz="8" w:space="0" w:color="000000"/>
            </w:tcBorders>
            <w:tcMar>
              <w:top w:w="0" w:type="dxa"/>
              <w:left w:w="0" w:type="dxa"/>
              <w:bottom w:w="0" w:type="dxa"/>
              <w:right w:w="0" w:type="dxa"/>
            </w:tcMar>
          </w:tcPr>
          <w:p w:rsidR="00BE1BF6" w:rsidRPr="00A25CA6" w:rsidRDefault="00BE1BF6" w:rsidP="00BE1BF6">
            <w:pPr>
              <w:widowControl w:val="0"/>
              <w:autoSpaceDE w:val="0"/>
              <w:autoSpaceDN w:val="0"/>
              <w:adjustRightInd w:val="0"/>
              <w:rPr>
                <w:rFonts w:eastAsiaTheme="minorEastAsia"/>
                <w:sz w:val="22"/>
                <w:szCs w:val="22"/>
              </w:rPr>
            </w:pPr>
          </w:p>
        </w:tc>
        <w:tc>
          <w:tcPr>
            <w:tcW w:w="886"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1867"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1020"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r w:rsidRPr="00A25CA6">
              <w:rPr>
                <w:rFonts w:eastAsiaTheme="minorEastAsia"/>
                <w:color w:val="000000"/>
                <w:sz w:val="22"/>
                <w:szCs w:val="22"/>
              </w:rPr>
              <w:t>ВИ</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1116"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1042"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741"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844" w:type="dxa"/>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r>
      <w:tr w:rsidR="00BE1BF6" w:rsidRPr="00A25CA6" w:rsidTr="00A25CA6">
        <w:trPr>
          <w:trHeight w:val="239"/>
        </w:trPr>
        <w:tc>
          <w:tcPr>
            <w:tcW w:w="290" w:type="dxa"/>
            <w:gridSpan w:val="2"/>
            <w:tcBorders>
              <w:top w:val="single" w:sz="8" w:space="0" w:color="000000"/>
              <w:left w:val="single" w:sz="8" w:space="0" w:color="000000"/>
              <w:right w:val="single" w:sz="8" w:space="0" w:color="000000"/>
            </w:tcBorders>
            <w:tcMar>
              <w:top w:w="0" w:type="dxa"/>
              <w:left w:w="0" w:type="dxa"/>
              <w:bottom w:w="0" w:type="dxa"/>
              <w:right w:w="0"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2.2</w:t>
            </w:r>
          </w:p>
        </w:tc>
        <w:tc>
          <w:tcPr>
            <w:tcW w:w="88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r w:rsidRPr="00A25CA6">
              <w:rPr>
                <w:rFonts w:eastAsiaTheme="minorEastAsia"/>
                <w:color w:val="000000"/>
                <w:sz w:val="22"/>
                <w:szCs w:val="22"/>
              </w:rPr>
              <w:t>Основное мероприятие</w:t>
            </w:r>
          </w:p>
        </w:tc>
        <w:tc>
          <w:tcPr>
            <w:tcW w:w="186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r w:rsidRPr="00A25CA6">
              <w:rPr>
                <w:rFonts w:eastAsiaTheme="minorEastAsia"/>
                <w:color w:val="000000"/>
                <w:sz w:val="22"/>
                <w:szCs w:val="22"/>
              </w:rPr>
              <w:t>Профилактика инфекционных заболеваний, включая иммунопрофилактику, профилактику инфекций</w:t>
            </w:r>
            <w:r w:rsidR="00645B15" w:rsidRPr="00A25CA6">
              <w:rPr>
                <w:rFonts w:eastAsiaTheme="minorEastAsia"/>
                <w:color w:val="000000"/>
                <w:sz w:val="22"/>
                <w:szCs w:val="22"/>
              </w:rPr>
              <w:t>,</w:t>
            </w:r>
            <w:r w:rsidRPr="00A25CA6">
              <w:rPr>
                <w:rFonts w:eastAsiaTheme="minorEastAsia"/>
                <w:color w:val="000000"/>
                <w:sz w:val="22"/>
                <w:szCs w:val="22"/>
              </w:rPr>
              <w:t xml:space="preserve"> связанных с оказанием медицинской помощи (ИСМП)</w:t>
            </w:r>
          </w:p>
        </w:tc>
        <w:tc>
          <w:tcPr>
            <w:tcW w:w="10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7D142E" w:rsidRPr="007D142E" w:rsidRDefault="007D142E" w:rsidP="007D142E">
            <w:pPr>
              <w:widowControl w:val="0"/>
              <w:autoSpaceDE w:val="0"/>
              <w:autoSpaceDN w:val="0"/>
              <w:adjustRightInd w:val="0"/>
              <w:spacing w:after="160" w:line="259" w:lineRule="auto"/>
              <w:rPr>
                <w:rFonts w:eastAsiaTheme="minorHAnsi"/>
                <w:sz w:val="22"/>
                <w:szCs w:val="22"/>
                <w:lang w:eastAsia="en-US"/>
              </w:rPr>
            </w:pPr>
            <w:proofErr w:type="spellStart"/>
            <w:r w:rsidRPr="007D142E">
              <w:rPr>
                <w:rFonts w:eastAsiaTheme="minorEastAsia"/>
                <w:color w:val="000000"/>
                <w:sz w:val="22"/>
                <w:szCs w:val="22"/>
                <w:lang w:eastAsia="en-US"/>
              </w:rPr>
              <w:t>Бостанова</w:t>
            </w:r>
            <w:proofErr w:type="spellEnd"/>
            <w:r w:rsidRPr="007D142E">
              <w:rPr>
                <w:rFonts w:eastAsiaTheme="minorEastAsia"/>
                <w:color w:val="000000"/>
                <w:sz w:val="22"/>
                <w:szCs w:val="22"/>
                <w:lang w:eastAsia="en-US"/>
              </w:rPr>
              <w:t xml:space="preserve"> М.И., консультант отдела охраны материнства и детства министерства здравоохранения Карачаево-Черкесской Республики</w:t>
            </w:r>
          </w:p>
          <w:p w:rsidR="00BE1BF6" w:rsidRPr="00A25CA6" w:rsidRDefault="00BE1BF6" w:rsidP="00BE1BF6">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r w:rsidRPr="00A25CA6">
              <w:rPr>
                <w:rFonts w:eastAsiaTheme="minorEastAsia"/>
                <w:color w:val="000000"/>
                <w:sz w:val="22"/>
                <w:szCs w:val="22"/>
              </w:rPr>
              <w:t>Всего</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5275,1</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5275,1</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5275,1</w:t>
            </w:r>
          </w:p>
        </w:tc>
        <w:tc>
          <w:tcPr>
            <w:tcW w:w="111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r w:rsidRPr="00A25CA6">
              <w:rPr>
                <w:rFonts w:eastAsiaTheme="minorEastAsia"/>
                <w:color w:val="000000"/>
                <w:sz w:val="22"/>
                <w:szCs w:val="22"/>
              </w:rPr>
              <w:t>Министерство здравоохранения Карачаево-Черкесской Республики</w:t>
            </w:r>
          </w:p>
        </w:tc>
        <w:tc>
          <w:tcPr>
            <w:tcW w:w="104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r w:rsidRPr="00A25CA6">
              <w:rPr>
                <w:rFonts w:eastAsiaTheme="minorEastAsia"/>
                <w:color w:val="000000"/>
                <w:sz w:val="22"/>
                <w:szCs w:val="22"/>
              </w:rPr>
              <w:t>Охват иммунизации против вирусного гепатита В, дифтерии, коклюша и столбняк</w:t>
            </w:r>
            <w:r w:rsidR="00645B15" w:rsidRPr="00A25CA6">
              <w:rPr>
                <w:rFonts w:eastAsiaTheme="minorEastAsia"/>
                <w:color w:val="000000"/>
                <w:sz w:val="22"/>
                <w:szCs w:val="22"/>
              </w:rPr>
              <w:t xml:space="preserve">а, </w:t>
            </w:r>
            <w:r w:rsidRPr="00A25CA6">
              <w:rPr>
                <w:rFonts w:eastAsiaTheme="minorEastAsia"/>
                <w:color w:val="000000"/>
                <w:sz w:val="22"/>
                <w:szCs w:val="22"/>
              </w:rPr>
              <w:t>кори, краснухи, эпидемического паротита детей в декретированные сроки</w:t>
            </w:r>
          </w:p>
        </w:tc>
        <w:tc>
          <w:tcPr>
            <w:tcW w:w="741"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color w:val="000000"/>
                <w:sz w:val="22"/>
                <w:szCs w:val="22"/>
              </w:rPr>
            </w:pPr>
            <w:r w:rsidRPr="00A25CA6">
              <w:rPr>
                <w:rFonts w:eastAsiaTheme="minorEastAsia"/>
                <w:color w:val="000000"/>
                <w:sz w:val="22"/>
                <w:szCs w:val="22"/>
              </w:rPr>
              <w:t>%</w:t>
            </w:r>
          </w:p>
          <w:p w:rsidR="00645B15" w:rsidRPr="00A25CA6" w:rsidRDefault="00645B15" w:rsidP="00645B15">
            <w:pPr>
              <w:rPr>
                <w:rFonts w:eastAsiaTheme="minorEastAsia"/>
                <w:sz w:val="22"/>
                <w:szCs w:val="22"/>
              </w:rPr>
            </w:pPr>
          </w:p>
          <w:p w:rsidR="00645B15" w:rsidRPr="00A25CA6" w:rsidRDefault="00645B15" w:rsidP="00645B15">
            <w:pPr>
              <w:rPr>
                <w:rFonts w:eastAsiaTheme="minorEastAsia"/>
                <w:sz w:val="22"/>
                <w:szCs w:val="22"/>
              </w:rPr>
            </w:pPr>
          </w:p>
          <w:p w:rsidR="00645B15" w:rsidRPr="00A25CA6" w:rsidRDefault="00645B15" w:rsidP="00645B15">
            <w:pPr>
              <w:rPr>
                <w:rFonts w:eastAsiaTheme="minorEastAsia"/>
                <w:sz w:val="22"/>
                <w:szCs w:val="22"/>
              </w:rPr>
            </w:pPr>
          </w:p>
          <w:p w:rsidR="00645B15" w:rsidRPr="00A25CA6" w:rsidRDefault="00645B15" w:rsidP="00645B15">
            <w:pPr>
              <w:rPr>
                <w:rFonts w:eastAsiaTheme="minorEastAsia"/>
                <w:sz w:val="22"/>
                <w:szCs w:val="22"/>
              </w:rPr>
            </w:pPr>
          </w:p>
          <w:p w:rsidR="00645B15" w:rsidRPr="00A25CA6" w:rsidRDefault="00645B15" w:rsidP="00645B15">
            <w:pPr>
              <w:rPr>
                <w:rFonts w:eastAsiaTheme="minorEastAsia"/>
                <w:sz w:val="22"/>
                <w:szCs w:val="22"/>
              </w:rPr>
            </w:pPr>
          </w:p>
          <w:p w:rsidR="00645B15" w:rsidRPr="00A25CA6" w:rsidRDefault="00645B15" w:rsidP="00645B15">
            <w:pPr>
              <w:rPr>
                <w:rFonts w:eastAsiaTheme="minorEastAsia"/>
                <w:sz w:val="22"/>
                <w:szCs w:val="22"/>
              </w:rPr>
            </w:pPr>
          </w:p>
          <w:p w:rsidR="00645B15" w:rsidRPr="00A25CA6" w:rsidRDefault="00645B15" w:rsidP="00645B15">
            <w:pPr>
              <w:rPr>
                <w:rFonts w:eastAsiaTheme="minorEastAsia"/>
                <w:sz w:val="22"/>
                <w:szCs w:val="22"/>
              </w:rPr>
            </w:pPr>
          </w:p>
          <w:p w:rsidR="00645B15" w:rsidRPr="00A25CA6" w:rsidRDefault="00645B15" w:rsidP="00645B15">
            <w:pPr>
              <w:rPr>
                <w:rFonts w:eastAsiaTheme="minorEastAsia"/>
                <w:color w:val="000000"/>
                <w:sz w:val="22"/>
                <w:szCs w:val="22"/>
              </w:rPr>
            </w:pPr>
          </w:p>
          <w:p w:rsidR="00645B15" w:rsidRPr="00A25CA6" w:rsidRDefault="00645B15" w:rsidP="00645B15">
            <w:pPr>
              <w:rPr>
                <w:rFonts w:eastAsiaTheme="minorEastAsia"/>
                <w:sz w:val="22"/>
                <w:szCs w:val="22"/>
              </w:rPr>
            </w:pPr>
          </w:p>
        </w:tc>
        <w:tc>
          <w:tcPr>
            <w:tcW w:w="82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100,000</w:t>
            </w:r>
          </w:p>
        </w:tc>
        <w:tc>
          <w:tcPr>
            <w:tcW w:w="82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100,000</w:t>
            </w:r>
          </w:p>
        </w:tc>
        <w:tc>
          <w:tcPr>
            <w:tcW w:w="844" w:type="dxa"/>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100,000</w:t>
            </w:r>
          </w:p>
        </w:tc>
      </w:tr>
      <w:tr w:rsidR="00BE1BF6" w:rsidRPr="00A25CA6" w:rsidTr="00A25CA6">
        <w:trPr>
          <w:trHeight w:val="239"/>
        </w:trPr>
        <w:tc>
          <w:tcPr>
            <w:tcW w:w="290" w:type="dxa"/>
            <w:gridSpan w:val="2"/>
            <w:tcBorders>
              <w:left w:val="single" w:sz="8" w:space="0" w:color="000000"/>
              <w:right w:val="single" w:sz="8" w:space="0" w:color="000000"/>
            </w:tcBorders>
            <w:tcMar>
              <w:top w:w="0" w:type="dxa"/>
              <w:left w:w="0" w:type="dxa"/>
              <w:bottom w:w="0" w:type="dxa"/>
              <w:right w:w="0" w:type="dxa"/>
            </w:tcMar>
          </w:tcPr>
          <w:p w:rsidR="00BE1BF6" w:rsidRPr="00A25CA6" w:rsidRDefault="00BE1BF6" w:rsidP="00BE1BF6">
            <w:pPr>
              <w:widowControl w:val="0"/>
              <w:autoSpaceDE w:val="0"/>
              <w:autoSpaceDN w:val="0"/>
              <w:adjustRightInd w:val="0"/>
              <w:rPr>
                <w:rFonts w:eastAsiaTheme="minorEastAsia"/>
                <w:sz w:val="22"/>
                <w:szCs w:val="22"/>
              </w:rPr>
            </w:pPr>
          </w:p>
        </w:tc>
        <w:tc>
          <w:tcPr>
            <w:tcW w:w="886"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1867"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1020"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r w:rsidRPr="00A25CA6">
              <w:rPr>
                <w:rFonts w:eastAsiaTheme="minorEastAsia"/>
                <w:color w:val="000000"/>
                <w:sz w:val="22"/>
                <w:szCs w:val="22"/>
              </w:rPr>
              <w:t>РБ</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316,5</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316,5</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316,5</w:t>
            </w:r>
          </w:p>
        </w:tc>
        <w:tc>
          <w:tcPr>
            <w:tcW w:w="1116"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1042"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741"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844" w:type="dxa"/>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r>
      <w:tr w:rsidR="00BE1BF6" w:rsidRPr="00A25CA6" w:rsidTr="00A25CA6">
        <w:trPr>
          <w:trHeight w:val="239"/>
        </w:trPr>
        <w:tc>
          <w:tcPr>
            <w:tcW w:w="290" w:type="dxa"/>
            <w:gridSpan w:val="2"/>
            <w:tcBorders>
              <w:left w:val="single" w:sz="8" w:space="0" w:color="000000"/>
              <w:right w:val="single" w:sz="8" w:space="0" w:color="000000"/>
            </w:tcBorders>
            <w:tcMar>
              <w:top w:w="0" w:type="dxa"/>
              <w:left w:w="0" w:type="dxa"/>
              <w:bottom w:w="0" w:type="dxa"/>
              <w:right w:w="0" w:type="dxa"/>
            </w:tcMar>
          </w:tcPr>
          <w:p w:rsidR="00BE1BF6" w:rsidRPr="00A25CA6" w:rsidRDefault="00BE1BF6" w:rsidP="00BE1BF6">
            <w:pPr>
              <w:widowControl w:val="0"/>
              <w:autoSpaceDE w:val="0"/>
              <w:autoSpaceDN w:val="0"/>
              <w:adjustRightInd w:val="0"/>
              <w:rPr>
                <w:rFonts w:eastAsiaTheme="minorEastAsia"/>
                <w:sz w:val="22"/>
                <w:szCs w:val="22"/>
              </w:rPr>
            </w:pPr>
          </w:p>
        </w:tc>
        <w:tc>
          <w:tcPr>
            <w:tcW w:w="886"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1867"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1020"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r w:rsidRPr="00A25CA6">
              <w:rPr>
                <w:rFonts w:eastAsiaTheme="minorEastAsia"/>
                <w:color w:val="000000"/>
                <w:sz w:val="22"/>
                <w:szCs w:val="22"/>
              </w:rPr>
              <w:t>ФБ</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4958,6</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4958,6</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4958,6</w:t>
            </w:r>
          </w:p>
        </w:tc>
        <w:tc>
          <w:tcPr>
            <w:tcW w:w="1116"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1042"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741"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844" w:type="dxa"/>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r>
      <w:tr w:rsidR="00BE1BF6" w:rsidRPr="00A25CA6" w:rsidTr="00A25CA6">
        <w:trPr>
          <w:trHeight w:val="239"/>
        </w:trPr>
        <w:tc>
          <w:tcPr>
            <w:tcW w:w="290" w:type="dxa"/>
            <w:gridSpan w:val="2"/>
            <w:tcBorders>
              <w:left w:val="single" w:sz="8" w:space="0" w:color="000000"/>
              <w:right w:val="single" w:sz="8" w:space="0" w:color="000000"/>
            </w:tcBorders>
            <w:tcMar>
              <w:top w:w="0" w:type="dxa"/>
              <w:left w:w="0" w:type="dxa"/>
              <w:bottom w:w="0" w:type="dxa"/>
              <w:right w:w="0" w:type="dxa"/>
            </w:tcMar>
          </w:tcPr>
          <w:p w:rsidR="00BE1BF6" w:rsidRPr="00A25CA6" w:rsidRDefault="00BE1BF6" w:rsidP="00BE1BF6">
            <w:pPr>
              <w:widowControl w:val="0"/>
              <w:autoSpaceDE w:val="0"/>
              <w:autoSpaceDN w:val="0"/>
              <w:adjustRightInd w:val="0"/>
              <w:rPr>
                <w:rFonts w:eastAsiaTheme="minorEastAsia"/>
                <w:sz w:val="22"/>
                <w:szCs w:val="22"/>
              </w:rPr>
            </w:pPr>
          </w:p>
        </w:tc>
        <w:tc>
          <w:tcPr>
            <w:tcW w:w="886"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1867"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1020"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r w:rsidRPr="00A25CA6">
              <w:rPr>
                <w:rFonts w:eastAsiaTheme="minorEastAsia"/>
                <w:color w:val="000000"/>
                <w:sz w:val="22"/>
                <w:szCs w:val="22"/>
              </w:rPr>
              <w:t>МБ</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1116"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1042"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741"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844" w:type="dxa"/>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r>
      <w:tr w:rsidR="00BE1BF6" w:rsidRPr="00A25CA6" w:rsidTr="00A25CA6">
        <w:trPr>
          <w:trHeight w:val="239"/>
        </w:trPr>
        <w:tc>
          <w:tcPr>
            <w:tcW w:w="290" w:type="dxa"/>
            <w:gridSpan w:val="2"/>
            <w:tcBorders>
              <w:left w:val="single" w:sz="8" w:space="0" w:color="000000"/>
              <w:right w:val="single" w:sz="8" w:space="0" w:color="000000"/>
            </w:tcBorders>
            <w:tcMar>
              <w:top w:w="0" w:type="dxa"/>
              <w:left w:w="0" w:type="dxa"/>
              <w:bottom w:w="0" w:type="dxa"/>
              <w:right w:w="0" w:type="dxa"/>
            </w:tcMar>
          </w:tcPr>
          <w:p w:rsidR="00BE1BF6" w:rsidRPr="00A25CA6" w:rsidRDefault="00BE1BF6" w:rsidP="00BE1BF6">
            <w:pPr>
              <w:widowControl w:val="0"/>
              <w:autoSpaceDE w:val="0"/>
              <w:autoSpaceDN w:val="0"/>
              <w:adjustRightInd w:val="0"/>
              <w:rPr>
                <w:rFonts w:eastAsiaTheme="minorEastAsia"/>
                <w:sz w:val="22"/>
                <w:szCs w:val="22"/>
              </w:rPr>
            </w:pPr>
          </w:p>
        </w:tc>
        <w:tc>
          <w:tcPr>
            <w:tcW w:w="886"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1867"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1020"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r w:rsidRPr="00A25CA6">
              <w:rPr>
                <w:rFonts w:eastAsiaTheme="minorEastAsia"/>
                <w:color w:val="000000"/>
                <w:sz w:val="22"/>
                <w:szCs w:val="22"/>
              </w:rPr>
              <w:t>ВИ</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1116"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1042"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741"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844" w:type="dxa"/>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r>
      <w:tr w:rsidR="00BE1BF6" w:rsidRPr="00A25CA6" w:rsidTr="00A25CA6">
        <w:trPr>
          <w:trHeight w:val="239"/>
        </w:trPr>
        <w:tc>
          <w:tcPr>
            <w:tcW w:w="290" w:type="dxa"/>
            <w:gridSpan w:val="2"/>
            <w:tcBorders>
              <w:top w:val="single" w:sz="8" w:space="0" w:color="000000"/>
              <w:left w:val="single" w:sz="8" w:space="0" w:color="000000"/>
              <w:right w:val="single" w:sz="8" w:space="0" w:color="000000"/>
            </w:tcBorders>
            <w:tcMar>
              <w:top w:w="0" w:type="dxa"/>
              <w:left w:w="0" w:type="dxa"/>
              <w:bottom w:w="0" w:type="dxa"/>
              <w:right w:w="0"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2.2.1</w:t>
            </w:r>
          </w:p>
        </w:tc>
        <w:tc>
          <w:tcPr>
            <w:tcW w:w="88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r w:rsidRPr="00A25CA6">
              <w:rPr>
                <w:rFonts w:eastAsiaTheme="minorEastAsia"/>
                <w:color w:val="000000"/>
                <w:sz w:val="22"/>
                <w:szCs w:val="22"/>
              </w:rPr>
              <w:t>Мероприятие</w:t>
            </w:r>
          </w:p>
        </w:tc>
        <w:tc>
          <w:tcPr>
            <w:tcW w:w="186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r w:rsidRPr="00A25CA6">
              <w:rPr>
                <w:rFonts w:eastAsiaTheme="minorEastAsia"/>
                <w:color w:val="000000"/>
                <w:sz w:val="22"/>
                <w:szCs w:val="22"/>
              </w:rPr>
              <w:t>Профилактика заболеваемости дифтерией</w:t>
            </w:r>
          </w:p>
        </w:tc>
        <w:tc>
          <w:tcPr>
            <w:tcW w:w="10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7D142E" w:rsidRPr="007D142E" w:rsidRDefault="007D142E" w:rsidP="007D142E">
            <w:pPr>
              <w:widowControl w:val="0"/>
              <w:autoSpaceDE w:val="0"/>
              <w:autoSpaceDN w:val="0"/>
              <w:adjustRightInd w:val="0"/>
              <w:spacing w:after="160" w:line="259" w:lineRule="auto"/>
              <w:rPr>
                <w:rFonts w:eastAsiaTheme="minorHAnsi"/>
                <w:sz w:val="22"/>
                <w:szCs w:val="22"/>
                <w:lang w:eastAsia="en-US"/>
              </w:rPr>
            </w:pPr>
            <w:proofErr w:type="spellStart"/>
            <w:r w:rsidRPr="007D142E">
              <w:rPr>
                <w:rFonts w:eastAsiaTheme="minorEastAsia"/>
                <w:color w:val="000000"/>
                <w:sz w:val="22"/>
                <w:szCs w:val="22"/>
                <w:lang w:eastAsia="en-US"/>
              </w:rPr>
              <w:t>Бостанова</w:t>
            </w:r>
            <w:proofErr w:type="spellEnd"/>
            <w:r w:rsidRPr="007D142E">
              <w:rPr>
                <w:rFonts w:eastAsiaTheme="minorEastAsia"/>
                <w:color w:val="000000"/>
                <w:sz w:val="22"/>
                <w:szCs w:val="22"/>
                <w:lang w:eastAsia="en-US"/>
              </w:rPr>
              <w:t xml:space="preserve"> М.И., консультант отдела охраны материнства и детства министерства здравоохранения Карачаево-Черкесской Республики</w:t>
            </w:r>
          </w:p>
          <w:p w:rsidR="00BE1BF6" w:rsidRPr="00A25CA6" w:rsidRDefault="00BE1BF6" w:rsidP="00BE1BF6">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r w:rsidRPr="00A25CA6">
              <w:rPr>
                <w:rFonts w:eastAsiaTheme="minorEastAsia"/>
                <w:color w:val="000000"/>
                <w:sz w:val="22"/>
                <w:szCs w:val="22"/>
              </w:rPr>
              <w:t>Всего</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111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r w:rsidRPr="00A25CA6">
              <w:rPr>
                <w:rFonts w:eastAsiaTheme="minorEastAsia"/>
                <w:color w:val="000000"/>
                <w:sz w:val="22"/>
                <w:szCs w:val="22"/>
              </w:rPr>
              <w:t>Министерство здравоохранения Карачаево-Черкесской Республики</w:t>
            </w:r>
          </w:p>
        </w:tc>
        <w:tc>
          <w:tcPr>
            <w:tcW w:w="104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r w:rsidRPr="00A25CA6">
              <w:rPr>
                <w:rFonts w:eastAsiaTheme="minorEastAsia"/>
                <w:color w:val="000000"/>
                <w:sz w:val="22"/>
                <w:szCs w:val="22"/>
              </w:rPr>
              <w:t>Вакцинация против дифтерии детского и взрослого населения</w:t>
            </w:r>
          </w:p>
        </w:tc>
        <w:tc>
          <w:tcPr>
            <w:tcW w:w="741"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чел</w:t>
            </w:r>
          </w:p>
        </w:tc>
        <w:tc>
          <w:tcPr>
            <w:tcW w:w="82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27445,000</w:t>
            </w:r>
          </w:p>
        </w:tc>
        <w:tc>
          <w:tcPr>
            <w:tcW w:w="82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27495,000</w:t>
            </w:r>
          </w:p>
        </w:tc>
        <w:tc>
          <w:tcPr>
            <w:tcW w:w="844" w:type="dxa"/>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27545,000</w:t>
            </w:r>
          </w:p>
        </w:tc>
      </w:tr>
      <w:tr w:rsidR="00BE1BF6" w:rsidRPr="00A25CA6" w:rsidTr="00A25CA6">
        <w:trPr>
          <w:trHeight w:val="239"/>
        </w:trPr>
        <w:tc>
          <w:tcPr>
            <w:tcW w:w="290" w:type="dxa"/>
            <w:gridSpan w:val="2"/>
            <w:tcBorders>
              <w:left w:val="single" w:sz="8" w:space="0" w:color="000000"/>
              <w:right w:val="single" w:sz="8" w:space="0" w:color="000000"/>
            </w:tcBorders>
            <w:tcMar>
              <w:top w:w="0" w:type="dxa"/>
              <w:left w:w="0" w:type="dxa"/>
              <w:bottom w:w="0" w:type="dxa"/>
              <w:right w:w="0" w:type="dxa"/>
            </w:tcMar>
          </w:tcPr>
          <w:p w:rsidR="00BE1BF6" w:rsidRPr="00A25CA6" w:rsidRDefault="00BE1BF6" w:rsidP="00BE1BF6">
            <w:pPr>
              <w:widowControl w:val="0"/>
              <w:autoSpaceDE w:val="0"/>
              <w:autoSpaceDN w:val="0"/>
              <w:adjustRightInd w:val="0"/>
              <w:rPr>
                <w:rFonts w:eastAsiaTheme="minorEastAsia"/>
                <w:sz w:val="22"/>
                <w:szCs w:val="22"/>
              </w:rPr>
            </w:pPr>
          </w:p>
        </w:tc>
        <w:tc>
          <w:tcPr>
            <w:tcW w:w="886"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1867"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1020"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r w:rsidRPr="00A25CA6">
              <w:rPr>
                <w:rFonts w:eastAsiaTheme="minorEastAsia"/>
                <w:color w:val="000000"/>
                <w:sz w:val="22"/>
                <w:szCs w:val="22"/>
              </w:rPr>
              <w:t>РБ</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1116"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104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r w:rsidRPr="00A25CA6">
              <w:rPr>
                <w:rFonts w:eastAsiaTheme="minorEastAsia"/>
                <w:color w:val="000000"/>
                <w:sz w:val="22"/>
                <w:szCs w:val="22"/>
              </w:rPr>
              <w:t>Охват вакцинацией против дифтерии детского и взрослого населения</w:t>
            </w:r>
          </w:p>
        </w:tc>
        <w:tc>
          <w:tcPr>
            <w:tcW w:w="741"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w:t>
            </w:r>
          </w:p>
        </w:tc>
        <w:tc>
          <w:tcPr>
            <w:tcW w:w="82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100,000</w:t>
            </w:r>
          </w:p>
        </w:tc>
        <w:tc>
          <w:tcPr>
            <w:tcW w:w="82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100,000</w:t>
            </w:r>
          </w:p>
        </w:tc>
        <w:tc>
          <w:tcPr>
            <w:tcW w:w="844" w:type="dxa"/>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100,000</w:t>
            </w:r>
          </w:p>
        </w:tc>
      </w:tr>
      <w:tr w:rsidR="00BE1BF6" w:rsidRPr="00A25CA6" w:rsidTr="00A25CA6">
        <w:trPr>
          <w:trHeight w:val="239"/>
        </w:trPr>
        <w:tc>
          <w:tcPr>
            <w:tcW w:w="290" w:type="dxa"/>
            <w:gridSpan w:val="2"/>
            <w:tcBorders>
              <w:left w:val="single" w:sz="8" w:space="0" w:color="000000"/>
              <w:right w:val="single" w:sz="8" w:space="0" w:color="000000"/>
            </w:tcBorders>
            <w:tcMar>
              <w:top w:w="0" w:type="dxa"/>
              <w:left w:w="0" w:type="dxa"/>
              <w:bottom w:w="0" w:type="dxa"/>
              <w:right w:w="0" w:type="dxa"/>
            </w:tcMar>
          </w:tcPr>
          <w:p w:rsidR="00BE1BF6" w:rsidRPr="00A25CA6" w:rsidRDefault="00BE1BF6" w:rsidP="00BE1BF6">
            <w:pPr>
              <w:widowControl w:val="0"/>
              <w:autoSpaceDE w:val="0"/>
              <w:autoSpaceDN w:val="0"/>
              <w:adjustRightInd w:val="0"/>
              <w:rPr>
                <w:rFonts w:eastAsiaTheme="minorEastAsia"/>
                <w:sz w:val="22"/>
                <w:szCs w:val="22"/>
              </w:rPr>
            </w:pPr>
          </w:p>
        </w:tc>
        <w:tc>
          <w:tcPr>
            <w:tcW w:w="886"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1867"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1020"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r w:rsidRPr="00A25CA6">
              <w:rPr>
                <w:rFonts w:eastAsiaTheme="minorEastAsia"/>
                <w:color w:val="000000"/>
                <w:sz w:val="22"/>
                <w:szCs w:val="22"/>
              </w:rPr>
              <w:t>ФБ</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1116"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1042"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741"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844" w:type="dxa"/>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r>
      <w:tr w:rsidR="00BE1BF6" w:rsidRPr="00A25CA6" w:rsidTr="00A25CA6">
        <w:trPr>
          <w:trHeight w:val="239"/>
        </w:trPr>
        <w:tc>
          <w:tcPr>
            <w:tcW w:w="290" w:type="dxa"/>
            <w:gridSpan w:val="2"/>
            <w:tcBorders>
              <w:left w:val="single" w:sz="8" w:space="0" w:color="000000"/>
              <w:right w:val="single" w:sz="8" w:space="0" w:color="000000"/>
            </w:tcBorders>
            <w:tcMar>
              <w:top w:w="0" w:type="dxa"/>
              <w:left w:w="0" w:type="dxa"/>
              <w:bottom w:w="0" w:type="dxa"/>
              <w:right w:w="0" w:type="dxa"/>
            </w:tcMar>
          </w:tcPr>
          <w:p w:rsidR="00BE1BF6" w:rsidRPr="00A25CA6" w:rsidRDefault="00BE1BF6" w:rsidP="00BE1BF6">
            <w:pPr>
              <w:widowControl w:val="0"/>
              <w:autoSpaceDE w:val="0"/>
              <w:autoSpaceDN w:val="0"/>
              <w:adjustRightInd w:val="0"/>
              <w:rPr>
                <w:rFonts w:eastAsiaTheme="minorEastAsia"/>
                <w:sz w:val="22"/>
                <w:szCs w:val="22"/>
              </w:rPr>
            </w:pPr>
          </w:p>
        </w:tc>
        <w:tc>
          <w:tcPr>
            <w:tcW w:w="886"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1867"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1020"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r w:rsidRPr="00A25CA6">
              <w:rPr>
                <w:rFonts w:eastAsiaTheme="minorEastAsia"/>
                <w:color w:val="000000"/>
                <w:sz w:val="22"/>
                <w:szCs w:val="22"/>
              </w:rPr>
              <w:t>МБ</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1116"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1042"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741"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844" w:type="dxa"/>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r>
      <w:tr w:rsidR="00BE1BF6" w:rsidRPr="00A25CA6" w:rsidTr="00A25CA6">
        <w:trPr>
          <w:trHeight w:val="239"/>
        </w:trPr>
        <w:tc>
          <w:tcPr>
            <w:tcW w:w="290" w:type="dxa"/>
            <w:gridSpan w:val="2"/>
            <w:tcBorders>
              <w:left w:val="single" w:sz="8" w:space="0" w:color="000000"/>
              <w:right w:val="single" w:sz="8" w:space="0" w:color="000000"/>
            </w:tcBorders>
            <w:tcMar>
              <w:top w:w="0" w:type="dxa"/>
              <w:left w:w="0" w:type="dxa"/>
              <w:bottom w:w="0" w:type="dxa"/>
              <w:right w:w="0" w:type="dxa"/>
            </w:tcMar>
          </w:tcPr>
          <w:p w:rsidR="00BE1BF6" w:rsidRPr="00A25CA6" w:rsidRDefault="00BE1BF6" w:rsidP="00BE1BF6">
            <w:pPr>
              <w:widowControl w:val="0"/>
              <w:autoSpaceDE w:val="0"/>
              <w:autoSpaceDN w:val="0"/>
              <w:adjustRightInd w:val="0"/>
              <w:rPr>
                <w:rFonts w:eastAsiaTheme="minorEastAsia"/>
                <w:sz w:val="22"/>
                <w:szCs w:val="22"/>
              </w:rPr>
            </w:pPr>
          </w:p>
        </w:tc>
        <w:tc>
          <w:tcPr>
            <w:tcW w:w="886"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1867"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1020"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r w:rsidRPr="00A25CA6">
              <w:rPr>
                <w:rFonts w:eastAsiaTheme="minorEastAsia"/>
                <w:color w:val="000000"/>
                <w:sz w:val="22"/>
                <w:szCs w:val="22"/>
              </w:rPr>
              <w:t>ВИ</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1116"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1042"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741"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844" w:type="dxa"/>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r>
      <w:tr w:rsidR="00BE1BF6" w:rsidRPr="00A25CA6" w:rsidTr="00A25CA6">
        <w:trPr>
          <w:trHeight w:val="239"/>
        </w:trPr>
        <w:tc>
          <w:tcPr>
            <w:tcW w:w="290" w:type="dxa"/>
            <w:gridSpan w:val="2"/>
            <w:tcBorders>
              <w:top w:val="single" w:sz="8" w:space="0" w:color="000000"/>
              <w:left w:val="single" w:sz="8" w:space="0" w:color="000000"/>
              <w:right w:val="single" w:sz="8" w:space="0" w:color="000000"/>
            </w:tcBorders>
            <w:tcMar>
              <w:top w:w="0" w:type="dxa"/>
              <w:left w:w="0" w:type="dxa"/>
              <w:bottom w:w="0" w:type="dxa"/>
              <w:right w:w="0"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2.2.2</w:t>
            </w:r>
          </w:p>
        </w:tc>
        <w:tc>
          <w:tcPr>
            <w:tcW w:w="88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r w:rsidRPr="00A25CA6">
              <w:rPr>
                <w:rFonts w:eastAsiaTheme="minorEastAsia"/>
                <w:color w:val="000000"/>
                <w:sz w:val="22"/>
                <w:szCs w:val="22"/>
              </w:rPr>
              <w:t>Мероприятие</w:t>
            </w:r>
          </w:p>
        </w:tc>
        <w:tc>
          <w:tcPr>
            <w:tcW w:w="186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r w:rsidRPr="00A25CA6">
              <w:rPr>
                <w:rFonts w:eastAsiaTheme="minorEastAsia"/>
                <w:color w:val="000000"/>
                <w:sz w:val="22"/>
                <w:szCs w:val="22"/>
              </w:rPr>
              <w:t>Профилактика заболеваемости корью</w:t>
            </w:r>
          </w:p>
        </w:tc>
        <w:tc>
          <w:tcPr>
            <w:tcW w:w="1020" w:type="dxa"/>
            <w:gridSpan w:val="2"/>
            <w:tcBorders>
              <w:left w:val="single" w:sz="8" w:space="0" w:color="000000"/>
              <w:right w:val="single" w:sz="8" w:space="0" w:color="000000"/>
            </w:tcBorders>
            <w:tcMar>
              <w:top w:w="0" w:type="dxa"/>
              <w:left w:w="57" w:type="dxa"/>
              <w:bottom w:w="0" w:type="dxa"/>
              <w:right w:w="57" w:type="dxa"/>
            </w:tcMar>
          </w:tcPr>
          <w:p w:rsidR="007D142E" w:rsidRPr="007D142E" w:rsidRDefault="007D142E" w:rsidP="007D142E">
            <w:pPr>
              <w:widowControl w:val="0"/>
              <w:autoSpaceDE w:val="0"/>
              <w:autoSpaceDN w:val="0"/>
              <w:adjustRightInd w:val="0"/>
              <w:spacing w:after="160" w:line="259" w:lineRule="auto"/>
              <w:rPr>
                <w:rFonts w:eastAsiaTheme="minorHAnsi"/>
                <w:sz w:val="22"/>
                <w:szCs w:val="22"/>
                <w:lang w:eastAsia="en-US"/>
              </w:rPr>
            </w:pPr>
            <w:proofErr w:type="spellStart"/>
            <w:r w:rsidRPr="007D142E">
              <w:rPr>
                <w:rFonts w:eastAsiaTheme="minorEastAsia"/>
                <w:color w:val="000000"/>
                <w:sz w:val="22"/>
                <w:szCs w:val="22"/>
                <w:lang w:eastAsia="en-US"/>
              </w:rPr>
              <w:t>Бостанова</w:t>
            </w:r>
            <w:proofErr w:type="spellEnd"/>
            <w:r w:rsidRPr="007D142E">
              <w:rPr>
                <w:rFonts w:eastAsiaTheme="minorEastAsia"/>
                <w:color w:val="000000"/>
                <w:sz w:val="22"/>
                <w:szCs w:val="22"/>
                <w:lang w:eastAsia="en-US"/>
              </w:rPr>
              <w:t xml:space="preserve"> М.И., консультант отдела охраны материнства и детства министерства здравоохранения Карачаево-Черкесской Республики</w:t>
            </w:r>
          </w:p>
          <w:p w:rsidR="00BE1BF6" w:rsidRPr="00A25CA6" w:rsidRDefault="00BE1BF6" w:rsidP="00BE1BF6">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r w:rsidRPr="00A25CA6">
              <w:rPr>
                <w:rFonts w:eastAsiaTheme="minorEastAsia"/>
                <w:color w:val="000000"/>
                <w:sz w:val="22"/>
                <w:szCs w:val="22"/>
              </w:rPr>
              <w:t>Всего</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1116"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104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r w:rsidRPr="00A25CA6">
              <w:rPr>
                <w:rFonts w:eastAsiaTheme="minorEastAsia"/>
                <w:color w:val="000000"/>
                <w:sz w:val="22"/>
                <w:szCs w:val="22"/>
              </w:rPr>
              <w:t>Вакцинация против кори детского и взрослого населения</w:t>
            </w:r>
          </w:p>
        </w:tc>
        <w:tc>
          <w:tcPr>
            <w:tcW w:w="741"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чел</w:t>
            </w:r>
          </w:p>
        </w:tc>
        <w:tc>
          <w:tcPr>
            <w:tcW w:w="82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13350,000</w:t>
            </w:r>
          </w:p>
        </w:tc>
        <w:tc>
          <w:tcPr>
            <w:tcW w:w="82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13400,000</w:t>
            </w:r>
          </w:p>
        </w:tc>
        <w:tc>
          <w:tcPr>
            <w:tcW w:w="844" w:type="dxa"/>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13450,000</w:t>
            </w:r>
          </w:p>
        </w:tc>
      </w:tr>
      <w:tr w:rsidR="00BE1BF6" w:rsidRPr="00A25CA6" w:rsidTr="00A25CA6">
        <w:trPr>
          <w:trHeight w:val="239"/>
        </w:trPr>
        <w:tc>
          <w:tcPr>
            <w:tcW w:w="290" w:type="dxa"/>
            <w:gridSpan w:val="2"/>
            <w:tcBorders>
              <w:left w:val="single" w:sz="8" w:space="0" w:color="000000"/>
              <w:right w:val="single" w:sz="8" w:space="0" w:color="000000"/>
            </w:tcBorders>
            <w:tcMar>
              <w:top w:w="0" w:type="dxa"/>
              <w:left w:w="0" w:type="dxa"/>
              <w:bottom w:w="0" w:type="dxa"/>
              <w:right w:w="0" w:type="dxa"/>
            </w:tcMar>
          </w:tcPr>
          <w:p w:rsidR="00BE1BF6" w:rsidRPr="00A25CA6" w:rsidRDefault="00BE1BF6" w:rsidP="00BE1BF6">
            <w:pPr>
              <w:widowControl w:val="0"/>
              <w:autoSpaceDE w:val="0"/>
              <w:autoSpaceDN w:val="0"/>
              <w:adjustRightInd w:val="0"/>
              <w:rPr>
                <w:rFonts w:eastAsiaTheme="minorEastAsia"/>
                <w:sz w:val="22"/>
                <w:szCs w:val="22"/>
              </w:rPr>
            </w:pPr>
          </w:p>
        </w:tc>
        <w:tc>
          <w:tcPr>
            <w:tcW w:w="886"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1867"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1020"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r w:rsidRPr="00A25CA6">
              <w:rPr>
                <w:rFonts w:eastAsiaTheme="minorEastAsia"/>
                <w:color w:val="000000"/>
                <w:sz w:val="22"/>
                <w:szCs w:val="22"/>
              </w:rPr>
              <w:t>РБ</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1116"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104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r w:rsidRPr="00A25CA6">
              <w:rPr>
                <w:rFonts w:eastAsiaTheme="minorEastAsia"/>
                <w:color w:val="000000"/>
                <w:sz w:val="22"/>
                <w:szCs w:val="22"/>
              </w:rPr>
              <w:t>Охват вакцинацией против кори детского и взрослого населения</w:t>
            </w:r>
          </w:p>
        </w:tc>
        <w:tc>
          <w:tcPr>
            <w:tcW w:w="741"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w:t>
            </w:r>
          </w:p>
        </w:tc>
        <w:tc>
          <w:tcPr>
            <w:tcW w:w="82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100,000</w:t>
            </w:r>
          </w:p>
        </w:tc>
        <w:tc>
          <w:tcPr>
            <w:tcW w:w="82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100,000</w:t>
            </w:r>
          </w:p>
        </w:tc>
        <w:tc>
          <w:tcPr>
            <w:tcW w:w="844" w:type="dxa"/>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100,000</w:t>
            </w:r>
          </w:p>
        </w:tc>
      </w:tr>
      <w:tr w:rsidR="00BE1BF6" w:rsidRPr="00A25CA6" w:rsidTr="00A25CA6">
        <w:trPr>
          <w:trHeight w:val="239"/>
        </w:trPr>
        <w:tc>
          <w:tcPr>
            <w:tcW w:w="290" w:type="dxa"/>
            <w:gridSpan w:val="2"/>
            <w:tcBorders>
              <w:left w:val="single" w:sz="8" w:space="0" w:color="000000"/>
              <w:right w:val="single" w:sz="8" w:space="0" w:color="000000"/>
            </w:tcBorders>
            <w:tcMar>
              <w:top w:w="0" w:type="dxa"/>
              <w:left w:w="0" w:type="dxa"/>
              <w:bottom w:w="0" w:type="dxa"/>
              <w:right w:w="0" w:type="dxa"/>
            </w:tcMar>
          </w:tcPr>
          <w:p w:rsidR="00BE1BF6" w:rsidRPr="00A25CA6" w:rsidRDefault="00BE1BF6" w:rsidP="00BE1BF6">
            <w:pPr>
              <w:widowControl w:val="0"/>
              <w:autoSpaceDE w:val="0"/>
              <w:autoSpaceDN w:val="0"/>
              <w:adjustRightInd w:val="0"/>
              <w:rPr>
                <w:rFonts w:eastAsiaTheme="minorEastAsia"/>
                <w:sz w:val="22"/>
                <w:szCs w:val="22"/>
              </w:rPr>
            </w:pPr>
          </w:p>
        </w:tc>
        <w:tc>
          <w:tcPr>
            <w:tcW w:w="886"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1867"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1020"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r w:rsidRPr="00A25CA6">
              <w:rPr>
                <w:rFonts w:eastAsiaTheme="minorEastAsia"/>
                <w:color w:val="000000"/>
                <w:sz w:val="22"/>
                <w:szCs w:val="22"/>
              </w:rPr>
              <w:t>ФБ</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1116"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1042"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741"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844" w:type="dxa"/>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r>
      <w:tr w:rsidR="00BE1BF6" w:rsidRPr="00A25CA6" w:rsidTr="00A25CA6">
        <w:trPr>
          <w:trHeight w:val="239"/>
        </w:trPr>
        <w:tc>
          <w:tcPr>
            <w:tcW w:w="290" w:type="dxa"/>
            <w:gridSpan w:val="2"/>
            <w:tcBorders>
              <w:left w:val="single" w:sz="8" w:space="0" w:color="000000"/>
              <w:right w:val="single" w:sz="8" w:space="0" w:color="000000"/>
            </w:tcBorders>
            <w:tcMar>
              <w:top w:w="0" w:type="dxa"/>
              <w:left w:w="0" w:type="dxa"/>
              <w:bottom w:w="0" w:type="dxa"/>
              <w:right w:w="0" w:type="dxa"/>
            </w:tcMar>
          </w:tcPr>
          <w:p w:rsidR="00BE1BF6" w:rsidRPr="00A25CA6" w:rsidRDefault="00BE1BF6" w:rsidP="00BE1BF6">
            <w:pPr>
              <w:widowControl w:val="0"/>
              <w:autoSpaceDE w:val="0"/>
              <w:autoSpaceDN w:val="0"/>
              <w:adjustRightInd w:val="0"/>
              <w:rPr>
                <w:rFonts w:eastAsiaTheme="minorEastAsia"/>
                <w:sz w:val="22"/>
                <w:szCs w:val="22"/>
              </w:rPr>
            </w:pPr>
          </w:p>
        </w:tc>
        <w:tc>
          <w:tcPr>
            <w:tcW w:w="886"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1867"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1020"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r w:rsidRPr="00A25CA6">
              <w:rPr>
                <w:rFonts w:eastAsiaTheme="minorEastAsia"/>
                <w:color w:val="000000"/>
                <w:sz w:val="22"/>
                <w:szCs w:val="22"/>
              </w:rPr>
              <w:t>МБ</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1116"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1042"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741"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844" w:type="dxa"/>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r>
      <w:tr w:rsidR="00BE1BF6" w:rsidRPr="00A25CA6" w:rsidTr="00A25CA6">
        <w:trPr>
          <w:trHeight w:val="239"/>
        </w:trPr>
        <w:tc>
          <w:tcPr>
            <w:tcW w:w="290" w:type="dxa"/>
            <w:gridSpan w:val="2"/>
            <w:tcBorders>
              <w:left w:val="single" w:sz="8" w:space="0" w:color="000000"/>
              <w:right w:val="single" w:sz="8" w:space="0" w:color="000000"/>
            </w:tcBorders>
            <w:tcMar>
              <w:top w:w="0" w:type="dxa"/>
              <w:left w:w="0" w:type="dxa"/>
              <w:bottom w:w="0" w:type="dxa"/>
              <w:right w:w="0" w:type="dxa"/>
            </w:tcMar>
          </w:tcPr>
          <w:p w:rsidR="00BE1BF6" w:rsidRPr="00A25CA6" w:rsidRDefault="00BE1BF6" w:rsidP="00BE1BF6">
            <w:pPr>
              <w:widowControl w:val="0"/>
              <w:autoSpaceDE w:val="0"/>
              <w:autoSpaceDN w:val="0"/>
              <w:adjustRightInd w:val="0"/>
              <w:rPr>
                <w:rFonts w:eastAsiaTheme="minorEastAsia"/>
                <w:sz w:val="22"/>
                <w:szCs w:val="22"/>
              </w:rPr>
            </w:pPr>
          </w:p>
        </w:tc>
        <w:tc>
          <w:tcPr>
            <w:tcW w:w="886"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1867"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1020"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r w:rsidRPr="00A25CA6">
              <w:rPr>
                <w:rFonts w:eastAsiaTheme="minorEastAsia"/>
                <w:color w:val="000000"/>
                <w:sz w:val="22"/>
                <w:szCs w:val="22"/>
              </w:rPr>
              <w:t>ВИ</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1116"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1042"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741"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844" w:type="dxa"/>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r>
      <w:tr w:rsidR="00BE1BF6" w:rsidRPr="00A25CA6" w:rsidTr="00A25CA6">
        <w:trPr>
          <w:trHeight w:val="239"/>
        </w:trPr>
        <w:tc>
          <w:tcPr>
            <w:tcW w:w="290" w:type="dxa"/>
            <w:gridSpan w:val="2"/>
            <w:tcBorders>
              <w:top w:val="single" w:sz="8" w:space="0" w:color="000000"/>
              <w:left w:val="single" w:sz="8" w:space="0" w:color="000000"/>
              <w:right w:val="single" w:sz="8" w:space="0" w:color="000000"/>
            </w:tcBorders>
            <w:tcMar>
              <w:top w:w="0" w:type="dxa"/>
              <w:left w:w="0" w:type="dxa"/>
              <w:bottom w:w="0" w:type="dxa"/>
              <w:right w:w="0"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2.2.3</w:t>
            </w:r>
          </w:p>
        </w:tc>
        <w:tc>
          <w:tcPr>
            <w:tcW w:w="88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r w:rsidRPr="00A25CA6">
              <w:rPr>
                <w:rFonts w:eastAsiaTheme="minorEastAsia"/>
                <w:color w:val="000000"/>
                <w:sz w:val="22"/>
                <w:szCs w:val="22"/>
              </w:rPr>
              <w:t>Мероприятие</w:t>
            </w:r>
          </w:p>
        </w:tc>
        <w:tc>
          <w:tcPr>
            <w:tcW w:w="186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r w:rsidRPr="00A25CA6">
              <w:rPr>
                <w:rFonts w:eastAsiaTheme="minorEastAsia"/>
                <w:color w:val="000000"/>
                <w:sz w:val="22"/>
                <w:szCs w:val="22"/>
              </w:rPr>
              <w:t>Профилактика заболеваемости краснухой</w:t>
            </w:r>
          </w:p>
        </w:tc>
        <w:tc>
          <w:tcPr>
            <w:tcW w:w="1020" w:type="dxa"/>
            <w:gridSpan w:val="2"/>
            <w:tcBorders>
              <w:left w:val="single" w:sz="8" w:space="0" w:color="000000"/>
              <w:right w:val="single" w:sz="8" w:space="0" w:color="000000"/>
            </w:tcBorders>
            <w:tcMar>
              <w:top w:w="0" w:type="dxa"/>
              <w:left w:w="57" w:type="dxa"/>
              <w:bottom w:w="0" w:type="dxa"/>
              <w:right w:w="57" w:type="dxa"/>
            </w:tcMar>
          </w:tcPr>
          <w:p w:rsidR="007D142E" w:rsidRPr="007D142E" w:rsidRDefault="007D142E" w:rsidP="007D142E">
            <w:pPr>
              <w:widowControl w:val="0"/>
              <w:autoSpaceDE w:val="0"/>
              <w:autoSpaceDN w:val="0"/>
              <w:adjustRightInd w:val="0"/>
              <w:spacing w:after="160" w:line="259" w:lineRule="auto"/>
              <w:rPr>
                <w:rFonts w:eastAsiaTheme="minorHAnsi"/>
                <w:sz w:val="22"/>
                <w:szCs w:val="22"/>
                <w:lang w:eastAsia="en-US"/>
              </w:rPr>
            </w:pPr>
            <w:proofErr w:type="spellStart"/>
            <w:r w:rsidRPr="007D142E">
              <w:rPr>
                <w:rFonts w:eastAsiaTheme="minorEastAsia"/>
                <w:color w:val="000000"/>
                <w:sz w:val="22"/>
                <w:szCs w:val="22"/>
                <w:lang w:eastAsia="en-US"/>
              </w:rPr>
              <w:t>Бостанова</w:t>
            </w:r>
            <w:proofErr w:type="spellEnd"/>
            <w:r w:rsidRPr="007D142E">
              <w:rPr>
                <w:rFonts w:eastAsiaTheme="minorEastAsia"/>
                <w:color w:val="000000"/>
                <w:sz w:val="22"/>
                <w:szCs w:val="22"/>
                <w:lang w:eastAsia="en-US"/>
              </w:rPr>
              <w:t xml:space="preserve"> М.И., консультант отдела охраны материнства и детства министерства здравоохранения Карачаево-Черкесской Республики</w:t>
            </w:r>
          </w:p>
          <w:p w:rsidR="00BE1BF6" w:rsidRPr="00A25CA6" w:rsidRDefault="00BE1BF6" w:rsidP="00BE1BF6">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r w:rsidRPr="00A25CA6">
              <w:rPr>
                <w:rFonts w:eastAsiaTheme="minorEastAsia"/>
                <w:color w:val="000000"/>
                <w:sz w:val="22"/>
                <w:szCs w:val="22"/>
              </w:rPr>
              <w:t>Всего</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1116"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104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r w:rsidRPr="00A25CA6">
              <w:rPr>
                <w:rFonts w:eastAsiaTheme="minorEastAsia"/>
                <w:color w:val="000000"/>
                <w:sz w:val="22"/>
                <w:szCs w:val="22"/>
              </w:rPr>
              <w:t>Вакцинация против краснухи детского и взрослого населения</w:t>
            </w:r>
          </w:p>
        </w:tc>
        <w:tc>
          <w:tcPr>
            <w:tcW w:w="741"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чел</w:t>
            </w:r>
          </w:p>
        </w:tc>
        <w:tc>
          <w:tcPr>
            <w:tcW w:w="82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11590,000</w:t>
            </w:r>
          </w:p>
        </w:tc>
        <w:tc>
          <w:tcPr>
            <w:tcW w:w="82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11640,000</w:t>
            </w:r>
          </w:p>
        </w:tc>
        <w:tc>
          <w:tcPr>
            <w:tcW w:w="844" w:type="dxa"/>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11690,000</w:t>
            </w:r>
          </w:p>
        </w:tc>
      </w:tr>
      <w:tr w:rsidR="00BE1BF6" w:rsidRPr="00A25CA6" w:rsidTr="00A25CA6">
        <w:trPr>
          <w:trHeight w:val="239"/>
        </w:trPr>
        <w:tc>
          <w:tcPr>
            <w:tcW w:w="290" w:type="dxa"/>
            <w:gridSpan w:val="2"/>
            <w:tcBorders>
              <w:left w:val="single" w:sz="8" w:space="0" w:color="000000"/>
              <w:right w:val="single" w:sz="8" w:space="0" w:color="000000"/>
            </w:tcBorders>
            <w:tcMar>
              <w:top w:w="0" w:type="dxa"/>
              <w:left w:w="0" w:type="dxa"/>
              <w:bottom w:w="0" w:type="dxa"/>
              <w:right w:w="0" w:type="dxa"/>
            </w:tcMar>
          </w:tcPr>
          <w:p w:rsidR="00BE1BF6" w:rsidRPr="00A25CA6" w:rsidRDefault="00BE1BF6" w:rsidP="00BE1BF6">
            <w:pPr>
              <w:widowControl w:val="0"/>
              <w:autoSpaceDE w:val="0"/>
              <w:autoSpaceDN w:val="0"/>
              <w:adjustRightInd w:val="0"/>
              <w:rPr>
                <w:rFonts w:eastAsiaTheme="minorEastAsia"/>
                <w:sz w:val="22"/>
                <w:szCs w:val="22"/>
              </w:rPr>
            </w:pPr>
          </w:p>
        </w:tc>
        <w:tc>
          <w:tcPr>
            <w:tcW w:w="886"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1867"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1020"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r w:rsidRPr="00A25CA6">
              <w:rPr>
                <w:rFonts w:eastAsiaTheme="minorEastAsia"/>
                <w:color w:val="000000"/>
                <w:sz w:val="22"/>
                <w:szCs w:val="22"/>
              </w:rPr>
              <w:t>РБ</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1116"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104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r w:rsidRPr="00A25CA6">
              <w:rPr>
                <w:rFonts w:eastAsiaTheme="minorEastAsia"/>
                <w:color w:val="000000"/>
                <w:sz w:val="22"/>
                <w:szCs w:val="22"/>
              </w:rPr>
              <w:t>Охват вакцинацией против краснухи детского и взрослого населения</w:t>
            </w:r>
          </w:p>
        </w:tc>
        <w:tc>
          <w:tcPr>
            <w:tcW w:w="741"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w:t>
            </w:r>
          </w:p>
        </w:tc>
        <w:tc>
          <w:tcPr>
            <w:tcW w:w="82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100,000</w:t>
            </w:r>
          </w:p>
        </w:tc>
        <w:tc>
          <w:tcPr>
            <w:tcW w:w="82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100,000</w:t>
            </w:r>
          </w:p>
        </w:tc>
        <w:tc>
          <w:tcPr>
            <w:tcW w:w="844" w:type="dxa"/>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100,000</w:t>
            </w:r>
          </w:p>
        </w:tc>
      </w:tr>
      <w:tr w:rsidR="00BE1BF6" w:rsidRPr="00A25CA6" w:rsidTr="00A25CA6">
        <w:trPr>
          <w:trHeight w:val="239"/>
        </w:trPr>
        <w:tc>
          <w:tcPr>
            <w:tcW w:w="290" w:type="dxa"/>
            <w:gridSpan w:val="2"/>
            <w:tcBorders>
              <w:left w:val="single" w:sz="8" w:space="0" w:color="000000"/>
              <w:right w:val="single" w:sz="8" w:space="0" w:color="000000"/>
            </w:tcBorders>
            <w:tcMar>
              <w:top w:w="0" w:type="dxa"/>
              <w:left w:w="0" w:type="dxa"/>
              <w:bottom w:w="0" w:type="dxa"/>
              <w:right w:w="0" w:type="dxa"/>
            </w:tcMar>
          </w:tcPr>
          <w:p w:rsidR="00BE1BF6" w:rsidRPr="00A25CA6" w:rsidRDefault="00BE1BF6" w:rsidP="00BE1BF6">
            <w:pPr>
              <w:widowControl w:val="0"/>
              <w:autoSpaceDE w:val="0"/>
              <w:autoSpaceDN w:val="0"/>
              <w:adjustRightInd w:val="0"/>
              <w:rPr>
                <w:rFonts w:eastAsiaTheme="minorEastAsia"/>
                <w:sz w:val="22"/>
                <w:szCs w:val="22"/>
              </w:rPr>
            </w:pPr>
          </w:p>
        </w:tc>
        <w:tc>
          <w:tcPr>
            <w:tcW w:w="886"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1867"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1020"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r w:rsidRPr="00A25CA6">
              <w:rPr>
                <w:rFonts w:eastAsiaTheme="minorEastAsia"/>
                <w:color w:val="000000"/>
                <w:sz w:val="22"/>
                <w:szCs w:val="22"/>
              </w:rPr>
              <w:t>ФБ</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1116"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1042"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741"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844" w:type="dxa"/>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r>
      <w:tr w:rsidR="00BE1BF6" w:rsidRPr="00A25CA6" w:rsidTr="00A25CA6">
        <w:trPr>
          <w:trHeight w:val="239"/>
        </w:trPr>
        <w:tc>
          <w:tcPr>
            <w:tcW w:w="290" w:type="dxa"/>
            <w:gridSpan w:val="2"/>
            <w:tcBorders>
              <w:left w:val="single" w:sz="8" w:space="0" w:color="000000"/>
              <w:right w:val="single" w:sz="8" w:space="0" w:color="000000"/>
            </w:tcBorders>
            <w:tcMar>
              <w:top w:w="0" w:type="dxa"/>
              <w:left w:w="0" w:type="dxa"/>
              <w:bottom w:w="0" w:type="dxa"/>
              <w:right w:w="0" w:type="dxa"/>
            </w:tcMar>
          </w:tcPr>
          <w:p w:rsidR="00BE1BF6" w:rsidRPr="00A25CA6" w:rsidRDefault="00BE1BF6" w:rsidP="00BE1BF6">
            <w:pPr>
              <w:widowControl w:val="0"/>
              <w:autoSpaceDE w:val="0"/>
              <w:autoSpaceDN w:val="0"/>
              <w:adjustRightInd w:val="0"/>
              <w:rPr>
                <w:rFonts w:eastAsiaTheme="minorEastAsia"/>
                <w:sz w:val="22"/>
                <w:szCs w:val="22"/>
              </w:rPr>
            </w:pPr>
          </w:p>
        </w:tc>
        <w:tc>
          <w:tcPr>
            <w:tcW w:w="886"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1867"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1020"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r w:rsidRPr="00A25CA6">
              <w:rPr>
                <w:rFonts w:eastAsiaTheme="minorEastAsia"/>
                <w:color w:val="000000"/>
                <w:sz w:val="22"/>
                <w:szCs w:val="22"/>
              </w:rPr>
              <w:t>МБ</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1116"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1042"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741"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844" w:type="dxa"/>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r>
      <w:tr w:rsidR="00BE1BF6" w:rsidRPr="00A25CA6" w:rsidTr="00A25CA6">
        <w:trPr>
          <w:trHeight w:val="239"/>
        </w:trPr>
        <w:tc>
          <w:tcPr>
            <w:tcW w:w="290" w:type="dxa"/>
            <w:gridSpan w:val="2"/>
            <w:tcBorders>
              <w:left w:val="single" w:sz="8" w:space="0" w:color="000000"/>
              <w:right w:val="single" w:sz="8" w:space="0" w:color="000000"/>
            </w:tcBorders>
            <w:tcMar>
              <w:top w:w="0" w:type="dxa"/>
              <w:left w:w="0" w:type="dxa"/>
              <w:bottom w:w="0" w:type="dxa"/>
              <w:right w:w="0" w:type="dxa"/>
            </w:tcMar>
          </w:tcPr>
          <w:p w:rsidR="00BE1BF6" w:rsidRPr="00A25CA6" w:rsidRDefault="00BE1BF6" w:rsidP="00BE1BF6">
            <w:pPr>
              <w:widowControl w:val="0"/>
              <w:autoSpaceDE w:val="0"/>
              <w:autoSpaceDN w:val="0"/>
              <w:adjustRightInd w:val="0"/>
              <w:rPr>
                <w:rFonts w:eastAsiaTheme="minorEastAsia"/>
                <w:sz w:val="22"/>
                <w:szCs w:val="22"/>
              </w:rPr>
            </w:pPr>
          </w:p>
        </w:tc>
        <w:tc>
          <w:tcPr>
            <w:tcW w:w="886"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1867"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1020"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r w:rsidRPr="00A25CA6">
              <w:rPr>
                <w:rFonts w:eastAsiaTheme="minorEastAsia"/>
                <w:color w:val="000000"/>
                <w:sz w:val="22"/>
                <w:szCs w:val="22"/>
              </w:rPr>
              <w:t>ВИ</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1116"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1042"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741"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844" w:type="dxa"/>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r>
      <w:tr w:rsidR="00BE1BF6" w:rsidRPr="00A25CA6" w:rsidTr="00A25CA6">
        <w:trPr>
          <w:trHeight w:val="239"/>
        </w:trPr>
        <w:tc>
          <w:tcPr>
            <w:tcW w:w="290" w:type="dxa"/>
            <w:gridSpan w:val="2"/>
            <w:tcBorders>
              <w:top w:val="single" w:sz="8" w:space="0" w:color="000000"/>
              <w:left w:val="single" w:sz="8" w:space="0" w:color="000000"/>
              <w:right w:val="single" w:sz="8" w:space="0" w:color="000000"/>
            </w:tcBorders>
            <w:tcMar>
              <w:top w:w="0" w:type="dxa"/>
              <w:left w:w="0" w:type="dxa"/>
              <w:bottom w:w="0" w:type="dxa"/>
              <w:right w:w="0"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2.2.4</w:t>
            </w:r>
          </w:p>
        </w:tc>
        <w:tc>
          <w:tcPr>
            <w:tcW w:w="88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r w:rsidRPr="00A25CA6">
              <w:rPr>
                <w:rFonts w:eastAsiaTheme="minorEastAsia"/>
                <w:color w:val="000000"/>
                <w:sz w:val="22"/>
                <w:szCs w:val="22"/>
              </w:rPr>
              <w:t>Мероприятие</w:t>
            </w:r>
          </w:p>
        </w:tc>
        <w:tc>
          <w:tcPr>
            <w:tcW w:w="186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r w:rsidRPr="00A25CA6">
              <w:rPr>
                <w:rFonts w:eastAsiaTheme="minorEastAsia"/>
                <w:color w:val="000000"/>
                <w:sz w:val="22"/>
                <w:szCs w:val="22"/>
              </w:rPr>
              <w:t>Профилактика заболеваемости эпидемическим паротитом</w:t>
            </w:r>
          </w:p>
        </w:tc>
        <w:tc>
          <w:tcPr>
            <w:tcW w:w="1020" w:type="dxa"/>
            <w:gridSpan w:val="2"/>
            <w:tcBorders>
              <w:left w:val="single" w:sz="8" w:space="0" w:color="000000"/>
              <w:right w:val="single" w:sz="8" w:space="0" w:color="000000"/>
            </w:tcBorders>
            <w:tcMar>
              <w:top w:w="0" w:type="dxa"/>
              <w:left w:w="57" w:type="dxa"/>
              <w:bottom w:w="0" w:type="dxa"/>
              <w:right w:w="57" w:type="dxa"/>
            </w:tcMar>
          </w:tcPr>
          <w:p w:rsidR="007D142E" w:rsidRPr="007D142E" w:rsidRDefault="007D142E" w:rsidP="007D142E">
            <w:pPr>
              <w:widowControl w:val="0"/>
              <w:autoSpaceDE w:val="0"/>
              <w:autoSpaceDN w:val="0"/>
              <w:adjustRightInd w:val="0"/>
              <w:spacing w:after="160" w:line="259" w:lineRule="auto"/>
              <w:rPr>
                <w:rFonts w:eastAsiaTheme="minorHAnsi"/>
                <w:sz w:val="22"/>
                <w:szCs w:val="22"/>
                <w:lang w:eastAsia="en-US"/>
              </w:rPr>
            </w:pPr>
            <w:proofErr w:type="spellStart"/>
            <w:r w:rsidRPr="007D142E">
              <w:rPr>
                <w:rFonts w:eastAsiaTheme="minorEastAsia"/>
                <w:color w:val="000000"/>
                <w:sz w:val="22"/>
                <w:szCs w:val="22"/>
                <w:lang w:eastAsia="en-US"/>
              </w:rPr>
              <w:t>Бостанова</w:t>
            </w:r>
            <w:proofErr w:type="spellEnd"/>
            <w:r w:rsidRPr="007D142E">
              <w:rPr>
                <w:rFonts w:eastAsiaTheme="minorEastAsia"/>
                <w:color w:val="000000"/>
                <w:sz w:val="22"/>
                <w:szCs w:val="22"/>
                <w:lang w:eastAsia="en-US"/>
              </w:rPr>
              <w:t xml:space="preserve"> М.И., консультант отдела охраны материнства и детства министерства здравоохранения Карачаево-Черкесской Республики</w:t>
            </w:r>
          </w:p>
          <w:p w:rsidR="00BE1BF6" w:rsidRPr="00A25CA6" w:rsidRDefault="00BE1BF6" w:rsidP="00BE1BF6">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r w:rsidRPr="00A25CA6">
              <w:rPr>
                <w:rFonts w:eastAsiaTheme="minorEastAsia"/>
                <w:color w:val="000000"/>
                <w:sz w:val="22"/>
                <w:szCs w:val="22"/>
              </w:rPr>
              <w:t>Всего</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1116"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104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r w:rsidRPr="00A25CA6">
              <w:rPr>
                <w:rFonts w:eastAsiaTheme="minorEastAsia"/>
                <w:color w:val="000000"/>
                <w:sz w:val="22"/>
                <w:szCs w:val="22"/>
              </w:rPr>
              <w:t xml:space="preserve">Вакцинация против </w:t>
            </w:r>
            <w:proofErr w:type="spellStart"/>
            <w:r w:rsidRPr="00A25CA6">
              <w:rPr>
                <w:rFonts w:eastAsiaTheme="minorEastAsia"/>
                <w:color w:val="000000"/>
                <w:sz w:val="22"/>
                <w:szCs w:val="22"/>
              </w:rPr>
              <w:t>паратита</w:t>
            </w:r>
            <w:proofErr w:type="spellEnd"/>
            <w:r w:rsidRPr="00A25CA6">
              <w:rPr>
                <w:rFonts w:eastAsiaTheme="minorEastAsia"/>
                <w:color w:val="000000"/>
                <w:sz w:val="22"/>
                <w:szCs w:val="22"/>
              </w:rPr>
              <w:t xml:space="preserve"> детского населения</w:t>
            </w:r>
          </w:p>
        </w:tc>
        <w:tc>
          <w:tcPr>
            <w:tcW w:w="741"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чел</w:t>
            </w:r>
          </w:p>
        </w:tc>
        <w:tc>
          <w:tcPr>
            <w:tcW w:w="82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11590,000</w:t>
            </w:r>
          </w:p>
        </w:tc>
        <w:tc>
          <w:tcPr>
            <w:tcW w:w="82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11640,000</w:t>
            </w:r>
          </w:p>
        </w:tc>
        <w:tc>
          <w:tcPr>
            <w:tcW w:w="844" w:type="dxa"/>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11690,000</w:t>
            </w:r>
          </w:p>
        </w:tc>
      </w:tr>
      <w:tr w:rsidR="00BE1BF6" w:rsidRPr="00A25CA6" w:rsidTr="00A25CA6">
        <w:trPr>
          <w:trHeight w:val="239"/>
        </w:trPr>
        <w:tc>
          <w:tcPr>
            <w:tcW w:w="290" w:type="dxa"/>
            <w:gridSpan w:val="2"/>
            <w:tcBorders>
              <w:left w:val="single" w:sz="8" w:space="0" w:color="000000"/>
              <w:right w:val="single" w:sz="8" w:space="0" w:color="000000"/>
            </w:tcBorders>
            <w:tcMar>
              <w:top w:w="0" w:type="dxa"/>
              <w:left w:w="0" w:type="dxa"/>
              <w:bottom w:w="0" w:type="dxa"/>
              <w:right w:w="0" w:type="dxa"/>
            </w:tcMar>
          </w:tcPr>
          <w:p w:rsidR="00BE1BF6" w:rsidRPr="00A25CA6" w:rsidRDefault="00BE1BF6" w:rsidP="00BE1BF6">
            <w:pPr>
              <w:widowControl w:val="0"/>
              <w:autoSpaceDE w:val="0"/>
              <w:autoSpaceDN w:val="0"/>
              <w:adjustRightInd w:val="0"/>
              <w:rPr>
                <w:rFonts w:eastAsiaTheme="minorEastAsia"/>
                <w:sz w:val="22"/>
                <w:szCs w:val="22"/>
              </w:rPr>
            </w:pPr>
          </w:p>
        </w:tc>
        <w:tc>
          <w:tcPr>
            <w:tcW w:w="886"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1867"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1020"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r w:rsidRPr="00A25CA6">
              <w:rPr>
                <w:rFonts w:eastAsiaTheme="minorEastAsia"/>
                <w:color w:val="000000"/>
                <w:sz w:val="22"/>
                <w:szCs w:val="22"/>
              </w:rPr>
              <w:t>РБ</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1116"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104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r w:rsidRPr="00A25CA6">
              <w:rPr>
                <w:rFonts w:eastAsiaTheme="minorEastAsia"/>
                <w:color w:val="000000"/>
                <w:sz w:val="22"/>
                <w:szCs w:val="22"/>
              </w:rPr>
              <w:t xml:space="preserve">Охват вакцинацией против </w:t>
            </w:r>
            <w:proofErr w:type="spellStart"/>
            <w:r w:rsidRPr="00A25CA6">
              <w:rPr>
                <w:rFonts w:eastAsiaTheme="minorEastAsia"/>
                <w:color w:val="000000"/>
                <w:sz w:val="22"/>
                <w:szCs w:val="22"/>
              </w:rPr>
              <w:t>паратита</w:t>
            </w:r>
            <w:proofErr w:type="spellEnd"/>
            <w:r w:rsidRPr="00A25CA6">
              <w:rPr>
                <w:rFonts w:eastAsiaTheme="minorEastAsia"/>
                <w:color w:val="000000"/>
                <w:sz w:val="22"/>
                <w:szCs w:val="22"/>
              </w:rPr>
              <w:t xml:space="preserve"> детского населения</w:t>
            </w:r>
          </w:p>
        </w:tc>
        <w:tc>
          <w:tcPr>
            <w:tcW w:w="741"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w:t>
            </w:r>
          </w:p>
        </w:tc>
        <w:tc>
          <w:tcPr>
            <w:tcW w:w="82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100,000</w:t>
            </w:r>
          </w:p>
        </w:tc>
        <w:tc>
          <w:tcPr>
            <w:tcW w:w="82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100,000</w:t>
            </w:r>
          </w:p>
        </w:tc>
        <w:tc>
          <w:tcPr>
            <w:tcW w:w="844" w:type="dxa"/>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100,000</w:t>
            </w:r>
          </w:p>
        </w:tc>
      </w:tr>
      <w:tr w:rsidR="00BE1BF6" w:rsidRPr="00A25CA6" w:rsidTr="00A25CA6">
        <w:trPr>
          <w:trHeight w:val="239"/>
        </w:trPr>
        <w:tc>
          <w:tcPr>
            <w:tcW w:w="290" w:type="dxa"/>
            <w:gridSpan w:val="2"/>
            <w:tcBorders>
              <w:left w:val="single" w:sz="8" w:space="0" w:color="000000"/>
              <w:right w:val="single" w:sz="8" w:space="0" w:color="000000"/>
            </w:tcBorders>
            <w:tcMar>
              <w:top w:w="0" w:type="dxa"/>
              <w:left w:w="0" w:type="dxa"/>
              <w:bottom w:w="0" w:type="dxa"/>
              <w:right w:w="0" w:type="dxa"/>
            </w:tcMar>
          </w:tcPr>
          <w:p w:rsidR="00BE1BF6" w:rsidRPr="00A25CA6" w:rsidRDefault="00BE1BF6" w:rsidP="00BE1BF6">
            <w:pPr>
              <w:widowControl w:val="0"/>
              <w:autoSpaceDE w:val="0"/>
              <w:autoSpaceDN w:val="0"/>
              <w:adjustRightInd w:val="0"/>
              <w:rPr>
                <w:rFonts w:eastAsiaTheme="minorEastAsia"/>
                <w:sz w:val="22"/>
                <w:szCs w:val="22"/>
              </w:rPr>
            </w:pPr>
          </w:p>
        </w:tc>
        <w:tc>
          <w:tcPr>
            <w:tcW w:w="886"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1867"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1020"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r w:rsidRPr="00A25CA6">
              <w:rPr>
                <w:rFonts w:eastAsiaTheme="minorEastAsia"/>
                <w:color w:val="000000"/>
                <w:sz w:val="22"/>
                <w:szCs w:val="22"/>
              </w:rPr>
              <w:t>ФБ</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1116"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1042"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741"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844" w:type="dxa"/>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r>
      <w:tr w:rsidR="00BE1BF6" w:rsidRPr="00A25CA6" w:rsidTr="00A25CA6">
        <w:trPr>
          <w:trHeight w:val="239"/>
        </w:trPr>
        <w:tc>
          <w:tcPr>
            <w:tcW w:w="290" w:type="dxa"/>
            <w:gridSpan w:val="2"/>
            <w:tcBorders>
              <w:left w:val="single" w:sz="8" w:space="0" w:color="000000"/>
              <w:right w:val="single" w:sz="8" w:space="0" w:color="000000"/>
            </w:tcBorders>
            <w:tcMar>
              <w:top w:w="0" w:type="dxa"/>
              <w:left w:w="0" w:type="dxa"/>
              <w:bottom w:w="0" w:type="dxa"/>
              <w:right w:w="0" w:type="dxa"/>
            </w:tcMar>
          </w:tcPr>
          <w:p w:rsidR="00BE1BF6" w:rsidRPr="00A25CA6" w:rsidRDefault="00BE1BF6" w:rsidP="00BE1BF6">
            <w:pPr>
              <w:widowControl w:val="0"/>
              <w:autoSpaceDE w:val="0"/>
              <w:autoSpaceDN w:val="0"/>
              <w:adjustRightInd w:val="0"/>
              <w:rPr>
                <w:rFonts w:eastAsiaTheme="minorEastAsia"/>
                <w:sz w:val="22"/>
                <w:szCs w:val="22"/>
              </w:rPr>
            </w:pPr>
          </w:p>
        </w:tc>
        <w:tc>
          <w:tcPr>
            <w:tcW w:w="886"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1867"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1020"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r w:rsidRPr="00A25CA6">
              <w:rPr>
                <w:rFonts w:eastAsiaTheme="minorEastAsia"/>
                <w:color w:val="000000"/>
                <w:sz w:val="22"/>
                <w:szCs w:val="22"/>
              </w:rPr>
              <w:t>МБ</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1116"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1042"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741"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844" w:type="dxa"/>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r>
      <w:tr w:rsidR="00BE1BF6" w:rsidRPr="00A25CA6" w:rsidTr="00A25CA6">
        <w:trPr>
          <w:trHeight w:val="239"/>
        </w:trPr>
        <w:tc>
          <w:tcPr>
            <w:tcW w:w="290" w:type="dxa"/>
            <w:gridSpan w:val="2"/>
            <w:tcBorders>
              <w:left w:val="single" w:sz="8" w:space="0" w:color="000000"/>
              <w:right w:val="single" w:sz="8" w:space="0" w:color="000000"/>
            </w:tcBorders>
            <w:tcMar>
              <w:top w:w="0" w:type="dxa"/>
              <w:left w:w="0" w:type="dxa"/>
              <w:bottom w:w="0" w:type="dxa"/>
              <w:right w:w="0" w:type="dxa"/>
            </w:tcMar>
          </w:tcPr>
          <w:p w:rsidR="00BE1BF6" w:rsidRPr="00A25CA6" w:rsidRDefault="00BE1BF6" w:rsidP="00BE1BF6">
            <w:pPr>
              <w:widowControl w:val="0"/>
              <w:autoSpaceDE w:val="0"/>
              <w:autoSpaceDN w:val="0"/>
              <w:adjustRightInd w:val="0"/>
              <w:rPr>
                <w:rFonts w:eastAsiaTheme="minorEastAsia"/>
                <w:sz w:val="22"/>
                <w:szCs w:val="22"/>
              </w:rPr>
            </w:pPr>
          </w:p>
        </w:tc>
        <w:tc>
          <w:tcPr>
            <w:tcW w:w="886"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1867"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1020"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r w:rsidRPr="00A25CA6">
              <w:rPr>
                <w:rFonts w:eastAsiaTheme="minorEastAsia"/>
                <w:color w:val="000000"/>
                <w:sz w:val="22"/>
                <w:szCs w:val="22"/>
              </w:rPr>
              <w:t>ВИ</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1116"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1042"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741"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844" w:type="dxa"/>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r>
      <w:tr w:rsidR="00BE1BF6" w:rsidRPr="00A25CA6" w:rsidTr="00A25CA6">
        <w:trPr>
          <w:trHeight w:val="239"/>
        </w:trPr>
        <w:tc>
          <w:tcPr>
            <w:tcW w:w="290" w:type="dxa"/>
            <w:gridSpan w:val="2"/>
            <w:tcBorders>
              <w:top w:val="single" w:sz="8" w:space="0" w:color="000000"/>
              <w:left w:val="single" w:sz="8" w:space="0" w:color="000000"/>
              <w:right w:val="single" w:sz="8" w:space="0" w:color="000000"/>
            </w:tcBorders>
            <w:tcMar>
              <w:top w:w="0" w:type="dxa"/>
              <w:left w:w="0" w:type="dxa"/>
              <w:bottom w:w="0" w:type="dxa"/>
              <w:right w:w="0"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2.2.5</w:t>
            </w:r>
          </w:p>
        </w:tc>
        <w:tc>
          <w:tcPr>
            <w:tcW w:w="88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r w:rsidRPr="00A25CA6">
              <w:rPr>
                <w:rFonts w:eastAsiaTheme="minorEastAsia"/>
                <w:color w:val="000000"/>
                <w:sz w:val="22"/>
                <w:szCs w:val="22"/>
              </w:rPr>
              <w:t>Мероприятие</w:t>
            </w:r>
          </w:p>
        </w:tc>
        <w:tc>
          <w:tcPr>
            <w:tcW w:w="186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color w:val="000000"/>
                <w:sz w:val="22"/>
                <w:szCs w:val="22"/>
              </w:rPr>
            </w:pPr>
            <w:r w:rsidRPr="00A25CA6">
              <w:rPr>
                <w:rFonts w:eastAsiaTheme="minorEastAsia"/>
                <w:color w:val="000000"/>
                <w:sz w:val="22"/>
                <w:szCs w:val="22"/>
              </w:rPr>
              <w:t xml:space="preserve">Профилактика заболеваемости ВИЧ, гепатитом В, C: </w:t>
            </w:r>
          </w:p>
          <w:p w:rsidR="00BE1BF6" w:rsidRPr="00A25CA6" w:rsidRDefault="00BE1BF6" w:rsidP="00BE1BF6">
            <w:pPr>
              <w:widowControl w:val="0"/>
              <w:autoSpaceDE w:val="0"/>
              <w:autoSpaceDN w:val="0"/>
              <w:adjustRightInd w:val="0"/>
              <w:rPr>
                <w:rFonts w:eastAsiaTheme="minorEastAsia"/>
                <w:color w:val="000000"/>
                <w:sz w:val="22"/>
                <w:szCs w:val="22"/>
              </w:rPr>
            </w:pPr>
            <w:r w:rsidRPr="00A25CA6">
              <w:rPr>
                <w:rFonts w:eastAsiaTheme="minorEastAsia"/>
                <w:color w:val="000000"/>
                <w:sz w:val="22"/>
                <w:szCs w:val="22"/>
              </w:rPr>
              <w:t>а) закупка диагностических средств для выявления опре</w:t>
            </w:r>
            <w:r w:rsidR="00645B15" w:rsidRPr="00A25CA6">
              <w:rPr>
                <w:rFonts w:eastAsiaTheme="minorEastAsia"/>
                <w:color w:val="000000"/>
                <w:sz w:val="22"/>
                <w:szCs w:val="22"/>
              </w:rPr>
              <w:t>д</w:t>
            </w:r>
            <w:r w:rsidRPr="00A25CA6">
              <w:rPr>
                <w:rFonts w:eastAsiaTheme="minorEastAsia"/>
                <w:color w:val="000000"/>
                <w:sz w:val="22"/>
                <w:szCs w:val="22"/>
              </w:rPr>
              <w:t>еление чувствитель</w:t>
            </w:r>
            <w:r w:rsidR="00645B15" w:rsidRPr="00A25CA6">
              <w:rPr>
                <w:rFonts w:eastAsiaTheme="minorEastAsia"/>
                <w:color w:val="000000"/>
                <w:sz w:val="22"/>
                <w:szCs w:val="22"/>
              </w:rPr>
              <w:t>но</w:t>
            </w:r>
            <w:r w:rsidRPr="00A25CA6">
              <w:rPr>
                <w:rFonts w:eastAsiaTheme="minorEastAsia"/>
                <w:color w:val="000000"/>
                <w:sz w:val="22"/>
                <w:szCs w:val="22"/>
              </w:rPr>
              <w:t>сти микобактерий туберкулеза и мониторинга лечения лиц, больных туберкулезом с множественной лекарственной устойчивостью возбудителя, в соответствии с перечнем, утвержденным Министерством здравоохранения Российской Федерации, а также медицинских изделий в соответствии со стандартом оснащения, предусмотренным порядком оказания медицинской помощи больным туберкулезом;</w:t>
            </w:r>
          </w:p>
          <w:p w:rsidR="00BE1BF6" w:rsidRPr="00A25CA6" w:rsidRDefault="00BE1BF6" w:rsidP="00BE1BF6">
            <w:pPr>
              <w:widowControl w:val="0"/>
              <w:autoSpaceDE w:val="0"/>
              <w:autoSpaceDN w:val="0"/>
              <w:adjustRightInd w:val="0"/>
              <w:rPr>
                <w:rFonts w:eastAsiaTheme="minorEastAsia"/>
                <w:color w:val="000000"/>
                <w:sz w:val="22"/>
                <w:szCs w:val="22"/>
              </w:rPr>
            </w:pPr>
            <w:r w:rsidRPr="00A25CA6">
              <w:rPr>
                <w:rFonts w:eastAsiaTheme="minorEastAsia"/>
                <w:color w:val="000000"/>
                <w:sz w:val="22"/>
                <w:szCs w:val="22"/>
              </w:rPr>
              <w:t>б) закупка диагностических средств для выявления и мониторинга лечения лиц, инфицированных вирусами иммунодефицита человека, в том числе в сочетании с вирусами гепатитов B и (или) C, в соответствии с перечнем, утвержденным Министерством здравоохранения Российской Федерации;</w:t>
            </w:r>
          </w:p>
          <w:p w:rsidR="00BE1BF6" w:rsidRPr="00A25CA6" w:rsidRDefault="00BE1BF6" w:rsidP="00BE1BF6">
            <w:pPr>
              <w:widowControl w:val="0"/>
              <w:autoSpaceDE w:val="0"/>
              <w:autoSpaceDN w:val="0"/>
              <w:adjustRightInd w:val="0"/>
              <w:rPr>
                <w:rFonts w:eastAsiaTheme="minorEastAsia"/>
                <w:sz w:val="22"/>
                <w:szCs w:val="22"/>
              </w:rPr>
            </w:pPr>
            <w:r w:rsidRPr="00A25CA6">
              <w:rPr>
                <w:rFonts w:eastAsiaTheme="minorEastAsia"/>
                <w:color w:val="000000"/>
                <w:sz w:val="22"/>
                <w:szCs w:val="22"/>
              </w:rPr>
              <w:t>в) повышение информированности граждан по вопросам профилактики ВИЧ-инфекции, а также заболеваний, ассоциированных с ВИЧ-инфекцией, в том числе с привлечением к реализации указанных мероприятий социально ориентированных некоммерческих организаций</w:t>
            </w:r>
          </w:p>
        </w:tc>
        <w:tc>
          <w:tcPr>
            <w:tcW w:w="1020" w:type="dxa"/>
            <w:gridSpan w:val="2"/>
            <w:tcBorders>
              <w:left w:val="single" w:sz="8" w:space="0" w:color="000000"/>
              <w:right w:val="single" w:sz="8" w:space="0" w:color="000000"/>
            </w:tcBorders>
            <w:tcMar>
              <w:top w:w="0" w:type="dxa"/>
              <w:left w:w="57" w:type="dxa"/>
              <w:bottom w:w="0" w:type="dxa"/>
              <w:right w:w="57" w:type="dxa"/>
            </w:tcMar>
          </w:tcPr>
          <w:p w:rsidR="007D142E" w:rsidRPr="007D142E" w:rsidRDefault="007D142E" w:rsidP="007D142E">
            <w:pPr>
              <w:widowControl w:val="0"/>
              <w:autoSpaceDE w:val="0"/>
              <w:autoSpaceDN w:val="0"/>
              <w:adjustRightInd w:val="0"/>
              <w:spacing w:after="160" w:line="259" w:lineRule="auto"/>
              <w:rPr>
                <w:rFonts w:eastAsiaTheme="minorHAnsi"/>
                <w:sz w:val="22"/>
                <w:szCs w:val="22"/>
                <w:lang w:eastAsia="en-US"/>
              </w:rPr>
            </w:pPr>
            <w:proofErr w:type="spellStart"/>
            <w:r w:rsidRPr="007D142E">
              <w:rPr>
                <w:rFonts w:eastAsiaTheme="minorEastAsia"/>
                <w:color w:val="000000"/>
                <w:sz w:val="22"/>
                <w:szCs w:val="22"/>
              </w:rPr>
              <w:t>Батчаева</w:t>
            </w:r>
            <w:proofErr w:type="spellEnd"/>
            <w:r w:rsidRPr="007D142E">
              <w:rPr>
                <w:rFonts w:eastAsiaTheme="minorEastAsia"/>
                <w:color w:val="000000"/>
                <w:sz w:val="22"/>
                <w:szCs w:val="22"/>
              </w:rPr>
              <w:t xml:space="preserve"> Б.А., начальник отдела организации медицинской помощи взрослому населению</w:t>
            </w:r>
            <w:r w:rsidRPr="007D142E">
              <w:rPr>
                <w:rFonts w:eastAsiaTheme="minorEastAsia"/>
                <w:color w:val="000000"/>
                <w:sz w:val="22"/>
                <w:szCs w:val="22"/>
                <w:lang w:eastAsia="en-US"/>
              </w:rPr>
              <w:t xml:space="preserve"> министерства здравоохранения Карачаево-Черкесской Республики</w:t>
            </w:r>
          </w:p>
          <w:p w:rsidR="00BE1BF6" w:rsidRPr="00A25CA6" w:rsidRDefault="00BE1BF6" w:rsidP="00BE1BF6">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r w:rsidRPr="00A25CA6">
              <w:rPr>
                <w:rFonts w:eastAsiaTheme="minorEastAsia"/>
                <w:color w:val="000000"/>
                <w:sz w:val="22"/>
                <w:szCs w:val="22"/>
              </w:rPr>
              <w:t>Всего</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5275,1</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5275,1</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5275,1</w:t>
            </w:r>
          </w:p>
        </w:tc>
        <w:tc>
          <w:tcPr>
            <w:tcW w:w="1116"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104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r w:rsidRPr="00A25CA6">
              <w:rPr>
                <w:rFonts w:eastAsiaTheme="minorEastAsia"/>
                <w:color w:val="000000"/>
                <w:sz w:val="22"/>
                <w:szCs w:val="22"/>
              </w:rPr>
              <w:t>Вакцинация против гепатита В детского и взрослого населения</w:t>
            </w:r>
          </w:p>
        </w:tc>
        <w:tc>
          <w:tcPr>
            <w:tcW w:w="741"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чел</w:t>
            </w:r>
          </w:p>
        </w:tc>
        <w:tc>
          <w:tcPr>
            <w:tcW w:w="82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6180,000</w:t>
            </w:r>
          </w:p>
        </w:tc>
        <w:tc>
          <w:tcPr>
            <w:tcW w:w="82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6230,000</w:t>
            </w:r>
          </w:p>
        </w:tc>
        <w:tc>
          <w:tcPr>
            <w:tcW w:w="844" w:type="dxa"/>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6280,000</w:t>
            </w:r>
          </w:p>
        </w:tc>
      </w:tr>
      <w:tr w:rsidR="00BE1BF6" w:rsidRPr="00A25CA6" w:rsidTr="00A25CA6">
        <w:trPr>
          <w:trHeight w:val="239"/>
        </w:trPr>
        <w:tc>
          <w:tcPr>
            <w:tcW w:w="290" w:type="dxa"/>
            <w:gridSpan w:val="2"/>
            <w:tcBorders>
              <w:left w:val="single" w:sz="8" w:space="0" w:color="000000"/>
              <w:right w:val="single" w:sz="8" w:space="0" w:color="000000"/>
            </w:tcBorders>
            <w:tcMar>
              <w:top w:w="0" w:type="dxa"/>
              <w:left w:w="0" w:type="dxa"/>
              <w:bottom w:w="0" w:type="dxa"/>
              <w:right w:w="0" w:type="dxa"/>
            </w:tcMar>
          </w:tcPr>
          <w:p w:rsidR="00BE1BF6" w:rsidRPr="00A25CA6" w:rsidRDefault="00BE1BF6" w:rsidP="00BE1BF6">
            <w:pPr>
              <w:widowControl w:val="0"/>
              <w:autoSpaceDE w:val="0"/>
              <w:autoSpaceDN w:val="0"/>
              <w:adjustRightInd w:val="0"/>
              <w:rPr>
                <w:rFonts w:eastAsiaTheme="minorEastAsia"/>
                <w:sz w:val="22"/>
                <w:szCs w:val="22"/>
              </w:rPr>
            </w:pPr>
          </w:p>
        </w:tc>
        <w:tc>
          <w:tcPr>
            <w:tcW w:w="886"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1867"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1020"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r w:rsidRPr="00A25CA6">
              <w:rPr>
                <w:rFonts w:eastAsiaTheme="minorEastAsia"/>
                <w:color w:val="000000"/>
                <w:sz w:val="22"/>
                <w:szCs w:val="22"/>
              </w:rPr>
              <w:t>РБ</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806</w:t>
            </w: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09</w:t>
            </w: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09</w:t>
            </w: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01202R2020</w:t>
            </w: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244</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316,5</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316,5</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316,5</w:t>
            </w:r>
          </w:p>
        </w:tc>
        <w:tc>
          <w:tcPr>
            <w:tcW w:w="1116"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104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r w:rsidRPr="00A25CA6">
              <w:rPr>
                <w:rFonts w:eastAsiaTheme="minorEastAsia"/>
                <w:color w:val="000000"/>
                <w:sz w:val="22"/>
                <w:szCs w:val="22"/>
              </w:rPr>
              <w:t>Охват вакцинацией против гепатита В детского и взрослого населения</w:t>
            </w:r>
          </w:p>
        </w:tc>
        <w:tc>
          <w:tcPr>
            <w:tcW w:w="741"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w:t>
            </w:r>
          </w:p>
        </w:tc>
        <w:tc>
          <w:tcPr>
            <w:tcW w:w="82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100,000</w:t>
            </w:r>
          </w:p>
        </w:tc>
        <w:tc>
          <w:tcPr>
            <w:tcW w:w="82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100,000</w:t>
            </w:r>
          </w:p>
        </w:tc>
        <w:tc>
          <w:tcPr>
            <w:tcW w:w="844" w:type="dxa"/>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100,000</w:t>
            </w:r>
          </w:p>
        </w:tc>
      </w:tr>
      <w:tr w:rsidR="00BE1BF6" w:rsidRPr="00A25CA6" w:rsidTr="00A25CA6">
        <w:trPr>
          <w:trHeight w:val="239"/>
        </w:trPr>
        <w:tc>
          <w:tcPr>
            <w:tcW w:w="290" w:type="dxa"/>
            <w:gridSpan w:val="2"/>
            <w:tcBorders>
              <w:left w:val="single" w:sz="8" w:space="0" w:color="000000"/>
              <w:right w:val="single" w:sz="8" w:space="0" w:color="000000"/>
            </w:tcBorders>
            <w:tcMar>
              <w:top w:w="0" w:type="dxa"/>
              <w:left w:w="0" w:type="dxa"/>
              <w:bottom w:w="0" w:type="dxa"/>
              <w:right w:w="0" w:type="dxa"/>
            </w:tcMar>
          </w:tcPr>
          <w:p w:rsidR="00BE1BF6" w:rsidRPr="00A25CA6" w:rsidRDefault="00BE1BF6" w:rsidP="00BE1BF6">
            <w:pPr>
              <w:widowControl w:val="0"/>
              <w:autoSpaceDE w:val="0"/>
              <w:autoSpaceDN w:val="0"/>
              <w:adjustRightInd w:val="0"/>
              <w:rPr>
                <w:rFonts w:eastAsiaTheme="minorEastAsia"/>
                <w:sz w:val="22"/>
                <w:szCs w:val="22"/>
              </w:rPr>
            </w:pPr>
          </w:p>
        </w:tc>
        <w:tc>
          <w:tcPr>
            <w:tcW w:w="886"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1867"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1020"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r w:rsidRPr="00A25CA6">
              <w:rPr>
                <w:rFonts w:eastAsiaTheme="minorEastAsia"/>
                <w:color w:val="000000"/>
                <w:sz w:val="22"/>
                <w:szCs w:val="22"/>
              </w:rPr>
              <w:t>ФБ</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806</w:t>
            </w: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09</w:t>
            </w: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09</w:t>
            </w: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01202R2020</w:t>
            </w: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244</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4958,6</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4958,6</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4958,6</w:t>
            </w:r>
          </w:p>
        </w:tc>
        <w:tc>
          <w:tcPr>
            <w:tcW w:w="1116"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1042"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741"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844" w:type="dxa"/>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r>
      <w:tr w:rsidR="00BE1BF6" w:rsidRPr="00A25CA6" w:rsidTr="00A25CA6">
        <w:trPr>
          <w:trHeight w:val="239"/>
        </w:trPr>
        <w:tc>
          <w:tcPr>
            <w:tcW w:w="290" w:type="dxa"/>
            <w:gridSpan w:val="2"/>
            <w:tcBorders>
              <w:left w:val="single" w:sz="8" w:space="0" w:color="000000"/>
              <w:right w:val="single" w:sz="8" w:space="0" w:color="000000"/>
            </w:tcBorders>
            <w:tcMar>
              <w:top w:w="0" w:type="dxa"/>
              <w:left w:w="0" w:type="dxa"/>
              <w:bottom w:w="0" w:type="dxa"/>
              <w:right w:w="0" w:type="dxa"/>
            </w:tcMar>
          </w:tcPr>
          <w:p w:rsidR="00BE1BF6" w:rsidRPr="00A25CA6" w:rsidRDefault="00BE1BF6" w:rsidP="00BE1BF6">
            <w:pPr>
              <w:widowControl w:val="0"/>
              <w:autoSpaceDE w:val="0"/>
              <w:autoSpaceDN w:val="0"/>
              <w:adjustRightInd w:val="0"/>
              <w:rPr>
                <w:rFonts w:eastAsiaTheme="minorEastAsia"/>
                <w:sz w:val="22"/>
                <w:szCs w:val="22"/>
              </w:rPr>
            </w:pPr>
          </w:p>
        </w:tc>
        <w:tc>
          <w:tcPr>
            <w:tcW w:w="886"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1867"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1020"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r w:rsidRPr="00A25CA6">
              <w:rPr>
                <w:rFonts w:eastAsiaTheme="minorEastAsia"/>
                <w:color w:val="000000"/>
                <w:sz w:val="22"/>
                <w:szCs w:val="22"/>
              </w:rPr>
              <w:t>МБ</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1116"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1042"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741"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844" w:type="dxa"/>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r>
      <w:tr w:rsidR="00BE1BF6" w:rsidRPr="00A25CA6" w:rsidTr="00A25CA6">
        <w:trPr>
          <w:trHeight w:val="239"/>
        </w:trPr>
        <w:tc>
          <w:tcPr>
            <w:tcW w:w="290" w:type="dxa"/>
            <w:gridSpan w:val="2"/>
            <w:tcBorders>
              <w:left w:val="single" w:sz="8" w:space="0" w:color="000000"/>
              <w:right w:val="single" w:sz="8" w:space="0" w:color="000000"/>
            </w:tcBorders>
            <w:tcMar>
              <w:top w:w="0" w:type="dxa"/>
              <w:left w:w="0" w:type="dxa"/>
              <w:bottom w:w="0" w:type="dxa"/>
              <w:right w:w="0" w:type="dxa"/>
            </w:tcMar>
          </w:tcPr>
          <w:p w:rsidR="00BE1BF6" w:rsidRPr="00A25CA6" w:rsidRDefault="00BE1BF6" w:rsidP="00BE1BF6">
            <w:pPr>
              <w:widowControl w:val="0"/>
              <w:autoSpaceDE w:val="0"/>
              <w:autoSpaceDN w:val="0"/>
              <w:adjustRightInd w:val="0"/>
              <w:rPr>
                <w:rFonts w:eastAsiaTheme="minorEastAsia"/>
                <w:sz w:val="22"/>
                <w:szCs w:val="22"/>
              </w:rPr>
            </w:pPr>
          </w:p>
        </w:tc>
        <w:tc>
          <w:tcPr>
            <w:tcW w:w="886"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1867"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1020"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r w:rsidRPr="00A25CA6">
              <w:rPr>
                <w:rFonts w:eastAsiaTheme="minorEastAsia"/>
                <w:color w:val="000000"/>
                <w:sz w:val="22"/>
                <w:szCs w:val="22"/>
              </w:rPr>
              <w:t>ВИ</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1116"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1042"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741"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844" w:type="dxa"/>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r>
      <w:tr w:rsidR="00BE1BF6" w:rsidRPr="00A25CA6" w:rsidTr="00A25CA6">
        <w:trPr>
          <w:trHeight w:val="239"/>
        </w:trPr>
        <w:tc>
          <w:tcPr>
            <w:tcW w:w="290" w:type="dxa"/>
            <w:gridSpan w:val="2"/>
            <w:tcBorders>
              <w:top w:val="single" w:sz="8" w:space="0" w:color="000000"/>
              <w:left w:val="single" w:sz="8" w:space="0" w:color="000000"/>
              <w:right w:val="single" w:sz="8" w:space="0" w:color="000000"/>
            </w:tcBorders>
            <w:tcMar>
              <w:top w:w="0" w:type="dxa"/>
              <w:left w:w="0" w:type="dxa"/>
              <w:bottom w:w="0" w:type="dxa"/>
              <w:right w:w="0"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2.2.6</w:t>
            </w:r>
          </w:p>
        </w:tc>
        <w:tc>
          <w:tcPr>
            <w:tcW w:w="88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r w:rsidRPr="00A25CA6">
              <w:rPr>
                <w:rFonts w:eastAsiaTheme="minorEastAsia"/>
                <w:color w:val="000000"/>
                <w:sz w:val="22"/>
                <w:szCs w:val="22"/>
              </w:rPr>
              <w:t>Мероприятие</w:t>
            </w:r>
          </w:p>
        </w:tc>
        <w:tc>
          <w:tcPr>
            <w:tcW w:w="186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r w:rsidRPr="00A25CA6">
              <w:rPr>
                <w:rFonts w:eastAsiaTheme="minorEastAsia"/>
                <w:color w:val="000000"/>
                <w:sz w:val="22"/>
                <w:szCs w:val="22"/>
              </w:rPr>
              <w:t>Профилактика заболеваемости коклюшем</w:t>
            </w:r>
          </w:p>
        </w:tc>
        <w:tc>
          <w:tcPr>
            <w:tcW w:w="1020" w:type="dxa"/>
            <w:gridSpan w:val="2"/>
            <w:tcBorders>
              <w:left w:val="single" w:sz="8" w:space="0" w:color="000000"/>
              <w:right w:val="single" w:sz="8" w:space="0" w:color="000000"/>
            </w:tcBorders>
            <w:tcMar>
              <w:top w:w="0" w:type="dxa"/>
              <w:left w:w="57" w:type="dxa"/>
              <w:bottom w:w="0" w:type="dxa"/>
              <w:right w:w="57" w:type="dxa"/>
            </w:tcMar>
          </w:tcPr>
          <w:p w:rsidR="007D142E" w:rsidRPr="007D142E" w:rsidRDefault="007D142E" w:rsidP="007D142E">
            <w:pPr>
              <w:widowControl w:val="0"/>
              <w:autoSpaceDE w:val="0"/>
              <w:autoSpaceDN w:val="0"/>
              <w:adjustRightInd w:val="0"/>
              <w:spacing w:after="160" w:line="259" w:lineRule="auto"/>
              <w:rPr>
                <w:rFonts w:eastAsiaTheme="minorHAnsi"/>
                <w:sz w:val="22"/>
                <w:szCs w:val="22"/>
                <w:lang w:eastAsia="en-US"/>
              </w:rPr>
            </w:pPr>
            <w:proofErr w:type="spellStart"/>
            <w:r w:rsidRPr="007D142E">
              <w:rPr>
                <w:rFonts w:eastAsiaTheme="minorEastAsia"/>
                <w:color w:val="000000"/>
                <w:sz w:val="22"/>
                <w:szCs w:val="22"/>
                <w:lang w:eastAsia="en-US"/>
              </w:rPr>
              <w:t>Бостанова</w:t>
            </w:r>
            <w:proofErr w:type="spellEnd"/>
            <w:r w:rsidRPr="007D142E">
              <w:rPr>
                <w:rFonts w:eastAsiaTheme="minorEastAsia"/>
                <w:color w:val="000000"/>
                <w:sz w:val="22"/>
                <w:szCs w:val="22"/>
                <w:lang w:eastAsia="en-US"/>
              </w:rPr>
              <w:t xml:space="preserve"> М.И., консультант отдела охраны материнства и детства министерства здравоохранения Карачаево-Черкесской Республики</w:t>
            </w:r>
          </w:p>
          <w:p w:rsidR="00BE1BF6" w:rsidRPr="00A25CA6" w:rsidRDefault="00BE1BF6" w:rsidP="00BE1BF6">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r w:rsidRPr="00A25CA6">
              <w:rPr>
                <w:rFonts w:eastAsiaTheme="minorEastAsia"/>
                <w:color w:val="000000"/>
                <w:sz w:val="22"/>
                <w:szCs w:val="22"/>
              </w:rPr>
              <w:t>Всего</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1116"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104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r w:rsidRPr="00A25CA6">
              <w:rPr>
                <w:rFonts w:eastAsiaTheme="minorEastAsia"/>
                <w:color w:val="000000"/>
                <w:sz w:val="22"/>
                <w:szCs w:val="22"/>
              </w:rPr>
              <w:t>Вакцинация против коклюша детского населения</w:t>
            </w:r>
          </w:p>
        </w:tc>
        <w:tc>
          <w:tcPr>
            <w:tcW w:w="741"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чел</w:t>
            </w:r>
          </w:p>
        </w:tc>
        <w:tc>
          <w:tcPr>
            <w:tcW w:w="82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10720,000</w:t>
            </w:r>
          </w:p>
        </w:tc>
        <w:tc>
          <w:tcPr>
            <w:tcW w:w="82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10770,000</w:t>
            </w:r>
          </w:p>
        </w:tc>
        <w:tc>
          <w:tcPr>
            <w:tcW w:w="844" w:type="dxa"/>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10820,000</w:t>
            </w:r>
          </w:p>
        </w:tc>
      </w:tr>
      <w:tr w:rsidR="00BE1BF6" w:rsidRPr="00A25CA6" w:rsidTr="00A25CA6">
        <w:trPr>
          <w:trHeight w:val="239"/>
        </w:trPr>
        <w:tc>
          <w:tcPr>
            <w:tcW w:w="290" w:type="dxa"/>
            <w:gridSpan w:val="2"/>
            <w:tcBorders>
              <w:left w:val="single" w:sz="8" w:space="0" w:color="000000"/>
              <w:right w:val="single" w:sz="8" w:space="0" w:color="000000"/>
            </w:tcBorders>
            <w:tcMar>
              <w:top w:w="0" w:type="dxa"/>
              <w:left w:w="0" w:type="dxa"/>
              <w:bottom w:w="0" w:type="dxa"/>
              <w:right w:w="0" w:type="dxa"/>
            </w:tcMar>
          </w:tcPr>
          <w:p w:rsidR="00BE1BF6" w:rsidRPr="00A25CA6" w:rsidRDefault="00BE1BF6" w:rsidP="00BE1BF6">
            <w:pPr>
              <w:widowControl w:val="0"/>
              <w:autoSpaceDE w:val="0"/>
              <w:autoSpaceDN w:val="0"/>
              <w:adjustRightInd w:val="0"/>
              <w:rPr>
                <w:rFonts w:eastAsiaTheme="minorEastAsia"/>
                <w:sz w:val="22"/>
                <w:szCs w:val="22"/>
              </w:rPr>
            </w:pPr>
          </w:p>
        </w:tc>
        <w:tc>
          <w:tcPr>
            <w:tcW w:w="886"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1867"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1020"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r w:rsidRPr="00A25CA6">
              <w:rPr>
                <w:rFonts w:eastAsiaTheme="minorEastAsia"/>
                <w:color w:val="000000"/>
                <w:sz w:val="22"/>
                <w:szCs w:val="22"/>
              </w:rPr>
              <w:t>РБ</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1116"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104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r w:rsidRPr="00A25CA6">
              <w:rPr>
                <w:rFonts w:eastAsiaTheme="minorEastAsia"/>
                <w:color w:val="000000"/>
                <w:sz w:val="22"/>
                <w:szCs w:val="22"/>
              </w:rPr>
              <w:t>Охват вакцинацией против коклюша детского населения</w:t>
            </w:r>
          </w:p>
        </w:tc>
        <w:tc>
          <w:tcPr>
            <w:tcW w:w="741"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w:t>
            </w:r>
          </w:p>
        </w:tc>
        <w:tc>
          <w:tcPr>
            <w:tcW w:w="82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100,000</w:t>
            </w:r>
          </w:p>
        </w:tc>
        <w:tc>
          <w:tcPr>
            <w:tcW w:w="82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100,000</w:t>
            </w:r>
          </w:p>
        </w:tc>
        <w:tc>
          <w:tcPr>
            <w:tcW w:w="844" w:type="dxa"/>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100,000</w:t>
            </w:r>
          </w:p>
        </w:tc>
      </w:tr>
      <w:tr w:rsidR="00BE1BF6" w:rsidRPr="00A25CA6" w:rsidTr="00A25CA6">
        <w:trPr>
          <w:trHeight w:val="239"/>
        </w:trPr>
        <w:tc>
          <w:tcPr>
            <w:tcW w:w="290" w:type="dxa"/>
            <w:gridSpan w:val="2"/>
            <w:tcBorders>
              <w:left w:val="single" w:sz="8" w:space="0" w:color="000000"/>
              <w:right w:val="single" w:sz="8" w:space="0" w:color="000000"/>
            </w:tcBorders>
            <w:tcMar>
              <w:top w:w="0" w:type="dxa"/>
              <w:left w:w="0" w:type="dxa"/>
              <w:bottom w:w="0" w:type="dxa"/>
              <w:right w:w="0" w:type="dxa"/>
            </w:tcMar>
          </w:tcPr>
          <w:p w:rsidR="00BE1BF6" w:rsidRPr="00A25CA6" w:rsidRDefault="00BE1BF6" w:rsidP="00BE1BF6">
            <w:pPr>
              <w:widowControl w:val="0"/>
              <w:autoSpaceDE w:val="0"/>
              <w:autoSpaceDN w:val="0"/>
              <w:adjustRightInd w:val="0"/>
              <w:rPr>
                <w:rFonts w:eastAsiaTheme="minorEastAsia"/>
                <w:sz w:val="22"/>
                <w:szCs w:val="22"/>
              </w:rPr>
            </w:pPr>
          </w:p>
        </w:tc>
        <w:tc>
          <w:tcPr>
            <w:tcW w:w="886"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1867"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1020"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r w:rsidRPr="00A25CA6">
              <w:rPr>
                <w:rFonts w:eastAsiaTheme="minorEastAsia"/>
                <w:color w:val="000000"/>
                <w:sz w:val="22"/>
                <w:szCs w:val="22"/>
              </w:rPr>
              <w:t>ФБ</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1116"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1042"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741"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844" w:type="dxa"/>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r>
      <w:tr w:rsidR="00BE1BF6" w:rsidRPr="00A25CA6" w:rsidTr="00A25CA6">
        <w:trPr>
          <w:trHeight w:val="239"/>
        </w:trPr>
        <w:tc>
          <w:tcPr>
            <w:tcW w:w="290" w:type="dxa"/>
            <w:gridSpan w:val="2"/>
            <w:tcBorders>
              <w:left w:val="single" w:sz="8" w:space="0" w:color="000000"/>
              <w:right w:val="single" w:sz="8" w:space="0" w:color="000000"/>
            </w:tcBorders>
            <w:tcMar>
              <w:top w:w="0" w:type="dxa"/>
              <w:left w:w="0" w:type="dxa"/>
              <w:bottom w:w="0" w:type="dxa"/>
              <w:right w:w="0" w:type="dxa"/>
            </w:tcMar>
          </w:tcPr>
          <w:p w:rsidR="00BE1BF6" w:rsidRPr="00A25CA6" w:rsidRDefault="00BE1BF6" w:rsidP="00BE1BF6">
            <w:pPr>
              <w:widowControl w:val="0"/>
              <w:autoSpaceDE w:val="0"/>
              <w:autoSpaceDN w:val="0"/>
              <w:adjustRightInd w:val="0"/>
              <w:rPr>
                <w:rFonts w:eastAsiaTheme="minorEastAsia"/>
                <w:sz w:val="22"/>
                <w:szCs w:val="22"/>
              </w:rPr>
            </w:pPr>
          </w:p>
        </w:tc>
        <w:tc>
          <w:tcPr>
            <w:tcW w:w="886"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1867"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1020"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r w:rsidRPr="00A25CA6">
              <w:rPr>
                <w:rFonts w:eastAsiaTheme="minorEastAsia"/>
                <w:color w:val="000000"/>
                <w:sz w:val="22"/>
                <w:szCs w:val="22"/>
              </w:rPr>
              <w:t>МБ</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1116"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1042"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741"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844" w:type="dxa"/>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r>
      <w:tr w:rsidR="00BE1BF6" w:rsidRPr="00A25CA6" w:rsidTr="00A25CA6">
        <w:trPr>
          <w:trHeight w:val="239"/>
        </w:trPr>
        <w:tc>
          <w:tcPr>
            <w:tcW w:w="290" w:type="dxa"/>
            <w:gridSpan w:val="2"/>
            <w:tcBorders>
              <w:left w:val="single" w:sz="8" w:space="0" w:color="000000"/>
              <w:right w:val="single" w:sz="8" w:space="0" w:color="000000"/>
            </w:tcBorders>
            <w:tcMar>
              <w:top w:w="0" w:type="dxa"/>
              <w:left w:w="0" w:type="dxa"/>
              <w:bottom w:w="0" w:type="dxa"/>
              <w:right w:w="0" w:type="dxa"/>
            </w:tcMar>
          </w:tcPr>
          <w:p w:rsidR="00BE1BF6" w:rsidRPr="00A25CA6" w:rsidRDefault="00BE1BF6" w:rsidP="00BE1BF6">
            <w:pPr>
              <w:widowControl w:val="0"/>
              <w:autoSpaceDE w:val="0"/>
              <w:autoSpaceDN w:val="0"/>
              <w:adjustRightInd w:val="0"/>
              <w:rPr>
                <w:rFonts w:eastAsiaTheme="minorEastAsia"/>
                <w:sz w:val="22"/>
                <w:szCs w:val="22"/>
              </w:rPr>
            </w:pPr>
          </w:p>
        </w:tc>
        <w:tc>
          <w:tcPr>
            <w:tcW w:w="886"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1867"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1020"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r w:rsidRPr="00A25CA6">
              <w:rPr>
                <w:rFonts w:eastAsiaTheme="minorEastAsia"/>
                <w:color w:val="000000"/>
                <w:sz w:val="22"/>
                <w:szCs w:val="22"/>
              </w:rPr>
              <w:t>ВИ</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1116"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1042"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741"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844" w:type="dxa"/>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r>
      <w:tr w:rsidR="00BE1BF6" w:rsidRPr="00A25CA6" w:rsidTr="00A25CA6">
        <w:trPr>
          <w:trHeight w:val="239"/>
        </w:trPr>
        <w:tc>
          <w:tcPr>
            <w:tcW w:w="290" w:type="dxa"/>
            <w:gridSpan w:val="2"/>
            <w:tcBorders>
              <w:top w:val="single" w:sz="8" w:space="0" w:color="000000"/>
              <w:left w:val="single" w:sz="8" w:space="0" w:color="000000"/>
              <w:right w:val="single" w:sz="8" w:space="0" w:color="000000"/>
            </w:tcBorders>
            <w:tcMar>
              <w:top w:w="0" w:type="dxa"/>
              <w:left w:w="0" w:type="dxa"/>
              <w:bottom w:w="0" w:type="dxa"/>
              <w:right w:w="0"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2.2.7</w:t>
            </w:r>
          </w:p>
        </w:tc>
        <w:tc>
          <w:tcPr>
            <w:tcW w:w="88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r w:rsidRPr="00A25CA6">
              <w:rPr>
                <w:rFonts w:eastAsiaTheme="minorEastAsia"/>
                <w:color w:val="000000"/>
                <w:sz w:val="22"/>
                <w:szCs w:val="22"/>
              </w:rPr>
              <w:t>Мероприятие</w:t>
            </w:r>
          </w:p>
        </w:tc>
        <w:tc>
          <w:tcPr>
            <w:tcW w:w="186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r w:rsidRPr="00A25CA6">
              <w:rPr>
                <w:rFonts w:eastAsiaTheme="minorEastAsia"/>
                <w:color w:val="000000"/>
                <w:sz w:val="22"/>
                <w:szCs w:val="22"/>
              </w:rPr>
              <w:t>Профилактика заболеваемости столбняком</w:t>
            </w:r>
          </w:p>
        </w:tc>
        <w:tc>
          <w:tcPr>
            <w:tcW w:w="1020" w:type="dxa"/>
            <w:gridSpan w:val="2"/>
            <w:tcBorders>
              <w:left w:val="single" w:sz="8" w:space="0" w:color="000000"/>
              <w:right w:val="single" w:sz="8" w:space="0" w:color="000000"/>
            </w:tcBorders>
            <w:tcMar>
              <w:top w:w="0" w:type="dxa"/>
              <w:left w:w="57" w:type="dxa"/>
              <w:bottom w:w="0" w:type="dxa"/>
              <w:right w:w="57" w:type="dxa"/>
            </w:tcMar>
          </w:tcPr>
          <w:p w:rsidR="00320F7C" w:rsidRPr="007D142E" w:rsidRDefault="00320F7C" w:rsidP="00320F7C">
            <w:pPr>
              <w:widowControl w:val="0"/>
              <w:autoSpaceDE w:val="0"/>
              <w:autoSpaceDN w:val="0"/>
              <w:adjustRightInd w:val="0"/>
              <w:spacing w:after="160" w:line="259" w:lineRule="auto"/>
              <w:rPr>
                <w:rFonts w:eastAsiaTheme="minorHAnsi"/>
                <w:sz w:val="22"/>
                <w:szCs w:val="22"/>
                <w:lang w:eastAsia="en-US"/>
              </w:rPr>
            </w:pPr>
            <w:proofErr w:type="spellStart"/>
            <w:r w:rsidRPr="007D142E">
              <w:rPr>
                <w:rFonts w:eastAsiaTheme="minorEastAsia"/>
                <w:color w:val="000000"/>
                <w:sz w:val="22"/>
                <w:szCs w:val="22"/>
                <w:lang w:eastAsia="en-US"/>
              </w:rPr>
              <w:t>Бостанова</w:t>
            </w:r>
            <w:proofErr w:type="spellEnd"/>
            <w:r w:rsidRPr="007D142E">
              <w:rPr>
                <w:rFonts w:eastAsiaTheme="minorEastAsia"/>
                <w:color w:val="000000"/>
                <w:sz w:val="22"/>
                <w:szCs w:val="22"/>
                <w:lang w:eastAsia="en-US"/>
              </w:rPr>
              <w:t xml:space="preserve"> М.И., консультант отдела охраны материнства и детства министерства здравоохранения Карачаево-Черкесской Республики</w:t>
            </w:r>
          </w:p>
          <w:p w:rsidR="00BE1BF6" w:rsidRPr="00A25CA6" w:rsidRDefault="00BE1BF6" w:rsidP="00BE1BF6">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r w:rsidRPr="00A25CA6">
              <w:rPr>
                <w:rFonts w:eastAsiaTheme="minorEastAsia"/>
                <w:color w:val="000000"/>
                <w:sz w:val="22"/>
                <w:szCs w:val="22"/>
              </w:rPr>
              <w:t>Всего</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1116"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104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r w:rsidRPr="00A25CA6">
              <w:rPr>
                <w:rFonts w:eastAsiaTheme="minorEastAsia"/>
                <w:color w:val="000000"/>
                <w:sz w:val="22"/>
                <w:szCs w:val="22"/>
              </w:rPr>
              <w:t>Вакцинация против столбняка детского и взрослого населения</w:t>
            </w:r>
          </w:p>
        </w:tc>
        <w:tc>
          <w:tcPr>
            <w:tcW w:w="741"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чел</w:t>
            </w:r>
          </w:p>
        </w:tc>
        <w:tc>
          <w:tcPr>
            <w:tcW w:w="82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8850,000</w:t>
            </w:r>
          </w:p>
        </w:tc>
        <w:tc>
          <w:tcPr>
            <w:tcW w:w="82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8900,000</w:t>
            </w:r>
          </w:p>
        </w:tc>
        <w:tc>
          <w:tcPr>
            <w:tcW w:w="844" w:type="dxa"/>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8950,000</w:t>
            </w:r>
          </w:p>
        </w:tc>
      </w:tr>
      <w:tr w:rsidR="00BE1BF6" w:rsidRPr="00A25CA6" w:rsidTr="00A25CA6">
        <w:trPr>
          <w:trHeight w:val="239"/>
        </w:trPr>
        <w:tc>
          <w:tcPr>
            <w:tcW w:w="290" w:type="dxa"/>
            <w:gridSpan w:val="2"/>
            <w:tcBorders>
              <w:left w:val="single" w:sz="8" w:space="0" w:color="000000"/>
              <w:right w:val="single" w:sz="8" w:space="0" w:color="000000"/>
            </w:tcBorders>
            <w:tcMar>
              <w:top w:w="0" w:type="dxa"/>
              <w:left w:w="0" w:type="dxa"/>
              <w:bottom w:w="0" w:type="dxa"/>
              <w:right w:w="0" w:type="dxa"/>
            </w:tcMar>
          </w:tcPr>
          <w:p w:rsidR="00BE1BF6" w:rsidRPr="00A25CA6" w:rsidRDefault="00BE1BF6" w:rsidP="00BE1BF6">
            <w:pPr>
              <w:widowControl w:val="0"/>
              <w:autoSpaceDE w:val="0"/>
              <w:autoSpaceDN w:val="0"/>
              <w:adjustRightInd w:val="0"/>
              <w:rPr>
                <w:rFonts w:eastAsiaTheme="minorEastAsia"/>
                <w:sz w:val="22"/>
                <w:szCs w:val="22"/>
              </w:rPr>
            </w:pPr>
          </w:p>
        </w:tc>
        <w:tc>
          <w:tcPr>
            <w:tcW w:w="886"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1867"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1020"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r w:rsidRPr="00A25CA6">
              <w:rPr>
                <w:rFonts w:eastAsiaTheme="minorEastAsia"/>
                <w:color w:val="000000"/>
                <w:sz w:val="22"/>
                <w:szCs w:val="22"/>
              </w:rPr>
              <w:t>РБ</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1116"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104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r w:rsidRPr="00A25CA6">
              <w:rPr>
                <w:rFonts w:eastAsiaTheme="minorEastAsia"/>
                <w:color w:val="000000"/>
                <w:sz w:val="22"/>
                <w:szCs w:val="22"/>
              </w:rPr>
              <w:t>Охват вакцинацией против столбняка детского и взрослого населения</w:t>
            </w:r>
          </w:p>
        </w:tc>
        <w:tc>
          <w:tcPr>
            <w:tcW w:w="741"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w:t>
            </w:r>
          </w:p>
        </w:tc>
        <w:tc>
          <w:tcPr>
            <w:tcW w:w="82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100,000</w:t>
            </w:r>
          </w:p>
        </w:tc>
        <w:tc>
          <w:tcPr>
            <w:tcW w:w="82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100,000</w:t>
            </w:r>
          </w:p>
        </w:tc>
        <w:tc>
          <w:tcPr>
            <w:tcW w:w="844" w:type="dxa"/>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100,000</w:t>
            </w:r>
          </w:p>
        </w:tc>
      </w:tr>
      <w:tr w:rsidR="00BE1BF6" w:rsidRPr="00A25CA6" w:rsidTr="00A25CA6">
        <w:trPr>
          <w:trHeight w:val="239"/>
        </w:trPr>
        <w:tc>
          <w:tcPr>
            <w:tcW w:w="290" w:type="dxa"/>
            <w:gridSpan w:val="2"/>
            <w:tcBorders>
              <w:left w:val="single" w:sz="8" w:space="0" w:color="000000"/>
              <w:right w:val="single" w:sz="8" w:space="0" w:color="000000"/>
            </w:tcBorders>
            <w:tcMar>
              <w:top w:w="0" w:type="dxa"/>
              <w:left w:w="0" w:type="dxa"/>
              <w:bottom w:w="0" w:type="dxa"/>
              <w:right w:w="0" w:type="dxa"/>
            </w:tcMar>
          </w:tcPr>
          <w:p w:rsidR="00BE1BF6" w:rsidRPr="00A25CA6" w:rsidRDefault="00BE1BF6" w:rsidP="00BE1BF6">
            <w:pPr>
              <w:widowControl w:val="0"/>
              <w:autoSpaceDE w:val="0"/>
              <w:autoSpaceDN w:val="0"/>
              <w:adjustRightInd w:val="0"/>
              <w:rPr>
                <w:rFonts w:eastAsiaTheme="minorEastAsia"/>
                <w:sz w:val="22"/>
                <w:szCs w:val="22"/>
              </w:rPr>
            </w:pPr>
          </w:p>
        </w:tc>
        <w:tc>
          <w:tcPr>
            <w:tcW w:w="886"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1867"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1020"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r w:rsidRPr="00A25CA6">
              <w:rPr>
                <w:rFonts w:eastAsiaTheme="minorEastAsia"/>
                <w:color w:val="000000"/>
                <w:sz w:val="22"/>
                <w:szCs w:val="22"/>
              </w:rPr>
              <w:t>ФБ</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1116"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1042"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741"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844" w:type="dxa"/>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r>
      <w:tr w:rsidR="00BE1BF6" w:rsidRPr="00A25CA6" w:rsidTr="00A25CA6">
        <w:trPr>
          <w:trHeight w:val="239"/>
        </w:trPr>
        <w:tc>
          <w:tcPr>
            <w:tcW w:w="290" w:type="dxa"/>
            <w:gridSpan w:val="2"/>
            <w:tcBorders>
              <w:left w:val="single" w:sz="8" w:space="0" w:color="000000"/>
              <w:right w:val="single" w:sz="8" w:space="0" w:color="000000"/>
            </w:tcBorders>
            <w:tcMar>
              <w:top w:w="0" w:type="dxa"/>
              <w:left w:w="0" w:type="dxa"/>
              <w:bottom w:w="0" w:type="dxa"/>
              <w:right w:w="0" w:type="dxa"/>
            </w:tcMar>
          </w:tcPr>
          <w:p w:rsidR="00BE1BF6" w:rsidRPr="00A25CA6" w:rsidRDefault="00BE1BF6" w:rsidP="00BE1BF6">
            <w:pPr>
              <w:widowControl w:val="0"/>
              <w:autoSpaceDE w:val="0"/>
              <w:autoSpaceDN w:val="0"/>
              <w:adjustRightInd w:val="0"/>
              <w:rPr>
                <w:rFonts w:eastAsiaTheme="minorEastAsia"/>
                <w:sz w:val="22"/>
                <w:szCs w:val="22"/>
              </w:rPr>
            </w:pPr>
          </w:p>
        </w:tc>
        <w:tc>
          <w:tcPr>
            <w:tcW w:w="886"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1867"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1020"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r w:rsidRPr="00A25CA6">
              <w:rPr>
                <w:rFonts w:eastAsiaTheme="minorEastAsia"/>
                <w:color w:val="000000"/>
                <w:sz w:val="22"/>
                <w:szCs w:val="22"/>
              </w:rPr>
              <w:t>МБ</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1116"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1042"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741"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844" w:type="dxa"/>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r>
      <w:tr w:rsidR="00BE1BF6" w:rsidRPr="00A25CA6" w:rsidTr="00A25CA6">
        <w:trPr>
          <w:trHeight w:val="239"/>
        </w:trPr>
        <w:tc>
          <w:tcPr>
            <w:tcW w:w="290" w:type="dxa"/>
            <w:gridSpan w:val="2"/>
            <w:tcBorders>
              <w:left w:val="single" w:sz="8" w:space="0" w:color="000000"/>
              <w:right w:val="single" w:sz="8" w:space="0" w:color="000000"/>
            </w:tcBorders>
            <w:tcMar>
              <w:top w:w="0" w:type="dxa"/>
              <w:left w:w="0" w:type="dxa"/>
              <w:bottom w:w="0" w:type="dxa"/>
              <w:right w:w="0" w:type="dxa"/>
            </w:tcMar>
          </w:tcPr>
          <w:p w:rsidR="00BE1BF6" w:rsidRPr="00A25CA6" w:rsidRDefault="00BE1BF6" w:rsidP="00BE1BF6">
            <w:pPr>
              <w:widowControl w:val="0"/>
              <w:autoSpaceDE w:val="0"/>
              <w:autoSpaceDN w:val="0"/>
              <w:adjustRightInd w:val="0"/>
              <w:rPr>
                <w:rFonts w:eastAsiaTheme="minorEastAsia"/>
                <w:sz w:val="22"/>
                <w:szCs w:val="22"/>
              </w:rPr>
            </w:pPr>
          </w:p>
        </w:tc>
        <w:tc>
          <w:tcPr>
            <w:tcW w:w="886"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1867"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1020"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r w:rsidRPr="00A25CA6">
              <w:rPr>
                <w:rFonts w:eastAsiaTheme="minorEastAsia"/>
                <w:color w:val="000000"/>
                <w:sz w:val="22"/>
                <w:szCs w:val="22"/>
              </w:rPr>
              <w:t>ВИ</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1116"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1042"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741"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844" w:type="dxa"/>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r>
      <w:tr w:rsidR="00BE1BF6" w:rsidRPr="00A25CA6" w:rsidTr="00A25CA6">
        <w:trPr>
          <w:trHeight w:val="239"/>
        </w:trPr>
        <w:tc>
          <w:tcPr>
            <w:tcW w:w="290" w:type="dxa"/>
            <w:gridSpan w:val="2"/>
            <w:tcBorders>
              <w:top w:val="single" w:sz="8" w:space="0" w:color="000000"/>
              <w:left w:val="single" w:sz="8" w:space="0" w:color="000000"/>
              <w:right w:val="single" w:sz="8" w:space="0" w:color="000000"/>
            </w:tcBorders>
            <w:tcMar>
              <w:top w:w="0" w:type="dxa"/>
              <w:left w:w="0" w:type="dxa"/>
              <w:bottom w:w="0" w:type="dxa"/>
              <w:right w:w="0"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2.2.8</w:t>
            </w:r>
          </w:p>
        </w:tc>
        <w:tc>
          <w:tcPr>
            <w:tcW w:w="88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r w:rsidRPr="00A25CA6">
              <w:rPr>
                <w:rFonts w:eastAsiaTheme="minorEastAsia"/>
                <w:color w:val="000000"/>
                <w:sz w:val="22"/>
                <w:szCs w:val="22"/>
              </w:rPr>
              <w:t>Мероприятие</w:t>
            </w:r>
          </w:p>
        </w:tc>
        <w:tc>
          <w:tcPr>
            <w:tcW w:w="186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r w:rsidRPr="00A25CA6">
              <w:rPr>
                <w:rFonts w:eastAsiaTheme="minorEastAsia"/>
                <w:color w:val="000000"/>
                <w:sz w:val="22"/>
                <w:szCs w:val="22"/>
              </w:rPr>
              <w:t xml:space="preserve">Профилактика и лечение новой </w:t>
            </w:r>
            <w:proofErr w:type="spellStart"/>
            <w:r w:rsidRPr="00A25CA6">
              <w:rPr>
                <w:rFonts w:eastAsiaTheme="minorEastAsia"/>
                <w:color w:val="000000"/>
                <w:sz w:val="22"/>
                <w:szCs w:val="22"/>
              </w:rPr>
              <w:t>корон</w:t>
            </w:r>
            <w:r w:rsidR="00645B15" w:rsidRPr="00A25CA6">
              <w:rPr>
                <w:rFonts w:eastAsiaTheme="minorEastAsia"/>
                <w:color w:val="000000"/>
                <w:sz w:val="22"/>
                <w:szCs w:val="22"/>
              </w:rPr>
              <w:t>а</w:t>
            </w:r>
            <w:r w:rsidRPr="00A25CA6">
              <w:rPr>
                <w:rFonts w:eastAsiaTheme="minorEastAsia"/>
                <w:color w:val="000000"/>
                <w:sz w:val="22"/>
                <w:szCs w:val="22"/>
              </w:rPr>
              <w:t>вирусной</w:t>
            </w:r>
            <w:proofErr w:type="spellEnd"/>
            <w:r w:rsidRPr="00A25CA6">
              <w:rPr>
                <w:rFonts w:eastAsiaTheme="minorEastAsia"/>
                <w:color w:val="000000"/>
                <w:sz w:val="22"/>
                <w:szCs w:val="22"/>
              </w:rPr>
              <w:t xml:space="preserve"> инфекции</w:t>
            </w:r>
          </w:p>
        </w:tc>
        <w:tc>
          <w:tcPr>
            <w:tcW w:w="10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7D142E" w:rsidRPr="007D142E" w:rsidRDefault="007D142E" w:rsidP="007D142E">
            <w:pPr>
              <w:widowControl w:val="0"/>
              <w:autoSpaceDE w:val="0"/>
              <w:autoSpaceDN w:val="0"/>
              <w:adjustRightInd w:val="0"/>
              <w:rPr>
                <w:rFonts w:eastAsiaTheme="minorHAnsi"/>
                <w:sz w:val="22"/>
                <w:szCs w:val="22"/>
                <w:lang w:eastAsia="en-US"/>
              </w:rPr>
            </w:pPr>
            <w:proofErr w:type="spellStart"/>
            <w:r w:rsidRPr="001440E9">
              <w:rPr>
                <w:rFonts w:eastAsiaTheme="minorEastAsia"/>
                <w:color w:val="000000"/>
                <w:sz w:val="22"/>
                <w:szCs w:val="22"/>
              </w:rPr>
              <w:t>Батчаева</w:t>
            </w:r>
            <w:proofErr w:type="spellEnd"/>
            <w:r w:rsidRPr="001440E9">
              <w:rPr>
                <w:rFonts w:eastAsiaTheme="minorEastAsia"/>
                <w:color w:val="000000"/>
                <w:sz w:val="22"/>
                <w:szCs w:val="22"/>
              </w:rPr>
              <w:t xml:space="preserve"> Б.А., </w:t>
            </w:r>
            <w:r>
              <w:rPr>
                <w:rFonts w:eastAsiaTheme="minorEastAsia"/>
                <w:color w:val="000000"/>
                <w:sz w:val="22"/>
                <w:szCs w:val="22"/>
              </w:rPr>
              <w:t>н</w:t>
            </w:r>
            <w:r w:rsidRPr="001440E9">
              <w:rPr>
                <w:rFonts w:eastAsiaTheme="minorEastAsia"/>
                <w:color w:val="000000"/>
                <w:sz w:val="22"/>
                <w:szCs w:val="22"/>
              </w:rPr>
              <w:t>ачальник отдела организации медицинской помощи взрослому населению</w:t>
            </w:r>
            <w:r w:rsidRPr="007D142E">
              <w:rPr>
                <w:rFonts w:eastAsiaTheme="minorEastAsia"/>
                <w:color w:val="000000"/>
                <w:sz w:val="22"/>
                <w:szCs w:val="22"/>
                <w:lang w:eastAsia="en-US"/>
              </w:rPr>
              <w:t xml:space="preserve"> министерства здравоохранения Карачаево-Черкесской Республики</w:t>
            </w:r>
          </w:p>
          <w:p w:rsidR="00BE1BF6" w:rsidRPr="001440E9" w:rsidRDefault="00BE1BF6" w:rsidP="00BE1BF6">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r w:rsidRPr="00A25CA6">
              <w:rPr>
                <w:rFonts w:eastAsiaTheme="minorEastAsia"/>
                <w:color w:val="000000"/>
                <w:sz w:val="22"/>
                <w:szCs w:val="22"/>
              </w:rPr>
              <w:t>Всего</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1116"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104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r w:rsidRPr="00A25CA6">
              <w:rPr>
                <w:rFonts w:eastAsiaTheme="minorEastAsia"/>
                <w:color w:val="000000"/>
                <w:sz w:val="22"/>
                <w:szCs w:val="22"/>
              </w:rPr>
              <w:t>Своевременное выявление инфекционных заболеваний</w:t>
            </w:r>
          </w:p>
        </w:tc>
        <w:tc>
          <w:tcPr>
            <w:tcW w:w="741"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w:t>
            </w:r>
          </w:p>
        </w:tc>
        <w:tc>
          <w:tcPr>
            <w:tcW w:w="82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50,000</w:t>
            </w:r>
          </w:p>
        </w:tc>
        <w:tc>
          <w:tcPr>
            <w:tcW w:w="82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50,000</w:t>
            </w:r>
          </w:p>
        </w:tc>
        <w:tc>
          <w:tcPr>
            <w:tcW w:w="844" w:type="dxa"/>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50,000</w:t>
            </w:r>
          </w:p>
        </w:tc>
      </w:tr>
      <w:tr w:rsidR="00BE1BF6" w:rsidRPr="00A25CA6" w:rsidTr="00A25CA6">
        <w:trPr>
          <w:trHeight w:val="239"/>
        </w:trPr>
        <w:tc>
          <w:tcPr>
            <w:tcW w:w="290" w:type="dxa"/>
            <w:gridSpan w:val="2"/>
            <w:tcBorders>
              <w:left w:val="single" w:sz="8" w:space="0" w:color="000000"/>
              <w:right w:val="single" w:sz="8" w:space="0" w:color="000000"/>
            </w:tcBorders>
            <w:tcMar>
              <w:top w:w="0" w:type="dxa"/>
              <w:left w:w="0" w:type="dxa"/>
              <w:bottom w:w="0" w:type="dxa"/>
              <w:right w:w="0" w:type="dxa"/>
            </w:tcMar>
          </w:tcPr>
          <w:p w:rsidR="00BE1BF6" w:rsidRPr="00A25CA6" w:rsidRDefault="00BE1BF6" w:rsidP="00BE1BF6">
            <w:pPr>
              <w:widowControl w:val="0"/>
              <w:autoSpaceDE w:val="0"/>
              <w:autoSpaceDN w:val="0"/>
              <w:adjustRightInd w:val="0"/>
              <w:rPr>
                <w:rFonts w:eastAsiaTheme="minorEastAsia"/>
                <w:sz w:val="22"/>
                <w:szCs w:val="22"/>
              </w:rPr>
            </w:pPr>
          </w:p>
        </w:tc>
        <w:tc>
          <w:tcPr>
            <w:tcW w:w="886"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1867"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1020"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r w:rsidRPr="00A25CA6">
              <w:rPr>
                <w:rFonts w:eastAsiaTheme="minorEastAsia"/>
                <w:color w:val="000000"/>
                <w:sz w:val="22"/>
                <w:szCs w:val="22"/>
              </w:rPr>
              <w:t>РБ</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1116"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1042"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741"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844" w:type="dxa"/>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r>
      <w:tr w:rsidR="00BE1BF6" w:rsidRPr="00A25CA6" w:rsidTr="00A25CA6">
        <w:trPr>
          <w:trHeight w:val="239"/>
        </w:trPr>
        <w:tc>
          <w:tcPr>
            <w:tcW w:w="290" w:type="dxa"/>
            <w:gridSpan w:val="2"/>
            <w:tcBorders>
              <w:left w:val="single" w:sz="8" w:space="0" w:color="000000"/>
              <w:right w:val="single" w:sz="8" w:space="0" w:color="000000"/>
            </w:tcBorders>
            <w:tcMar>
              <w:top w:w="0" w:type="dxa"/>
              <w:left w:w="0" w:type="dxa"/>
              <w:bottom w:w="0" w:type="dxa"/>
              <w:right w:w="0" w:type="dxa"/>
            </w:tcMar>
          </w:tcPr>
          <w:p w:rsidR="00BE1BF6" w:rsidRPr="00A25CA6" w:rsidRDefault="00BE1BF6" w:rsidP="00BE1BF6">
            <w:pPr>
              <w:widowControl w:val="0"/>
              <w:autoSpaceDE w:val="0"/>
              <w:autoSpaceDN w:val="0"/>
              <w:adjustRightInd w:val="0"/>
              <w:rPr>
                <w:rFonts w:eastAsiaTheme="minorEastAsia"/>
                <w:sz w:val="22"/>
                <w:szCs w:val="22"/>
              </w:rPr>
            </w:pPr>
          </w:p>
        </w:tc>
        <w:tc>
          <w:tcPr>
            <w:tcW w:w="886"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1867"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1020"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r w:rsidRPr="00A25CA6">
              <w:rPr>
                <w:rFonts w:eastAsiaTheme="minorEastAsia"/>
                <w:color w:val="000000"/>
                <w:sz w:val="22"/>
                <w:szCs w:val="22"/>
              </w:rPr>
              <w:t>ФБ</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1116"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1042"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741"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844" w:type="dxa"/>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r>
      <w:tr w:rsidR="00BE1BF6" w:rsidRPr="00A25CA6" w:rsidTr="00A25CA6">
        <w:trPr>
          <w:trHeight w:val="239"/>
        </w:trPr>
        <w:tc>
          <w:tcPr>
            <w:tcW w:w="290" w:type="dxa"/>
            <w:gridSpan w:val="2"/>
            <w:tcBorders>
              <w:left w:val="single" w:sz="8" w:space="0" w:color="000000"/>
              <w:right w:val="single" w:sz="8" w:space="0" w:color="000000"/>
            </w:tcBorders>
            <w:tcMar>
              <w:top w:w="0" w:type="dxa"/>
              <w:left w:w="0" w:type="dxa"/>
              <w:bottom w:w="0" w:type="dxa"/>
              <w:right w:w="0" w:type="dxa"/>
            </w:tcMar>
          </w:tcPr>
          <w:p w:rsidR="00BE1BF6" w:rsidRPr="00A25CA6" w:rsidRDefault="00BE1BF6" w:rsidP="00BE1BF6">
            <w:pPr>
              <w:widowControl w:val="0"/>
              <w:autoSpaceDE w:val="0"/>
              <w:autoSpaceDN w:val="0"/>
              <w:adjustRightInd w:val="0"/>
              <w:rPr>
                <w:rFonts w:eastAsiaTheme="minorEastAsia"/>
                <w:sz w:val="22"/>
                <w:szCs w:val="22"/>
              </w:rPr>
            </w:pPr>
          </w:p>
        </w:tc>
        <w:tc>
          <w:tcPr>
            <w:tcW w:w="886"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1867"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1020"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r w:rsidRPr="00A25CA6">
              <w:rPr>
                <w:rFonts w:eastAsiaTheme="minorEastAsia"/>
                <w:color w:val="000000"/>
                <w:sz w:val="22"/>
                <w:szCs w:val="22"/>
              </w:rPr>
              <w:t>МБ</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1116"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1042"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741"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844" w:type="dxa"/>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r>
      <w:tr w:rsidR="00BE1BF6" w:rsidRPr="00A25CA6" w:rsidTr="00A25CA6">
        <w:trPr>
          <w:trHeight w:val="239"/>
        </w:trPr>
        <w:tc>
          <w:tcPr>
            <w:tcW w:w="290" w:type="dxa"/>
            <w:gridSpan w:val="2"/>
            <w:tcBorders>
              <w:left w:val="single" w:sz="8" w:space="0" w:color="000000"/>
              <w:right w:val="single" w:sz="8" w:space="0" w:color="000000"/>
            </w:tcBorders>
            <w:tcMar>
              <w:top w:w="0" w:type="dxa"/>
              <w:left w:w="0" w:type="dxa"/>
              <w:bottom w:w="0" w:type="dxa"/>
              <w:right w:w="0" w:type="dxa"/>
            </w:tcMar>
          </w:tcPr>
          <w:p w:rsidR="00BE1BF6" w:rsidRPr="00A25CA6" w:rsidRDefault="00BE1BF6" w:rsidP="00BE1BF6">
            <w:pPr>
              <w:widowControl w:val="0"/>
              <w:autoSpaceDE w:val="0"/>
              <w:autoSpaceDN w:val="0"/>
              <w:adjustRightInd w:val="0"/>
              <w:rPr>
                <w:rFonts w:eastAsiaTheme="minorEastAsia"/>
                <w:sz w:val="22"/>
                <w:szCs w:val="22"/>
              </w:rPr>
            </w:pPr>
          </w:p>
        </w:tc>
        <w:tc>
          <w:tcPr>
            <w:tcW w:w="886"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1867"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1020"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r w:rsidRPr="00A25CA6">
              <w:rPr>
                <w:rFonts w:eastAsiaTheme="minorEastAsia"/>
                <w:color w:val="000000"/>
                <w:sz w:val="22"/>
                <w:szCs w:val="22"/>
              </w:rPr>
              <w:t>ВИ</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1116"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1042"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741"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844" w:type="dxa"/>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r>
      <w:tr w:rsidR="00BE1BF6" w:rsidRPr="00A25CA6" w:rsidTr="00A25CA6">
        <w:trPr>
          <w:trHeight w:val="239"/>
        </w:trPr>
        <w:tc>
          <w:tcPr>
            <w:tcW w:w="290" w:type="dxa"/>
            <w:gridSpan w:val="2"/>
            <w:tcBorders>
              <w:top w:val="single" w:sz="8" w:space="0" w:color="000000"/>
              <w:left w:val="single" w:sz="8" w:space="0" w:color="000000"/>
              <w:right w:val="single" w:sz="8" w:space="0" w:color="000000"/>
            </w:tcBorders>
            <w:tcMar>
              <w:top w:w="0" w:type="dxa"/>
              <w:left w:w="0" w:type="dxa"/>
              <w:bottom w:w="0" w:type="dxa"/>
              <w:right w:w="0"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2.3</w:t>
            </w:r>
          </w:p>
        </w:tc>
        <w:tc>
          <w:tcPr>
            <w:tcW w:w="88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r w:rsidRPr="00A25CA6">
              <w:rPr>
                <w:rFonts w:eastAsiaTheme="minorEastAsia"/>
                <w:color w:val="000000"/>
                <w:sz w:val="22"/>
                <w:szCs w:val="22"/>
              </w:rPr>
              <w:t>Основное мероприятие</w:t>
            </w:r>
          </w:p>
        </w:tc>
        <w:tc>
          <w:tcPr>
            <w:tcW w:w="186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r w:rsidRPr="00A25CA6">
              <w:rPr>
                <w:rFonts w:eastAsiaTheme="minorEastAsia"/>
                <w:color w:val="000000"/>
                <w:sz w:val="22"/>
                <w:szCs w:val="22"/>
              </w:rPr>
              <w:t>Профилактика ВИЧ, вирусных гепатитов В и С</w:t>
            </w:r>
          </w:p>
        </w:tc>
        <w:tc>
          <w:tcPr>
            <w:tcW w:w="10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7D142E" w:rsidRPr="007D142E" w:rsidRDefault="007D142E" w:rsidP="007D142E">
            <w:pPr>
              <w:widowControl w:val="0"/>
              <w:autoSpaceDE w:val="0"/>
              <w:autoSpaceDN w:val="0"/>
              <w:adjustRightInd w:val="0"/>
              <w:rPr>
                <w:rFonts w:eastAsiaTheme="minorHAnsi"/>
                <w:sz w:val="22"/>
                <w:szCs w:val="22"/>
                <w:lang w:eastAsia="en-US"/>
              </w:rPr>
            </w:pPr>
            <w:proofErr w:type="spellStart"/>
            <w:r w:rsidRPr="001440E9">
              <w:rPr>
                <w:rFonts w:eastAsiaTheme="minorEastAsia"/>
                <w:color w:val="000000"/>
                <w:sz w:val="22"/>
                <w:szCs w:val="22"/>
              </w:rPr>
              <w:t>Батчаева</w:t>
            </w:r>
            <w:proofErr w:type="spellEnd"/>
            <w:r w:rsidRPr="001440E9">
              <w:rPr>
                <w:rFonts w:eastAsiaTheme="minorEastAsia"/>
                <w:color w:val="000000"/>
                <w:sz w:val="22"/>
                <w:szCs w:val="22"/>
              </w:rPr>
              <w:t xml:space="preserve"> Б.А., </w:t>
            </w:r>
            <w:r>
              <w:rPr>
                <w:rFonts w:eastAsiaTheme="minorEastAsia"/>
                <w:color w:val="000000"/>
                <w:sz w:val="22"/>
                <w:szCs w:val="22"/>
              </w:rPr>
              <w:t>н</w:t>
            </w:r>
            <w:r w:rsidRPr="001440E9">
              <w:rPr>
                <w:rFonts w:eastAsiaTheme="minorEastAsia"/>
                <w:color w:val="000000"/>
                <w:sz w:val="22"/>
                <w:szCs w:val="22"/>
              </w:rPr>
              <w:t>ачальник отдела организации медицинской помощи взрослому населению</w:t>
            </w:r>
            <w:r w:rsidRPr="007D142E">
              <w:rPr>
                <w:rFonts w:eastAsiaTheme="minorEastAsia"/>
                <w:color w:val="000000"/>
                <w:sz w:val="22"/>
                <w:szCs w:val="22"/>
                <w:lang w:eastAsia="en-US"/>
              </w:rPr>
              <w:t xml:space="preserve"> министерства здравоохранения Карачаево-Черкесской Республики</w:t>
            </w:r>
          </w:p>
          <w:p w:rsidR="00BE1BF6" w:rsidRPr="00A25CA6" w:rsidRDefault="00BE1BF6" w:rsidP="00BE1BF6">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r w:rsidRPr="00A25CA6">
              <w:rPr>
                <w:rFonts w:eastAsiaTheme="minorEastAsia"/>
                <w:color w:val="000000"/>
                <w:sz w:val="22"/>
                <w:szCs w:val="22"/>
              </w:rPr>
              <w:t>Всего</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111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r w:rsidRPr="00A25CA6">
              <w:rPr>
                <w:rFonts w:eastAsiaTheme="minorEastAsia"/>
                <w:color w:val="000000"/>
                <w:sz w:val="22"/>
                <w:szCs w:val="22"/>
              </w:rPr>
              <w:t>Министерство здравоохранения Карачаево-Черкесской Республики</w:t>
            </w:r>
          </w:p>
        </w:tc>
        <w:tc>
          <w:tcPr>
            <w:tcW w:w="104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r w:rsidRPr="00A25CA6">
              <w:rPr>
                <w:rFonts w:eastAsiaTheme="minorEastAsia"/>
                <w:color w:val="000000"/>
                <w:sz w:val="22"/>
                <w:szCs w:val="22"/>
              </w:rPr>
              <w:t>Уровень информированности населения в возрасте 18 - 49 лет по вопросам профилактики ВИЧ-инфекции</w:t>
            </w:r>
          </w:p>
        </w:tc>
        <w:tc>
          <w:tcPr>
            <w:tcW w:w="741"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w:t>
            </w:r>
          </w:p>
        </w:tc>
        <w:tc>
          <w:tcPr>
            <w:tcW w:w="82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100,000</w:t>
            </w:r>
          </w:p>
        </w:tc>
        <w:tc>
          <w:tcPr>
            <w:tcW w:w="82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100,000</w:t>
            </w:r>
          </w:p>
        </w:tc>
        <w:tc>
          <w:tcPr>
            <w:tcW w:w="844" w:type="dxa"/>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100,000</w:t>
            </w:r>
          </w:p>
        </w:tc>
      </w:tr>
      <w:tr w:rsidR="00BE1BF6" w:rsidRPr="00A25CA6" w:rsidTr="00A25CA6">
        <w:trPr>
          <w:trHeight w:val="239"/>
        </w:trPr>
        <w:tc>
          <w:tcPr>
            <w:tcW w:w="290" w:type="dxa"/>
            <w:gridSpan w:val="2"/>
            <w:tcBorders>
              <w:left w:val="single" w:sz="8" w:space="0" w:color="000000"/>
              <w:right w:val="single" w:sz="8" w:space="0" w:color="000000"/>
            </w:tcBorders>
            <w:tcMar>
              <w:top w:w="0" w:type="dxa"/>
              <w:left w:w="0" w:type="dxa"/>
              <w:bottom w:w="0" w:type="dxa"/>
              <w:right w:w="0" w:type="dxa"/>
            </w:tcMar>
          </w:tcPr>
          <w:p w:rsidR="00BE1BF6" w:rsidRPr="00A25CA6" w:rsidRDefault="00BE1BF6" w:rsidP="00BE1BF6">
            <w:pPr>
              <w:widowControl w:val="0"/>
              <w:autoSpaceDE w:val="0"/>
              <w:autoSpaceDN w:val="0"/>
              <w:adjustRightInd w:val="0"/>
              <w:rPr>
                <w:rFonts w:eastAsiaTheme="minorEastAsia"/>
                <w:sz w:val="22"/>
                <w:szCs w:val="22"/>
              </w:rPr>
            </w:pPr>
          </w:p>
        </w:tc>
        <w:tc>
          <w:tcPr>
            <w:tcW w:w="886"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1867"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1020"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r w:rsidRPr="00A25CA6">
              <w:rPr>
                <w:rFonts w:eastAsiaTheme="minorEastAsia"/>
                <w:color w:val="000000"/>
                <w:sz w:val="22"/>
                <w:szCs w:val="22"/>
              </w:rPr>
              <w:t>РБ</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1116"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1042"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741"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844" w:type="dxa"/>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r>
      <w:tr w:rsidR="00BE1BF6" w:rsidRPr="00A25CA6" w:rsidTr="00A25CA6">
        <w:trPr>
          <w:trHeight w:val="239"/>
        </w:trPr>
        <w:tc>
          <w:tcPr>
            <w:tcW w:w="290" w:type="dxa"/>
            <w:gridSpan w:val="2"/>
            <w:tcBorders>
              <w:left w:val="single" w:sz="8" w:space="0" w:color="000000"/>
              <w:right w:val="single" w:sz="8" w:space="0" w:color="000000"/>
            </w:tcBorders>
            <w:tcMar>
              <w:top w:w="0" w:type="dxa"/>
              <w:left w:w="0" w:type="dxa"/>
              <w:bottom w:w="0" w:type="dxa"/>
              <w:right w:w="0" w:type="dxa"/>
            </w:tcMar>
          </w:tcPr>
          <w:p w:rsidR="00BE1BF6" w:rsidRPr="00A25CA6" w:rsidRDefault="00BE1BF6" w:rsidP="00BE1BF6">
            <w:pPr>
              <w:widowControl w:val="0"/>
              <w:autoSpaceDE w:val="0"/>
              <w:autoSpaceDN w:val="0"/>
              <w:adjustRightInd w:val="0"/>
              <w:rPr>
                <w:rFonts w:eastAsiaTheme="minorEastAsia"/>
                <w:sz w:val="22"/>
                <w:szCs w:val="22"/>
              </w:rPr>
            </w:pPr>
          </w:p>
        </w:tc>
        <w:tc>
          <w:tcPr>
            <w:tcW w:w="886"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1867"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1020"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r w:rsidRPr="00A25CA6">
              <w:rPr>
                <w:rFonts w:eastAsiaTheme="minorEastAsia"/>
                <w:color w:val="000000"/>
                <w:sz w:val="22"/>
                <w:szCs w:val="22"/>
              </w:rPr>
              <w:t>ФБ</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1116"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1042"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741"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844" w:type="dxa"/>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r>
      <w:tr w:rsidR="00BE1BF6" w:rsidRPr="00A25CA6" w:rsidTr="00A25CA6">
        <w:trPr>
          <w:trHeight w:val="239"/>
        </w:trPr>
        <w:tc>
          <w:tcPr>
            <w:tcW w:w="290" w:type="dxa"/>
            <w:gridSpan w:val="2"/>
            <w:tcBorders>
              <w:left w:val="single" w:sz="8" w:space="0" w:color="000000"/>
              <w:right w:val="single" w:sz="8" w:space="0" w:color="000000"/>
            </w:tcBorders>
            <w:tcMar>
              <w:top w:w="0" w:type="dxa"/>
              <w:left w:w="0" w:type="dxa"/>
              <w:bottom w:w="0" w:type="dxa"/>
              <w:right w:w="0" w:type="dxa"/>
            </w:tcMar>
          </w:tcPr>
          <w:p w:rsidR="00BE1BF6" w:rsidRPr="00A25CA6" w:rsidRDefault="00BE1BF6" w:rsidP="00BE1BF6">
            <w:pPr>
              <w:widowControl w:val="0"/>
              <w:autoSpaceDE w:val="0"/>
              <w:autoSpaceDN w:val="0"/>
              <w:adjustRightInd w:val="0"/>
              <w:rPr>
                <w:rFonts w:eastAsiaTheme="minorEastAsia"/>
                <w:sz w:val="22"/>
                <w:szCs w:val="22"/>
              </w:rPr>
            </w:pPr>
          </w:p>
        </w:tc>
        <w:tc>
          <w:tcPr>
            <w:tcW w:w="886"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1867"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1020"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r w:rsidRPr="00A25CA6">
              <w:rPr>
                <w:rFonts w:eastAsiaTheme="minorEastAsia"/>
                <w:color w:val="000000"/>
                <w:sz w:val="22"/>
                <w:szCs w:val="22"/>
              </w:rPr>
              <w:t>МБ</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1116"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1042"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741"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844" w:type="dxa"/>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r>
      <w:tr w:rsidR="00BE1BF6" w:rsidRPr="00A25CA6" w:rsidTr="00A25CA6">
        <w:trPr>
          <w:trHeight w:val="239"/>
        </w:trPr>
        <w:tc>
          <w:tcPr>
            <w:tcW w:w="290" w:type="dxa"/>
            <w:gridSpan w:val="2"/>
            <w:tcBorders>
              <w:left w:val="single" w:sz="8" w:space="0" w:color="000000"/>
              <w:right w:val="single" w:sz="8" w:space="0" w:color="000000"/>
            </w:tcBorders>
            <w:tcMar>
              <w:top w:w="0" w:type="dxa"/>
              <w:left w:w="0" w:type="dxa"/>
              <w:bottom w:w="0" w:type="dxa"/>
              <w:right w:w="0" w:type="dxa"/>
            </w:tcMar>
          </w:tcPr>
          <w:p w:rsidR="00BE1BF6" w:rsidRPr="00A25CA6" w:rsidRDefault="00BE1BF6" w:rsidP="00BE1BF6">
            <w:pPr>
              <w:widowControl w:val="0"/>
              <w:autoSpaceDE w:val="0"/>
              <w:autoSpaceDN w:val="0"/>
              <w:adjustRightInd w:val="0"/>
              <w:rPr>
                <w:rFonts w:eastAsiaTheme="minorEastAsia"/>
                <w:sz w:val="22"/>
                <w:szCs w:val="22"/>
              </w:rPr>
            </w:pPr>
          </w:p>
        </w:tc>
        <w:tc>
          <w:tcPr>
            <w:tcW w:w="886"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1867"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1020"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r w:rsidRPr="00A25CA6">
              <w:rPr>
                <w:rFonts w:eastAsiaTheme="minorEastAsia"/>
                <w:color w:val="000000"/>
                <w:sz w:val="22"/>
                <w:szCs w:val="22"/>
              </w:rPr>
              <w:t>ВИ</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1116"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1042"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741"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844" w:type="dxa"/>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r>
      <w:tr w:rsidR="00BE1BF6" w:rsidRPr="00A25CA6" w:rsidTr="00A25CA6">
        <w:trPr>
          <w:trHeight w:val="239"/>
        </w:trPr>
        <w:tc>
          <w:tcPr>
            <w:tcW w:w="290" w:type="dxa"/>
            <w:gridSpan w:val="2"/>
            <w:tcBorders>
              <w:top w:val="single" w:sz="8" w:space="0" w:color="000000"/>
              <w:left w:val="single" w:sz="8" w:space="0" w:color="000000"/>
              <w:right w:val="single" w:sz="8" w:space="0" w:color="000000"/>
            </w:tcBorders>
            <w:tcMar>
              <w:top w:w="0" w:type="dxa"/>
              <w:left w:w="0" w:type="dxa"/>
              <w:bottom w:w="0" w:type="dxa"/>
              <w:right w:w="0"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2.3.1</w:t>
            </w:r>
          </w:p>
        </w:tc>
        <w:tc>
          <w:tcPr>
            <w:tcW w:w="88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r w:rsidRPr="00A25CA6">
              <w:rPr>
                <w:rFonts w:eastAsiaTheme="minorEastAsia"/>
                <w:color w:val="000000"/>
                <w:sz w:val="22"/>
                <w:szCs w:val="22"/>
              </w:rPr>
              <w:t>Мероприятие</w:t>
            </w:r>
          </w:p>
        </w:tc>
        <w:tc>
          <w:tcPr>
            <w:tcW w:w="186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r w:rsidRPr="00A25CA6">
              <w:rPr>
                <w:rFonts w:eastAsiaTheme="minorEastAsia"/>
                <w:color w:val="000000"/>
                <w:sz w:val="22"/>
                <w:szCs w:val="22"/>
              </w:rPr>
              <w:t>Совершенствование методов диагностики, лечения, медицинской профилактики при ВИЧ-инфекции, включая профилактику вертикальной передачи ВИЧ-инфекции</w:t>
            </w:r>
          </w:p>
        </w:tc>
        <w:tc>
          <w:tcPr>
            <w:tcW w:w="10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7D142E" w:rsidRPr="007D142E" w:rsidRDefault="007D142E" w:rsidP="007D142E">
            <w:pPr>
              <w:widowControl w:val="0"/>
              <w:autoSpaceDE w:val="0"/>
              <w:autoSpaceDN w:val="0"/>
              <w:adjustRightInd w:val="0"/>
              <w:rPr>
                <w:rFonts w:eastAsiaTheme="minorHAnsi"/>
                <w:sz w:val="22"/>
                <w:szCs w:val="22"/>
                <w:lang w:eastAsia="en-US"/>
              </w:rPr>
            </w:pPr>
            <w:proofErr w:type="spellStart"/>
            <w:r w:rsidRPr="001440E9">
              <w:rPr>
                <w:rFonts w:eastAsiaTheme="minorEastAsia"/>
                <w:color w:val="000000"/>
                <w:sz w:val="22"/>
                <w:szCs w:val="22"/>
              </w:rPr>
              <w:t>Батчаева</w:t>
            </w:r>
            <w:proofErr w:type="spellEnd"/>
            <w:r w:rsidRPr="001440E9">
              <w:rPr>
                <w:rFonts w:eastAsiaTheme="minorEastAsia"/>
                <w:color w:val="000000"/>
                <w:sz w:val="22"/>
                <w:szCs w:val="22"/>
              </w:rPr>
              <w:t xml:space="preserve"> Б.А., </w:t>
            </w:r>
            <w:r>
              <w:rPr>
                <w:rFonts w:eastAsiaTheme="minorEastAsia"/>
                <w:color w:val="000000"/>
                <w:sz w:val="22"/>
                <w:szCs w:val="22"/>
              </w:rPr>
              <w:t>н</w:t>
            </w:r>
            <w:r w:rsidRPr="001440E9">
              <w:rPr>
                <w:rFonts w:eastAsiaTheme="minorEastAsia"/>
                <w:color w:val="000000"/>
                <w:sz w:val="22"/>
                <w:szCs w:val="22"/>
              </w:rPr>
              <w:t>ачальник отдела организации медицинской помощи взрослому населению</w:t>
            </w:r>
            <w:r w:rsidRPr="007D142E">
              <w:rPr>
                <w:rFonts w:eastAsiaTheme="minorEastAsia"/>
                <w:color w:val="000000"/>
                <w:sz w:val="22"/>
                <w:szCs w:val="22"/>
                <w:lang w:eastAsia="en-US"/>
              </w:rPr>
              <w:t xml:space="preserve"> министерства здравоохранения Карачаево-Черкесской Республики</w:t>
            </w:r>
          </w:p>
          <w:p w:rsidR="00BE1BF6" w:rsidRPr="00A25CA6" w:rsidRDefault="00BE1BF6" w:rsidP="00BE1BF6">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r w:rsidRPr="00A25CA6">
              <w:rPr>
                <w:rFonts w:eastAsiaTheme="minorEastAsia"/>
                <w:color w:val="000000"/>
                <w:sz w:val="22"/>
                <w:szCs w:val="22"/>
              </w:rPr>
              <w:t>Всего</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111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r w:rsidRPr="00A25CA6">
              <w:rPr>
                <w:rFonts w:eastAsiaTheme="minorEastAsia"/>
                <w:color w:val="000000"/>
                <w:sz w:val="22"/>
                <w:szCs w:val="22"/>
              </w:rPr>
              <w:t>Министерство здравоохранения Карачаево-Черкесской Республики</w:t>
            </w:r>
          </w:p>
        </w:tc>
        <w:tc>
          <w:tcPr>
            <w:tcW w:w="104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r w:rsidRPr="00A25CA6">
              <w:rPr>
                <w:rFonts w:eastAsiaTheme="minorEastAsia"/>
                <w:color w:val="000000"/>
                <w:sz w:val="22"/>
                <w:szCs w:val="22"/>
              </w:rPr>
              <w:t>Своевременное выявление ВИЧ-инфекций с предоставлением пациентам услуг по диспансерному наблюдению, антиретровирусной терапии и программ профилактики заражения ВИЧ-инфекций новорожденных</w:t>
            </w:r>
          </w:p>
        </w:tc>
        <w:tc>
          <w:tcPr>
            <w:tcW w:w="741"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w:t>
            </w:r>
          </w:p>
        </w:tc>
        <w:tc>
          <w:tcPr>
            <w:tcW w:w="82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100,000</w:t>
            </w:r>
          </w:p>
        </w:tc>
        <w:tc>
          <w:tcPr>
            <w:tcW w:w="82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100,000</w:t>
            </w:r>
          </w:p>
        </w:tc>
        <w:tc>
          <w:tcPr>
            <w:tcW w:w="844" w:type="dxa"/>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100,000</w:t>
            </w:r>
          </w:p>
        </w:tc>
      </w:tr>
      <w:tr w:rsidR="00BE1BF6" w:rsidRPr="00A25CA6" w:rsidTr="00A25CA6">
        <w:trPr>
          <w:trHeight w:val="239"/>
        </w:trPr>
        <w:tc>
          <w:tcPr>
            <w:tcW w:w="290" w:type="dxa"/>
            <w:gridSpan w:val="2"/>
            <w:tcBorders>
              <w:left w:val="single" w:sz="8" w:space="0" w:color="000000"/>
              <w:right w:val="single" w:sz="8" w:space="0" w:color="000000"/>
            </w:tcBorders>
            <w:tcMar>
              <w:top w:w="0" w:type="dxa"/>
              <w:left w:w="0" w:type="dxa"/>
              <w:bottom w:w="0" w:type="dxa"/>
              <w:right w:w="0" w:type="dxa"/>
            </w:tcMar>
          </w:tcPr>
          <w:p w:rsidR="00BE1BF6" w:rsidRPr="00A25CA6" w:rsidRDefault="00BE1BF6" w:rsidP="00BE1BF6">
            <w:pPr>
              <w:widowControl w:val="0"/>
              <w:autoSpaceDE w:val="0"/>
              <w:autoSpaceDN w:val="0"/>
              <w:adjustRightInd w:val="0"/>
              <w:rPr>
                <w:rFonts w:eastAsiaTheme="minorEastAsia"/>
                <w:sz w:val="22"/>
                <w:szCs w:val="22"/>
              </w:rPr>
            </w:pPr>
          </w:p>
        </w:tc>
        <w:tc>
          <w:tcPr>
            <w:tcW w:w="886"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1867"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1020"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r w:rsidRPr="00A25CA6">
              <w:rPr>
                <w:rFonts w:eastAsiaTheme="minorEastAsia"/>
                <w:color w:val="000000"/>
                <w:sz w:val="22"/>
                <w:szCs w:val="22"/>
              </w:rPr>
              <w:t>РБ</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1116"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104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r w:rsidRPr="00A25CA6">
              <w:rPr>
                <w:rFonts w:eastAsiaTheme="minorEastAsia"/>
                <w:color w:val="000000"/>
                <w:sz w:val="22"/>
                <w:szCs w:val="22"/>
              </w:rPr>
              <w:t>Количество проведенных мероприятий</w:t>
            </w:r>
          </w:p>
        </w:tc>
        <w:tc>
          <w:tcPr>
            <w:tcW w:w="741"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ед.</w:t>
            </w:r>
          </w:p>
        </w:tc>
        <w:tc>
          <w:tcPr>
            <w:tcW w:w="82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62000,000</w:t>
            </w:r>
          </w:p>
        </w:tc>
        <w:tc>
          <w:tcPr>
            <w:tcW w:w="82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63000,000</w:t>
            </w:r>
          </w:p>
        </w:tc>
        <w:tc>
          <w:tcPr>
            <w:tcW w:w="844" w:type="dxa"/>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63500,000</w:t>
            </w:r>
          </w:p>
        </w:tc>
      </w:tr>
      <w:tr w:rsidR="00BE1BF6" w:rsidRPr="00A25CA6" w:rsidTr="00A25CA6">
        <w:trPr>
          <w:trHeight w:val="239"/>
        </w:trPr>
        <w:tc>
          <w:tcPr>
            <w:tcW w:w="290" w:type="dxa"/>
            <w:gridSpan w:val="2"/>
            <w:tcBorders>
              <w:left w:val="single" w:sz="8" w:space="0" w:color="000000"/>
              <w:right w:val="single" w:sz="8" w:space="0" w:color="000000"/>
            </w:tcBorders>
            <w:tcMar>
              <w:top w:w="0" w:type="dxa"/>
              <w:left w:w="0" w:type="dxa"/>
              <w:bottom w:w="0" w:type="dxa"/>
              <w:right w:w="0" w:type="dxa"/>
            </w:tcMar>
          </w:tcPr>
          <w:p w:rsidR="00BE1BF6" w:rsidRPr="00A25CA6" w:rsidRDefault="00BE1BF6" w:rsidP="00BE1BF6">
            <w:pPr>
              <w:widowControl w:val="0"/>
              <w:autoSpaceDE w:val="0"/>
              <w:autoSpaceDN w:val="0"/>
              <w:adjustRightInd w:val="0"/>
              <w:rPr>
                <w:rFonts w:eastAsiaTheme="minorEastAsia"/>
                <w:sz w:val="22"/>
                <w:szCs w:val="22"/>
              </w:rPr>
            </w:pPr>
          </w:p>
        </w:tc>
        <w:tc>
          <w:tcPr>
            <w:tcW w:w="886"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1867"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1020"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r w:rsidRPr="00A25CA6">
              <w:rPr>
                <w:rFonts w:eastAsiaTheme="minorEastAsia"/>
                <w:color w:val="000000"/>
                <w:sz w:val="22"/>
                <w:szCs w:val="22"/>
              </w:rPr>
              <w:t>ФБ</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1116"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1042"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741"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844" w:type="dxa"/>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r>
      <w:tr w:rsidR="00BE1BF6" w:rsidRPr="00A25CA6" w:rsidTr="00A25CA6">
        <w:trPr>
          <w:trHeight w:val="239"/>
        </w:trPr>
        <w:tc>
          <w:tcPr>
            <w:tcW w:w="290" w:type="dxa"/>
            <w:gridSpan w:val="2"/>
            <w:tcBorders>
              <w:left w:val="single" w:sz="8" w:space="0" w:color="000000"/>
              <w:right w:val="single" w:sz="8" w:space="0" w:color="000000"/>
            </w:tcBorders>
            <w:tcMar>
              <w:top w:w="0" w:type="dxa"/>
              <w:left w:w="0" w:type="dxa"/>
              <w:bottom w:w="0" w:type="dxa"/>
              <w:right w:w="0" w:type="dxa"/>
            </w:tcMar>
          </w:tcPr>
          <w:p w:rsidR="00BE1BF6" w:rsidRPr="00A25CA6" w:rsidRDefault="00BE1BF6" w:rsidP="00BE1BF6">
            <w:pPr>
              <w:widowControl w:val="0"/>
              <w:autoSpaceDE w:val="0"/>
              <w:autoSpaceDN w:val="0"/>
              <w:adjustRightInd w:val="0"/>
              <w:rPr>
                <w:rFonts w:eastAsiaTheme="minorEastAsia"/>
                <w:sz w:val="22"/>
                <w:szCs w:val="22"/>
              </w:rPr>
            </w:pPr>
          </w:p>
        </w:tc>
        <w:tc>
          <w:tcPr>
            <w:tcW w:w="886"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1867"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1020"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r w:rsidRPr="00A25CA6">
              <w:rPr>
                <w:rFonts w:eastAsiaTheme="minorEastAsia"/>
                <w:color w:val="000000"/>
                <w:sz w:val="22"/>
                <w:szCs w:val="22"/>
              </w:rPr>
              <w:t>МБ</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1116"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1042"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741"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844" w:type="dxa"/>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r>
      <w:tr w:rsidR="00BE1BF6" w:rsidRPr="00A25CA6" w:rsidTr="00A25CA6">
        <w:trPr>
          <w:trHeight w:val="239"/>
        </w:trPr>
        <w:tc>
          <w:tcPr>
            <w:tcW w:w="290" w:type="dxa"/>
            <w:gridSpan w:val="2"/>
            <w:tcBorders>
              <w:left w:val="single" w:sz="8" w:space="0" w:color="000000"/>
              <w:right w:val="single" w:sz="8" w:space="0" w:color="000000"/>
            </w:tcBorders>
            <w:tcMar>
              <w:top w:w="0" w:type="dxa"/>
              <w:left w:w="0" w:type="dxa"/>
              <w:bottom w:w="0" w:type="dxa"/>
              <w:right w:w="0" w:type="dxa"/>
            </w:tcMar>
          </w:tcPr>
          <w:p w:rsidR="00BE1BF6" w:rsidRPr="00A25CA6" w:rsidRDefault="00BE1BF6" w:rsidP="00BE1BF6">
            <w:pPr>
              <w:widowControl w:val="0"/>
              <w:autoSpaceDE w:val="0"/>
              <w:autoSpaceDN w:val="0"/>
              <w:adjustRightInd w:val="0"/>
              <w:rPr>
                <w:rFonts w:eastAsiaTheme="minorEastAsia"/>
                <w:sz w:val="22"/>
                <w:szCs w:val="22"/>
              </w:rPr>
            </w:pPr>
          </w:p>
        </w:tc>
        <w:tc>
          <w:tcPr>
            <w:tcW w:w="886"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1867"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1020"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r w:rsidRPr="00A25CA6">
              <w:rPr>
                <w:rFonts w:eastAsiaTheme="minorEastAsia"/>
                <w:color w:val="000000"/>
                <w:sz w:val="22"/>
                <w:szCs w:val="22"/>
              </w:rPr>
              <w:t>ВИ</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1116"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1042"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741"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844" w:type="dxa"/>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r>
      <w:tr w:rsidR="00BE1BF6" w:rsidRPr="00A25CA6" w:rsidTr="00A25CA6">
        <w:trPr>
          <w:trHeight w:val="239"/>
        </w:trPr>
        <w:tc>
          <w:tcPr>
            <w:tcW w:w="290" w:type="dxa"/>
            <w:gridSpan w:val="2"/>
            <w:tcBorders>
              <w:top w:val="single" w:sz="8" w:space="0" w:color="000000"/>
              <w:left w:val="single" w:sz="8" w:space="0" w:color="000000"/>
              <w:right w:val="single" w:sz="8" w:space="0" w:color="000000"/>
            </w:tcBorders>
            <w:tcMar>
              <w:top w:w="0" w:type="dxa"/>
              <w:left w:w="0" w:type="dxa"/>
              <w:bottom w:w="0" w:type="dxa"/>
              <w:right w:w="0"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2.3.2</w:t>
            </w:r>
          </w:p>
        </w:tc>
        <w:tc>
          <w:tcPr>
            <w:tcW w:w="88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r w:rsidRPr="00A25CA6">
              <w:rPr>
                <w:rFonts w:eastAsiaTheme="minorEastAsia"/>
                <w:color w:val="000000"/>
                <w:sz w:val="22"/>
                <w:szCs w:val="22"/>
              </w:rPr>
              <w:t>Мероприятие</w:t>
            </w:r>
          </w:p>
        </w:tc>
        <w:tc>
          <w:tcPr>
            <w:tcW w:w="186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r w:rsidRPr="00A25CA6">
              <w:rPr>
                <w:rFonts w:eastAsiaTheme="minorEastAsia"/>
                <w:color w:val="000000"/>
                <w:sz w:val="22"/>
                <w:szCs w:val="22"/>
              </w:rPr>
              <w:t>Организационно-методическое обеспечение мероприятий по профилактике и борьбе с ВИЧ и вирусными гепатитами B и C</w:t>
            </w:r>
          </w:p>
        </w:tc>
        <w:tc>
          <w:tcPr>
            <w:tcW w:w="1020" w:type="dxa"/>
            <w:gridSpan w:val="2"/>
            <w:tcBorders>
              <w:left w:val="single" w:sz="8" w:space="0" w:color="000000"/>
              <w:right w:val="single" w:sz="8" w:space="0" w:color="000000"/>
            </w:tcBorders>
            <w:tcMar>
              <w:top w:w="0" w:type="dxa"/>
              <w:left w:w="57" w:type="dxa"/>
              <w:bottom w:w="0" w:type="dxa"/>
              <w:right w:w="57" w:type="dxa"/>
            </w:tcMar>
          </w:tcPr>
          <w:p w:rsidR="007D142E" w:rsidRPr="007D142E" w:rsidRDefault="007D142E" w:rsidP="007D142E">
            <w:pPr>
              <w:widowControl w:val="0"/>
              <w:autoSpaceDE w:val="0"/>
              <w:autoSpaceDN w:val="0"/>
              <w:adjustRightInd w:val="0"/>
              <w:rPr>
                <w:rFonts w:eastAsiaTheme="minorHAnsi"/>
                <w:sz w:val="22"/>
                <w:szCs w:val="22"/>
                <w:lang w:eastAsia="en-US"/>
              </w:rPr>
            </w:pPr>
            <w:proofErr w:type="spellStart"/>
            <w:r w:rsidRPr="001440E9">
              <w:rPr>
                <w:rFonts w:eastAsiaTheme="minorEastAsia"/>
                <w:color w:val="000000"/>
                <w:sz w:val="22"/>
                <w:szCs w:val="22"/>
              </w:rPr>
              <w:t>Батчаева</w:t>
            </w:r>
            <w:proofErr w:type="spellEnd"/>
            <w:r w:rsidRPr="001440E9">
              <w:rPr>
                <w:rFonts w:eastAsiaTheme="minorEastAsia"/>
                <w:color w:val="000000"/>
                <w:sz w:val="22"/>
                <w:szCs w:val="22"/>
              </w:rPr>
              <w:t xml:space="preserve"> Б.А., </w:t>
            </w:r>
            <w:r>
              <w:rPr>
                <w:rFonts w:eastAsiaTheme="minorEastAsia"/>
                <w:color w:val="000000"/>
                <w:sz w:val="22"/>
                <w:szCs w:val="22"/>
              </w:rPr>
              <w:t>н</w:t>
            </w:r>
            <w:r w:rsidRPr="001440E9">
              <w:rPr>
                <w:rFonts w:eastAsiaTheme="minorEastAsia"/>
                <w:color w:val="000000"/>
                <w:sz w:val="22"/>
                <w:szCs w:val="22"/>
              </w:rPr>
              <w:t>ачальник отдела организации медицинской помощи взрослому населению</w:t>
            </w:r>
            <w:r w:rsidRPr="007D142E">
              <w:rPr>
                <w:rFonts w:eastAsiaTheme="minorEastAsia"/>
                <w:color w:val="000000"/>
                <w:sz w:val="22"/>
                <w:szCs w:val="22"/>
                <w:lang w:eastAsia="en-US"/>
              </w:rPr>
              <w:t xml:space="preserve"> министерства здравоохранения Карачаево-Черкесской Республики</w:t>
            </w:r>
          </w:p>
          <w:p w:rsidR="00BE1BF6" w:rsidRPr="00A25CA6" w:rsidRDefault="00BE1BF6" w:rsidP="00BE1BF6">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r w:rsidRPr="00A25CA6">
              <w:rPr>
                <w:rFonts w:eastAsiaTheme="minorEastAsia"/>
                <w:color w:val="000000"/>
                <w:sz w:val="22"/>
                <w:szCs w:val="22"/>
              </w:rPr>
              <w:t>Всего</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1116"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104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r w:rsidRPr="00A25CA6">
              <w:rPr>
                <w:rFonts w:eastAsiaTheme="minorEastAsia"/>
                <w:color w:val="000000"/>
                <w:sz w:val="22"/>
                <w:szCs w:val="22"/>
              </w:rPr>
              <w:t>Приобретение необходимого расходного материала для выявления ВИЧ инфекций и гепатитов</w:t>
            </w:r>
          </w:p>
        </w:tc>
        <w:tc>
          <w:tcPr>
            <w:tcW w:w="741"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ед.</w:t>
            </w:r>
          </w:p>
        </w:tc>
        <w:tc>
          <w:tcPr>
            <w:tcW w:w="82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60000,000</w:t>
            </w:r>
          </w:p>
        </w:tc>
        <w:tc>
          <w:tcPr>
            <w:tcW w:w="82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61000,000</w:t>
            </w:r>
          </w:p>
        </w:tc>
        <w:tc>
          <w:tcPr>
            <w:tcW w:w="844" w:type="dxa"/>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61500,000</w:t>
            </w:r>
          </w:p>
        </w:tc>
      </w:tr>
      <w:tr w:rsidR="00BE1BF6" w:rsidRPr="00A25CA6" w:rsidTr="00A25CA6">
        <w:trPr>
          <w:trHeight w:val="239"/>
        </w:trPr>
        <w:tc>
          <w:tcPr>
            <w:tcW w:w="290" w:type="dxa"/>
            <w:gridSpan w:val="2"/>
            <w:tcBorders>
              <w:left w:val="single" w:sz="8" w:space="0" w:color="000000"/>
              <w:right w:val="single" w:sz="8" w:space="0" w:color="000000"/>
            </w:tcBorders>
            <w:tcMar>
              <w:top w:w="0" w:type="dxa"/>
              <w:left w:w="0" w:type="dxa"/>
              <w:bottom w:w="0" w:type="dxa"/>
              <w:right w:w="0" w:type="dxa"/>
            </w:tcMar>
          </w:tcPr>
          <w:p w:rsidR="00BE1BF6" w:rsidRPr="00A25CA6" w:rsidRDefault="00BE1BF6" w:rsidP="00BE1BF6">
            <w:pPr>
              <w:widowControl w:val="0"/>
              <w:autoSpaceDE w:val="0"/>
              <w:autoSpaceDN w:val="0"/>
              <w:adjustRightInd w:val="0"/>
              <w:rPr>
                <w:rFonts w:eastAsiaTheme="minorEastAsia"/>
                <w:sz w:val="22"/>
                <w:szCs w:val="22"/>
              </w:rPr>
            </w:pPr>
          </w:p>
        </w:tc>
        <w:tc>
          <w:tcPr>
            <w:tcW w:w="886"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1867"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1020"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r w:rsidRPr="00A25CA6">
              <w:rPr>
                <w:rFonts w:eastAsiaTheme="minorEastAsia"/>
                <w:color w:val="000000"/>
                <w:sz w:val="22"/>
                <w:szCs w:val="22"/>
              </w:rPr>
              <w:t>РБ</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1116"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104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r w:rsidRPr="00A25CA6">
              <w:rPr>
                <w:rFonts w:eastAsiaTheme="minorEastAsia"/>
                <w:color w:val="000000"/>
                <w:sz w:val="22"/>
                <w:szCs w:val="22"/>
              </w:rPr>
              <w:t>Использование специалистами современных и эффективных методик при предоставлении услуг по первичной, вторичной и третичной профилактике ВИЧ-инфекций</w:t>
            </w:r>
          </w:p>
        </w:tc>
        <w:tc>
          <w:tcPr>
            <w:tcW w:w="741"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w:t>
            </w:r>
          </w:p>
        </w:tc>
        <w:tc>
          <w:tcPr>
            <w:tcW w:w="82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100,000</w:t>
            </w:r>
          </w:p>
        </w:tc>
        <w:tc>
          <w:tcPr>
            <w:tcW w:w="82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100,000</w:t>
            </w:r>
          </w:p>
        </w:tc>
        <w:tc>
          <w:tcPr>
            <w:tcW w:w="844" w:type="dxa"/>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100,000</w:t>
            </w:r>
          </w:p>
        </w:tc>
      </w:tr>
      <w:tr w:rsidR="00BE1BF6" w:rsidRPr="00A25CA6" w:rsidTr="00A25CA6">
        <w:trPr>
          <w:trHeight w:val="239"/>
        </w:trPr>
        <w:tc>
          <w:tcPr>
            <w:tcW w:w="290" w:type="dxa"/>
            <w:gridSpan w:val="2"/>
            <w:tcBorders>
              <w:left w:val="single" w:sz="8" w:space="0" w:color="000000"/>
              <w:right w:val="single" w:sz="8" w:space="0" w:color="000000"/>
            </w:tcBorders>
            <w:tcMar>
              <w:top w:w="0" w:type="dxa"/>
              <w:left w:w="0" w:type="dxa"/>
              <w:bottom w:w="0" w:type="dxa"/>
              <w:right w:w="0" w:type="dxa"/>
            </w:tcMar>
          </w:tcPr>
          <w:p w:rsidR="00BE1BF6" w:rsidRPr="00A25CA6" w:rsidRDefault="00BE1BF6" w:rsidP="00BE1BF6">
            <w:pPr>
              <w:widowControl w:val="0"/>
              <w:autoSpaceDE w:val="0"/>
              <w:autoSpaceDN w:val="0"/>
              <w:adjustRightInd w:val="0"/>
              <w:rPr>
                <w:rFonts w:eastAsiaTheme="minorEastAsia"/>
                <w:sz w:val="22"/>
                <w:szCs w:val="22"/>
              </w:rPr>
            </w:pPr>
          </w:p>
        </w:tc>
        <w:tc>
          <w:tcPr>
            <w:tcW w:w="886"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1867"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1020"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r w:rsidRPr="00A25CA6">
              <w:rPr>
                <w:rFonts w:eastAsiaTheme="minorEastAsia"/>
                <w:color w:val="000000"/>
                <w:sz w:val="22"/>
                <w:szCs w:val="22"/>
              </w:rPr>
              <w:t>ФБ</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1116"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1042"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741"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844" w:type="dxa"/>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r>
      <w:tr w:rsidR="00BE1BF6" w:rsidRPr="00A25CA6" w:rsidTr="00A25CA6">
        <w:trPr>
          <w:trHeight w:val="239"/>
        </w:trPr>
        <w:tc>
          <w:tcPr>
            <w:tcW w:w="290" w:type="dxa"/>
            <w:gridSpan w:val="2"/>
            <w:tcBorders>
              <w:left w:val="single" w:sz="8" w:space="0" w:color="000000"/>
              <w:right w:val="single" w:sz="8" w:space="0" w:color="000000"/>
            </w:tcBorders>
            <w:tcMar>
              <w:top w:w="0" w:type="dxa"/>
              <w:left w:w="0" w:type="dxa"/>
              <w:bottom w:w="0" w:type="dxa"/>
              <w:right w:w="0" w:type="dxa"/>
            </w:tcMar>
          </w:tcPr>
          <w:p w:rsidR="00BE1BF6" w:rsidRPr="00A25CA6" w:rsidRDefault="00BE1BF6" w:rsidP="00BE1BF6">
            <w:pPr>
              <w:widowControl w:val="0"/>
              <w:autoSpaceDE w:val="0"/>
              <w:autoSpaceDN w:val="0"/>
              <w:adjustRightInd w:val="0"/>
              <w:rPr>
                <w:rFonts w:eastAsiaTheme="minorEastAsia"/>
                <w:sz w:val="22"/>
                <w:szCs w:val="22"/>
              </w:rPr>
            </w:pPr>
          </w:p>
        </w:tc>
        <w:tc>
          <w:tcPr>
            <w:tcW w:w="886"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1867"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1020"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r w:rsidRPr="00A25CA6">
              <w:rPr>
                <w:rFonts w:eastAsiaTheme="minorEastAsia"/>
                <w:color w:val="000000"/>
                <w:sz w:val="22"/>
                <w:szCs w:val="22"/>
              </w:rPr>
              <w:t>МБ</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1116"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1042"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741"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844" w:type="dxa"/>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r>
      <w:tr w:rsidR="00BE1BF6" w:rsidRPr="00A25CA6" w:rsidTr="00A25CA6">
        <w:trPr>
          <w:trHeight w:val="239"/>
        </w:trPr>
        <w:tc>
          <w:tcPr>
            <w:tcW w:w="290" w:type="dxa"/>
            <w:gridSpan w:val="2"/>
            <w:tcBorders>
              <w:left w:val="single" w:sz="8" w:space="0" w:color="000000"/>
              <w:right w:val="single" w:sz="8" w:space="0" w:color="000000"/>
            </w:tcBorders>
            <w:tcMar>
              <w:top w:w="0" w:type="dxa"/>
              <w:left w:w="0" w:type="dxa"/>
              <w:bottom w:w="0" w:type="dxa"/>
              <w:right w:w="0" w:type="dxa"/>
            </w:tcMar>
          </w:tcPr>
          <w:p w:rsidR="00BE1BF6" w:rsidRPr="00A25CA6" w:rsidRDefault="00BE1BF6" w:rsidP="00BE1BF6">
            <w:pPr>
              <w:widowControl w:val="0"/>
              <w:autoSpaceDE w:val="0"/>
              <w:autoSpaceDN w:val="0"/>
              <w:adjustRightInd w:val="0"/>
              <w:rPr>
                <w:rFonts w:eastAsiaTheme="minorEastAsia"/>
                <w:sz w:val="22"/>
                <w:szCs w:val="22"/>
              </w:rPr>
            </w:pPr>
          </w:p>
        </w:tc>
        <w:tc>
          <w:tcPr>
            <w:tcW w:w="886"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1867"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1020"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r w:rsidRPr="00A25CA6">
              <w:rPr>
                <w:rFonts w:eastAsiaTheme="minorEastAsia"/>
                <w:color w:val="000000"/>
                <w:sz w:val="22"/>
                <w:szCs w:val="22"/>
              </w:rPr>
              <w:t>ВИ</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1116"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1042"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741"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844" w:type="dxa"/>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r>
      <w:tr w:rsidR="00BE1BF6" w:rsidRPr="00A25CA6" w:rsidTr="00A25CA6">
        <w:trPr>
          <w:trHeight w:val="239"/>
        </w:trPr>
        <w:tc>
          <w:tcPr>
            <w:tcW w:w="290" w:type="dxa"/>
            <w:gridSpan w:val="2"/>
            <w:tcBorders>
              <w:top w:val="single" w:sz="8" w:space="0" w:color="000000"/>
              <w:left w:val="single" w:sz="8" w:space="0" w:color="000000"/>
              <w:right w:val="single" w:sz="8" w:space="0" w:color="000000"/>
            </w:tcBorders>
            <w:tcMar>
              <w:top w:w="0" w:type="dxa"/>
              <w:left w:w="0" w:type="dxa"/>
              <w:bottom w:w="0" w:type="dxa"/>
              <w:right w:w="0"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2.4</w:t>
            </w:r>
          </w:p>
        </w:tc>
        <w:tc>
          <w:tcPr>
            <w:tcW w:w="88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r w:rsidRPr="00A25CA6">
              <w:rPr>
                <w:rFonts w:eastAsiaTheme="minorEastAsia"/>
                <w:color w:val="000000"/>
                <w:sz w:val="22"/>
                <w:szCs w:val="22"/>
              </w:rPr>
              <w:t>Основное мероприятие</w:t>
            </w:r>
          </w:p>
        </w:tc>
        <w:tc>
          <w:tcPr>
            <w:tcW w:w="186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r w:rsidRPr="00A25CA6">
              <w:rPr>
                <w:rFonts w:eastAsiaTheme="minorEastAsia"/>
                <w:color w:val="000000"/>
                <w:sz w:val="22"/>
                <w:szCs w:val="22"/>
              </w:rPr>
              <w:t>Развитие первичной медико-санитарной помощи, специализированной медико-санитарной помощи, а также системы раннего выявления заболеваний, патологических состояний и факторов риска их развития, включая проведение медицинских осмотров и диспансеризации населения</w:t>
            </w:r>
          </w:p>
        </w:tc>
        <w:tc>
          <w:tcPr>
            <w:tcW w:w="10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7D142E" w:rsidRPr="007D142E" w:rsidRDefault="001440E9" w:rsidP="007D142E">
            <w:pPr>
              <w:widowControl w:val="0"/>
              <w:autoSpaceDE w:val="0"/>
              <w:autoSpaceDN w:val="0"/>
              <w:adjustRightInd w:val="0"/>
              <w:rPr>
                <w:rFonts w:eastAsiaTheme="minorHAnsi"/>
                <w:sz w:val="22"/>
                <w:szCs w:val="22"/>
                <w:lang w:eastAsia="en-US"/>
              </w:rPr>
            </w:pPr>
            <w:proofErr w:type="spellStart"/>
            <w:r w:rsidRPr="001440E9">
              <w:rPr>
                <w:rFonts w:eastAsiaTheme="minorEastAsia"/>
                <w:color w:val="000000"/>
                <w:sz w:val="22"/>
                <w:szCs w:val="22"/>
              </w:rPr>
              <w:t>Батчаева</w:t>
            </w:r>
            <w:proofErr w:type="spellEnd"/>
            <w:r w:rsidRPr="001440E9">
              <w:rPr>
                <w:rFonts w:eastAsiaTheme="minorEastAsia"/>
                <w:color w:val="000000"/>
                <w:sz w:val="22"/>
                <w:szCs w:val="22"/>
              </w:rPr>
              <w:t xml:space="preserve"> Б.А., </w:t>
            </w:r>
            <w:r w:rsidR="007D142E">
              <w:rPr>
                <w:rFonts w:eastAsiaTheme="minorEastAsia"/>
                <w:color w:val="000000"/>
                <w:sz w:val="22"/>
                <w:szCs w:val="22"/>
              </w:rPr>
              <w:t>н</w:t>
            </w:r>
            <w:r w:rsidRPr="001440E9">
              <w:rPr>
                <w:rFonts w:eastAsiaTheme="minorEastAsia"/>
                <w:color w:val="000000"/>
                <w:sz w:val="22"/>
                <w:szCs w:val="22"/>
              </w:rPr>
              <w:t>ачальник отдела организации медицинской помощи взрослому населению</w:t>
            </w:r>
            <w:r w:rsidR="007D142E" w:rsidRPr="007D142E">
              <w:rPr>
                <w:rFonts w:eastAsiaTheme="minorEastAsia"/>
                <w:color w:val="000000"/>
                <w:sz w:val="22"/>
                <w:szCs w:val="22"/>
                <w:lang w:eastAsia="en-US"/>
              </w:rPr>
              <w:t xml:space="preserve"> министерства здравоохранения Карачаево-Черкесской Республики</w:t>
            </w:r>
          </w:p>
          <w:p w:rsidR="00BE1BF6" w:rsidRPr="00A25CA6" w:rsidRDefault="00BE1BF6" w:rsidP="00BE1BF6">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r w:rsidRPr="00A25CA6">
              <w:rPr>
                <w:rFonts w:eastAsiaTheme="minorEastAsia"/>
                <w:color w:val="000000"/>
                <w:sz w:val="22"/>
                <w:szCs w:val="22"/>
              </w:rPr>
              <w:t>Всего</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230550,2</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227563,9</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70043,9</w:t>
            </w:r>
          </w:p>
        </w:tc>
        <w:tc>
          <w:tcPr>
            <w:tcW w:w="111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r w:rsidRPr="00A25CA6">
              <w:rPr>
                <w:rFonts w:eastAsiaTheme="minorEastAsia"/>
                <w:color w:val="000000"/>
                <w:sz w:val="22"/>
                <w:szCs w:val="22"/>
              </w:rPr>
              <w:t>Министерство здравоохранения Карачаево-Черкесской Республики</w:t>
            </w:r>
          </w:p>
        </w:tc>
        <w:tc>
          <w:tcPr>
            <w:tcW w:w="104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r w:rsidRPr="00A25CA6">
              <w:rPr>
                <w:rFonts w:eastAsiaTheme="minorEastAsia"/>
                <w:color w:val="000000"/>
                <w:sz w:val="22"/>
                <w:szCs w:val="22"/>
              </w:rPr>
              <w:t>Охват диспансеризацией детей-сирот, детей, находящихся в трудной жизненной ситуации, оставшихся без попечения родителей, в том числе усыновленных (удочеренных), принятых под опеку (попечительство), в приемную или патронатную семью</w:t>
            </w:r>
          </w:p>
        </w:tc>
        <w:tc>
          <w:tcPr>
            <w:tcW w:w="741"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w:t>
            </w:r>
          </w:p>
        </w:tc>
        <w:tc>
          <w:tcPr>
            <w:tcW w:w="82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100,000</w:t>
            </w:r>
          </w:p>
        </w:tc>
        <w:tc>
          <w:tcPr>
            <w:tcW w:w="82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100,000</w:t>
            </w:r>
          </w:p>
        </w:tc>
        <w:tc>
          <w:tcPr>
            <w:tcW w:w="844" w:type="dxa"/>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100,000</w:t>
            </w:r>
          </w:p>
        </w:tc>
      </w:tr>
      <w:tr w:rsidR="00BE1BF6" w:rsidRPr="00A25CA6" w:rsidTr="00A25CA6">
        <w:trPr>
          <w:trHeight w:val="239"/>
        </w:trPr>
        <w:tc>
          <w:tcPr>
            <w:tcW w:w="290" w:type="dxa"/>
            <w:gridSpan w:val="2"/>
            <w:tcBorders>
              <w:left w:val="single" w:sz="8" w:space="0" w:color="000000"/>
              <w:right w:val="single" w:sz="8" w:space="0" w:color="000000"/>
            </w:tcBorders>
            <w:tcMar>
              <w:top w:w="0" w:type="dxa"/>
              <w:left w:w="0" w:type="dxa"/>
              <w:bottom w:w="0" w:type="dxa"/>
              <w:right w:w="0" w:type="dxa"/>
            </w:tcMar>
          </w:tcPr>
          <w:p w:rsidR="00BE1BF6" w:rsidRPr="00A25CA6" w:rsidRDefault="00BE1BF6" w:rsidP="00BE1BF6">
            <w:pPr>
              <w:widowControl w:val="0"/>
              <w:autoSpaceDE w:val="0"/>
              <w:autoSpaceDN w:val="0"/>
              <w:adjustRightInd w:val="0"/>
              <w:rPr>
                <w:rFonts w:eastAsiaTheme="minorEastAsia"/>
                <w:sz w:val="22"/>
                <w:szCs w:val="22"/>
              </w:rPr>
            </w:pPr>
          </w:p>
        </w:tc>
        <w:tc>
          <w:tcPr>
            <w:tcW w:w="886"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1867"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1020"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r w:rsidRPr="00A25CA6">
              <w:rPr>
                <w:rFonts w:eastAsiaTheme="minorEastAsia"/>
                <w:color w:val="000000"/>
                <w:sz w:val="22"/>
                <w:szCs w:val="22"/>
              </w:rPr>
              <w:t>РБ</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74327,9</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71341,6</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61890,4</w:t>
            </w:r>
          </w:p>
        </w:tc>
        <w:tc>
          <w:tcPr>
            <w:tcW w:w="1116"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1042"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741"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844" w:type="dxa"/>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r>
      <w:tr w:rsidR="00BE1BF6" w:rsidRPr="00A25CA6" w:rsidTr="00A25CA6">
        <w:trPr>
          <w:trHeight w:val="239"/>
        </w:trPr>
        <w:tc>
          <w:tcPr>
            <w:tcW w:w="290" w:type="dxa"/>
            <w:gridSpan w:val="2"/>
            <w:tcBorders>
              <w:left w:val="single" w:sz="8" w:space="0" w:color="000000"/>
              <w:right w:val="single" w:sz="8" w:space="0" w:color="000000"/>
            </w:tcBorders>
            <w:tcMar>
              <w:top w:w="0" w:type="dxa"/>
              <w:left w:w="0" w:type="dxa"/>
              <w:bottom w:w="0" w:type="dxa"/>
              <w:right w:w="0" w:type="dxa"/>
            </w:tcMar>
          </w:tcPr>
          <w:p w:rsidR="00BE1BF6" w:rsidRPr="00A25CA6" w:rsidRDefault="00BE1BF6" w:rsidP="00BE1BF6">
            <w:pPr>
              <w:widowControl w:val="0"/>
              <w:autoSpaceDE w:val="0"/>
              <w:autoSpaceDN w:val="0"/>
              <w:adjustRightInd w:val="0"/>
              <w:rPr>
                <w:rFonts w:eastAsiaTheme="minorEastAsia"/>
                <w:sz w:val="22"/>
                <w:szCs w:val="22"/>
              </w:rPr>
            </w:pPr>
          </w:p>
        </w:tc>
        <w:tc>
          <w:tcPr>
            <w:tcW w:w="886"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1867"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1020"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r w:rsidRPr="00A25CA6">
              <w:rPr>
                <w:rFonts w:eastAsiaTheme="minorEastAsia"/>
                <w:color w:val="000000"/>
                <w:sz w:val="22"/>
                <w:szCs w:val="22"/>
              </w:rPr>
              <w:t>ФБ</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156222,3</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156222,3</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8153,5</w:t>
            </w:r>
          </w:p>
        </w:tc>
        <w:tc>
          <w:tcPr>
            <w:tcW w:w="1116"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1042"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741"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844" w:type="dxa"/>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r>
      <w:tr w:rsidR="00BE1BF6" w:rsidRPr="00A25CA6" w:rsidTr="00A25CA6">
        <w:trPr>
          <w:trHeight w:val="239"/>
        </w:trPr>
        <w:tc>
          <w:tcPr>
            <w:tcW w:w="290" w:type="dxa"/>
            <w:gridSpan w:val="2"/>
            <w:tcBorders>
              <w:left w:val="single" w:sz="8" w:space="0" w:color="000000"/>
              <w:right w:val="single" w:sz="8" w:space="0" w:color="000000"/>
            </w:tcBorders>
            <w:tcMar>
              <w:top w:w="0" w:type="dxa"/>
              <w:left w:w="0" w:type="dxa"/>
              <w:bottom w:w="0" w:type="dxa"/>
              <w:right w:w="0" w:type="dxa"/>
            </w:tcMar>
          </w:tcPr>
          <w:p w:rsidR="00BE1BF6" w:rsidRPr="00A25CA6" w:rsidRDefault="00BE1BF6" w:rsidP="00BE1BF6">
            <w:pPr>
              <w:widowControl w:val="0"/>
              <w:autoSpaceDE w:val="0"/>
              <w:autoSpaceDN w:val="0"/>
              <w:adjustRightInd w:val="0"/>
              <w:rPr>
                <w:rFonts w:eastAsiaTheme="minorEastAsia"/>
                <w:sz w:val="22"/>
                <w:szCs w:val="22"/>
              </w:rPr>
            </w:pPr>
          </w:p>
        </w:tc>
        <w:tc>
          <w:tcPr>
            <w:tcW w:w="886"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1867"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1020"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r w:rsidRPr="00A25CA6">
              <w:rPr>
                <w:rFonts w:eastAsiaTheme="minorEastAsia"/>
                <w:color w:val="000000"/>
                <w:sz w:val="22"/>
                <w:szCs w:val="22"/>
              </w:rPr>
              <w:t>МБ</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1116"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1042"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741"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844" w:type="dxa"/>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r>
      <w:tr w:rsidR="00BE1BF6" w:rsidRPr="00A25CA6" w:rsidTr="00A25CA6">
        <w:trPr>
          <w:trHeight w:val="239"/>
        </w:trPr>
        <w:tc>
          <w:tcPr>
            <w:tcW w:w="290" w:type="dxa"/>
            <w:gridSpan w:val="2"/>
            <w:tcBorders>
              <w:left w:val="single" w:sz="8" w:space="0" w:color="000000"/>
              <w:right w:val="single" w:sz="8" w:space="0" w:color="000000"/>
            </w:tcBorders>
            <w:tcMar>
              <w:top w:w="0" w:type="dxa"/>
              <w:left w:w="0" w:type="dxa"/>
              <w:bottom w:w="0" w:type="dxa"/>
              <w:right w:w="0" w:type="dxa"/>
            </w:tcMar>
          </w:tcPr>
          <w:p w:rsidR="00BE1BF6" w:rsidRPr="00A25CA6" w:rsidRDefault="00BE1BF6" w:rsidP="00BE1BF6">
            <w:pPr>
              <w:widowControl w:val="0"/>
              <w:autoSpaceDE w:val="0"/>
              <w:autoSpaceDN w:val="0"/>
              <w:adjustRightInd w:val="0"/>
              <w:rPr>
                <w:rFonts w:eastAsiaTheme="minorEastAsia"/>
                <w:sz w:val="22"/>
                <w:szCs w:val="22"/>
              </w:rPr>
            </w:pPr>
          </w:p>
        </w:tc>
        <w:tc>
          <w:tcPr>
            <w:tcW w:w="886"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1867"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1020"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r w:rsidRPr="00A25CA6">
              <w:rPr>
                <w:rFonts w:eastAsiaTheme="minorEastAsia"/>
                <w:color w:val="000000"/>
                <w:sz w:val="22"/>
                <w:szCs w:val="22"/>
              </w:rPr>
              <w:t>ВИ</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1116"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1042"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741"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844" w:type="dxa"/>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r>
      <w:tr w:rsidR="00BE1BF6" w:rsidRPr="00A25CA6" w:rsidTr="00A25CA6">
        <w:trPr>
          <w:trHeight w:val="239"/>
        </w:trPr>
        <w:tc>
          <w:tcPr>
            <w:tcW w:w="290" w:type="dxa"/>
            <w:gridSpan w:val="2"/>
            <w:tcBorders>
              <w:top w:val="single" w:sz="8" w:space="0" w:color="000000"/>
              <w:left w:val="single" w:sz="8" w:space="0" w:color="000000"/>
              <w:right w:val="single" w:sz="8" w:space="0" w:color="000000"/>
            </w:tcBorders>
            <w:tcMar>
              <w:top w:w="0" w:type="dxa"/>
              <w:left w:w="0" w:type="dxa"/>
              <w:bottom w:w="0" w:type="dxa"/>
              <w:right w:w="0"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2.4.1</w:t>
            </w:r>
          </w:p>
        </w:tc>
        <w:tc>
          <w:tcPr>
            <w:tcW w:w="88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r w:rsidRPr="00A25CA6">
              <w:rPr>
                <w:rFonts w:eastAsiaTheme="minorEastAsia"/>
                <w:color w:val="000000"/>
                <w:sz w:val="22"/>
                <w:szCs w:val="22"/>
              </w:rPr>
              <w:t>Мероприятие</w:t>
            </w:r>
          </w:p>
        </w:tc>
        <w:tc>
          <w:tcPr>
            <w:tcW w:w="186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r w:rsidRPr="00A25CA6">
              <w:rPr>
                <w:rFonts w:eastAsiaTheme="minorEastAsia"/>
                <w:color w:val="000000"/>
                <w:sz w:val="22"/>
                <w:szCs w:val="22"/>
              </w:rPr>
              <w:t>Создание Центра общественного здоровья</w:t>
            </w:r>
          </w:p>
        </w:tc>
        <w:tc>
          <w:tcPr>
            <w:tcW w:w="10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B57C9" w:rsidRPr="004B57C9" w:rsidRDefault="001440E9" w:rsidP="004B57C9">
            <w:pPr>
              <w:widowControl w:val="0"/>
              <w:autoSpaceDE w:val="0"/>
              <w:autoSpaceDN w:val="0"/>
              <w:adjustRightInd w:val="0"/>
              <w:rPr>
                <w:rFonts w:eastAsiaTheme="minorHAnsi"/>
                <w:sz w:val="22"/>
                <w:szCs w:val="22"/>
                <w:lang w:eastAsia="en-US"/>
              </w:rPr>
            </w:pPr>
            <w:proofErr w:type="spellStart"/>
            <w:r w:rsidRPr="001440E9">
              <w:rPr>
                <w:rFonts w:eastAsiaTheme="minorEastAsia"/>
                <w:color w:val="000000"/>
                <w:sz w:val="22"/>
                <w:szCs w:val="22"/>
              </w:rPr>
              <w:t>Батчаева</w:t>
            </w:r>
            <w:proofErr w:type="spellEnd"/>
            <w:r w:rsidRPr="001440E9">
              <w:rPr>
                <w:rFonts w:eastAsiaTheme="minorEastAsia"/>
                <w:color w:val="000000"/>
                <w:sz w:val="22"/>
                <w:szCs w:val="22"/>
              </w:rPr>
              <w:t xml:space="preserve"> Б.А., </w:t>
            </w:r>
            <w:r w:rsidR="004B57C9">
              <w:rPr>
                <w:rFonts w:eastAsiaTheme="minorEastAsia"/>
                <w:color w:val="000000"/>
                <w:sz w:val="22"/>
                <w:szCs w:val="22"/>
              </w:rPr>
              <w:t>н</w:t>
            </w:r>
            <w:r w:rsidRPr="001440E9">
              <w:rPr>
                <w:rFonts w:eastAsiaTheme="minorEastAsia"/>
                <w:color w:val="000000"/>
                <w:sz w:val="22"/>
                <w:szCs w:val="22"/>
              </w:rPr>
              <w:t>ачальник отдела организации медицинской помощи взрослому населению</w:t>
            </w:r>
            <w:r w:rsidR="004B57C9" w:rsidRPr="004B57C9">
              <w:rPr>
                <w:rFonts w:eastAsiaTheme="minorEastAsia"/>
                <w:color w:val="000000"/>
                <w:sz w:val="22"/>
                <w:szCs w:val="22"/>
                <w:lang w:eastAsia="en-US"/>
              </w:rPr>
              <w:t xml:space="preserve"> министерства здравоохранения Карачаево-Черкесской Республики</w:t>
            </w:r>
          </w:p>
          <w:p w:rsidR="00BE1BF6" w:rsidRPr="00A25CA6" w:rsidRDefault="00BE1BF6" w:rsidP="00BE1BF6">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r w:rsidRPr="00A25CA6">
              <w:rPr>
                <w:rFonts w:eastAsiaTheme="minorEastAsia"/>
                <w:color w:val="000000"/>
                <w:sz w:val="22"/>
                <w:szCs w:val="22"/>
              </w:rPr>
              <w:t>Всего</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350,0</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350,0</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350,0</w:t>
            </w:r>
          </w:p>
        </w:tc>
        <w:tc>
          <w:tcPr>
            <w:tcW w:w="111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r w:rsidRPr="00A25CA6">
              <w:rPr>
                <w:rFonts w:eastAsiaTheme="minorEastAsia"/>
                <w:color w:val="000000"/>
                <w:sz w:val="22"/>
                <w:szCs w:val="22"/>
              </w:rPr>
              <w:t>Министерство здравоохранения Карачаево-Черкесской Республики</w:t>
            </w:r>
          </w:p>
        </w:tc>
        <w:tc>
          <w:tcPr>
            <w:tcW w:w="104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r w:rsidRPr="00A25CA6">
              <w:rPr>
                <w:rFonts w:eastAsiaTheme="minorEastAsia"/>
                <w:color w:val="000000"/>
                <w:sz w:val="22"/>
                <w:szCs w:val="22"/>
              </w:rPr>
              <w:t>Формирование сознательного отношения к своему физическому и психологическому здоровью</w:t>
            </w:r>
          </w:p>
        </w:tc>
        <w:tc>
          <w:tcPr>
            <w:tcW w:w="741"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w:t>
            </w:r>
          </w:p>
        </w:tc>
        <w:tc>
          <w:tcPr>
            <w:tcW w:w="82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50,000</w:t>
            </w:r>
          </w:p>
        </w:tc>
        <w:tc>
          <w:tcPr>
            <w:tcW w:w="82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60,000</w:t>
            </w:r>
          </w:p>
        </w:tc>
        <w:tc>
          <w:tcPr>
            <w:tcW w:w="844" w:type="dxa"/>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70,000</w:t>
            </w:r>
          </w:p>
        </w:tc>
      </w:tr>
      <w:tr w:rsidR="00BE1BF6" w:rsidRPr="00A25CA6" w:rsidTr="00A25CA6">
        <w:trPr>
          <w:trHeight w:val="239"/>
        </w:trPr>
        <w:tc>
          <w:tcPr>
            <w:tcW w:w="290" w:type="dxa"/>
            <w:gridSpan w:val="2"/>
            <w:tcBorders>
              <w:left w:val="single" w:sz="8" w:space="0" w:color="000000"/>
              <w:right w:val="single" w:sz="8" w:space="0" w:color="000000"/>
            </w:tcBorders>
            <w:tcMar>
              <w:top w:w="0" w:type="dxa"/>
              <w:left w:w="0" w:type="dxa"/>
              <w:bottom w:w="0" w:type="dxa"/>
              <w:right w:w="0" w:type="dxa"/>
            </w:tcMar>
          </w:tcPr>
          <w:p w:rsidR="00BE1BF6" w:rsidRPr="00A25CA6" w:rsidRDefault="00BE1BF6" w:rsidP="00BE1BF6">
            <w:pPr>
              <w:widowControl w:val="0"/>
              <w:autoSpaceDE w:val="0"/>
              <w:autoSpaceDN w:val="0"/>
              <w:adjustRightInd w:val="0"/>
              <w:rPr>
                <w:rFonts w:eastAsiaTheme="minorEastAsia"/>
                <w:sz w:val="22"/>
                <w:szCs w:val="22"/>
              </w:rPr>
            </w:pPr>
          </w:p>
        </w:tc>
        <w:tc>
          <w:tcPr>
            <w:tcW w:w="886"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1867"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1020"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r w:rsidRPr="00A25CA6">
              <w:rPr>
                <w:rFonts w:eastAsiaTheme="minorEastAsia"/>
                <w:color w:val="000000"/>
                <w:sz w:val="22"/>
                <w:szCs w:val="22"/>
              </w:rPr>
              <w:t>РБ</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806</w:t>
            </w: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09</w:t>
            </w: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09</w:t>
            </w: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0120449090</w:t>
            </w: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244</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350,0</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350,0</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350,0</w:t>
            </w:r>
          </w:p>
        </w:tc>
        <w:tc>
          <w:tcPr>
            <w:tcW w:w="1116"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104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r w:rsidRPr="00A25CA6">
              <w:rPr>
                <w:rFonts w:eastAsiaTheme="minorEastAsia"/>
                <w:color w:val="000000"/>
                <w:sz w:val="22"/>
                <w:szCs w:val="22"/>
              </w:rPr>
              <w:t>Увеличение числа лиц, входящих в 1 и 2 группы здоровья</w:t>
            </w:r>
          </w:p>
        </w:tc>
        <w:tc>
          <w:tcPr>
            <w:tcW w:w="741"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чел</w:t>
            </w:r>
          </w:p>
        </w:tc>
        <w:tc>
          <w:tcPr>
            <w:tcW w:w="82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28200,000</w:t>
            </w:r>
          </w:p>
        </w:tc>
        <w:tc>
          <w:tcPr>
            <w:tcW w:w="82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28500,000</w:t>
            </w:r>
          </w:p>
        </w:tc>
        <w:tc>
          <w:tcPr>
            <w:tcW w:w="844" w:type="dxa"/>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28800,000</w:t>
            </w:r>
          </w:p>
        </w:tc>
      </w:tr>
      <w:tr w:rsidR="00BE1BF6" w:rsidRPr="00A25CA6" w:rsidTr="00A25CA6">
        <w:trPr>
          <w:trHeight w:val="239"/>
        </w:trPr>
        <w:tc>
          <w:tcPr>
            <w:tcW w:w="290" w:type="dxa"/>
            <w:gridSpan w:val="2"/>
            <w:tcBorders>
              <w:left w:val="single" w:sz="8" w:space="0" w:color="000000"/>
              <w:right w:val="single" w:sz="8" w:space="0" w:color="000000"/>
            </w:tcBorders>
            <w:tcMar>
              <w:top w:w="0" w:type="dxa"/>
              <w:left w:w="0" w:type="dxa"/>
              <w:bottom w:w="0" w:type="dxa"/>
              <w:right w:w="0" w:type="dxa"/>
            </w:tcMar>
          </w:tcPr>
          <w:p w:rsidR="00BE1BF6" w:rsidRPr="00A25CA6" w:rsidRDefault="00BE1BF6" w:rsidP="00BE1BF6">
            <w:pPr>
              <w:widowControl w:val="0"/>
              <w:autoSpaceDE w:val="0"/>
              <w:autoSpaceDN w:val="0"/>
              <w:adjustRightInd w:val="0"/>
              <w:rPr>
                <w:rFonts w:eastAsiaTheme="minorEastAsia"/>
                <w:sz w:val="22"/>
                <w:szCs w:val="22"/>
              </w:rPr>
            </w:pPr>
          </w:p>
        </w:tc>
        <w:tc>
          <w:tcPr>
            <w:tcW w:w="886"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1867"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1020"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r w:rsidRPr="00A25CA6">
              <w:rPr>
                <w:rFonts w:eastAsiaTheme="minorEastAsia"/>
                <w:color w:val="000000"/>
                <w:sz w:val="22"/>
                <w:szCs w:val="22"/>
              </w:rPr>
              <w:t>ФБ</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1116"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1042"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741"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844" w:type="dxa"/>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r>
      <w:tr w:rsidR="00BE1BF6" w:rsidRPr="00A25CA6" w:rsidTr="00A25CA6">
        <w:trPr>
          <w:trHeight w:val="239"/>
        </w:trPr>
        <w:tc>
          <w:tcPr>
            <w:tcW w:w="290" w:type="dxa"/>
            <w:gridSpan w:val="2"/>
            <w:tcBorders>
              <w:left w:val="single" w:sz="8" w:space="0" w:color="000000"/>
              <w:right w:val="single" w:sz="8" w:space="0" w:color="000000"/>
            </w:tcBorders>
            <w:tcMar>
              <w:top w:w="0" w:type="dxa"/>
              <w:left w:w="0" w:type="dxa"/>
              <w:bottom w:w="0" w:type="dxa"/>
              <w:right w:w="0" w:type="dxa"/>
            </w:tcMar>
          </w:tcPr>
          <w:p w:rsidR="00BE1BF6" w:rsidRPr="00A25CA6" w:rsidRDefault="00BE1BF6" w:rsidP="00BE1BF6">
            <w:pPr>
              <w:widowControl w:val="0"/>
              <w:autoSpaceDE w:val="0"/>
              <w:autoSpaceDN w:val="0"/>
              <w:adjustRightInd w:val="0"/>
              <w:rPr>
                <w:rFonts w:eastAsiaTheme="minorEastAsia"/>
                <w:sz w:val="22"/>
                <w:szCs w:val="22"/>
              </w:rPr>
            </w:pPr>
          </w:p>
        </w:tc>
        <w:tc>
          <w:tcPr>
            <w:tcW w:w="886"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1867"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1020"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r w:rsidRPr="00A25CA6">
              <w:rPr>
                <w:rFonts w:eastAsiaTheme="minorEastAsia"/>
                <w:color w:val="000000"/>
                <w:sz w:val="22"/>
                <w:szCs w:val="22"/>
              </w:rPr>
              <w:t>МБ</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1116"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1042"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741"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844" w:type="dxa"/>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r>
      <w:tr w:rsidR="00BE1BF6" w:rsidRPr="00A25CA6" w:rsidTr="00A25CA6">
        <w:trPr>
          <w:trHeight w:val="239"/>
        </w:trPr>
        <w:tc>
          <w:tcPr>
            <w:tcW w:w="290" w:type="dxa"/>
            <w:gridSpan w:val="2"/>
            <w:tcBorders>
              <w:left w:val="single" w:sz="8" w:space="0" w:color="000000"/>
              <w:right w:val="single" w:sz="8" w:space="0" w:color="000000"/>
            </w:tcBorders>
            <w:tcMar>
              <w:top w:w="0" w:type="dxa"/>
              <w:left w:w="0" w:type="dxa"/>
              <w:bottom w:w="0" w:type="dxa"/>
              <w:right w:w="0" w:type="dxa"/>
            </w:tcMar>
          </w:tcPr>
          <w:p w:rsidR="00BE1BF6" w:rsidRPr="00A25CA6" w:rsidRDefault="00BE1BF6" w:rsidP="00BE1BF6">
            <w:pPr>
              <w:widowControl w:val="0"/>
              <w:autoSpaceDE w:val="0"/>
              <w:autoSpaceDN w:val="0"/>
              <w:adjustRightInd w:val="0"/>
              <w:rPr>
                <w:rFonts w:eastAsiaTheme="minorEastAsia"/>
                <w:sz w:val="22"/>
                <w:szCs w:val="22"/>
              </w:rPr>
            </w:pPr>
          </w:p>
        </w:tc>
        <w:tc>
          <w:tcPr>
            <w:tcW w:w="886"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1867"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1020"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r w:rsidRPr="00A25CA6">
              <w:rPr>
                <w:rFonts w:eastAsiaTheme="minorEastAsia"/>
                <w:color w:val="000000"/>
                <w:sz w:val="22"/>
                <w:szCs w:val="22"/>
              </w:rPr>
              <w:t>ВИ</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1116"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1042"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741"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844" w:type="dxa"/>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r>
      <w:tr w:rsidR="00BE1BF6" w:rsidRPr="00A25CA6" w:rsidTr="00A25CA6">
        <w:trPr>
          <w:trHeight w:val="239"/>
        </w:trPr>
        <w:tc>
          <w:tcPr>
            <w:tcW w:w="290" w:type="dxa"/>
            <w:gridSpan w:val="2"/>
            <w:tcBorders>
              <w:top w:val="single" w:sz="8" w:space="0" w:color="000000"/>
              <w:left w:val="single" w:sz="8" w:space="0" w:color="000000"/>
              <w:right w:val="single" w:sz="8" w:space="0" w:color="000000"/>
            </w:tcBorders>
            <w:tcMar>
              <w:top w:w="0" w:type="dxa"/>
              <w:left w:w="0" w:type="dxa"/>
              <w:bottom w:w="0" w:type="dxa"/>
              <w:right w:w="0"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2.4.2</w:t>
            </w:r>
          </w:p>
        </w:tc>
        <w:tc>
          <w:tcPr>
            <w:tcW w:w="88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r w:rsidRPr="00A25CA6">
              <w:rPr>
                <w:rFonts w:eastAsiaTheme="minorEastAsia"/>
                <w:color w:val="000000"/>
                <w:sz w:val="22"/>
                <w:szCs w:val="22"/>
              </w:rPr>
              <w:t>Мероприятие</w:t>
            </w:r>
          </w:p>
        </w:tc>
        <w:tc>
          <w:tcPr>
            <w:tcW w:w="186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r w:rsidRPr="00A25CA6">
              <w:rPr>
                <w:rFonts w:eastAsiaTheme="minorEastAsia"/>
                <w:color w:val="000000"/>
                <w:sz w:val="22"/>
                <w:szCs w:val="22"/>
              </w:rPr>
              <w:t>Открытие регионального отделения РОПНИЗ</w:t>
            </w:r>
          </w:p>
        </w:tc>
        <w:tc>
          <w:tcPr>
            <w:tcW w:w="1020" w:type="dxa"/>
            <w:gridSpan w:val="2"/>
            <w:tcBorders>
              <w:left w:val="single" w:sz="8" w:space="0" w:color="000000"/>
              <w:right w:val="single" w:sz="8" w:space="0" w:color="000000"/>
            </w:tcBorders>
            <w:tcMar>
              <w:top w:w="0" w:type="dxa"/>
              <w:left w:w="57" w:type="dxa"/>
              <w:bottom w:w="0" w:type="dxa"/>
              <w:right w:w="57" w:type="dxa"/>
            </w:tcMar>
          </w:tcPr>
          <w:p w:rsidR="004B57C9" w:rsidRPr="004B57C9" w:rsidRDefault="004B57C9" w:rsidP="004B57C9">
            <w:pPr>
              <w:widowControl w:val="0"/>
              <w:autoSpaceDE w:val="0"/>
              <w:autoSpaceDN w:val="0"/>
              <w:adjustRightInd w:val="0"/>
              <w:rPr>
                <w:rFonts w:eastAsiaTheme="minorHAnsi"/>
                <w:sz w:val="22"/>
                <w:szCs w:val="22"/>
                <w:lang w:eastAsia="en-US"/>
              </w:rPr>
            </w:pPr>
            <w:proofErr w:type="spellStart"/>
            <w:r w:rsidRPr="001440E9">
              <w:rPr>
                <w:rFonts w:eastAsiaTheme="minorEastAsia"/>
                <w:color w:val="000000"/>
                <w:sz w:val="22"/>
                <w:szCs w:val="22"/>
              </w:rPr>
              <w:t>Батчаева</w:t>
            </w:r>
            <w:proofErr w:type="spellEnd"/>
            <w:r w:rsidRPr="001440E9">
              <w:rPr>
                <w:rFonts w:eastAsiaTheme="minorEastAsia"/>
                <w:color w:val="000000"/>
                <w:sz w:val="22"/>
                <w:szCs w:val="22"/>
              </w:rPr>
              <w:t xml:space="preserve"> Б.А., </w:t>
            </w:r>
            <w:r>
              <w:rPr>
                <w:rFonts w:eastAsiaTheme="minorEastAsia"/>
                <w:color w:val="000000"/>
                <w:sz w:val="22"/>
                <w:szCs w:val="22"/>
              </w:rPr>
              <w:t>н</w:t>
            </w:r>
            <w:r w:rsidRPr="001440E9">
              <w:rPr>
                <w:rFonts w:eastAsiaTheme="minorEastAsia"/>
                <w:color w:val="000000"/>
                <w:sz w:val="22"/>
                <w:szCs w:val="22"/>
              </w:rPr>
              <w:t>ачальник отдела организации медицинской помощи взрослому населению</w:t>
            </w:r>
            <w:r w:rsidRPr="004B57C9">
              <w:rPr>
                <w:rFonts w:eastAsiaTheme="minorEastAsia"/>
                <w:color w:val="000000"/>
                <w:sz w:val="22"/>
                <w:szCs w:val="22"/>
                <w:lang w:eastAsia="en-US"/>
              </w:rPr>
              <w:t xml:space="preserve"> министерства здравоохранения Карачаево-Черкесской Республики</w:t>
            </w:r>
          </w:p>
          <w:p w:rsidR="00BE1BF6" w:rsidRPr="00A25CA6" w:rsidRDefault="00BE1BF6" w:rsidP="00BE1BF6">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r w:rsidRPr="00A25CA6">
              <w:rPr>
                <w:rFonts w:eastAsiaTheme="minorEastAsia"/>
                <w:color w:val="000000"/>
                <w:sz w:val="22"/>
                <w:szCs w:val="22"/>
              </w:rPr>
              <w:t>Всего</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1116"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104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r w:rsidRPr="00A25CA6">
              <w:rPr>
                <w:rFonts w:eastAsiaTheme="minorEastAsia"/>
                <w:color w:val="000000"/>
                <w:sz w:val="22"/>
                <w:szCs w:val="22"/>
              </w:rPr>
              <w:t>Мотивирование граждан к ведению здорового образа жизни посредством информационно-коммуникационной компании</w:t>
            </w:r>
          </w:p>
        </w:tc>
        <w:tc>
          <w:tcPr>
            <w:tcW w:w="741"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w:t>
            </w:r>
          </w:p>
        </w:tc>
        <w:tc>
          <w:tcPr>
            <w:tcW w:w="82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40,000</w:t>
            </w:r>
          </w:p>
        </w:tc>
        <w:tc>
          <w:tcPr>
            <w:tcW w:w="82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50,000</w:t>
            </w:r>
          </w:p>
        </w:tc>
        <w:tc>
          <w:tcPr>
            <w:tcW w:w="844" w:type="dxa"/>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60,000</w:t>
            </w:r>
          </w:p>
        </w:tc>
      </w:tr>
      <w:tr w:rsidR="00BE1BF6" w:rsidRPr="00A25CA6" w:rsidTr="00A25CA6">
        <w:trPr>
          <w:trHeight w:val="239"/>
        </w:trPr>
        <w:tc>
          <w:tcPr>
            <w:tcW w:w="290" w:type="dxa"/>
            <w:gridSpan w:val="2"/>
            <w:tcBorders>
              <w:left w:val="single" w:sz="8" w:space="0" w:color="000000"/>
              <w:right w:val="single" w:sz="8" w:space="0" w:color="000000"/>
            </w:tcBorders>
            <w:tcMar>
              <w:top w:w="0" w:type="dxa"/>
              <w:left w:w="0" w:type="dxa"/>
              <w:bottom w:w="0" w:type="dxa"/>
              <w:right w:w="0" w:type="dxa"/>
            </w:tcMar>
          </w:tcPr>
          <w:p w:rsidR="00BE1BF6" w:rsidRPr="00A25CA6" w:rsidRDefault="00BE1BF6" w:rsidP="00BE1BF6">
            <w:pPr>
              <w:widowControl w:val="0"/>
              <w:autoSpaceDE w:val="0"/>
              <w:autoSpaceDN w:val="0"/>
              <w:adjustRightInd w:val="0"/>
              <w:rPr>
                <w:rFonts w:eastAsiaTheme="minorEastAsia"/>
                <w:sz w:val="22"/>
                <w:szCs w:val="22"/>
              </w:rPr>
            </w:pPr>
          </w:p>
        </w:tc>
        <w:tc>
          <w:tcPr>
            <w:tcW w:w="886"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1867"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1020"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r w:rsidRPr="00A25CA6">
              <w:rPr>
                <w:rFonts w:eastAsiaTheme="minorEastAsia"/>
                <w:color w:val="000000"/>
                <w:sz w:val="22"/>
                <w:szCs w:val="22"/>
              </w:rPr>
              <w:t>РБ</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1116"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104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r w:rsidRPr="00A25CA6">
              <w:rPr>
                <w:rFonts w:eastAsiaTheme="minorEastAsia"/>
                <w:color w:val="000000"/>
                <w:sz w:val="22"/>
                <w:szCs w:val="22"/>
              </w:rPr>
              <w:t>Взаимодействие со СМИ по ведению ЗОЖ</w:t>
            </w:r>
          </w:p>
        </w:tc>
        <w:tc>
          <w:tcPr>
            <w:tcW w:w="741"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ед.</w:t>
            </w:r>
          </w:p>
        </w:tc>
        <w:tc>
          <w:tcPr>
            <w:tcW w:w="82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25,000</w:t>
            </w:r>
          </w:p>
        </w:tc>
        <w:tc>
          <w:tcPr>
            <w:tcW w:w="82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30,000</w:t>
            </w:r>
          </w:p>
        </w:tc>
        <w:tc>
          <w:tcPr>
            <w:tcW w:w="844" w:type="dxa"/>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35,000</w:t>
            </w:r>
          </w:p>
        </w:tc>
      </w:tr>
      <w:tr w:rsidR="00BE1BF6" w:rsidRPr="00A25CA6" w:rsidTr="00A25CA6">
        <w:trPr>
          <w:trHeight w:val="239"/>
        </w:trPr>
        <w:tc>
          <w:tcPr>
            <w:tcW w:w="290" w:type="dxa"/>
            <w:gridSpan w:val="2"/>
            <w:tcBorders>
              <w:left w:val="single" w:sz="8" w:space="0" w:color="000000"/>
              <w:right w:val="single" w:sz="8" w:space="0" w:color="000000"/>
            </w:tcBorders>
            <w:tcMar>
              <w:top w:w="0" w:type="dxa"/>
              <w:left w:w="0" w:type="dxa"/>
              <w:bottom w:w="0" w:type="dxa"/>
              <w:right w:w="0" w:type="dxa"/>
            </w:tcMar>
          </w:tcPr>
          <w:p w:rsidR="00BE1BF6" w:rsidRPr="00A25CA6" w:rsidRDefault="00BE1BF6" w:rsidP="00BE1BF6">
            <w:pPr>
              <w:widowControl w:val="0"/>
              <w:autoSpaceDE w:val="0"/>
              <w:autoSpaceDN w:val="0"/>
              <w:adjustRightInd w:val="0"/>
              <w:rPr>
                <w:rFonts w:eastAsiaTheme="minorEastAsia"/>
                <w:sz w:val="22"/>
                <w:szCs w:val="22"/>
              </w:rPr>
            </w:pPr>
          </w:p>
        </w:tc>
        <w:tc>
          <w:tcPr>
            <w:tcW w:w="886"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1867"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1020"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r w:rsidRPr="00A25CA6">
              <w:rPr>
                <w:rFonts w:eastAsiaTheme="minorEastAsia"/>
                <w:color w:val="000000"/>
                <w:sz w:val="22"/>
                <w:szCs w:val="22"/>
              </w:rPr>
              <w:t>ФБ</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1116"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1042"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741"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844" w:type="dxa"/>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r>
      <w:tr w:rsidR="00BE1BF6" w:rsidRPr="00A25CA6" w:rsidTr="00A25CA6">
        <w:trPr>
          <w:trHeight w:val="239"/>
        </w:trPr>
        <w:tc>
          <w:tcPr>
            <w:tcW w:w="290" w:type="dxa"/>
            <w:gridSpan w:val="2"/>
            <w:tcBorders>
              <w:left w:val="single" w:sz="8" w:space="0" w:color="000000"/>
              <w:right w:val="single" w:sz="8" w:space="0" w:color="000000"/>
            </w:tcBorders>
            <w:tcMar>
              <w:top w:w="0" w:type="dxa"/>
              <w:left w:w="0" w:type="dxa"/>
              <w:bottom w:w="0" w:type="dxa"/>
              <w:right w:w="0" w:type="dxa"/>
            </w:tcMar>
          </w:tcPr>
          <w:p w:rsidR="00BE1BF6" w:rsidRPr="00A25CA6" w:rsidRDefault="00BE1BF6" w:rsidP="00BE1BF6">
            <w:pPr>
              <w:widowControl w:val="0"/>
              <w:autoSpaceDE w:val="0"/>
              <w:autoSpaceDN w:val="0"/>
              <w:adjustRightInd w:val="0"/>
              <w:rPr>
                <w:rFonts w:eastAsiaTheme="minorEastAsia"/>
                <w:sz w:val="22"/>
                <w:szCs w:val="22"/>
              </w:rPr>
            </w:pPr>
          </w:p>
        </w:tc>
        <w:tc>
          <w:tcPr>
            <w:tcW w:w="886"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1867"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1020"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r w:rsidRPr="00A25CA6">
              <w:rPr>
                <w:rFonts w:eastAsiaTheme="minorEastAsia"/>
                <w:color w:val="000000"/>
                <w:sz w:val="22"/>
                <w:szCs w:val="22"/>
              </w:rPr>
              <w:t>МБ</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1116"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1042"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741"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844" w:type="dxa"/>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r>
      <w:tr w:rsidR="00BE1BF6" w:rsidRPr="00A25CA6" w:rsidTr="00A25CA6">
        <w:trPr>
          <w:trHeight w:val="239"/>
        </w:trPr>
        <w:tc>
          <w:tcPr>
            <w:tcW w:w="290" w:type="dxa"/>
            <w:gridSpan w:val="2"/>
            <w:tcBorders>
              <w:left w:val="single" w:sz="8" w:space="0" w:color="000000"/>
              <w:right w:val="single" w:sz="8" w:space="0" w:color="000000"/>
            </w:tcBorders>
            <w:tcMar>
              <w:top w:w="0" w:type="dxa"/>
              <w:left w:w="0" w:type="dxa"/>
              <w:bottom w:w="0" w:type="dxa"/>
              <w:right w:w="0" w:type="dxa"/>
            </w:tcMar>
          </w:tcPr>
          <w:p w:rsidR="00BE1BF6" w:rsidRPr="00A25CA6" w:rsidRDefault="00BE1BF6" w:rsidP="00BE1BF6">
            <w:pPr>
              <w:widowControl w:val="0"/>
              <w:autoSpaceDE w:val="0"/>
              <w:autoSpaceDN w:val="0"/>
              <w:adjustRightInd w:val="0"/>
              <w:rPr>
                <w:rFonts w:eastAsiaTheme="minorEastAsia"/>
                <w:sz w:val="22"/>
                <w:szCs w:val="22"/>
              </w:rPr>
            </w:pPr>
          </w:p>
        </w:tc>
        <w:tc>
          <w:tcPr>
            <w:tcW w:w="886"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1867"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1020"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r w:rsidRPr="00A25CA6">
              <w:rPr>
                <w:rFonts w:eastAsiaTheme="minorEastAsia"/>
                <w:color w:val="000000"/>
                <w:sz w:val="22"/>
                <w:szCs w:val="22"/>
              </w:rPr>
              <w:t>ВИ</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1116"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1042"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741"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844" w:type="dxa"/>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r>
      <w:tr w:rsidR="00BE1BF6" w:rsidRPr="00A25CA6" w:rsidTr="00A25CA6">
        <w:trPr>
          <w:trHeight w:val="239"/>
        </w:trPr>
        <w:tc>
          <w:tcPr>
            <w:tcW w:w="290" w:type="dxa"/>
            <w:gridSpan w:val="2"/>
            <w:tcBorders>
              <w:top w:val="single" w:sz="8" w:space="0" w:color="000000"/>
              <w:left w:val="single" w:sz="8" w:space="0" w:color="000000"/>
              <w:right w:val="single" w:sz="8" w:space="0" w:color="000000"/>
            </w:tcBorders>
            <w:tcMar>
              <w:top w:w="0" w:type="dxa"/>
              <w:left w:w="0" w:type="dxa"/>
              <w:bottom w:w="0" w:type="dxa"/>
              <w:right w:w="0"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2.4.3</w:t>
            </w:r>
          </w:p>
        </w:tc>
        <w:tc>
          <w:tcPr>
            <w:tcW w:w="88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r w:rsidRPr="00A25CA6">
              <w:rPr>
                <w:rFonts w:eastAsiaTheme="minorEastAsia"/>
                <w:color w:val="000000"/>
                <w:sz w:val="22"/>
                <w:szCs w:val="22"/>
              </w:rPr>
              <w:t>Мероприятие</w:t>
            </w:r>
          </w:p>
        </w:tc>
        <w:tc>
          <w:tcPr>
            <w:tcW w:w="186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r w:rsidRPr="00A25CA6">
              <w:rPr>
                <w:rFonts w:eastAsiaTheme="minorEastAsia"/>
                <w:color w:val="000000"/>
                <w:sz w:val="22"/>
                <w:szCs w:val="22"/>
              </w:rPr>
              <w:t>Совершенствование системы медицинской профилактики: организация профилактических осмотров и диспансеризации населения, проведение диспансерного наблюдения пациентов</w:t>
            </w:r>
          </w:p>
        </w:tc>
        <w:tc>
          <w:tcPr>
            <w:tcW w:w="10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8510F8" w:rsidRDefault="00BE1BF6" w:rsidP="008510F8">
            <w:pPr>
              <w:widowControl w:val="0"/>
              <w:autoSpaceDE w:val="0"/>
              <w:autoSpaceDN w:val="0"/>
              <w:adjustRightInd w:val="0"/>
              <w:rPr>
                <w:rFonts w:eastAsiaTheme="minorHAnsi"/>
                <w:sz w:val="22"/>
                <w:szCs w:val="22"/>
                <w:lang w:eastAsia="en-US"/>
              </w:rPr>
            </w:pPr>
            <w:bookmarkStart w:id="3" w:name="_Hlk106784703"/>
            <w:proofErr w:type="spellStart"/>
            <w:r w:rsidRPr="00A25CA6">
              <w:rPr>
                <w:rFonts w:eastAsiaTheme="minorEastAsia"/>
                <w:color w:val="000000"/>
                <w:sz w:val="22"/>
                <w:szCs w:val="22"/>
              </w:rPr>
              <w:t>Камурзаева</w:t>
            </w:r>
            <w:proofErr w:type="spellEnd"/>
            <w:r w:rsidRPr="00A25CA6">
              <w:rPr>
                <w:rFonts w:eastAsiaTheme="minorEastAsia"/>
                <w:color w:val="000000"/>
                <w:sz w:val="22"/>
                <w:szCs w:val="22"/>
              </w:rPr>
              <w:t xml:space="preserve"> Д.М.</w:t>
            </w:r>
            <w:r w:rsidR="001440E9">
              <w:rPr>
                <w:rFonts w:eastAsiaTheme="minorEastAsia"/>
                <w:color w:val="000000"/>
                <w:sz w:val="22"/>
                <w:szCs w:val="22"/>
              </w:rPr>
              <w:t>,</w:t>
            </w:r>
            <w:r w:rsidRPr="00A25CA6">
              <w:rPr>
                <w:rFonts w:eastAsiaTheme="minorEastAsia"/>
                <w:color w:val="000000"/>
                <w:sz w:val="22"/>
                <w:szCs w:val="22"/>
              </w:rPr>
              <w:t xml:space="preserve"> зам</w:t>
            </w:r>
            <w:r w:rsidR="001440E9">
              <w:rPr>
                <w:rFonts w:eastAsiaTheme="minorEastAsia"/>
                <w:color w:val="000000"/>
                <w:sz w:val="22"/>
                <w:szCs w:val="22"/>
              </w:rPr>
              <w:t>еститель</w:t>
            </w:r>
            <w:r w:rsidR="000B2327" w:rsidRPr="00A25CA6">
              <w:rPr>
                <w:rFonts w:eastAsiaTheme="minorEastAsia"/>
                <w:color w:val="000000"/>
                <w:sz w:val="22"/>
                <w:szCs w:val="22"/>
              </w:rPr>
              <w:t xml:space="preserve"> </w:t>
            </w:r>
            <w:r w:rsidR="001440E9">
              <w:rPr>
                <w:rFonts w:eastAsiaTheme="minorEastAsia"/>
                <w:color w:val="000000"/>
                <w:sz w:val="22"/>
                <w:szCs w:val="22"/>
              </w:rPr>
              <w:t>М</w:t>
            </w:r>
            <w:r w:rsidRPr="00A25CA6">
              <w:rPr>
                <w:rFonts w:eastAsiaTheme="minorEastAsia"/>
                <w:color w:val="000000"/>
                <w:sz w:val="22"/>
                <w:szCs w:val="22"/>
              </w:rPr>
              <w:t>инистра</w:t>
            </w:r>
            <w:bookmarkEnd w:id="3"/>
            <w:r w:rsidR="008510F8" w:rsidRPr="008510F8">
              <w:rPr>
                <w:rFonts w:eastAsiaTheme="minorEastAsia"/>
                <w:color w:val="000000"/>
                <w:sz w:val="22"/>
                <w:szCs w:val="22"/>
                <w:lang w:eastAsia="en-US"/>
              </w:rPr>
              <w:t xml:space="preserve"> здравоохранения Карачаево-Черкесской Республики</w:t>
            </w:r>
          </w:p>
          <w:p w:rsidR="00BE1BF6" w:rsidRPr="00A25CA6" w:rsidRDefault="00BE1BF6" w:rsidP="00BE1BF6">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r w:rsidRPr="00A25CA6">
              <w:rPr>
                <w:rFonts w:eastAsiaTheme="minorEastAsia"/>
                <w:color w:val="000000"/>
                <w:sz w:val="22"/>
                <w:szCs w:val="22"/>
              </w:rPr>
              <w:t>Всего</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1116"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104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r w:rsidRPr="00A25CA6">
              <w:rPr>
                <w:rFonts w:eastAsiaTheme="minorEastAsia"/>
                <w:color w:val="000000"/>
                <w:sz w:val="22"/>
                <w:szCs w:val="22"/>
              </w:rPr>
              <w:t>Доля граждан из числа прошедших профилактический</w:t>
            </w:r>
            <w:r w:rsidRPr="00A25CA6">
              <w:rPr>
                <w:rFonts w:eastAsiaTheme="minorEastAsia"/>
                <w:color w:val="000000"/>
                <w:sz w:val="22"/>
                <w:szCs w:val="22"/>
              </w:rPr>
              <w:br/>
              <w:t>медицинский осмотр и (или) диспансеризацию,</w:t>
            </w:r>
            <w:r w:rsidRPr="00A25CA6">
              <w:rPr>
                <w:rFonts w:eastAsiaTheme="minorEastAsia"/>
                <w:color w:val="000000"/>
                <w:sz w:val="22"/>
                <w:szCs w:val="22"/>
              </w:rPr>
              <w:br/>
              <w:t>получивших возможность доступа к данным о</w:t>
            </w:r>
            <w:r w:rsidRPr="00A25CA6">
              <w:rPr>
                <w:rFonts w:eastAsiaTheme="minorEastAsia"/>
                <w:color w:val="000000"/>
                <w:sz w:val="22"/>
                <w:szCs w:val="22"/>
              </w:rPr>
              <w:br/>
              <w:t>прохождении профилактического медицинского осмотра и</w:t>
            </w:r>
            <w:r w:rsidRPr="00A25CA6">
              <w:rPr>
                <w:rFonts w:eastAsiaTheme="minorEastAsia"/>
                <w:color w:val="000000"/>
                <w:sz w:val="22"/>
                <w:szCs w:val="22"/>
              </w:rPr>
              <w:br/>
              <w:t>(или) диспансеризации в Личном кабинете пациента "Мое</w:t>
            </w:r>
            <w:r w:rsidRPr="00A25CA6">
              <w:rPr>
                <w:rFonts w:eastAsiaTheme="minorEastAsia"/>
                <w:color w:val="000000"/>
                <w:sz w:val="22"/>
                <w:szCs w:val="22"/>
              </w:rPr>
              <w:br/>
              <w:t>здоровье" на Едином портале государственных услуг и</w:t>
            </w:r>
            <w:r w:rsidRPr="00A25CA6">
              <w:rPr>
                <w:rFonts w:eastAsiaTheme="minorEastAsia"/>
                <w:color w:val="000000"/>
                <w:sz w:val="22"/>
                <w:szCs w:val="22"/>
              </w:rPr>
              <w:br/>
              <w:t>функций в отчетном году</w:t>
            </w:r>
          </w:p>
        </w:tc>
        <w:tc>
          <w:tcPr>
            <w:tcW w:w="741"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w:t>
            </w:r>
          </w:p>
        </w:tc>
        <w:tc>
          <w:tcPr>
            <w:tcW w:w="82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30,000</w:t>
            </w:r>
          </w:p>
        </w:tc>
        <w:tc>
          <w:tcPr>
            <w:tcW w:w="82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70,000</w:t>
            </w:r>
          </w:p>
        </w:tc>
        <w:tc>
          <w:tcPr>
            <w:tcW w:w="844" w:type="dxa"/>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100,000</w:t>
            </w:r>
          </w:p>
        </w:tc>
      </w:tr>
      <w:tr w:rsidR="00BE1BF6" w:rsidRPr="00A25CA6" w:rsidTr="00A25CA6">
        <w:trPr>
          <w:trHeight w:val="239"/>
        </w:trPr>
        <w:tc>
          <w:tcPr>
            <w:tcW w:w="290" w:type="dxa"/>
            <w:gridSpan w:val="2"/>
            <w:tcBorders>
              <w:left w:val="single" w:sz="8" w:space="0" w:color="000000"/>
              <w:right w:val="single" w:sz="8" w:space="0" w:color="000000"/>
            </w:tcBorders>
            <w:tcMar>
              <w:top w:w="0" w:type="dxa"/>
              <w:left w:w="0" w:type="dxa"/>
              <w:bottom w:w="0" w:type="dxa"/>
              <w:right w:w="0" w:type="dxa"/>
            </w:tcMar>
          </w:tcPr>
          <w:p w:rsidR="00BE1BF6" w:rsidRPr="00A25CA6" w:rsidRDefault="00BE1BF6" w:rsidP="00BE1BF6">
            <w:pPr>
              <w:widowControl w:val="0"/>
              <w:autoSpaceDE w:val="0"/>
              <w:autoSpaceDN w:val="0"/>
              <w:adjustRightInd w:val="0"/>
              <w:rPr>
                <w:rFonts w:eastAsiaTheme="minorEastAsia"/>
                <w:sz w:val="22"/>
                <w:szCs w:val="22"/>
              </w:rPr>
            </w:pPr>
          </w:p>
        </w:tc>
        <w:tc>
          <w:tcPr>
            <w:tcW w:w="886"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1867"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1020"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r w:rsidRPr="00A25CA6">
              <w:rPr>
                <w:rFonts w:eastAsiaTheme="minorEastAsia"/>
                <w:color w:val="000000"/>
                <w:sz w:val="22"/>
                <w:szCs w:val="22"/>
              </w:rPr>
              <w:t>РБ</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1116"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104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r w:rsidRPr="00A25CA6">
              <w:rPr>
                <w:rFonts w:eastAsiaTheme="minorEastAsia"/>
                <w:color w:val="000000"/>
                <w:sz w:val="22"/>
                <w:szCs w:val="22"/>
              </w:rPr>
              <w:t>Количество лиц, прошедших диспансеризацию</w:t>
            </w:r>
          </w:p>
        </w:tc>
        <w:tc>
          <w:tcPr>
            <w:tcW w:w="741"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ед.</w:t>
            </w:r>
          </w:p>
        </w:tc>
        <w:tc>
          <w:tcPr>
            <w:tcW w:w="82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180900,000</w:t>
            </w:r>
          </w:p>
        </w:tc>
        <w:tc>
          <w:tcPr>
            <w:tcW w:w="82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201380,000</w:t>
            </w:r>
          </w:p>
        </w:tc>
        <w:tc>
          <w:tcPr>
            <w:tcW w:w="844" w:type="dxa"/>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223730,000</w:t>
            </w:r>
          </w:p>
        </w:tc>
      </w:tr>
      <w:tr w:rsidR="00BE1BF6" w:rsidRPr="00A25CA6" w:rsidTr="00A25CA6">
        <w:trPr>
          <w:trHeight w:val="239"/>
        </w:trPr>
        <w:tc>
          <w:tcPr>
            <w:tcW w:w="290" w:type="dxa"/>
            <w:gridSpan w:val="2"/>
            <w:tcBorders>
              <w:left w:val="single" w:sz="8" w:space="0" w:color="000000"/>
              <w:right w:val="single" w:sz="8" w:space="0" w:color="000000"/>
            </w:tcBorders>
            <w:tcMar>
              <w:top w:w="0" w:type="dxa"/>
              <w:left w:w="0" w:type="dxa"/>
              <w:bottom w:w="0" w:type="dxa"/>
              <w:right w:w="0" w:type="dxa"/>
            </w:tcMar>
          </w:tcPr>
          <w:p w:rsidR="00BE1BF6" w:rsidRPr="00A25CA6" w:rsidRDefault="00BE1BF6" w:rsidP="00BE1BF6">
            <w:pPr>
              <w:widowControl w:val="0"/>
              <w:autoSpaceDE w:val="0"/>
              <w:autoSpaceDN w:val="0"/>
              <w:adjustRightInd w:val="0"/>
              <w:rPr>
                <w:rFonts w:eastAsiaTheme="minorEastAsia"/>
                <w:sz w:val="22"/>
                <w:szCs w:val="22"/>
              </w:rPr>
            </w:pPr>
          </w:p>
        </w:tc>
        <w:tc>
          <w:tcPr>
            <w:tcW w:w="886"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1867"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1020"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r w:rsidRPr="00A25CA6">
              <w:rPr>
                <w:rFonts w:eastAsiaTheme="minorEastAsia"/>
                <w:color w:val="000000"/>
                <w:sz w:val="22"/>
                <w:szCs w:val="22"/>
              </w:rPr>
              <w:t>ФБ</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1116"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104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r w:rsidRPr="00A25CA6">
              <w:rPr>
                <w:rFonts w:eastAsiaTheme="minorEastAsia"/>
                <w:color w:val="000000"/>
                <w:sz w:val="22"/>
                <w:szCs w:val="22"/>
              </w:rPr>
              <w:t>Доля граждан, ежегодно проходящих профилактический</w:t>
            </w:r>
            <w:r w:rsidRPr="00A25CA6">
              <w:rPr>
                <w:rFonts w:eastAsiaTheme="minorEastAsia"/>
                <w:color w:val="000000"/>
                <w:sz w:val="22"/>
                <w:szCs w:val="22"/>
              </w:rPr>
              <w:br/>
              <w:t>медицинский осмотр и(или) диспансеризацию, от общего</w:t>
            </w:r>
            <w:r w:rsidRPr="00A25CA6">
              <w:rPr>
                <w:rFonts w:eastAsiaTheme="minorEastAsia"/>
                <w:color w:val="000000"/>
                <w:sz w:val="22"/>
                <w:szCs w:val="22"/>
              </w:rPr>
              <w:br/>
              <w:t>числа населения</w:t>
            </w:r>
          </w:p>
        </w:tc>
        <w:tc>
          <w:tcPr>
            <w:tcW w:w="741"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w:t>
            </w:r>
          </w:p>
        </w:tc>
        <w:tc>
          <w:tcPr>
            <w:tcW w:w="82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56,500</w:t>
            </w:r>
          </w:p>
        </w:tc>
        <w:tc>
          <w:tcPr>
            <w:tcW w:w="82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57,800</w:t>
            </w:r>
          </w:p>
        </w:tc>
        <w:tc>
          <w:tcPr>
            <w:tcW w:w="844" w:type="dxa"/>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67,200</w:t>
            </w:r>
          </w:p>
        </w:tc>
      </w:tr>
      <w:tr w:rsidR="00BE1BF6" w:rsidRPr="00A25CA6" w:rsidTr="00A25CA6">
        <w:trPr>
          <w:trHeight w:val="239"/>
        </w:trPr>
        <w:tc>
          <w:tcPr>
            <w:tcW w:w="290" w:type="dxa"/>
            <w:gridSpan w:val="2"/>
            <w:tcBorders>
              <w:left w:val="single" w:sz="8" w:space="0" w:color="000000"/>
              <w:right w:val="single" w:sz="8" w:space="0" w:color="000000"/>
            </w:tcBorders>
            <w:tcMar>
              <w:top w:w="0" w:type="dxa"/>
              <w:left w:w="0" w:type="dxa"/>
              <w:bottom w:w="0" w:type="dxa"/>
              <w:right w:w="0" w:type="dxa"/>
            </w:tcMar>
          </w:tcPr>
          <w:p w:rsidR="00BE1BF6" w:rsidRPr="00A25CA6" w:rsidRDefault="00BE1BF6" w:rsidP="00BE1BF6">
            <w:pPr>
              <w:widowControl w:val="0"/>
              <w:autoSpaceDE w:val="0"/>
              <w:autoSpaceDN w:val="0"/>
              <w:adjustRightInd w:val="0"/>
              <w:rPr>
                <w:rFonts w:eastAsiaTheme="minorEastAsia"/>
                <w:sz w:val="22"/>
                <w:szCs w:val="22"/>
              </w:rPr>
            </w:pPr>
          </w:p>
        </w:tc>
        <w:tc>
          <w:tcPr>
            <w:tcW w:w="886"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1867"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1020"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r w:rsidRPr="00A25CA6">
              <w:rPr>
                <w:rFonts w:eastAsiaTheme="minorEastAsia"/>
                <w:color w:val="000000"/>
                <w:sz w:val="22"/>
                <w:szCs w:val="22"/>
              </w:rPr>
              <w:t>МБ</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1116"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1042"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741"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844" w:type="dxa"/>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r>
      <w:tr w:rsidR="00BE1BF6" w:rsidRPr="00A25CA6" w:rsidTr="00A25CA6">
        <w:trPr>
          <w:trHeight w:val="239"/>
        </w:trPr>
        <w:tc>
          <w:tcPr>
            <w:tcW w:w="290" w:type="dxa"/>
            <w:gridSpan w:val="2"/>
            <w:tcBorders>
              <w:left w:val="single" w:sz="8" w:space="0" w:color="000000"/>
              <w:right w:val="single" w:sz="8" w:space="0" w:color="000000"/>
            </w:tcBorders>
            <w:tcMar>
              <w:top w:w="0" w:type="dxa"/>
              <w:left w:w="0" w:type="dxa"/>
              <w:bottom w:w="0" w:type="dxa"/>
              <w:right w:w="0" w:type="dxa"/>
            </w:tcMar>
          </w:tcPr>
          <w:p w:rsidR="00BE1BF6" w:rsidRPr="00A25CA6" w:rsidRDefault="00BE1BF6" w:rsidP="00BE1BF6">
            <w:pPr>
              <w:widowControl w:val="0"/>
              <w:autoSpaceDE w:val="0"/>
              <w:autoSpaceDN w:val="0"/>
              <w:adjustRightInd w:val="0"/>
              <w:rPr>
                <w:rFonts w:eastAsiaTheme="minorEastAsia"/>
                <w:sz w:val="22"/>
                <w:szCs w:val="22"/>
              </w:rPr>
            </w:pPr>
          </w:p>
        </w:tc>
        <w:tc>
          <w:tcPr>
            <w:tcW w:w="886"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1867"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1020"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r w:rsidRPr="00A25CA6">
              <w:rPr>
                <w:rFonts w:eastAsiaTheme="minorEastAsia"/>
                <w:color w:val="000000"/>
                <w:sz w:val="22"/>
                <w:szCs w:val="22"/>
              </w:rPr>
              <w:t>ВИ</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1116"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1042"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741"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844" w:type="dxa"/>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r>
      <w:tr w:rsidR="00BE1BF6" w:rsidRPr="00A25CA6" w:rsidTr="00A25CA6">
        <w:trPr>
          <w:trHeight w:val="239"/>
        </w:trPr>
        <w:tc>
          <w:tcPr>
            <w:tcW w:w="290" w:type="dxa"/>
            <w:gridSpan w:val="2"/>
            <w:tcBorders>
              <w:top w:val="single" w:sz="8" w:space="0" w:color="000000"/>
              <w:left w:val="single" w:sz="8" w:space="0" w:color="000000"/>
              <w:right w:val="single" w:sz="8" w:space="0" w:color="000000"/>
            </w:tcBorders>
            <w:tcMar>
              <w:top w:w="0" w:type="dxa"/>
              <w:left w:w="0" w:type="dxa"/>
              <w:bottom w:w="0" w:type="dxa"/>
              <w:right w:w="0"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2.4.4</w:t>
            </w:r>
          </w:p>
        </w:tc>
        <w:tc>
          <w:tcPr>
            <w:tcW w:w="88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r w:rsidRPr="00A25CA6">
              <w:rPr>
                <w:rFonts w:eastAsiaTheme="minorEastAsia"/>
                <w:color w:val="000000"/>
                <w:sz w:val="22"/>
                <w:szCs w:val="22"/>
              </w:rPr>
              <w:t>Мероприятие</w:t>
            </w:r>
          </w:p>
        </w:tc>
        <w:tc>
          <w:tcPr>
            <w:tcW w:w="186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r w:rsidRPr="00A25CA6">
              <w:rPr>
                <w:rFonts w:eastAsiaTheme="minorEastAsia"/>
                <w:color w:val="000000"/>
                <w:sz w:val="22"/>
                <w:szCs w:val="22"/>
              </w:rPr>
              <w:t>Развитие первичной медико-санитарной помощи, специализированной медико-санитарной помощи</w:t>
            </w:r>
          </w:p>
        </w:tc>
        <w:tc>
          <w:tcPr>
            <w:tcW w:w="1020" w:type="dxa"/>
            <w:gridSpan w:val="2"/>
            <w:tcBorders>
              <w:left w:val="single" w:sz="8" w:space="0" w:color="000000"/>
              <w:right w:val="single" w:sz="8" w:space="0" w:color="000000"/>
            </w:tcBorders>
            <w:tcMar>
              <w:top w:w="0" w:type="dxa"/>
              <w:left w:w="57" w:type="dxa"/>
              <w:bottom w:w="0" w:type="dxa"/>
              <w:right w:w="57" w:type="dxa"/>
            </w:tcMar>
          </w:tcPr>
          <w:p w:rsidR="00320F7C" w:rsidRPr="008510F8" w:rsidRDefault="00320F7C" w:rsidP="00320F7C">
            <w:pPr>
              <w:widowControl w:val="0"/>
              <w:autoSpaceDE w:val="0"/>
              <w:autoSpaceDN w:val="0"/>
              <w:adjustRightInd w:val="0"/>
              <w:rPr>
                <w:rFonts w:eastAsiaTheme="minorHAnsi"/>
                <w:sz w:val="22"/>
                <w:szCs w:val="22"/>
                <w:lang w:eastAsia="en-US"/>
              </w:rPr>
            </w:pPr>
            <w:proofErr w:type="spellStart"/>
            <w:r w:rsidRPr="00A25CA6">
              <w:rPr>
                <w:rFonts w:eastAsiaTheme="minorEastAsia"/>
                <w:color w:val="000000"/>
                <w:sz w:val="22"/>
                <w:szCs w:val="22"/>
              </w:rPr>
              <w:t>Камурзаева</w:t>
            </w:r>
            <w:proofErr w:type="spellEnd"/>
            <w:r w:rsidRPr="00A25CA6">
              <w:rPr>
                <w:rFonts w:eastAsiaTheme="minorEastAsia"/>
                <w:color w:val="000000"/>
                <w:sz w:val="22"/>
                <w:szCs w:val="22"/>
              </w:rPr>
              <w:t xml:space="preserve"> Д.М.</w:t>
            </w:r>
            <w:r>
              <w:rPr>
                <w:rFonts w:eastAsiaTheme="minorEastAsia"/>
                <w:color w:val="000000"/>
                <w:sz w:val="22"/>
                <w:szCs w:val="22"/>
              </w:rPr>
              <w:t>,</w:t>
            </w:r>
            <w:r w:rsidRPr="00A25CA6">
              <w:rPr>
                <w:rFonts w:eastAsiaTheme="minorEastAsia"/>
                <w:color w:val="000000"/>
                <w:sz w:val="22"/>
                <w:szCs w:val="22"/>
              </w:rPr>
              <w:t xml:space="preserve"> зам</w:t>
            </w:r>
            <w:r>
              <w:rPr>
                <w:rFonts w:eastAsiaTheme="minorEastAsia"/>
                <w:color w:val="000000"/>
                <w:sz w:val="22"/>
                <w:szCs w:val="22"/>
              </w:rPr>
              <w:t>еститель</w:t>
            </w:r>
            <w:r w:rsidRPr="00A25CA6">
              <w:rPr>
                <w:rFonts w:eastAsiaTheme="minorEastAsia"/>
                <w:color w:val="000000"/>
                <w:sz w:val="22"/>
                <w:szCs w:val="22"/>
              </w:rPr>
              <w:t xml:space="preserve"> </w:t>
            </w:r>
            <w:r>
              <w:rPr>
                <w:rFonts w:eastAsiaTheme="minorEastAsia"/>
                <w:color w:val="000000"/>
                <w:sz w:val="22"/>
                <w:szCs w:val="22"/>
              </w:rPr>
              <w:t>М</w:t>
            </w:r>
            <w:r w:rsidRPr="00A25CA6">
              <w:rPr>
                <w:rFonts w:eastAsiaTheme="minorEastAsia"/>
                <w:color w:val="000000"/>
                <w:sz w:val="22"/>
                <w:szCs w:val="22"/>
              </w:rPr>
              <w:t>инистра</w:t>
            </w:r>
            <w:r w:rsidRPr="008510F8">
              <w:rPr>
                <w:rFonts w:eastAsiaTheme="minorEastAsia"/>
                <w:color w:val="000000"/>
                <w:sz w:val="22"/>
                <w:szCs w:val="22"/>
                <w:lang w:eastAsia="en-US"/>
              </w:rPr>
              <w:t xml:space="preserve"> здравоохранения Карачаево-Черкесской Республики</w:t>
            </w:r>
          </w:p>
          <w:p w:rsidR="00BE1BF6" w:rsidRPr="00A25CA6" w:rsidRDefault="00BE1BF6" w:rsidP="00BE1BF6">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r w:rsidRPr="00A25CA6">
              <w:rPr>
                <w:rFonts w:eastAsiaTheme="minorEastAsia"/>
                <w:color w:val="000000"/>
                <w:sz w:val="22"/>
                <w:szCs w:val="22"/>
              </w:rPr>
              <w:t>Всего</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61019,9</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61019,9</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61019,9</w:t>
            </w:r>
          </w:p>
        </w:tc>
        <w:tc>
          <w:tcPr>
            <w:tcW w:w="1116"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104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r w:rsidRPr="00A25CA6">
              <w:rPr>
                <w:rFonts w:eastAsiaTheme="minorEastAsia"/>
                <w:color w:val="000000"/>
                <w:sz w:val="22"/>
                <w:szCs w:val="22"/>
              </w:rPr>
              <w:t xml:space="preserve">Число посещений сельскими жителями ФП, </w:t>
            </w:r>
            <w:proofErr w:type="spellStart"/>
            <w:r w:rsidRPr="00A25CA6">
              <w:rPr>
                <w:rFonts w:eastAsiaTheme="minorEastAsia"/>
                <w:color w:val="000000"/>
                <w:sz w:val="22"/>
                <w:szCs w:val="22"/>
              </w:rPr>
              <w:t>ФАПов</w:t>
            </w:r>
            <w:proofErr w:type="spellEnd"/>
            <w:r w:rsidRPr="00A25CA6">
              <w:rPr>
                <w:rFonts w:eastAsiaTheme="minorEastAsia"/>
                <w:color w:val="000000"/>
                <w:sz w:val="22"/>
                <w:szCs w:val="22"/>
              </w:rPr>
              <w:t xml:space="preserve"> и ВА, в</w:t>
            </w:r>
            <w:r w:rsidRPr="00A25CA6">
              <w:rPr>
                <w:rFonts w:eastAsiaTheme="minorEastAsia"/>
                <w:color w:val="000000"/>
                <w:sz w:val="22"/>
                <w:szCs w:val="22"/>
              </w:rPr>
              <w:br/>
              <w:t xml:space="preserve">расчете на 1 сельского жителя </w:t>
            </w:r>
          </w:p>
        </w:tc>
        <w:tc>
          <w:tcPr>
            <w:tcW w:w="741"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посещений</w:t>
            </w:r>
          </w:p>
        </w:tc>
        <w:tc>
          <w:tcPr>
            <w:tcW w:w="82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1,950</w:t>
            </w:r>
          </w:p>
        </w:tc>
        <w:tc>
          <w:tcPr>
            <w:tcW w:w="82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2,160</w:t>
            </w:r>
          </w:p>
        </w:tc>
        <w:tc>
          <w:tcPr>
            <w:tcW w:w="844" w:type="dxa"/>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2,250</w:t>
            </w:r>
          </w:p>
        </w:tc>
      </w:tr>
      <w:tr w:rsidR="00BE1BF6" w:rsidRPr="00A25CA6" w:rsidTr="00A25CA6">
        <w:trPr>
          <w:trHeight w:val="239"/>
        </w:trPr>
        <w:tc>
          <w:tcPr>
            <w:tcW w:w="290" w:type="dxa"/>
            <w:gridSpan w:val="2"/>
            <w:tcBorders>
              <w:left w:val="single" w:sz="8" w:space="0" w:color="000000"/>
              <w:right w:val="single" w:sz="8" w:space="0" w:color="000000"/>
            </w:tcBorders>
            <w:tcMar>
              <w:top w:w="0" w:type="dxa"/>
              <w:left w:w="0" w:type="dxa"/>
              <w:bottom w:w="0" w:type="dxa"/>
              <w:right w:w="0" w:type="dxa"/>
            </w:tcMar>
          </w:tcPr>
          <w:p w:rsidR="00BE1BF6" w:rsidRPr="00A25CA6" w:rsidRDefault="00BE1BF6" w:rsidP="00BE1BF6">
            <w:pPr>
              <w:widowControl w:val="0"/>
              <w:autoSpaceDE w:val="0"/>
              <w:autoSpaceDN w:val="0"/>
              <w:adjustRightInd w:val="0"/>
              <w:rPr>
                <w:rFonts w:eastAsiaTheme="minorEastAsia"/>
                <w:sz w:val="22"/>
                <w:szCs w:val="22"/>
              </w:rPr>
            </w:pPr>
          </w:p>
        </w:tc>
        <w:tc>
          <w:tcPr>
            <w:tcW w:w="886"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1867"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1020"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r w:rsidRPr="00A25CA6">
              <w:rPr>
                <w:rFonts w:eastAsiaTheme="minorEastAsia"/>
                <w:color w:val="000000"/>
                <w:sz w:val="22"/>
                <w:szCs w:val="22"/>
              </w:rPr>
              <w:t>РБ</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806</w:t>
            </w: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09</w:t>
            </w: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01</w:t>
            </w: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0120494220</w:t>
            </w: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611</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61019,9</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61019,9</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61019,9</w:t>
            </w:r>
          </w:p>
        </w:tc>
        <w:tc>
          <w:tcPr>
            <w:tcW w:w="1116"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104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r w:rsidRPr="00A25CA6">
              <w:rPr>
                <w:rFonts w:eastAsiaTheme="minorEastAsia"/>
                <w:color w:val="000000"/>
                <w:sz w:val="22"/>
                <w:szCs w:val="22"/>
              </w:rPr>
              <w:t>Доля населенных пунктов с числом жителей до 2000</w:t>
            </w:r>
            <w:r w:rsidRPr="00A25CA6">
              <w:rPr>
                <w:rFonts w:eastAsiaTheme="minorEastAsia"/>
                <w:color w:val="000000"/>
                <w:sz w:val="22"/>
                <w:szCs w:val="22"/>
              </w:rPr>
              <w:br/>
              <w:t>человек, населению которых доступна первичная медик</w:t>
            </w:r>
            <w:r w:rsidR="00645B15" w:rsidRPr="00A25CA6">
              <w:rPr>
                <w:rFonts w:eastAsiaTheme="minorEastAsia"/>
                <w:color w:val="000000"/>
                <w:sz w:val="22"/>
                <w:szCs w:val="22"/>
              </w:rPr>
              <w:t>о</w:t>
            </w:r>
            <w:r w:rsidR="005116AD">
              <w:rPr>
                <w:rFonts w:eastAsiaTheme="minorEastAsia"/>
                <w:color w:val="000000"/>
                <w:sz w:val="22"/>
                <w:szCs w:val="22"/>
              </w:rPr>
              <w:t>-</w:t>
            </w:r>
            <w:r w:rsidRPr="00A25CA6">
              <w:rPr>
                <w:rFonts w:eastAsiaTheme="minorEastAsia"/>
                <w:color w:val="000000"/>
                <w:sz w:val="22"/>
                <w:szCs w:val="22"/>
              </w:rPr>
              <w:t>санитарная помощь по месту их проживания</w:t>
            </w:r>
          </w:p>
        </w:tc>
        <w:tc>
          <w:tcPr>
            <w:tcW w:w="741"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w:t>
            </w:r>
          </w:p>
        </w:tc>
        <w:tc>
          <w:tcPr>
            <w:tcW w:w="82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100,000</w:t>
            </w:r>
          </w:p>
        </w:tc>
        <w:tc>
          <w:tcPr>
            <w:tcW w:w="82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100,000</w:t>
            </w:r>
          </w:p>
        </w:tc>
        <w:tc>
          <w:tcPr>
            <w:tcW w:w="844" w:type="dxa"/>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100,000</w:t>
            </w:r>
          </w:p>
        </w:tc>
      </w:tr>
      <w:tr w:rsidR="00BE1BF6" w:rsidRPr="00A25CA6" w:rsidTr="00A25CA6">
        <w:trPr>
          <w:trHeight w:val="239"/>
        </w:trPr>
        <w:tc>
          <w:tcPr>
            <w:tcW w:w="290" w:type="dxa"/>
            <w:gridSpan w:val="2"/>
            <w:tcBorders>
              <w:left w:val="single" w:sz="8" w:space="0" w:color="000000"/>
              <w:right w:val="single" w:sz="8" w:space="0" w:color="000000"/>
            </w:tcBorders>
            <w:tcMar>
              <w:top w:w="0" w:type="dxa"/>
              <w:left w:w="0" w:type="dxa"/>
              <w:bottom w:w="0" w:type="dxa"/>
              <w:right w:w="0" w:type="dxa"/>
            </w:tcMar>
          </w:tcPr>
          <w:p w:rsidR="00BE1BF6" w:rsidRPr="00A25CA6" w:rsidRDefault="00BE1BF6" w:rsidP="00BE1BF6">
            <w:pPr>
              <w:widowControl w:val="0"/>
              <w:autoSpaceDE w:val="0"/>
              <w:autoSpaceDN w:val="0"/>
              <w:adjustRightInd w:val="0"/>
              <w:rPr>
                <w:rFonts w:eastAsiaTheme="minorEastAsia"/>
                <w:sz w:val="22"/>
                <w:szCs w:val="22"/>
              </w:rPr>
            </w:pPr>
          </w:p>
        </w:tc>
        <w:tc>
          <w:tcPr>
            <w:tcW w:w="886"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1867"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1020"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r w:rsidRPr="00A25CA6">
              <w:rPr>
                <w:rFonts w:eastAsiaTheme="minorEastAsia"/>
                <w:color w:val="000000"/>
                <w:sz w:val="22"/>
                <w:szCs w:val="22"/>
              </w:rPr>
              <w:t>ФБ</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1116"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104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r w:rsidRPr="00A25CA6">
              <w:rPr>
                <w:rFonts w:eastAsiaTheme="minorEastAsia"/>
                <w:color w:val="000000"/>
                <w:sz w:val="22"/>
                <w:szCs w:val="22"/>
              </w:rPr>
              <w:t>Удовлетворенность населения медицинской помощью</w:t>
            </w:r>
          </w:p>
        </w:tc>
        <w:tc>
          <w:tcPr>
            <w:tcW w:w="741"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w:t>
            </w:r>
          </w:p>
        </w:tc>
        <w:tc>
          <w:tcPr>
            <w:tcW w:w="82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88,000</w:t>
            </w:r>
          </w:p>
        </w:tc>
        <w:tc>
          <w:tcPr>
            <w:tcW w:w="82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844" w:type="dxa"/>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r>
      <w:tr w:rsidR="00BE1BF6" w:rsidRPr="00A25CA6" w:rsidTr="00A25CA6">
        <w:trPr>
          <w:trHeight w:val="239"/>
        </w:trPr>
        <w:tc>
          <w:tcPr>
            <w:tcW w:w="290" w:type="dxa"/>
            <w:gridSpan w:val="2"/>
            <w:tcBorders>
              <w:left w:val="single" w:sz="8" w:space="0" w:color="000000"/>
              <w:right w:val="single" w:sz="8" w:space="0" w:color="000000"/>
            </w:tcBorders>
            <w:tcMar>
              <w:top w:w="0" w:type="dxa"/>
              <w:left w:w="0" w:type="dxa"/>
              <w:bottom w:w="0" w:type="dxa"/>
              <w:right w:w="0" w:type="dxa"/>
            </w:tcMar>
          </w:tcPr>
          <w:p w:rsidR="00BE1BF6" w:rsidRPr="00A25CA6" w:rsidRDefault="00BE1BF6" w:rsidP="00BE1BF6">
            <w:pPr>
              <w:widowControl w:val="0"/>
              <w:autoSpaceDE w:val="0"/>
              <w:autoSpaceDN w:val="0"/>
              <w:adjustRightInd w:val="0"/>
              <w:rPr>
                <w:rFonts w:eastAsiaTheme="minorEastAsia"/>
                <w:sz w:val="22"/>
                <w:szCs w:val="22"/>
              </w:rPr>
            </w:pPr>
          </w:p>
        </w:tc>
        <w:tc>
          <w:tcPr>
            <w:tcW w:w="886"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1867"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1020"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r w:rsidRPr="00A25CA6">
              <w:rPr>
                <w:rFonts w:eastAsiaTheme="minorEastAsia"/>
                <w:color w:val="000000"/>
                <w:sz w:val="22"/>
                <w:szCs w:val="22"/>
              </w:rPr>
              <w:t>МБ</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1116"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1042"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741"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844" w:type="dxa"/>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r>
      <w:tr w:rsidR="00BE1BF6" w:rsidRPr="00A25CA6" w:rsidTr="00A25CA6">
        <w:trPr>
          <w:trHeight w:val="239"/>
        </w:trPr>
        <w:tc>
          <w:tcPr>
            <w:tcW w:w="290" w:type="dxa"/>
            <w:gridSpan w:val="2"/>
            <w:tcBorders>
              <w:left w:val="single" w:sz="8" w:space="0" w:color="000000"/>
              <w:right w:val="single" w:sz="8" w:space="0" w:color="000000"/>
            </w:tcBorders>
            <w:tcMar>
              <w:top w:w="0" w:type="dxa"/>
              <w:left w:w="0" w:type="dxa"/>
              <w:bottom w:w="0" w:type="dxa"/>
              <w:right w:w="0" w:type="dxa"/>
            </w:tcMar>
          </w:tcPr>
          <w:p w:rsidR="00BE1BF6" w:rsidRPr="00A25CA6" w:rsidRDefault="00BE1BF6" w:rsidP="00BE1BF6">
            <w:pPr>
              <w:widowControl w:val="0"/>
              <w:autoSpaceDE w:val="0"/>
              <w:autoSpaceDN w:val="0"/>
              <w:adjustRightInd w:val="0"/>
              <w:rPr>
                <w:rFonts w:eastAsiaTheme="minorEastAsia"/>
                <w:sz w:val="22"/>
                <w:szCs w:val="22"/>
              </w:rPr>
            </w:pPr>
          </w:p>
        </w:tc>
        <w:tc>
          <w:tcPr>
            <w:tcW w:w="886"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1867"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1020"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r w:rsidRPr="00A25CA6">
              <w:rPr>
                <w:rFonts w:eastAsiaTheme="minorEastAsia"/>
                <w:color w:val="000000"/>
                <w:sz w:val="22"/>
                <w:szCs w:val="22"/>
              </w:rPr>
              <w:t>ВИ</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1116"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1042"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741"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844" w:type="dxa"/>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r>
      <w:tr w:rsidR="00BE1BF6" w:rsidRPr="00A25CA6" w:rsidTr="00A25CA6">
        <w:trPr>
          <w:trHeight w:val="239"/>
        </w:trPr>
        <w:tc>
          <w:tcPr>
            <w:tcW w:w="290" w:type="dxa"/>
            <w:gridSpan w:val="2"/>
            <w:tcBorders>
              <w:top w:val="single" w:sz="8" w:space="0" w:color="000000"/>
              <w:left w:val="single" w:sz="8" w:space="0" w:color="000000"/>
              <w:right w:val="single" w:sz="8" w:space="0" w:color="000000"/>
            </w:tcBorders>
            <w:tcMar>
              <w:top w:w="0" w:type="dxa"/>
              <w:left w:w="0" w:type="dxa"/>
              <w:bottom w:w="0" w:type="dxa"/>
              <w:right w:w="0"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2.4.5</w:t>
            </w:r>
          </w:p>
        </w:tc>
        <w:tc>
          <w:tcPr>
            <w:tcW w:w="88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r w:rsidRPr="00A25CA6">
              <w:rPr>
                <w:rFonts w:eastAsiaTheme="minorEastAsia"/>
                <w:color w:val="000000"/>
                <w:sz w:val="22"/>
                <w:szCs w:val="22"/>
              </w:rPr>
              <w:t>Мероприятие</w:t>
            </w:r>
          </w:p>
        </w:tc>
        <w:tc>
          <w:tcPr>
            <w:tcW w:w="186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r w:rsidRPr="00A25CA6">
              <w:rPr>
                <w:rFonts w:eastAsiaTheme="minorEastAsia"/>
                <w:color w:val="000000"/>
                <w:sz w:val="22"/>
                <w:szCs w:val="22"/>
              </w:rPr>
              <w:t>Региональный проект "Модернизация первичного звена здравоохранения"</w:t>
            </w:r>
            <w:r w:rsidRPr="00A25CA6">
              <w:rPr>
                <w:rFonts w:eastAsiaTheme="minorEastAsia"/>
                <w:color w:val="000000"/>
                <w:sz w:val="22"/>
                <w:szCs w:val="22"/>
              </w:rPr>
              <w:br/>
              <w:t>Создание (замена) фельдшерских, фельдшерско-акушерских пунктов врачебных амбул</w:t>
            </w:r>
            <w:r w:rsidR="00645B15" w:rsidRPr="00A25CA6">
              <w:rPr>
                <w:rFonts w:eastAsiaTheme="minorEastAsia"/>
                <w:color w:val="000000"/>
                <w:sz w:val="22"/>
                <w:szCs w:val="22"/>
              </w:rPr>
              <w:t>а</w:t>
            </w:r>
            <w:r w:rsidRPr="00A25CA6">
              <w:rPr>
                <w:rFonts w:eastAsiaTheme="minorEastAsia"/>
                <w:color w:val="000000"/>
                <w:sz w:val="22"/>
                <w:szCs w:val="22"/>
              </w:rPr>
              <w:t>торий (ФАП с. Кызыл-</w:t>
            </w:r>
            <w:proofErr w:type="spellStart"/>
            <w:r w:rsidRPr="00A25CA6">
              <w:rPr>
                <w:rFonts w:eastAsiaTheme="minorEastAsia"/>
                <w:color w:val="000000"/>
                <w:sz w:val="22"/>
                <w:szCs w:val="22"/>
              </w:rPr>
              <w:t>Покун</w:t>
            </w:r>
            <w:proofErr w:type="spellEnd"/>
            <w:r w:rsidRPr="00A25CA6">
              <w:rPr>
                <w:rFonts w:eastAsiaTheme="minorEastAsia"/>
                <w:color w:val="000000"/>
                <w:sz w:val="22"/>
                <w:szCs w:val="22"/>
              </w:rPr>
              <w:t xml:space="preserve">, ул. Советская, 33 В; ФАП а. Кара-Паго, ул. Комсомольская, д. 12; ФАП с. Нижняя Ермоловка, ул. Асфальтная, 125 А; ФАП х. Ильич, пер. Молодежный, 1 В; ФАП х. </w:t>
            </w:r>
            <w:proofErr w:type="spellStart"/>
            <w:r w:rsidRPr="00A25CA6">
              <w:rPr>
                <w:rFonts w:eastAsiaTheme="minorEastAsia"/>
                <w:color w:val="000000"/>
                <w:sz w:val="22"/>
                <w:szCs w:val="22"/>
              </w:rPr>
              <w:t>Новоисправненский</w:t>
            </w:r>
            <w:proofErr w:type="spellEnd"/>
            <w:r w:rsidRPr="00A25CA6">
              <w:rPr>
                <w:rFonts w:eastAsiaTheme="minorEastAsia"/>
                <w:color w:val="000000"/>
                <w:sz w:val="22"/>
                <w:szCs w:val="22"/>
              </w:rPr>
              <w:t xml:space="preserve">, ул. Октябрьская, 40 А; ФАП с. </w:t>
            </w:r>
            <w:proofErr w:type="spellStart"/>
            <w:r w:rsidRPr="00A25CA6">
              <w:rPr>
                <w:rFonts w:eastAsiaTheme="minorEastAsia"/>
                <w:color w:val="000000"/>
                <w:sz w:val="22"/>
                <w:szCs w:val="22"/>
              </w:rPr>
              <w:t>Даусуз</w:t>
            </w:r>
            <w:proofErr w:type="spellEnd"/>
            <w:r w:rsidRPr="00A25CA6">
              <w:rPr>
                <w:rFonts w:eastAsiaTheme="minorEastAsia"/>
                <w:color w:val="000000"/>
                <w:sz w:val="22"/>
                <w:szCs w:val="22"/>
              </w:rPr>
              <w:t xml:space="preserve">, ул. Юрия </w:t>
            </w:r>
            <w:proofErr w:type="spellStart"/>
            <w:r w:rsidRPr="00A25CA6">
              <w:rPr>
                <w:rFonts w:eastAsiaTheme="minorEastAsia"/>
                <w:color w:val="000000"/>
                <w:sz w:val="22"/>
                <w:szCs w:val="22"/>
              </w:rPr>
              <w:t>Хатуева</w:t>
            </w:r>
            <w:proofErr w:type="spellEnd"/>
            <w:r w:rsidRPr="00A25CA6">
              <w:rPr>
                <w:rFonts w:eastAsiaTheme="minorEastAsia"/>
                <w:color w:val="000000"/>
                <w:sz w:val="22"/>
                <w:szCs w:val="22"/>
              </w:rPr>
              <w:t xml:space="preserve">, 110; ФАП а. Кызыл-Юрт, ул. Ленина, 51; ФАП п. Мичуринский, ул. Мира, 1 Б; ФАП п. Новый, ул. Новая, 1 А; ФАП с. </w:t>
            </w:r>
            <w:proofErr w:type="spellStart"/>
            <w:r w:rsidRPr="00A25CA6">
              <w:rPr>
                <w:rFonts w:eastAsiaTheme="minorEastAsia"/>
                <w:color w:val="000000"/>
                <w:sz w:val="22"/>
                <w:szCs w:val="22"/>
              </w:rPr>
              <w:t>Холоднородниковское</w:t>
            </w:r>
            <w:proofErr w:type="spellEnd"/>
            <w:r w:rsidRPr="00A25CA6">
              <w:rPr>
                <w:rFonts w:eastAsiaTheme="minorEastAsia"/>
                <w:color w:val="000000"/>
                <w:sz w:val="22"/>
                <w:szCs w:val="22"/>
              </w:rPr>
              <w:t xml:space="preserve">, ул. Тихая, 1 А; ФАП х. Ершов, ул. Лесная, 10 А; ФАП п. Рожкао, ул. Центральная, 59/14; ФАП с. </w:t>
            </w:r>
            <w:proofErr w:type="spellStart"/>
            <w:r w:rsidRPr="00A25CA6">
              <w:rPr>
                <w:rFonts w:eastAsiaTheme="minorEastAsia"/>
                <w:color w:val="000000"/>
                <w:sz w:val="22"/>
                <w:szCs w:val="22"/>
              </w:rPr>
              <w:t>Пхия</w:t>
            </w:r>
            <w:proofErr w:type="spellEnd"/>
            <w:r w:rsidRPr="00A25CA6">
              <w:rPr>
                <w:rFonts w:eastAsiaTheme="minorEastAsia"/>
                <w:color w:val="000000"/>
                <w:sz w:val="22"/>
                <w:szCs w:val="22"/>
              </w:rPr>
              <w:t xml:space="preserve">, ул. Центральная, 12; ФАП х. </w:t>
            </w:r>
            <w:proofErr w:type="spellStart"/>
            <w:r w:rsidRPr="00A25CA6">
              <w:rPr>
                <w:rFonts w:eastAsiaTheme="minorEastAsia"/>
                <w:color w:val="000000"/>
                <w:sz w:val="22"/>
                <w:szCs w:val="22"/>
              </w:rPr>
              <w:t>Евсеевский</w:t>
            </w:r>
            <w:proofErr w:type="spellEnd"/>
            <w:r w:rsidRPr="00A25CA6">
              <w:rPr>
                <w:rFonts w:eastAsiaTheme="minorEastAsia"/>
                <w:color w:val="000000"/>
                <w:sz w:val="22"/>
                <w:szCs w:val="22"/>
              </w:rPr>
              <w:t>, ул. Гагарина, 21 А; ФАП с. Предгорное, ул. Садовая, 40 А; ФАП а. Ново-</w:t>
            </w:r>
            <w:proofErr w:type="spellStart"/>
            <w:r w:rsidRPr="00A25CA6">
              <w:rPr>
                <w:rFonts w:eastAsiaTheme="minorEastAsia"/>
                <w:color w:val="000000"/>
                <w:sz w:val="22"/>
                <w:szCs w:val="22"/>
              </w:rPr>
              <w:t>Хумаринский</w:t>
            </w:r>
            <w:proofErr w:type="spellEnd"/>
            <w:r w:rsidRPr="00A25CA6">
              <w:rPr>
                <w:rFonts w:eastAsiaTheme="minorEastAsia"/>
                <w:color w:val="000000"/>
                <w:sz w:val="22"/>
                <w:szCs w:val="22"/>
              </w:rPr>
              <w:t xml:space="preserve">, ул. Набережная, 23 Б; ФАП с. Светлое, ул. </w:t>
            </w:r>
            <w:proofErr w:type="spellStart"/>
            <w:r w:rsidRPr="00A25CA6">
              <w:rPr>
                <w:rFonts w:eastAsiaTheme="minorEastAsia"/>
                <w:color w:val="000000"/>
                <w:sz w:val="22"/>
                <w:szCs w:val="22"/>
              </w:rPr>
              <w:t>Байчорова</w:t>
            </w:r>
            <w:proofErr w:type="spellEnd"/>
            <w:r w:rsidRPr="00A25CA6">
              <w:rPr>
                <w:rFonts w:eastAsiaTheme="minorEastAsia"/>
                <w:color w:val="000000"/>
                <w:sz w:val="22"/>
                <w:szCs w:val="22"/>
              </w:rPr>
              <w:t xml:space="preserve">, 21 А). </w:t>
            </w:r>
          </w:p>
        </w:tc>
        <w:tc>
          <w:tcPr>
            <w:tcW w:w="10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r w:rsidRPr="00A25CA6">
              <w:rPr>
                <w:rFonts w:eastAsiaTheme="minorEastAsia"/>
                <w:color w:val="000000"/>
                <w:sz w:val="22"/>
                <w:szCs w:val="22"/>
              </w:rPr>
              <w:t>Семенов Р.Р. Министр строительства и жилищно-коммунального хозяйства</w:t>
            </w: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r w:rsidRPr="00A25CA6">
              <w:rPr>
                <w:rFonts w:eastAsiaTheme="minorEastAsia"/>
                <w:color w:val="000000"/>
                <w:sz w:val="22"/>
                <w:szCs w:val="22"/>
              </w:rPr>
              <w:t>Всего</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111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r w:rsidRPr="00A25CA6">
              <w:rPr>
                <w:rFonts w:eastAsiaTheme="minorEastAsia"/>
                <w:color w:val="000000"/>
                <w:sz w:val="22"/>
                <w:szCs w:val="22"/>
              </w:rPr>
              <w:t>Министерство строительства и жилищно-коммунального хозяйства Карачаево-Черкесской Республики</w:t>
            </w:r>
          </w:p>
        </w:tc>
        <w:tc>
          <w:tcPr>
            <w:tcW w:w="104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r w:rsidRPr="00A25CA6">
              <w:rPr>
                <w:rFonts w:eastAsiaTheme="minorEastAsia"/>
                <w:color w:val="000000"/>
                <w:sz w:val="22"/>
                <w:szCs w:val="22"/>
              </w:rPr>
              <w:t>Создание (замена) 16 фельдшерско-акушерских пунктов и 1 врачебной амбул</w:t>
            </w:r>
            <w:r w:rsidR="00645B15" w:rsidRPr="00A25CA6">
              <w:rPr>
                <w:rFonts w:eastAsiaTheme="minorEastAsia"/>
                <w:color w:val="000000"/>
                <w:sz w:val="22"/>
                <w:szCs w:val="22"/>
              </w:rPr>
              <w:t>а</w:t>
            </w:r>
            <w:r w:rsidRPr="00A25CA6">
              <w:rPr>
                <w:rFonts w:eastAsiaTheme="minorEastAsia"/>
                <w:color w:val="000000"/>
                <w:sz w:val="22"/>
                <w:szCs w:val="22"/>
              </w:rPr>
              <w:t>тории</w:t>
            </w:r>
          </w:p>
        </w:tc>
        <w:tc>
          <w:tcPr>
            <w:tcW w:w="741"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roofErr w:type="spellStart"/>
            <w:r w:rsidRPr="00A25CA6">
              <w:rPr>
                <w:rFonts w:eastAsiaTheme="minorEastAsia"/>
                <w:color w:val="000000"/>
                <w:sz w:val="22"/>
                <w:szCs w:val="22"/>
              </w:rPr>
              <w:t>шт</w:t>
            </w:r>
            <w:proofErr w:type="spellEnd"/>
          </w:p>
        </w:tc>
        <w:tc>
          <w:tcPr>
            <w:tcW w:w="82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0,000</w:t>
            </w:r>
          </w:p>
        </w:tc>
        <w:tc>
          <w:tcPr>
            <w:tcW w:w="82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0,000</w:t>
            </w:r>
          </w:p>
        </w:tc>
        <w:tc>
          <w:tcPr>
            <w:tcW w:w="844" w:type="dxa"/>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0,000</w:t>
            </w:r>
          </w:p>
        </w:tc>
      </w:tr>
      <w:tr w:rsidR="00BE1BF6" w:rsidRPr="00A25CA6" w:rsidTr="00A25CA6">
        <w:trPr>
          <w:trHeight w:val="239"/>
        </w:trPr>
        <w:tc>
          <w:tcPr>
            <w:tcW w:w="290" w:type="dxa"/>
            <w:gridSpan w:val="2"/>
            <w:tcBorders>
              <w:left w:val="single" w:sz="8" w:space="0" w:color="000000"/>
              <w:right w:val="single" w:sz="8" w:space="0" w:color="000000"/>
            </w:tcBorders>
            <w:tcMar>
              <w:top w:w="0" w:type="dxa"/>
              <w:left w:w="0" w:type="dxa"/>
              <w:bottom w:w="0" w:type="dxa"/>
              <w:right w:w="0" w:type="dxa"/>
            </w:tcMar>
          </w:tcPr>
          <w:p w:rsidR="00BE1BF6" w:rsidRPr="00A25CA6" w:rsidRDefault="00BE1BF6" w:rsidP="00BE1BF6">
            <w:pPr>
              <w:widowControl w:val="0"/>
              <w:autoSpaceDE w:val="0"/>
              <w:autoSpaceDN w:val="0"/>
              <w:adjustRightInd w:val="0"/>
              <w:rPr>
                <w:rFonts w:eastAsiaTheme="minorEastAsia"/>
                <w:sz w:val="22"/>
                <w:szCs w:val="22"/>
              </w:rPr>
            </w:pPr>
          </w:p>
        </w:tc>
        <w:tc>
          <w:tcPr>
            <w:tcW w:w="886"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1867"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1020"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r w:rsidRPr="00A25CA6">
              <w:rPr>
                <w:rFonts w:eastAsiaTheme="minorEastAsia"/>
                <w:color w:val="000000"/>
                <w:sz w:val="22"/>
                <w:szCs w:val="22"/>
              </w:rPr>
              <w:t>РБ</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1116"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1042"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741"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844" w:type="dxa"/>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r>
      <w:tr w:rsidR="00BE1BF6" w:rsidRPr="00A25CA6" w:rsidTr="00A25CA6">
        <w:trPr>
          <w:trHeight w:val="239"/>
        </w:trPr>
        <w:tc>
          <w:tcPr>
            <w:tcW w:w="290" w:type="dxa"/>
            <w:gridSpan w:val="2"/>
            <w:tcBorders>
              <w:left w:val="single" w:sz="8" w:space="0" w:color="000000"/>
              <w:right w:val="single" w:sz="8" w:space="0" w:color="000000"/>
            </w:tcBorders>
            <w:tcMar>
              <w:top w:w="0" w:type="dxa"/>
              <w:left w:w="0" w:type="dxa"/>
              <w:bottom w:w="0" w:type="dxa"/>
              <w:right w:w="0" w:type="dxa"/>
            </w:tcMar>
          </w:tcPr>
          <w:p w:rsidR="00BE1BF6" w:rsidRPr="00A25CA6" w:rsidRDefault="00BE1BF6" w:rsidP="00BE1BF6">
            <w:pPr>
              <w:widowControl w:val="0"/>
              <w:autoSpaceDE w:val="0"/>
              <w:autoSpaceDN w:val="0"/>
              <w:adjustRightInd w:val="0"/>
              <w:rPr>
                <w:rFonts w:eastAsiaTheme="minorEastAsia"/>
                <w:sz w:val="22"/>
                <w:szCs w:val="22"/>
              </w:rPr>
            </w:pPr>
          </w:p>
        </w:tc>
        <w:tc>
          <w:tcPr>
            <w:tcW w:w="886"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1867"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1020"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r w:rsidRPr="00A25CA6">
              <w:rPr>
                <w:rFonts w:eastAsiaTheme="minorEastAsia"/>
                <w:color w:val="000000"/>
                <w:sz w:val="22"/>
                <w:szCs w:val="22"/>
              </w:rPr>
              <w:t>ФБ</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813</w:t>
            </w: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09</w:t>
            </w: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09</w:t>
            </w: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012N151960</w:t>
            </w: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414</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1116"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1042"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741"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844" w:type="dxa"/>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r>
      <w:tr w:rsidR="00BE1BF6" w:rsidRPr="00A25CA6" w:rsidTr="00A25CA6">
        <w:trPr>
          <w:trHeight w:val="239"/>
        </w:trPr>
        <w:tc>
          <w:tcPr>
            <w:tcW w:w="290" w:type="dxa"/>
            <w:gridSpan w:val="2"/>
            <w:tcBorders>
              <w:left w:val="single" w:sz="8" w:space="0" w:color="000000"/>
              <w:right w:val="single" w:sz="8" w:space="0" w:color="000000"/>
            </w:tcBorders>
            <w:tcMar>
              <w:top w:w="0" w:type="dxa"/>
              <w:left w:w="0" w:type="dxa"/>
              <w:bottom w:w="0" w:type="dxa"/>
              <w:right w:w="0" w:type="dxa"/>
            </w:tcMar>
          </w:tcPr>
          <w:p w:rsidR="00BE1BF6" w:rsidRPr="00A25CA6" w:rsidRDefault="00BE1BF6" w:rsidP="00BE1BF6">
            <w:pPr>
              <w:widowControl w:val="0"/>
              <w:autoSpaceDE w:val="0"/>
              <w:autoSpaceDN w:val="0"/>
              <w:adjustRightInd w:val="0"/>
              <w:rPr>
                <w:rFonts w:eastAsiaTheme="minorEastAsia"/>
                <w:sz w:val="22"/>
                <w:szCs w:val="22"/>
              </w:rPr>
            </w:pPr>
          </w:p>
        </w:tc>
        <w:tc>
          <w:tcPr>
            <w:tcW w:w="886"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1867"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1020"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r w:rsidRPr="00A25CA6">
              <w:rPr>
                <w:rFonts w:eastAsiaTheme="minorEastAsia"/>
                <w:color w:val="000000"/>
                <w:sz w:val="22"/>
                <w:szCs w:val="22"/>
              </w:rPr>
              <w:t>МБ</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1116"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1042"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741"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844" w:type="dxa"/>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r>
      <w:tr w:rsidR="00BE1BF6" w:rsidRPr="00A25CA6" w:rsidTr="00A25CA6">
        <w:trPr>
          <w:trHeight w:val="239"/>
        </w:trPr>
        <w:tc>
          <w:tcPr>
            <w:tcW w:w="290" w:type="dxa"/>
            <w:gridSpan w:val="2"/>
            <w:tcBorders>
              <w:left w:val="single" w:sz="8" w:space="0" w:color="000000"/>
              <w:right w:val="single" w:sz="8" w:space="0" w:color="000000"/>
            </w:tcBorders>
            <w:tcMar>
              <w:top w:w="0" w:type="dxa"/>
              <w:left w:w="0" w:type="dxa"/>
              <w:bottom w:w="0" w:type="dxa"/>
              <w:right w:w="0" w:type="dxa"/>
            </w:tcMar>
          </w:tcPr>
          <w:p w:rsidR="00BE1BF6" w:rsidRPr="00A25CA6" w:rsidRDefault="00BE1BF6" w:rsidP="00BE1BF6">
            <w:pPr>
              <w:widowControl w:val="0"/>
              <w:autoSpaceDE w:val="0"/>
              <w:autoSpaceDN w:val="0"/>
              <w:adjustRightInd w:val="0"/>
              <w:rPr>
                <w:rFonts w:eastAsiaTheme="minorEastAsia"/>
                <w:sz w:val="22"/>
                <w:szCs w:val="22"/>
              </w:rPr>
            </w:pPr>
          </w:p>
        </w:tc>
        <w:tc>
          <w:tcPr>
            <w:tcW w:w="886"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1867"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1020"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r w:rsidRPr="00A25CA6">
              <w:rPr>
                <w:rFonts w:eastAsiaTheme="minorEastAsia"/>
                <w:color w:val="000000"/>
                <w:sz w:val="22"/>
                <w:szCs w:val="22"/>
              </w:rPr>
              <w:t>ВИ</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1116"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1042"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741"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844" w:type="dxa"/>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r>
      <w:tr w:rsidR="00BE1BF6" w:rsidRPr="00A25CA6" w:rsidTr="00A25CA6">
        <w:trPr>
          <w:trHeight w:val="239"/>
        </w:trPr>
        <w:tc>
          <w:tcPr>
            <w:tcW w:w="290" w:type="dxa"/>
            <w:gridSpan w:val="2"/>
            <w:tcBorders>
              <w:top w:val="single" w:sz="8" w:space="0" w:color="000000"/>
              <w:left w:val="single" w:sz="8" w:space="0" w:color="000000"/>
              <w:right w:val="single" w:sz="8" w:space="0" w:color="000000"/>
            </w:tcBorders>
            <w:tcMar>
              <w:top w:w="0" w:type="dxa"/>
              <w:left w:w="0" w:type="dxa"/>
              <w:bottom w:w="0" w:type="dxa"/>
              <w:right w:w="0"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2.4.6</w:t>
            </w:r>
          </w:p>
        </w:tc>
        <w:tc>
          <w:tcPr>
            <w:tcW w:w="88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r w:rsidRPr="00A25CA6">
              <w:rPr>
                <w:rFonts w:eastAsiaTheme="minorEastAsia"/>
                <w:color w:val="000000"/>
                <w:sz w:val="22"/>
                <w:szCs w:val="22"/>
              </w:rPr>
              <w:t>Мероприятие</w:t>
            </w:r>
          </w:p>
        </w:tc>
        <w:tc>
          <w:tcPr>
            <w:tcW w:w="186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r w:rsidRPr="00A25CA6">
              <w:rPr>
                <w:rFonts w:eastAsiaTheme="minorEastAsia"/>
                <w:color w:val="000000"/>
                <w:sz w:val="22"/>
                <w:szCs w:val="22"/>
              </w:rPr>
              <w:t>Оснащение фельдшерских, фельдшерско-акушерских пунктов врачебных амбул</w:t>
            </w:r>
            <w:r w:rsidR="00645B15" w:rsidRPr="00A25CA6">
              <w:rPr>
                <w:rFonts w:eastAsiaTheme="minorEastAsia"/>
                <w:color w:val="000000"/>
                <w:sz w:val="22"/>
                <w:szCs w:val="22"/>
              </w:rPr>
              <w:t>а</w:t>
            </w:r>
            <w:r w:rsidRPr="00A25CA6">
              <w:rPr>
                <w:rFonts w:eastAsiaTheme="minorEastAsia"/>
                <w:color w:val="000000"/>
                <w:sz w:val="22"/>
                <w:szCs w:val="22"/>
              </w:rPr>
              <w:t>торий (ФАП с. Кызыл-</w:t>
            </w:r>
            <w:proofErr w:type="spellStart"/>
            <w:r w:rsidRPr="00A25CA6">
              <w:rPr>
                <w:rFonts w:eastAsiaTheme="minorEastAsia"/>
                <w:color w:val="000000"/>
                <w:sz w:val="22"/>
                <w:szCs w:val="22"/>
              </w:rPr>
              <w:t>Покун</w:t>
            </w:r>
            <w:proofErr w:type="spellEnd"/>
            <w:r w:rsidRPr="00A25CA6">
              <w:rPr>
                <w:rFonts w:eastAsiaTheme="minorEastAsia"/>
                <w:color w:val="000000"/>
                <w:sz w:val="22"/>
                <w:szCs w:val="22"/>
              </w:rPr>
              <w:t xml:space="preserve">, ул. Советская, 33 В; ФАП а. Кара-Паго, ул. Комсомольская, д. 12; ФАП с. Нижняя Ермоловка, ул. Асфальтная, 125 А; ФАП х. Ильич, пер. Молодежный, 1 В; ФАП х. </w:t>
            </w:r>
            <w:proofErr w:type="spellStart"/>
            <w:r w:rsidRPr="00A25CA6">
              <w:rPr>
                <w:rFonts w:eastAsiaTheme="minorEastAsia"/>
                <w:color w:val="000000"/>
                <w:sz w:val="22"/>
                <w:szCs w:val="22"/>
              </w:rPr>
              <w:t>Новоисправненский</w:t>
            </w:r>
            <w:proofErr w:type="spellEnd"/>
            <w:r w:rsidRPr="00A25CA6">
              <w:rPr>
                <w:rFonts w:eastAsiaTheme="minorEastAsia"/>
                <w:color w:val="000000"/>
                <w:sz w:val="22"/>
                <w:szCs w:val="22"/>
              </w:rPr>
              <w:t xml:space="preserve">, ул. Октябрьская, 40 А; ФАП с. </w:t>
            </w:r>
            <w:proofErr w:type="spellStart"/>
            <w:r w:rsidRPr="00A25CA6">
              <w:rPr>
                <w:rFonts w:eastAsiaTheme="minorEastAsia"/>
                <w:color w:val="000000"/>
                <w:sz w:val="22"/>
                <w:szCs w:val="22"/>
              </w:rPr>
              <w:t>Даусуз</w:t>
            </w:r>
            <w:proofErr w:type="spellEnd"/>
            <w:r w:rsidRPr="00A25CA6">
              <w:rPr>
                <w:rFonts w:eastAsiaTheme="minorEastAsia"/>
                <w:color w:val="000000"/>
                <w:sz w:val="22"/>
                <w:szCs w:val="22"/>
              </w:rPr>
              <w:t xml:space="preserve">, ул. Юрия </w:t>
            </w:r>
            <w:proofErr w:type="spellStart"/>
            <w:r w:rsidRPr="00A25CA6">
              <w:rPr>
                <w:rFonts w:eastAsiaTheme="minorEastAsia"/>
                <w:color w:val="000000"/>
                <w:sz w:val="22"/>
                <w:szCs w:val="22"/>
              </w:rPr>
              <w:t>Хатуева</w:t>
            </w:r>
            <w:proofErr w:type="spellEnd"/>
            <w:r w:rsidRPr="00A25CA6">
              <w:rPr>
                <w:rFonts w:eastAsiaTheme="minorEastAsia"/>
                <w:color w:val="000000"/>
                <w:sz w:val="22"/>
                <w:szCs w:val="22"/>
              </w:rPr>
              <w:t xml:space="preserve">, 110; ФАП а. Кызыл-Юрт, ул. Ленина, 51; ФАП п. Мичуринский, ул. Мира, 1 Б; ФАП п. Новый, ул. Новая, 1 А; ФАП с. </w:t>
            </w:r>
            <w:proofErr w:type="spellStart"/>
            <w:r w:rsidRPr="00A25CA6">
              <w:rPr>
                <w:rFonts w:eastAsiaTheme="minorEastAsia"/>
                <w:color w:val="000000"/>
                <w:sz w:val="22"/>
                <w:szCs w:val="22"/>
              </w:rPr>
              <w:t>Холоднородниковское</w:t>
            </w:r>
            <w:proofErr w:type="spellEnd"/>
            <w:r w:rsidRPr="00A25CA6">
              <w:rPr>
                <w:rFonts w:eastAsiaTheme="minorEastAsia"/>
                <w:color w:val="000000"/>
                <w:sz w:val="22"/>
                <w:szCs w:val="22"/>
              </w:rPr>
              <w:t xml:space="preserve">, ул. Тихая, 1 А; ФАП х. Ершов, ул. Лесная, 10 А; ФАП п. Рожкао, ул. Центральная, 59/14; ФАП с. </w:t>
            </w:r>
            <w:proofErr w:type="spellStart"/>
            <w:r w:rsidRPr="00A25CA6">
              <w:rPr>
                <w:rFonts w:eastAsiaTheme="minorEastAsia"/>
                <w:color w:val="000000"/>
                <w:sz w:val="22"/>
                <w:szCs w:val="22"/>
              </w:rPr>
              <w:t>Пхия</w:t>
            </w:r>
            <w:proofErr w:type="spellEnd"/>
            <w:r w:rsidRPr="00A25CA6">
              <w:rPr>
                <w:rFonts w:eastAsiaTheme="minorEastAsia"/>
                <w:color w:val="000000"/>
                <w:sz w:val="22"/>
                <w:szCs w:val="22"/>
              </w:rPr>
              <w:t xml:space="preserve">, ул. Центральная, 12; ФАП х. </w:t>
            </w:r>
            <w:proofErr w:type="spellStart"/>
            <w:r w:rsidRPr="00A25CA6">
              <w:rPr>
                <w:rFonts w:eastAsiaTheme="minorEastAsia"/>
                <w:color w:val="000000"/>
                <w:sz w:val="22"/>
                <w:szCs w:val="22"/>
              </w:rPr>
              <w:t>Евсеевский</w:t>
            </w:r>
            <w:proofErr w:type="spellEnd"/>
            <w:r w:rsidRPr="00A25CA6">
              <w:rPr>
                <w:rFonts w:eastAsiaTheme="minorEastAsia"/>
                <w:color w:val="000000"/>
                <w:sz w:val="22"/>
                <w:szCs w:val="22"/>
              </w:rPr>
              <w:t>, ул. Гагарина, 21 А; ФАП с. Предгорное, ул. Садовая, 40 А; ФАП а. Ново-</w:t>
            </w:r>
            <w:proofErr w:type="spellStart"/>
            <w:r w:rsidRPr="00A25CA6">
              <w:rPr>
                <w:rFonts w:eastAsiaTheme="minorEastAsia"/>
                <w:color w:val="000000"/>
                <w:sz w:val="22"/>
                <w:szCs w:val="22"/>
              </w:rPr>
              <w:t>Хумаринский</w:t>
            </w:r>
            <w:proofErr w:type="spellEnd"/>
            <w:r w:rsidRPr="00A25CA6">
              <w:rPr>
                <w:rFonts w:eastAsiaTheme="minorEastAsia"/>
                <w:color w:val="000000"/>
                <w:sz w:val="22"/>
                <w:szCs w:val="22"/>
              </w:rPr>
              <w:t xml:space="preserve">, ул. Набережная, 23 Б; ФАП с. Светлое, ул. </w:t>
            </w:r>
            <w:proofErr w:type="spellStart"/>
            <w:r w:rsidRPr="00A25CA6">
              <w:rPr>
                <w:rFonts w:eastAsiaTheme="minorEastAsia"/>
                <w:color w:val="000000"/>
                <w:sz w:val="22"/>
                <w:szCs w:val="22"/>
              </w:rPr>
              <w:t>Байчорова</w:t>
            </w:r>
            <w:proofErr w:type="spellEnd"/>
            <w:r w:rsidRPr="00A25CA6">
              <w:rPr>
                <w:rFonts w:eastAsiaTheme="minorEastAsia"/>
                <w:color w:val="000000"/>
                <w:sz w:val="22"/>
                <w:szCs w:val="22"/>
              </w:rPr>
              <w:t>, 21 А).</w:t>
            </w:r>
          </w:p>
        </w:tc>
        <w:tc>
          <w:tcPr>
            <w:tcW w:w="10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8510F8" w:rsidRDefault="001440E9" w:rsidP="008510F8">
            <w:pPr>
              <w:widowControl w:val="0"/>
              <w:autoSpaceDE w:val="0"/>
              <w:autoSpaceDN w:val="0"/>
              <w:adjustRightInd w:val="0"/>
              <w:rPr>
                <w:rFonts w:eastAsiaTheme="minorHAnsi"/>
                <w:sz w:val="22"/>
                <w:szCs w:val="22"/>
                <w:lang w:eastAsia="en-US"/>
              </w:rPr>
            </w:pPr>
            <w:proofErr w:type="spellStart"/>
            <w:r w:rsidRPr="00A25CA6">
              <w:rPr>
                <w:rFonts w:eastAsiaTheme="minorEastAsia"/>
                <w:color w:val="000000"/>
                <w:sz w:val="22"/>
                <w:szCs w:val="22"/>
              </w:rPr>
              <w:t>Камурзаева</w:t>
            </w:r>
            <w:proofErr w:type="spellEnd"/>
            <w:r w:rsidRPr="00A25CA6">
              <w:rPr>
                <w:rFonts w:eastAsiaTheme="minorEastAsia"/>
                <w:color w:val="000000"/>
                <w:sz w:val="22"/>
                <w:szCs w:val="22"/>
              </w:rPr>
              <w:t xml:space="preserve"> Д.М.</w:t>
            </w:r>
            <w:r>
              <w:rPr>
                <w:rFonts w:eastAsiaTheme="minorEastAsia"/>
                <w:color w:val="000000"/>
                <w:sz w:val="22"/>
                <w:szCs w:val="22"/>
              </w:rPr>
              <w:t>,</w:t>
            </w:r>
            <w:r w:rsidRPr="00A25CA6">
              <w:rPr>
                <w:rFonts w:eastAsiaTheme="minorEastAsia"/>
                <w:color w:val="000000"/>
                <w:sz w:val="22"/>
                <w:szCs w:val="22"/>
              </w:rPr>
              <w:t xml:space="preserve"> зам</w:t>
            </w:r>
            <w:r>
              <w:rPr>
                <w:rFonts w:eastAsiaTheme="minorEastAsia"/>
                <w:color w:val="000000"/>
                <w:sz w:val="22"/>
                <w:szCs w:val="22"/>
              </w:rPr>
              <w:t>еститель</w:t>
            </w:r>
            <w:r w:rsidRPr="00A25CA6">
              <w:rPr>
                <w:rFonts w:eastAsiaTheme="minorEastAsia"/>
                <w:color w:val="000000"/>
                <w:sz w:val="22"/>
                <w:szCs w:val="22"/>
              </w:rPr>
              <w:t xml:space="preserve"> </w:t>
            </w:r>
            <w:r w:rsidR="008510F8" w:rsidRPr="008510F8">
              <w:rPr>
                <w:rFonts w:eastAsiaTheme="minorEastAsia"/>
                <w:color w:val="000000"/>
                <w:sz w:val="22"/>
                <w:szCs w:val="22"/>
                <w:lang w:eastAsia="en-US"/>
              </w:rPr>
              <w:t>министерства здравоохранения Карачаево-Черкесской Республики</w:t>
            </w:r>
          </w:p>
          <w:p w:rsidR="00BE1BF6" w:rsidRPr="00A25CA6" w:rsidRDefault="00BE1BF6" w:rsidP="00BE1BF6">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r w:rsidRPr="00A25CA6">
              <w:rPr>
                <w:rFonts w:eastAsiaTheme="minorEastAsia"/>
                <w:color w:val="000000"/>
                <w:sz w:val="22"/>
                <w:szCs w:val="22"/>
              </w:rPr>
              <w:t>Всего</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111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r w:rsidRPr="00A25CA6">
              <w:rPr>
                <w:rFonts w:eastAsiaTheme="minorEastAsia"/>
                <w:color w:val="000000"/>
                <w:sz w:val="22"/>
                <w:szCs w:val="22"/>
              </w:rPr>
              <w:t>Министерство здравоохранения Карачаево-Черкесской Республики</w:t>
            </w:r>
          </w:p>
        </w:tc>
        <w:tc>
          <w:tcPr>
            <w:tcW w:w="104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r w:rsidRPr="00A25CA6">
              <w:rPr>
                <w:rFonts w:eastAsiaTheme="minorEastAsia"/>
                <w:color w:val="000000"/>
                <w:sz w:val="22"/>
                <w:szCs w:val="22"/>
              </w:rPr>
              <w:t>Оснащение 16 фельдшерско-акушерских пунктов и 1 врачебной амбул</w:t>
            </w:r>
            <w:r w:rsidR="00645B15" w:rsidRPr="00A25CA6">
              <w:rPr>
                <w:rFonts w:eastAsiaTheme="minorEastAsia"/>
                <w:color w:val="000000"/>
                <w:sz w:val="22"/>
                <w:szCs w:val="22"/>
              </w:rPr>
              <w:t>а</w:t>
            </w:r>
            <w:r w:rsidRPr="00A25CA6">
              <w:rPr>
                <w:rFonts w:eastAsiaTheme="minorEastAsia"/>
                <w:color w:val="000000"/>
                <w:sz w:val="22"/>
                <w:szCs w:val="22"/>
              </w:rPr>
              <w:t>тории</w:t>
            </w:r>
          </w:p>
        </w:tc>
        <w:tc>
          <w:tcPr>
            <w:tcW w:w="741"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roofErr w:type="spellStart"/>
            <w:r w:rsidRPr="00A25CA6">
              <w:rPr>
                <w:rFonts w:eastAsiaTheme="minorEastAsia"/>
                <w:color w:val="000000"/>
                <w:sz w:val="22"/>
                <w:szCs w:val="22"/>
              </w:rPr>
              <w:t>шт</w:t>
            </w:r>
            <w:proofErr w:type="spellEnd"/>
          </w:p>
        </w:tc>
        <w:tc>
          <w:tcPr>
            <w:tcW w:w="82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82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844" w:type="dxa"/>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r>
      <w:tr w:rsidR="00BE1BF6" w:rsidRPr="00A25CA6" w:rsidTr="00A25CA6">
        <w:trPr>
          <w:trHeight w:val="239"/>
        </w:trPr>
        <w:tc>
          <w:tcPr>
            <w:tcW w:w="290" w:type="dxa"/>
            <w:gridSpan w:val="2"/>
            <w:tcBorders>
              <w:left w:val="single" w:sz="8" w:space="0" w:color="000000"/>
              <w:right w:val="single" w:sz="8" w:space="0" w:color="000000"/>
            </w:tcBorders>
            <w:tcMar>
              <w:top w:w="0" w:type="dxa"/>
              <w:left w:w="0" w:type="dxa"/>
              <w:bottom w:w="0" w:type="dxa"/>
              <w:right w:w="0" w:type="dxa"/>
            </w:tcMar>
          </w:tcPr>
          <w:p w:rsidR="00BE1BF6" w:rsidRPr="00A25CA6" w:rsidRDefault="00BE1BF6" w:rsidP="00BE1BF6">
            <w:pPr>
              <w:widowControl w:val="0"/>
              <w:autoSpaceDE w:val="0"/>
              <w:autoSpaceDN w:val="0"/>
              <w:adjustRightInd w:val="0"/>
              <w:rPr>
                <w:rFonts w:eastAsiaTheme="minorEastAsia"/>
                <w:sz w:val="22"/>
                <w:szCs w:val="22"/>
              </w:rPr>
            </w:pPr>
          </w:p>
        </w:tc>
        <w:tc>
          <w:tcPr>
            <w:tcW w:w="886"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1867"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1020"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r w:rsidRPr="00A25CA6">
              <w:rPr>
                <w:rFonts w:eastAsiaTheme="minorEastAsia"/>
                <w:color w:val="000000"/>
                <w:sz w:val="22"/>
                <w:szCs w:val="22"/>
              </w:rPr>
              <w:t>РБ</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1116"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1042"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741"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844" w:type="dxa"/>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r>
      <w:tr w:rsidR="00BE1BF6" w:rsidRPr="00A25CA6" w:rsidTr="00A25CA6">
        <w:trPr>
          <w:trHeight w:val="239"/>
        </w:trPr>
        <w:tc>
          <w:tcPr>
            <w:tcW w:w="290" w:type="dxa"/>
            <w:gridSpan w:val="2"/>
            <w:tcBorders>
              <w:left w:val="single" w:sz="8" w:space="0" w:color="000000"/>
              <w:right w:val="single" w:sz="8" w:space="0" w:color="000000"/>
            </w:tcBorders>
            <w:tcMar>
              <w:top w:w="0" w:type="dxa"/>
              <w:left w:w="0" w:type="dxa"/>
              <w:bottom w:w="0" w:type="dxa"/>
              <w:right w:w="0" w:type="dxa"/>
            </w:tcMar>
          </w:tcPr>
          <w:p w:rsidR="00BE1BF6" w:rsidRPr="00A25CA6" w:rsidRDefault="00BE1BF6" w:rsidP="00BE1BF6">
            <w:pPr>
              <w:widowControl w:val="0"/>
              <w:autoSpaceDE w:val="0"/>
              <w:autoSpaceDN w:val="0"/>
              <w:adjustRightInd w:val="0"/>
              <w:rPr>
                <w:rFonts w:eastAsiaTheme="minorEastAsia"/>
                <w:sz w:val="22"/>
                <w:szCs w:val="22"/>
              </w:rPr>
            </w:pPr>
          </w:p>
        </w:tc>
        <w:tc>
          <w:tcPr>
            <w:tcW w:w="886"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1867"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1020"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r w:rsidRPr="00A25CA6">
              <w:rPr>
                <w:rFonts w:eastAsiaTheme="minorEastAsia"/>
                <w:color w:val="000000"/>
                <w:sz w:val="22"/>
                <w:szCs w:val="22"/>
              </w:rPr>
              <w:t>ФБ</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806</w:t>
            </w: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09</w:t>
            </w: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09</w:t>
            </w: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013N151960</w:t>
            </w: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244</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1116"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1042"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741"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844" w:type="dxa"/>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r>
      <w:tr w:rsidR="00BE1BF6" w:rsidRPr="00A25CA6" w:rsidTr="00A25CA6">
        <w:trPr>
          <w:trHeight w:val="239"/>
        </w:trPr>
        <w:tc>
          <w:tcPr>
            <w:tcW w:w="290" w:type="dxa"/>
            <w:gridSpan w:val="2"/>
            <w:tcBorders>
              <w:left w:val="single" w:sz="8" w:space="0" w:color="000000"/>
              <w:right w:val="single" w:sz="8" w:space="0" w:color="000000"/>
            </w:tcBorders>
            <w:tcMar>
              <w:top w:w="0" w:type="dxa"/>
              <w:left w:w="0" w:type="dxa"/>
              <w:bottom w:w="0" w:type="dxa"/>
              <w:right w:w="0" w:type="dxa"/>
            </w:tcMar>
          </w:tcPr>
          <w:p w:rsidR="00BE1BF6" w:rsidRPr="00A25CA6" w:rsidRDefault="00BE1BF6" w:rsidP="00BE1BF6">
            <w:pPr>
              <w:widowControl w:val="0"/>
              <w:autoSpaceDE w:val="0"/>
              <w:autoSpaceDN w:val="0"/>
              <w:adjustRightInd w:val="0"/>
              <w:rPr>
                <w:rFonts w:eastAsiaTheme="minorEastAsia"/>
                <w:sz w:val="22"/>
                <w:szCs w:val="22"/>
              </w:rPr>
            </w:pPr>
          </w:p>
        </w:tc>
        <w:tc>
          <w:tcPr>
            <w:tcW w:w="886"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1867"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1020"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r w:rsidRPr="00A25CA6">
              <w:rPr>
                <w:rFonts w:eastAsiaTheme="minorEastAsia"/>
                <w:color w:val="000000"/>
                <w:sz w:val="22"/>
                <w:szCs w:val="22"/>
              </w:rPr>
              <w:t>МБ</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1116"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1042"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741"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844" w:type="dxa"/>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r>
      <w:tr w:rsidR="00BE1BF6" w:rsidRPr="00A25CA6" w:rsidTr="00A25CA6">
        <w:trPr>
          <w:trHeight w:val="239"/>
        </w:trPr>
        <w:tc>
          <w:tcPr>
            <w:tcW w:w="290" w:type="dxa"/>
            <w:gridSpan w:val="2"/>
            <w:tcBorders>
              <w:left w:val="single" w:sz="8" w:space="0" w:color="000000"/>
              <w:right w:val="single" w:sz="8" w:space="0" w:color="000000"/>
            </w:tcBorders>
            <w:tcMar>
              <w:top w:w="0" w:type="dxa"/>
              <w:left w:w="0" w:type="dxa"/>
              <w:bottom w:w="0" w:type="dxa"/>
              <w:right w:w="0" w:type="dxa"/>
            </w:tcMar>
          </w:tcPr>
          <w:p w:rsidR="00BE1BF6" w:rsidRPr="00A25CA6" w:rsidRDefault="00BE1BF6" w:rsidP="00BE1BF6">
            <w:pPr>
              <w:widowControl w:val="0"/>
              <w:autoSpaceDE w:val="0"/>
              <w:autoSpaceDN w:val="0"/>
              <w:adjustRightInd w:val="0"/>
              <w:rPr>
                <w:rFonts w:eastAsiaTheme="minorEastAsia"/>
                <w:sz w:val="22"/>
                <w:szCs w:val="22"/>
              </w:rPr>
            </w:pPr>
          </w:p>
        </w:tc>
        <w:tc>
          <w:tcPr>
            <w:tcW w:w="886"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1867"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1020"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r w:rsidRPr="00A25CA6">
              <w:rPr>
                <w:rFonts w:eastAsiaTheme="minorEastAsia"/>
                <w:color w:val="000000"/>
                <w:sz w:val="22"/>
                <w:szCs w:val="22"/>
              </w:rPr>
              <w:t>ВИ</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1116"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1042"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741"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844" w:type="dxa"/>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r>
      <w:tr w:rsidR="00BE1BF6" w:rsidRPr="00A25CA6" w:rsidTr="00A25CA6">
        <w:trPr>
          <w:trHeight w:val="239"/>
        </w:trPr>
        <w:tc>
          <w:tcPr>
            <w:tcW w:w="290" w:type="dxa"/>
            <w:gridSpan w:val="2"/>
            <w:tcBorders>
              <w:top w:val="single" w:sz="8" w:space="0" w:color="000000"/>
              <w:left w:val="single" w:sz="8" w:space="0" w:color="000000"/>
              <w:right w:val="single" w:sz="8" w:space="0" w:color="000000"/>
            </w:tcBorders>
            <w:tcMar>
              <w:top w:w="0" w:type="dxa"/>
              <w:left w:w="0" w:type="dxa"/>
              <w:bottom w:w="0" w:type="dxa"/>
              <w:right w:w="0"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2.4.7</w:t>
            </w:r>
          </w:p>
        </w:tc>
        <w:tc>
          <w:tcPr>
            <w:tcW w:w="88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r w:rsidRPr="00A25CA6">
              <w:rPr>
                <w:rFonts w:eastAsiaTheme="minorEastAsia"/>
                <w:color w:val="000000"/>
                <w:sz w:val="22"/>
                <w:szCs w:val="22"/>
              </w:rPr>
              <w:t>Мероприятие</w:t>
            </w:r>
          </w:p>
        </w:tc>
        <w:tc>
          <w:tcPr>
            <w:tcW w:w="186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r w:rsidRPr="00A25CA6">
              <w:rPr>
                <w:rFonts w:eastAsiaTheme="minorEastAsia"/>
                <w:color w:val="000000"/>
                <w:sz w:val="22"/>
                <w:szCs w:val="22"/>
              </w:rPr>
              <w:t>Оснащение(дооснащение/переоснащение)</w:t>
            </w:r>
            <w:r w:rsidR="003820B9" w:rsidRPr="00A25CA6">
              <w:rPr>
                <w:rFonts w:eastAsiaTheme="minorEastAsia"/>
                <w:color w:val="000000"/>
                <w:sz w:val="22"/>
                <w:szCs w:val="22"/>
              </w:rPr>
              <w:t xml:space="preserve"> </w:t>
            </w:r>
            <w:r w:rsidRPr="00A25CA6">
              <w:rPr>
                <w:rFonts w:eastAsiaTheme="minorEastAsia"/>
                <w:color w:val="000000"/>
                <w:sz w:val="22"/>
                <w:szCs w:val="22"/>
              </w:rPr>
              <w:t xml:space="preserve">медицинских организаций, оказывающих первичную медико-санитарную помощь и специализированную медико-санитарную помощь </w:t>
            </w:r>
          </w:p>
        </w:tc>
        <w:tc>
          <w:tcPr>
            <w:tcW w:w="1020" w:type="dxa"/>
            <w:gridSpan w:val="2"/>
            <w:tcBorders>
              <w:left w:val="single" w:sz="8" w:space="0" w:color="000000"/>
              <w:right w:val="single" w:sz="8" w:space="0" w:color="000000"/>
            </w:tcBorders>
            <w:tcMar>
              <w:top w:w="0" w:type="dxa"/>
              <w:left w:w="57" w:type="dxa"/>
              <w:bottom w:w="0" w:type="dxa"/>
              <w:right w:w="57" w:type="dxa"/>
            </w:tcMar>
          </w:tcPr>
          <w:p w:rsidR="00320F7C" w:rsidRPr="008510F8" w:rsidRDefault="00320F7C" w:rsidP="00320F7C">
            <w:pPr>
              <w:widowControl w:val="0"/>
              <w:autoSpaceDE w:val="0"/>
              <w:autoSpaceDN w:val="0"/>
              <w:adjustRightInd w:val="0"/>
              <w:rPr>
                <w:rFonts w:eastAsiaTheme="minorHAnsi"/>
                <w:sz w:val="22"/>
                <w:szCs w:val="22"/>
                <w:lang w:eastAsia="en-US"/>
              </w:rPr>
            </w:pPr>
            <w:proofErr w:type="spellStart"/>
            <w:r w:rsidRPr="00A25CA6">
              <w:rPr>
                <w:rFonts w:eastAsiaTheme="minorEastAsia"/>
                <w:color w:val="000000"/>
                <w:sz w:val="22"/>
                <w:szCs w:val="22"/>
              </w:rPr>
              <w:t>Камурзаева</w:t>
            </w:r>
            <w:proofErr w:type="spellEnd"/>
            <w:r w:rsidRPr="00A25CA6">
              <w:rPr>
                <w:rFonts w:eastAsiaTheme="minorEastAsia"/>
                <w:color w:val="000000"/>
                <w:sz w:val="22"/>
                <w:szCs w:val="22"/>
              </w:rPr>
              <w:t xml:space="preserve"> Д.М.</w:t>
            </w:r>
            <w:r>
              <w:rPr>
                <w:rFonts w:eastAsiaTheme="minorEastAsia"/>
                <w:color w:val="000000"/>
                <w:sz w:val="22"/>
                <w:szCs w:val="22"/>
              </w:rPr>
              <w:t>,</w:t>
            </w:r>
            <w:r w:rsidRPr="00A25CA6">
              <w:rPr>
                <w:rFonts w:eastAsiaTheme="minorEastAsia"/>
                <w:color w:val="000000"/>
                <w:sz w:val="22"/>
                <w:szCs w:val="22"/>
              </w:rPr>
              <w:t xml:space="preserve"> зам</w:t>
            </w:r>
            <w:r>
              <w:rPr>
                <w:rFonts w:eastAsiaTheme="minorEastAsia"/>
                <w:color w:val="000000"/>
                <w:sz w:val="22"/>
                <w:szCs w:val="22"/>
              </w:rPr>
              <w:t>еститель</w:t>
            </w:r>
            <w:r w:rsidRPr="00A25CA6">
              <w:rPr>
                <w:rFonts w:eastAsiaTheme="minorEastAsia"/>
                <w:color w:val="000000"/>
                <w:sz w:val="22"/>
                <w:szCs w:val="22"/>
              </w:rPr>
              <w:t xml:space="preserve"> </w:t>
            </w:r>
            <w:r>
              <w:rPr>
                <w:rFonts w:eastAsiaTheme="minorEastAsia"/>
                <w:color w:val="000000"/>
                <w:sz w:val="22"/>
                <w:szCs w:val="22"/>
              </w:rPr>
              <w:t>М</w:t>
            </w:r>
            <w:r w:rsidRPr="00A25CA6">
              <w:rPr>
                <w:rFonts w:eastAsiaTheme="minorEastAsia"/>
                <w:color w:val="000000"/>
                <w:sz w:val="22"/>
                <w:szCs w:val="22"/>
              </w:rPr>
              <w:t>инистра</w:t>
            </w:r>
            <w:r w:rsidRPr="008510F8">
              <w:rPr>
                <w:rFonts w:eastAsiaTheme="minorEastAsia"/>
                <w:color w:val="000000"/>
                <w:sz w:val="22"/>
                <w:szCs w:val="22"/>
                <w:lang w:eastAsia="en-US"/>
              </w:rPr>
              <w:t xml:space="preserve"> здравоохранения Карачаево-Черкесской Республики</w:t>
            </w:r>
          </w:p>
          <w:p w:rsidR="00BE1BF6" w:rsidRPr="00A25CA6" w:rsidRDefault="00BE1BF6" w:rsidP="00BE1BF6">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r w:rsidRPr="00A25CA6">
              <w:rPr>
                <w:rFonts w:eastAsiaTheme="minorEastAsia"/>
                <w:color w:val="000000"/>
                <w:sz w:val="22"/>
                <w:szCs w:val="22"/>
              </w:rPr>
              <w:t>Всего</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1116"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104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r w:rsidRPr="00A25CA6">
              <w:rPr>
                <w:rFonts w:eastAsiaTheme="minorEastAsia"/>
                <w:color w:val="000000"/>
                <w:sz w:val="22"/>
                <w:szCs w:val="22"/>
              </w:rPr>
              <w:t>Улучшение доступности и качества первичной и с</w:t>
            </w:r>
            <w:r w:rsidR="003820B9" w:rsidRPr="00A25CA6">
              <w:rPr>
                <w:rFonts w:eastAsiaTheme="minorEastAsia"/>
                <w:color w:val="000000"/>
                <w:sz w:val="22"/>
                <w:szCs w:val="22"/>
              </w:rPr>
              <w:t>п</w:t>
            </w:r>
            <w:r w:rsidRPr="00A25CA6">
              <w:rPr>
                <w:rFonts w:eastAsiaTheme="minorEastAsia"/>
                <w:color w:val="000000"/>
                <w:sz w:val="22"/>
                <w:szCs w:val="22"/>
              </w:rPr>
              <w:t>ециализиров</w:t>
            </w:r>
            <w:r w:rsidR="003820B9" w:rsidRPr="00A25CA6">
              <w:rPr>
                <w:rFonts w:eastAsiaTheme="minorEastAsia"/>
                <w:color w:val="000000"/>
                <w:sz w:val="22"/>
                <w:szCs w:val="22"/>
              </w:rPr>
              <w:t>а</w:t>
            </w:r>
            <w:r w:rsidRPr="00A25CA6">
              <w:rPr>
                <w:rFonts w:eastAsiaTheme="minorEastAsia"/>
                <w:color w:val="000000"/>
                <w:sz w:val="22"/>
                <w:szCs w:val="22"/>
              </w:rPr>
              <w:t>н</w:t>
            </w:r>
            <w:r w:rsidR="003820B9" w:rsidRPr="00A25CA6">
              <w:rPr>
                <w:rFonts w:eastAsiaTheme="minorEastAsia"/>
                <w:color w:val="000000"/>
                <w:sz w:val="22"/>
                <w:szCs w:val="22"/>
              </w:rPr>
              <w:t>н</w:t>
            </w:r>
            <w:r w:rsidRPr="00A25CA6">
              <w:rPr>
                <w:rFonts w:eastAsiaTheme="minorEastAsia"/>
                <w:color w:val="000000"/>
                <w:sz w:val="22"/>
                <w:szCs w:val="22"/>
              </w:rPr>
              <w:t>ой медико-санитарной помощи</w:t>
            </w:r>
          </w:p>
        </w:tc>
        <w:tc>
          <w:tcPr>
            <w:tcW w:w="741"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w:t>
            </w:r>
          </w:p>
        </w:tc>
        <w:tc>
          <w:tcPr>
            <w:tcW w:w="82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82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844" w:type="dxa"/>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r>
      <w:tr w:rsidR="00BE1BF6" w:rsidRPr="00A25CA6" w:rsidTr="00A25CA6">
        <w:trPr>
          <w:trHeight w:val="239"/>
        </w:trPr>
        <w:tc>
          <w:tcPr>
            <w:tcW w:w="290" w:type="dxa"/>
            <w:gridSpan w:val="2"/>
            <w:tcBorders>
              <w:left w:val="single" w:sz="8" w:space="0" w:color="000000"/>
              <w:right w:val="single" w:sz="8" w:space="0" w:color="000000"/>
            </w:tcBorders>
            <w:tcMar>
              <w:top w:w="0" w:type="dxa"/>
              <w:left w:w="0" w:type="dxa"/>
              <w:bottom w:w="0" w:type="dxa"/>
              <w:right w:w="0" w:type="dxa"/>
            </w:tcMar>
          </w:tcPr>
          <w:p w:rsidR="00BE1BF6" w:rsidRPr="00A25CA6" w:rsidRDefault="00BE1BF6" w:rsidP="00BE1BF6">
            <w:pPr>
              <w:widowControl w:val="0"/>
              <w:autoSpaceDE w:val="0"/>
              <w:autoSpaceDN w:val="0"/>
              <w:adjustRightInd w:val="0"/>
              <w:rPr>
                <w:rFonts w:eastAsiaTheme="minorEastAsia"/>
                <w:sz w:val="22"/>
                <w:szCs w:val="22"/>
              </w:rPr>
            </w:pPr>
          </w:p>
        </w:tc>
        <w:tc>
          <w:tcPr>
            <w:tcW w:w="886"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1867"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1020"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r w:rsidRPr="00A25CA6">
              <w:rPr>
                <w:rFonts w:eastAsiaTheme="minorEastAsia"/>
                <w:color w:val="000000"/>
                <w:sz w:val="22"/>
                <w:szCs w:val="22"/>
              </w:rPr>
              <w:t>РБ</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1116"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1042"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741"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844" w:type="dxa"/>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r>
      <w:tr w:rsidR="00BE1BF6" w:rsidRPr="00A25CA6" w:rsidTr="00A25CA6">
        <w:trPr>
          <w:trHeight w:val="239"/>
        </w:trPr>
        <w:tc>
          <w:tcPr>
            <w:tcW w:w="290" w:type="dxa"/>
            <w:gridSpan w:val="2"/>
            <w:tcBorders>
              <w:left w:val="single" w:sz="8" w:space="0" w:color="000000"/>
              <w:right w:val="single" w:sz="8" w:space="0" w:color="000000"/>
            </w:tcBorders>
            <w:tcMar>
              <w:top w:w="0" w:type="dxa"/>
              <w:left w:w="0" w:type="dxa"/>
              <w:bottom w:w="0" w:type="dxa"/>
              <w:right w:w="0" w:type="dxa"/>
            </w:tcMar>
          </w:tcPr>
          <w:p w:rsidR="00BE1BF6" w:rsidRPr="00A25CA6" w:rsidRDefault="00BE1BF6" w:rsidP="00BE1BF6">
            <w:pPr>
              <w:widowControl w:val="0"/>
              <w:autoSpaceDE w:val="0"/>
              <w:autoSpaceDN w:val="0"/>
              <w:adjustRightInd w:val="0"/>
              <w:rPr>
                <w:rFonts w:eastAsiaTheme="minorEastAsia"/>
                <w:sz w:val="22"/>
                <w:szCs w:val="22"/>
              </w:rPr>
            </w:pPr>
          </w:p>
        </w:tc>
        <w:tc>
          <w:tcPr>
            <w:tcW w:w="886"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1867"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1020"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r w:rsidRPr="00A25CA6">
              <w:rPr>
                <w:rFonts w:eastAsiaTheme="minorEastAsia"/>
                <w:color w:val="000000"/>
                <w:sz w:val="22"/>
                <w:szCs w:val="22"/>
              </w:rPr>
              <w:t>ФБ</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1116"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1042"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741"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844" w:type="dxa"/>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r>
      <w:tr w:rsidR="00BE1BF6" w:rsidRPr="00A25CA6" w:rsidTr="00A25CA6">
        <w:trPr>
          <w:trHeight w:val="239"/>
        </w:trPr>
        <w:tc>
          <w:tcPr>
            <w:tcW w:w="290" w:type="dxa"/>
            <w:gridSpan w:val="2"/>
            <w:tcBorders>
              <w:left w:val="single" w:sz="8" w:space="0" w:color="000000"/>
              <w:right w:val="single" w:sz="8" w:space="0" w:color="000000"/>
            </w:tcBorders>
            <w:tcMar>
              <w:top w:w="0" w:type="dxa"/>
              <w:left w:w="0" w:type="dxa"/>
              <w:bottom w:w="0" w:type="dxa"/>
              <w:right w:w="0" w:type="dxa"/>
            </w:tcMar>
          </w:tcPr>
          <w:p w:rsidR="00BE1BF6" w:rsidRPr="00A25CA6" w:rsidRDefault="00BE1BF6" w:rsidP="00BE1BF6">
            <w:pPr>
              <w:widowControl w:val="0"/>
              <w:autoSpaceDE w:val="0"/>
              <w:autoSpaceDN w:val="0"/>
              <w:adjustRightInd w:val="0"/>
              <w:rPr>
                <w:rFonts w:eastAsiaTheme="minorEastAsia"/>
                <w:sz w:val="22"/>
                <w:szCs w:val="22"/>
              </w:rPr>
            </w:pPr>
          </w:p>
        </w:tc>
        <w:tc>
          <w:tcPr>
            <w:tcW w:w="886"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1867"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1020"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r w:rsidRPr="00A25CA6">
              <w:rPr>
                <w:rFonts w:eastAsiaTheme="minorEastAsia"/>
                <w:color w:val="000000"/>
                <w:sz w:val="22"/>
                <w:szCs w:val="22"/>
              </w:rPr>
              <w:t>МБ</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1116"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1042"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741"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844" w:type="dxa"/>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r>
      <w:tr w:rsidR="00BE1BF6" w:rsidRPr="00A25CA6" w:rsidTr="00A25CA6">
        <w:trPr>
          <w:trHeight w:val="239"/>
        </w:trPr>
        <w:tc>
          <w:tcPr>
            <w:tcW w:w="290" w:type="dxa"/>
            <w:gridSpan w:val="2"/>
            <w:tcBorders>
              <w:left w:val="single" w:sz="8" w:space="0" w:color="000000"/>
              <w:right w:val="single" w:sz="8" w:space="0" w:color="000000"/>
            </w:tcBorders>
            <w:tcMar>
              <w:top w:w="0" w:type="dxa"/>
              <w:left w:w="0" w:type="dxa"/>
              <w:bottom w:w="0" w:type="dxa"/>
              <w:right w:w="0" w:type="dxa"/>
            </w:tcMar>
          </w:tcPr>
          <w:p w:rsidR="00BE1BF6" w:rsidRPr="00A25CA6" w:rsidRDefault="00BE1BF6" w:rsidP="00BE1BF6">
            <w:pPr>
              <w:widowControl w:val="0"/>
              <w:autoSpaceDE w:val="0"/>
              <w:autoSpaceDN w:val="0"/>
              <w:adjustRightInd w:val="0"/>
              <w:rPr>
                <w:rFonts w:eastAsiaTheme="minorEastAsia"/>
                <w:sz w:val="22"/>
                <w:szCs w:val="22"/>
              </w:rPr>
            </w:pPr>
          </w:p>
        </w:tc>
        <w:tc>
          <w:tcPr>
            <w:tcW w:w="886"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1867"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1020"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r w:rsidRPr="00A25CA6">
              <w:rPr>
                <w:rFonts w:eastAsiaTheme="minorEastAsia"/>
                <w:color w:val="000000"/>
                <w:sz w:val="22"/>
                <w:szCs w:val="22"/>
              </w:rPr>
              <w:t>ВИ</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1116"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1042"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741"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844" w:type="dxa"/>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r>
      <w:tr w:rsidR="00BE1BF6" w:rsidRPr="00A25CA6" w:rsidTr="00A25CA6">
        <w:trPr>
          <w:trHeight w:val="239"/>
        </w:trPr>
        <w:tc>
          <w:tcPr>
            <w:tcW w:w="290" w:type="dxa"/>
            <w:gridSpan w:val="2"/>
            <w:tcBorders>
              <w:top w:val="single" w:sz="8" w:space="0" w:color="000000"/>
              <w:left w:val="single" w:sz="8" w:space="0" w:color="000000"/>
              <w:right w:val="single" w:sz="8" w:space="0" w:color="000000"/>
            </w:tcBorders>
            <w:tcMar>
              <w:top w:w="0" w:type="dxa"/>
              <w:left w:w="0" w:type="dxa"/>
              <w:bottom w:w="0" w:type="dxa"/>
              <w:right w:w="0"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2.4.8</w:t>
            </w:r>
          </w:p>
        </w:tc>
        <w:tc>
          <w:tcPr>
            <w:tcW w:w="88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r w:rsidRPr="00A25CA6">
              <w:rPr>
                <w:rFonts w:eastAsiaTheme="minorEastAsia"/>
                <w:color w:val="000000"/>
                <w:sz w:val="22"/>
                <w:szCs w:val="22"/>
              </w:rPr>
              <w:t>Мероприятие</w:t>
            </w:r>
          </w:p>
        </w:tc>
        <w:tc>
          <w:tcPr>
            <w:tcW w:w="186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r w:rsidRPr="00A25CA6">
              <w:rPr>
                <w:rFonts w:eastAsiaTheme="minorEastAsia"/>
                <w:color w:val="000000"/>
                <w:sz w:val="22"/>
                <w:szCs w:val="22"/>
              </w:rPr>
              <w:t>Расходные обязательства субъекта Российской Федерации, возникающие при реализации региональных программ модернизации первичного звена здравоохранения.</w:t>
            </w:r>
            <w:r w:rsidRPr="00A25CA6">
              <w:rPr>
                <w:rFonts w:eastAsiaTheme="minorEastAsia"/>
                <w:color w:val="000000"/>
                <w:sz w:val="22"/>
                <w:szCs w:val="22"/>
              </w:rPr>
              <w:br/>
              <w:t>Республиканское государственное бюджетное учреждение здравоохранения "Адыге-</w:t>
            </w:r>
            <w:proofErr w:type="spellStart"/>
            <w:r w:rsidRPr="00A25CA6">
              <w:rPr>
                <w:rFonts w:eastAsiaTheme="minorEastAsia"/>
                <w:color w:val="000000"/>
                <w:sz w:val="22"/>
                <w:szCs w:val="22"/>
              </w:rPr>
              <w:t>Хабльская</w:t>
            </w:r>
            <w:proofErr w:type="spellEnd"/>
            <w:r w:rsidRPr="00A25CA6">
              <w:rPr>
                <w:rFonts w:eastAsiaTheme="minorEastAsia"/>
                <w:color w:val="000000"/>
                <w:sz w:val="22"/>
                <w:szCs w:val="22"/>
              </w:rPr>
              <w:t xml:space="preserve"> центральная районная </w:t>
            </w:r>
            <w:proofErr w:type="spellStart"/>
            <w:r w:rsidRPr="00A25CA6">
              <w:rPr>
                <w:rFonts w:eastAsiaTheme="minorEastAsia"/>
                <w:color w:val="000000"/>
                <w:sz w:val="22"/>
                <w:szCs w:val="22"/>
              </w:rPr>
              <w:t>больница"Фельдшеро</w:t>
            </w:r>
            <w:proofErr w:type="spellEnd"/>
            <w:r w:rsidRPr="00A25CA6">
              <w:rPr>
                <w:rFonts w:eastAsiaTheme="minorEastAsia"/>
                <w:color w:val="000000"/>
                <w:sz w:val="22"/>
                <w:szCs w:val="22"/>
              </w:rPr>
              <w:t xml:space="preserve">-акушерский пункт </w:t>
            </w:r>
            <w:proofErr w:type="spellStart"/>
            <w:r w:rsidRPr="00A25CA6">
              <w:rPr>
                <w:rFonts w:eastAsiaTheme="minorEastAsia"/>
                <w:color w:val="000000"/>
                <w:sz w:val="22"/>
                <w:szCs w:val="22"/>
              </w:rPr>
              <w:t>х.Киево-Жураки</w:t>
            </w:r>
            <w:proofErr w:type="spellEnd"/>
            <w:r w:rsidRPr="00A25CA6">
              <w:rPr>
                <w:rFonts w:eastAsiaTheme="minorEastAsia"/>
                <w:color w:val="000000"/>
                <w:sz w:val="22"/>
                <w:szCs w:val="22"/>
              </w:rPr>
              <w:t>; Республиканское государственное бюджетное учреждение здравоохранения "Карачаевская центральная городская и районная больница</w:t>
            </w:r>
            <w:r w:rsidR="003820B9" w:rsidRPr="00A25CA6">
              <w:rPr>
                <w:rFonts w:eastAsiaTheme="minorEastAsia"/>
                <w:color w:val="000000"/>
                <w:sz w:val="22"/>
                <w:szCs w:val="22"/>
              </w:rPr>
              <w:t xml:space="preserve"> </w:t>
            </w:r>
            <w:r w:rsidRPr="00A25CA6">
              <w:rPr>
                <w:rFonts w:eastAsiaTheme="minorEastAsia"/>
                <w:color w:val="000000"/>
                <w:sz w:val="22"/>
                <w:szCs w:val="22"/>
              </w:rPr>
              <w:t>"</w:t>
            </w:r>
            <w:proofErr w:type="spellStart"/>
            <w:r w:rsidRPr="00A25CA6">
              <w:rPr>
                <w:rFonts w:eastAsiaTheme="minorEastAsia"/>
                <w:color w:val="000000"/>
                <w:sz w:val="22"/>
                <w:szCs w:val="22"/>
              </w:rPr>
              <w:t>Фельдшеро</w:t>
            </w:r>
            <w:proofErr w:type="spellEnd"/>
            <w:r w:rsidRPr="00A25CA6">
              <w:rPr>
                <w:rFonts w:eastAsiaTheme="minorEastAsia"/>
                <w:color w:val="000000"/>
                <w:sz w:val="22"/>
                <w:szCs w:val="22"/>
              </w:rPr>
              <w:t>-акушерский пункт а.</w:t>
            </w:r>
            <w:r w:rsidR="003820B9" w:rsidRPr="00A25CA6">
              <w:rPr>
                <w:rFonts w:eastAsiaTheme="minorEastAsia"/>
                <w:color w:val="000000"/>
                <w:sz w:val="22"/>
                <w:szCs w:val="22"/>
              </w:rPr>
              <w:t xml:space="preserve"> </w:t>
            </w:r>
            <w:r w:rsidRPr="00A25CA6">
              <w:rPr>
                <w:rFonts w:eastAsiaTheme="minorEastAsia"/>
                <w:color w:val="000000"/>
                <w:sz w:val="22"/>
                <w:szCs w:val="22"/>
              </w:rPr>
              <w:t>Новая Теберда; Республиканское государственное бюджетное учреждение здравоохранения "Карачаевская центральная городская и районная больница</w:t>
            </w:r>
            <w:r w:rsidR="003820B9" w:rsidRPr="00A25CA6">
              <w:rPr>
                <w:rFonts w:eastAsiaTheme="minorEastAsia"/>
                <w:color w:val="000000"/>
                <w:sz w:val="22"/>
                <w:szCs w:val="22"/>
              </w:rPr>
              <w:t xml:space="preserve"> </w:t>
            </w:r>
            <w:r w:rsidRPr="00A25CA6">
              <w:rPr>
                <w:rFonts w:eastAsiaTheme="minorEastAsia"/>
                <w:color w:val="000000"/>
                <w:sz w:val="22"/>
                <w:szCs w:val="22"/>
              </w:rPr>
              <w:t>"</w:t>
            </w:r>
            <w:proofErr w:type="spellStart"/>
            <w:r w:rsidRPr="00A25CA6">
              <w:rPr>
                <w:rFonts w:eastAsiaTheme="minorEastAsia"/>
                <w:color w:val="000000"/>
                <w:sz w:val="22"/>
                <w:szCs w:val="22"/>
              </w:rPr>
              <w:t>Фельдшеро</w:t>
            </w:r>
            <w:proofErr w:type="spellEnd"/>
            <w:r w:rsidRPr="00A25CA6">
              <w:rPr>
                <w:rFonts w:eastAsiaTheme="minorEastAsia"/>
                <w:color w:val="000000"/>
                <w:sz w:val="22"/>
                <w:szCs w:val="22"/>
              </w:rPr>
              <w:t>-акушерский пункт а.</w:t>
            </w:r>
            <w:r w:rsidR="003820B9" w:rsidRPr="00A25CA6">
              <w:rPr>
                <w:rFonts w:eastAsiaTheme="minorEastAsia"/>
                <w:color w:val="000000"/>
                <w:sz w:val="22"/>
                <w:szCs w:val="22"/>
              </w:rPr>
              <w:t xml:space="preserve"> </w:t>
            </w:r>
            <w:r w:rsidRPr="00A25CA6">
              <w:rPr>
                <w:rFonts w:eastAsiaTheme="minorEastAsia"/>
                <w:color w:val="000000"/>
                <w:sz w:val="22"/>
                <w:szCs w:val="22"/>
              </w:rPr>
              <w:t>Нижняя Теберда; Республиканское государственное бюджетное учреждение здравоохранения "Карачаевская центральная городская и районная больница</w:t>
            </w:r>
            <w:r w:rsidR="003820B9" w:rsidRPr="00A25CA6">
              <w:rPr>
                <w:rFonts w:eastAsiaTheme="minorEastAsia"/>
                <w:color w:val="000000"/>
                <w:sz w:val="22"/>
                <w:szCs w:val="22"/>
              </w:rPr>
              <w:t xml:space="preserve"> </w:t>
            </w:r>
            <w:r w:rsidRPr="00A25CA6">
              <w:rPr>
                <w:rFonts w:eastAsiaTheme="minorEastAsia"/>
                <w:color w:val="000000"/>
                <w:sz w:val="22"/>
                <w:szCs w:val="22"/>
              </w:rPr>
              <w:t>"</w:t>
            </w:r>
            <w:proofErr w:type="spellStart"/>
            <w:r w:rsidRPr="00A25CA6">
              <w:rPr>
                <w:rFonts w:eastAsiaTheme="minorEastAsia"/>
                <w:color w:val="000000"/>
                <w:sz w:val="22"/>
                <w:szCs w:val="22"/>
              </w:rPr>
              <w:t>Фельдшеро</w:t>
            </w:r>
            <w:proofErr w:type="spellEnd"/>
            <w:r w:rsidRPr="00A25CA6">
              <w:rPr>
                <w:rFonts w:eastAsiaTheme="minorEastAsia"/>
                <w:color w:val="000000"/>
                <w:sz w:val="22"/>
                <w:szCs w:val="22"/>
              </w:rPr>
              <w:t>-акушерский пункт а.</w:t>
            </w:r>
            <w:r w:rsidR="003820B9" w:rsidRPr="00A25CA6">
              <w:rPr>
                <w:rFonts w:eastAsiaTheme="minorEastAsia"/>
                <w:color w:val="000000"/>
                <w:sz w:val="22"/>
                <w:szCs w:val="22"/>
              </w:rPr>
              <w:t xml:space="preserve"> </w:t>
            </w:r>
            <w:proofErr w:type="spellStart"/>
            <w:r w:rsidRPr="00A25CA6">
              <w:rPr>
                <w:rFonts w:eastAsiaTheme="minorEastAsia"/>
                <w:color w:val="000000"/>
                <w:sz w:val="22"/>
                <w:szCs w:val="22"/>
              </w:rPr>
              <w:t>Хурзук</w:t>
            </w:r>
            <w:proofErr w:type="spellEnd"/>
            <w:r w:rsidRPr="00A25CA6">
              <w:rPr>
                <w:rFonts w:eastAsiaTheme="minorEastAsia"/>
                <w:color w:val="000000"/>
                <w:sz w:val="22"/>
                <w:szCs w:val="22"/>
              </w:rPr>
              <w:t>; Республиканское государственное бюджетное учреждение здравоохранения "Адыге-</w:t>
            </w:r>
            <w:proofErr w:type="spellStart"/>
            <w:r w:rsidRPr="00A25CA6">
              <w:rPr>
                <w:rFonts w:eastAsiaTheme="minorEastAsia"/>
                <w:color w:val="000000"/>
                <w:sz w:val="22"/>
                <w:szCs w:val="22"/>
              </w:rPr>
              <w:t>Хабльская</w:t>
            </w:r>
            <w:proofErr w:type="spellEnd"/>
            <w:r w:rsidRPr="00A25CA6">
              <w:rPr>
                <w:rFonts w:eastAsiaTheme="minorEastAsia"/>
                <w:color w:val="000000"/>
                <w:sz w:val="22"/>
                <w:szCs w:val="22"/>
              </w:rPr>
              <w:t xml:space="preserve"> центральная районная больница</w:t>
            </w:r>
            <w:r w:rsidR="003820B9" w:rsidRPr="00A25CA6">
              <w:rPr>
                <w:rFonts w:eastAsiaTheme="minorEastAsia"/>
                <w:color w:val="000000"/>
                <w:sz w:val="22"/>
                <w:szCs w:val="22"/>
              </w:rPr>
              <w:t xml:space="preserve"> </w:t>
            </w:r>
            <w:r w:rsidRPr="00A25CA6">
              <w:rPr>
                <w:rFonts w:eastAsiaTheme="minorEastAsia"/>
                <w:color w:val="000000"/>
                <w:sz w:val="22"/>
                <w:szCs w:val="22"/>
              </w:rPr>
              <w:t>"</w:t>
            </w:r>
            <w:proofErr w:type="spellStart"/>
            <w:r w:rsidRPr="00A25CA6">
              <w:rPr>
                <w:rFonts w:eastAsiaTheme="minorEastAsia"/>
                <w:color w:val="000000"/>
                <w:sz w:val="22"/>
                <w:szCs w:val="22"/>
              </w:rPr>
              <w:t>Фельдшеро</w:t>
            </w:r>
            <w:proofErr w:type="spellEnd"/>
            <w:r w:rsidRPr="00A25CA6">
              <w:rPr>
                <w:rFonts w:eastAsiaTheme="minorEastAsia"/>
                <w:color w:val="000000"/>
                <w:sz w:val="22"/>
                <w:szCs w:val="22"/>
              </w:rPr>
              <w:t>-акушерский пункт а.</w:t>
            </w:r>
            <w:r w:rsidR="003820B9" w:rsidRPr="00A25CA6">
              <w:rPr>
                <w:rFonts w:eastAsiaTheme="minorEastAsia"/>
                <w:color w:val="000000"/>
                <w:sz w:val="22"/>
                <w:szCs w:val="22"/>
              </w:rPr>
              <w:t xml:space="preserve"> </w:t>
            </w:r>
            <w:proofErr w:type="spellStart"/>
            <w:r w:rsidRPr="00A25CA6">
              <w:rPr>
                <w:rFonts w:eastAsiaTheme="minorEastAsia"/>
                <w:color w:val="000000"/>
                <w:sz w:val="22"/>
                <w:szCs w:val="22"/>
              </w:rPr>
              <w:t>Ильичевское</w:t>
            </w:r>
            <w:proofErr w:type="spellEnd"/>
            <w:r w:rsidRPr="00A25CA6">
              <w:rPr>
                <w:rFonts w:eastAsiaTheme="minorEastAsia"/>
                <w:color w:val="000000"/>
                <w:sz w:val="22"/>
                <w:szCs w:val="22"/>
              </w:rPr>
              <w:t>; Республиканское государственное бюджетное учреждение здравоохранения "</w:t>
            </w:r>
            <w:proofErr w:type="spellStart"/>
            <w:r w:rsidRPr="00A25CA6">
              <w:rPr>
                <w:rFonts w:eastAsiaTheme="minorEastAsia"/>
                <w:color w:val="000000"/>
                <w:sz w:val="22"/>
                <w:szCs w:val="22"/>
              </w:rPr>
              <w:t>Урупская</w:t>
            </w:r>
            <w:proofErr w:type="spellEnd"/>
            <w:r w:rsidRPr="00A25CA6">
              <w:rPr>
                <w:rFonts w:eastAsiaTheme="minorEastAsia"/>
                <w:color w:val="000000"/>
                <w:sz w:val="22"/>
                <w:szCs w:val="22"/>
              </w:rPr>
              <w:t xml:space="preserve"> центральная районная больница" </w:t>
            </w:r>
            <w:proofErr w:type="spellStart"/>
            <w:r w:rsidRPr="00A25CA6">
              <w:rPr>
                <w:rFonts w:eastAsiaTheme="minorEastAsia"/>
                <w:color w:val="000000"/>
                <w:sz w:val="22"/>
                <w:szCs w:val="22"/>
              </w:rPr>
              <w:t>Фельдшеро</w:t>
            </w:r>
            <w:proofErr w:type="spellEnd"/>
            <w:r w:rsidRPr="00A25CA6">
              <w:rPr>
                <w:rFonts w:eastAsiaTheme="minorEastAsia"/>
                <w:color w:val="000000"/>
                <w:sz w:val="22"/>
                <w:szCs w:val="22"/>
              </w:rPr>
              <w:t>-акушерский пункт с.</w:t>
            </w:r>
            <w:r w:rsidR="003820B9" w:rsidRPr="00A25CA6">
              <w:rPr>
                <w:rFonts w:eastAsiaTheme="minorEastAsia"/>
                <w:color w:val="000000"/>
                <w:sz w:val="22"/>
                <w:szCs w:val="22"/>
              </w:rPr>
              <w:t xml:space="preserve"> </w:t>
            </w:r>
            <w:proofErr w:type="spellStart"/>
            <w:r w:rsidRPr="00A25CA6">
              <w:rPr>
                <w:rFonts w:eastAsiaTheme="minorEastAsia"/>
                <w:color w:val="000000"/>
                <w:sz w:val="22"/>
                <w:szCs w:val="22"/>
              </w:rPr>
              <w:t>Курджиново</w:t>
            </w:r>
            <w:proofErr w:type="spellEnd"/>
            <w:r w:rsidRPr="00A25CA6">
              <w:rPr>
                <w:rFonts w:eastAsiaTheme="minorEastAsia"/>
                <w:color w:val="000000"/>
                <w:sz w:val="22"/>
                <w:szCs w:val="22"/>
              </w:rPr>
              <w:t>; Республиканское государственное бюджетное учреждение здравоохранения "</w:t>
            </w:r>
            <w:proofErr w:type="spellStart"/>
            <w:r w:rsidRPr="00A25CA6">
              <w:rPr>
                <w:rFonts w:eastAsiaTheme="minorEastAsia"/>
                <w:color w:val="000000"/>
                <w:sz w:val="22"/>
                <w:szCs w:val="22"/>
              </w:rPr>
              <w:t>Урупская</w:t>
            </w:r>
            <w:proofErr w:type="spellEnd"/>
            <w:r w:rsidRPr="00A25CA6">
              <w:rPr>
                <w:rFonts w:eastAsiaTheme="minorEastAsia"/>
                <w:color w:val="000000"/>
                <w:sz w:val="22"/>
                <w:szCs w:val="22"/>
              </w:rPr>
              <w:t xml:space="preserve"> центральная районная больница" </w:t>
            </w:r>
            <w:proofErr w:type="spellStart"/>
            <w:r w:rsidRPr="00A25CA6">
              <w:rPr>
                <w:rFonts w:eastAsiaTheme="minorEastAsia"/>
                <w:color w:val="000000"/>
                <w:sz w:val="22"/>
                <w:szCs w:val="22"/>
              </w:rPr>
              <w:t>Фельдшеро</w:t>
            </w:r>
            <w:proofErr w:type="spellEnd"/>
            <w:r w:rsidRPr="00A25CA6">
              <w:rPr>
                <w:rFonts w:eastAsiaTheme="minorEastAsia"/>
                <w:color w:val="000000"/>
                <w:sz w:val="22"/>
                <w:szCs w:val="22"/>
              </w:rPr>
              <w:t>-акушерский пункт с.</w:t>
            </w:r>
            <w:r w:rsidR="003820B9" w:rsidRPr="00A25CA6">
              <w:rPr>
                <w:rFonts w:eastAsiaTheme="minorEastAsia"/>
                <w:color w:val="000000"/>
                <w:sz w:val="22"/>
                <w:szCs w:val="22"/>
              </w:rPr>
              <w:t xml:space="preserve"> </w:t>
            </w:r>
            <w:proofErr w:type="spellStart"/>
            <w:r w:rsidRPr="00A25CA6">
              <w:rPr>
                <w:rFonts w:eastAsiaTheme="minorEastAsia"/>
                <w:color w:val="000000"/>
                <w:sz w:val="22"/>
                <w:szCs w:val="22"/>
              </w:rPr>
              <w:t>Курджиново</w:t>
            </w:r>
            <w:proofErr w:type="spellEnd"/>
            <w:r w:rsidRPr="00A25CA6">
              <w:rPr>
                <w:rFonts w:eastAsiaTheme="minorEastAsia"/>
                <w:color w:val="000000"/>
                <w:sz w:val="22"/>
                <w:szCs w:val="22"/>
              </w:rPr>
              <w:t xml:space="preserve"> 2; Республиканское государственное бюджетное учреждение здравоохранения "</w:t>
            </w:r>
            <w:proofErr w:type="spellStart"/>
            <w:r w:rsidRPr="00A25CA6">
              <w:rPr>
                <w:rFonts w:eastAsiaTheme="minorEastAsia"/>
                <w:color w:val="000000"/>
                <w:sz w:val="22"/>
                <w:szCs w:val="22"/>
              </w:rPr>
              <w:t>Урупская</w:t>
            </w:r>
            <w:proofErr w:type="spellEnd"/>
            <w:r w:rsidRPr="00A25CA6">
              <w:rPr>
                <w:rFonts w:eastAsiaTheme="minorEastAsia"/>
                <w:color w:val="000000"/>
                <w:sz w:val="22"/>
                <w:szCs w:val="22"/>
              </w:rPr>
              <w:t xml:space="preserve"> центральная районная больница" врачебная амбулатория с.</w:t>
            </w:r>
            <w:r w:rsidR="003820B9" w:rsidRPr="00A25CA6">
              <w:rPr>
                <w:rFonts w:eastAsiaTheme="minorEastAsia"/>
                <w:color w:val="000000"/>
                <w:sz w:val="22"/>
                <w:szCs w:val="22"/>
              </w:rPr>
              <w:t xml:space="preserve"> </w:t>
            </w:r>
            <w:r w:rsidRPr="00A25CA6">
              <w:rPr>
                <w:rFonts w:eastAsiaTheme="minorEastAsia"/>
                <w:color w:val="000000"/>
                <w:sz w:val="22"/>
                <w:szCs w:val="22"/>
              </w:rPr>
              <w:t xml:space="preserve">Уруп; Республиканское государственное бюджетное учреждение здравоохранения "Усть-Джегутинская центральная районная больница" Фельдшерский пункт </w:t>
            </w:r>
            <w:proofErr w:type="spellStart"/>
            <w:r w:rsidRPr="00A25CA6">
              <w:rPr>
                <w:rFonts w:eastAsiaTheme="minorEastAsia"/>
                <w:color w:val="000000"/>
                <w:sz w:val="22"/>
                <w:szCs w:val="22"/>
              </w:rPr>
              <w:t>Джеганас</w:t>
            </w:r>
            <w:proofErr w:type="spellEnd"/>
            <w:r w:rsidRPr="00A25CA6">
              <w:rPr>
                <w:rFonts w:eastAsiaTheme="minorEastAsia"/>
                <w:color w:val="000000"/>
                <w:sz w:val="22"/>
                <w:szCs w:val="22"/>
              </w:rPr>
              <w:t>;</w:t>
            </w:r>
            <w:r w:rsidRPr="00A25CA6">
              <w:rPr>
                <w:rFonts w:eastAsiaTheme="minorEastAsia"/>
                <w:color w:val="000000"/>
                <w:sz w:val="22"/>
                <w:szCs w:val="22"/>
              </w:rPr>
              <w:br/>
              <w:t xml:space="preserve"> Республиканское государственное бюджетное учреждение здравоохранения "Усть-Джегутинская центральная районная больница" амбулатория с.</w:t>
            </w:r>
            <w:r w:rsidR="003820B9" w:rsidRPr="00A25CA6">
              <w:rPr>
                <w:rFonts w:eastAsiaTheme="minorEastAsia"/>
                <w:color w:val="000000"/>
                <w:sz w:val="22"/>
                <w:szCs w:val="22"/>
              </w:rPr>
              <w:t xml:space="preserve"> </w:t>
            </w:r>
            <w:r w:rsidRPr="00A25CA6">
              <w:rPr>
                <w:rFonts w:eastAsiaTheme="minorEastAsia"/>
                <w:color w:val="000000"/>
                <w:sz w:val="22"/>
                <w:szCs w:val="22"/>
              </w:rPr>
              <w:t>Важное;</w:t>
            </w:r>
            <w:r w:rsidRPr="00A25CA6">
              <w:rPr>
                <w:rFonts w:eastAsiaTheme="minorEastAsia"/>
                <w:color w:val="000000"/>
                <w:sz w:val="22"/>
                <w:szCs w:val="22"/>
              </w:rPr>
              <w:br/>
            </w:r>
          </w:p>
        </w:tc>
        <w:tc>
          <w:tcPr>
            <w:tcW w:w="10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r w:rsidRPr="00A25CA6">
              <w:rPr>
                <w:rFonts w:eastAsiaTheme="minorEastAsia"/>
                <w:color w:val="000000"/>
                <w:sz w:val="22"/>
                <w:szCs w:val="22"/>
              </w:rPr>
              <w:t>Семенов Р.Р. Министр строительства и жилищно-коммунального хозяйства</w:t>
            </w: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r w:rsidRPr="00A25CA6">
              <w:rPr>
                <w:rFonts w:eastAsiaTheme="minorEastAsia"/>
                <w:color w:val="000000"/>
                <w:sz w:val="22"/>
                <w:szCs w:val="22"/>
              </w:rPr>
              <w:t>Всего</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50300,0</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98850,0</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111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r w:rsidRPr="00A25CA6">
              <w:rPr>
                <w:rFonts w:eastAsiaTheme="minorEastAsia"/>
                <w:color w:val="000000"/>
                <w:sz w:val="22"/>
                <w:szCs w:val="22"/>
              </w:rPr>
              <w:t>Министерство строительства и жилищно-коммунального хозяйства Карачаево-Черкесской Республики</w:t>
            </w:r>
          </w:p>
        </w:tc>
        <w:tc>
          <w:tcPr>
            <w:tcW w:w="104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r w:rsidRPr="00A25CA6">
              <w:rPr>
                <w:rFonts w:eastAsiaTheme="minorEastAsia"/>
                <w:color w:val="000000"/>
                <w:sz w:val="22"/>
                <w:szCs w:val="22"/>
              </w:rPr>
              <w:t>Ввод в эксплуатацию</w:t>
            </w:r>
          </w:p>
        </w:tc>
        <w:tc>
          <w:tcPr>
            <w:tcW w:w="741"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ед.</w:t>
            </w:r>
          </w:p>
        </w:tc>
        <w:tc>
          <w:tcPr>
            <w:tcW w:w="82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3,000</w:t>
            </w:r>
          </w:p>
        </w:tc>
        <w:tc>
          <w:tcPr>
            <w:tcW w:w="82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16,000</w:t>
            </w:r>
          </w:p>
        </w:tc>
        <w:tc>
          <w:tcPr>
            <w:tcW w:w="844" w:type="dxa"/>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2,000</w:t>
            </w:r>
          </w:p>
        </w:tc>
      </w:tr>
      <w:tr w:rsidR="00BE1BF6" w:rsidRPr="00A25CA6" w:rsidTr="00A25CA6">
        <w:trPr>
          <w:trHeight w:val="239"/>
        </w:trPr>
        <w:tc>
          <w:tcPr>
            <w:tcW w:w="290" w:type="dxa"/>
            <w:gridSpan w:val="2"/>
            <w:tcBorders>
              <w:left w:val="single" w:sz="8" w:space="0" w:color="000000"/>
              <w:right w:val="single" w:sz="8" w:space="0" w:color="000000"/>
            </w:tcBorders>
            <w:tcMar>
              <w:top w:w="0" w:type="dxa"/>
              <w:left w:w="0" w:type="dxa"/>
              <w:bottom w:w="0" w:type="dxa"/>
              <w:right w:w="0" w:type="dxa"/>
            </w:tcMar>
          </w:tcPr>
          <w:p w:rsidR="00BE1BF6" w:rsidRPr="00A25CA6" w:rsidRDefault="00BE1BF6" w:rsidP="00BE1BF6">
            <w:pPr>
              <w:widowControl w:val="0"/>
              <w:autoSpaceDE w:val="0"/>
              <w:autoSpaceDN w:val="0"/>
              <w:adjustRightInd w:val="0"/>
              <w:rPr>
                <w:rFonts w:eastAsiaTheme="minorEastAsia"/>
                <w:sz w:val="22"/>
                <w:szCs w:val="22"/>
              </w:rPr>
            </w:pPr>
          </w:p>
        </w:tc>
        <w:tc>
          <w:tcPr>
            <w:tcW w:w="886"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1867"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1020"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r w:rsidRPr="00A25CA6">
              <w:rPr>
                <w:rFonts w:eastAsiaTheme="minorEastAsia"/>
                <w:color w:val="000000"/>
                <w:sz w:val="22"/>
                <w:szCs w:val="22"/>
              </w:rPr>
              <w:t>РБ</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813</w:t>
            </w: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09</w:t>
            </w: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09</w:t>
            </w: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01204R3650</w:t>
            </w: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414</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3018,0</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5931,0</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1116"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1042"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741"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844" w:type="dxa"/>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r>
      <w:tr w:rsidR="00BE1BF6" w:rsidRPr="00A25CA6" w:rsidTr="00A25CA6">
        <w:trPr>
          <w:trHeight w:val="239"/>
        </w:trPr>
        <w:tc>
          <w:tcPr>
            <w:tcW w:w="290" w:type="dxa"/>
            <w:gridSpan w:val="2"/>
            <w:tcBorders>
              <w:left w:val="single" w:sz="8" w:space="0" w:color="000000"/>
              <w:right w:val="single" w:sz="8" w:space="0" w:color="000000"/>
            </w:tcBorders>
            <w:tcMar>
              <w:top w:w="0" w:type="dxa"/>
              <w:left w:w="0" w:type="dxa"/>
              <w:bottom w:w="0" w:type="dxa"/>
              <w:right w:w="0" w:type="dxa"/>
            </w:tcMar>
          </w:tcPr>
          <w:p w:rsidR="00BE1BF6" w:rsidRPr="00A25CA6" w:rsidRDefault="00BE1BF6" w:rsidP="00BE1BF6">
            <w:pPr>
              <w:widowControl w:val="0"/>
              <w:autoSpaceDE w:val="0"/>
              <w:autoSpaceDN w:val="0"/>
              <w:adjustRightInd w:val="0"/>
              <w:rPr>
                <w:rFonts w:eastAsiaTheme="minorEastAsia"/>
                <w:sz w:val="22"/>
                <w:szCs w:val="22"/>
              </w:rPr>
            </w:pPr>
          </w:p>
        </w:tc>
        <w:tc>
          <w:tcPr>
            <w:tcW w:w="886"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1867"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1020"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r w:rsidRPr="00A25CA6">
              <w:rPr>
                <w:rFonts w:eastAsiaTheme="minorEastAsia"/>
                <w:color w:val="000000"/>
                <w:sz w:val="22"/>
                <w:szCs w:val="22"/>
              </w:rPr>
              <w:t>ФБ</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813</w:t>
            </w: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09</w:t>
            </w: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09</w:t>
            </w: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01204R3650</w:t>
            </w: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414</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47282,0</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92919,0</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1116"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1042"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741"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844" w:type="dxa"/>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r>
      <w:tr w:rsidR="00BE1BF6" w:rsidRPr="00A25CA6" w:rsidTr="00A25CA6">
        <w:trPr>
          <w:trHeight w:val="239"/>
        </w:trPr>
        <w:tc>
          <w:tcPr>
            <w:tcW w:w="290" w:type="dxa"/>
            <w:gridSpan w:val="2"/>
            <w:tcBorders>
              <w:left w:val="single" w:sz="8" w:space="0" w:color="000000"/>
              <w:right w:val="single" w:sz="8" w:space="0" w:color="000000"/>
            </w:tcBorders>
            <w:tcMar>
              <w:top w:w="0" w:type="dxa"/>
              <w:left w:w="0" w:type="dxa"/>
              <w:bottom w:w="0" w:type="dxa"/>
              <w:right w:w="0" w:type="dxa"/>
            </w:tcMar>
          </w:tcPr>
          <w:p w:rsidR="00BE1BF6" w:rsidRPr="00A25CA6" w:rsidRDefault="00BE1BF6" w:rsidP="00BE1BF6">
            <w:pPr>
              <w:widowControl w:val="0"/>
              <w:autoSpaceDE w:val="0"/>
              <w:autoSpaceDN w:val="0"/>
              <w:adjustRightInd w:val="0"/>
              <w:rPr>
                <w:rFonts w:eastAsiaTheme="minorEastAsia"/>
                <w:sz w:val="22"/>
                <w:szCs w:val="22"/>
              </w:rPr>
            </w:pPr>
          </w:p>
        </w:tc>
        <w:tc>
          <w:tcPr>
            <w:tcW w:w="886"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1867"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1020"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r w:rsidRPr="00A25CA6">
              <w:rPr>
                <w:rFonts w:eastAsiaTheme="minorEastAsia"/>
                <w:color w:val="000000"/>
                <w:sz w:val="22"/>
                <w:szCs w:val="22"/>
              </w:rPr>
              <w:t>МБ</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1116"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1042"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741"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844" w:type="dxa"/>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r>
      <w:tr w:rsidR="00BE1BF6" w:rsidRPr="00A25CA6" w:rsidTr="00A25CA6">
        <w:trPr>
          <w:trHeight w:val="239"/>
        </w:trPr>
        <w:tc>
          <w:tcPr>
            <w:tcW w:w="290" w:type="dxa"/>
            <w:gridSpan w:val="2"/>
            <w:tcBorders>
              <w:left w:val="single" w:sz="8" w:space="0" w:color="000000"/>
              <w:right w:val="single" w:sz="8" w:space="0" w:color="000000"/>
            </w:tcBorders>
            <w:tcMar>
              <w:top w:w="0" w:type="dxa"/>
              <w:left w:w="0" w:type="dxa"/>
              <w:bottom w:w="0" w:type="dxa"/>
              <w:right w:w="0" w:type="dxa"/>
            </w:tcMar>
          </w:tcPr>
          <w:p w:rsidR="00BE1BF6" w:rsidRPr="00A25CA6" w:rsidRDefault="00BE1BF6" w:rsidP="00BE1BF6">
            <w:pPr>
              <w:widowControl w:val="0"/>
              <w:autoSpaceDE w:val="0"/>
              <w:autoSpaceDN w:val="0"/>
              <w:adjustRightInd w:val="0"/>
              <w:rPr>
                <w:rFonts w:eastAsiaTheme="minorEastAsia"/>
                <w:sz w:val="22"/>
                <w:szCs w:val="22"/>
              </w:rPr>
            </w:pPr>
          </w:p>
        </w:tc>
        <w:tc>
          <w:tcPr>
            <w:tcW w:w="886"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1867"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1020"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r w:rsidRPr="00A25CA6">
              <w:rPr>
                <w:rFonts w:eastAsiaTheme="minorEastAsia"/>
                <w:color w:val="000000"/>
                <w:sz w:val="22"/>
                <w:szCs w:val="22"/>
              </w:rPr>
              <w:t>ВИ</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1116"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1042"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741"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844" w:type="dxa"/>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r>
      <w:tr w:rsidR="00BE1BF6" w:rsidRPr="00A25CA6" w:rsidTr="00A25CA6">
        <w:trPr>
          <w:trHeight w:val="239"/>
        </w:trPr>
        <w:tc>
          <w:tcPr>
            <w:tcW w:w="290" w:type="dxa"/>
            <w:gridSpan w:val="2"/>
            <w:tcBorders>
              <w:top w:val="single" w:sz="8" w:space="0" w:color="000000"/>
              <w:left w:val="single" w:sz="8" w:space="0" w:color="000000"/>
              <w:right w:val="single" w:sz="8" w:space="0" w:color="000000"/>
            </w:tcBorders>
            <w:tcMar>
              <w:top w:w="0" w:type="dxa"/>
              <w:left w:w="0" w:type="dxa"/>
              <w:bottom w:w="0" w:type="dxa"/>
              <w:right w:w="0" w:type="dxa"/>
            </w:tcMar>
          </w:tcPr>
          <w:p w:rsidR="00BE1BF6" w:rsidRPr="00A25CA6" w:rsidRDefault="00BE1BF6" w:rsidP="00BE1BF6">
            <w:pPr>
              <w:widowControl w:val="0"/>
              <w:autoSpaceDE w:val="0"/>
              <w:autoSpaceDN w:val="0"/>
              <w:adjustRightInd w:val="0"/>
              <w:rPr>
                <w:rFonts w:eastAsiaTheme="minorEastAsia"/>
                <w:sz w:val="22"/>
                <w:szCs w:val="22"/>
              </w:rPr>
            </w:pPr>
          </w:p>
        </w:tc>
        <w:tc>
          <w:tcPr>
            <w:tcW w:w="88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r w:rsidRPr="00A25CA6">
              <w:rPr>
                <w:rFonts w:eastAsiaTheme="minorEastAsia"/>
                <w:color w:val="000000"/>
                <w:sz w:val="22"/>
                <w:szCs w:val="22"/>
              </w:rPr>
              <w:t>Контрольное событие</w:t>
            </w:r>
          </w:p>
        </w:tc>
        <w:tc>
          <w:tcPr>
            <w:tcW w:w="186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r w:rsidRPr="00A25CA6">
              <w:rPr>
                <w:rFonts w:eastAsiaTheme="minorEastAsia"/>
                <w:color w:val="000000"/>
                <w:sz w:val="22"/>
                <w:szCs w:val="22"/>
              </w:rPr>
              <w:t>Контроль исполнения запланированного объема работ на отчетный период</w:t>
            </w:r>
          </w:p>
        </w:tc>
        <w:tc>
          <w:tcPr>
            <w:tcW w:w="10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111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104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741"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82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31.12.2022</w:t>
            </w:r>
            <w:r w:rsidRPr="00A25CA6">
              <w:rPr>
                <w:rFonts w:eastAsiaTheme="minorEastAsia"/>
                <w:color w:val="000000"/>
                <w:sz w:val="22"/>
                <w:szCs w:val="22"/>
              </w:rPr>
              <w:br/>
            </w:r>
          </w:p>
        </w:tc>
        <w:tc>
          <w:tcPr>
            <w:tcW w:w="82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31.12.2023</w:t>
            </w:r>
            <w:r w:rsidRPr="00A25CA6">
              <w:rPr>
                <w:rFonts w:eastAsiaTheme="minorEastAsia"/>
                <w:color w:val="000000"/>
                <w:sz w:val="22"/>
                <w:szCs w:val="22"/>
              </w:rPr>
              <w:br/>
            </w:r>
          </w:p>
        </w:tc>
        <w:tc>
          <w:tcPr>
            <w:tcW w:w="844" w:type="dxa"/>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31.12.2024</w:t>
            </w:r>
            <w:r w:rsidRPr="00A25CA6">
              <w:rPr>
                <w:rFonts w:eastAsiaTheme="minorEastAsia"/>
                <w:color w:val="000000"/>
                <w:sz w:val="22"/>
                <w:szCs w:val="22"/>
              </w:rPr>
              <w:br/>
            </w:r>
          </w:p>
        </w:tc>
      </w:tr>
      <w:tr w:rsidR="00BE1BF6" w:rsidRPr="00A25CA6" w:rsidTr="00A25CA6">
        <w:trPr>
          <w:trHeight w:val="239"/>
        </w:trPr>
        <w:tc>
          <w:tcPr>
            <w:tcW w:w="290" w:type="dxa"/>
            <w:gridSpan w:val="2"/>
            <w:tcBorders>
              <w:top w:val="single" w:sz="8" w:space="0" w:color="000000"/>
              <w:left w:val="single" w:sz="8" w:space="0" w:color="000000"/>
              <w:right w:val="single" w:sz="8" w:space="0" w:color="000000"/>
            </w:tcBorders>
            <w:tcMar>
              <w:top w:w="0" w:type="dxa"/>
              <w:left w:w="0" w:type="dxa"/>
              <w:bottom w:w="0" w:type="dxa"/>
              <w:right w:w="0"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2.4.9</w:t>
            </w:r>
          </w:p>
        </w:tc>
        <w:tc>
          <w:tcPr>
            <w:tcW w:w="88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r w:rsidRPr="00A25CA6">
              <w:rPr>
                <w:rFonts w:eastAsiaTheme="minorEastAsia"/>
                <w:color w:val="000000"/>
                <w:sz w:val="22"/>
                <w:szCs w:val="22"/>
              </w:rPr>
              <w:t>Мероприятие</w:t>
            </w:r>
          </w:p>
        </w:tc>
        <w:tc>
          <w:tcPr>
            <w:tcW w:w="186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r w:rsidRPr="00A25CA6">
              <w:rPr>
                <w:rFonts w:eastAsiaTheme="minorEastAsia"/>
                <w:color w:val="000000"/>
                <w:sz w:val="22"/>
                <w:szCs w:val="22"/>
              </w:rPr>
              <w:t>Осуществление реконструкции(ее завершение) зданий мед.</w:t>
            </w:r>
            <w:r w:rsidR="003820B9" w:rsidRPr="00A25CA6">
              <w:rPr>
                <w:rFonts w:eastAsiaTheme="minorEastAsia"/>
                <w:color w:val="000000"/>
                <w:sz w:val="22"/>
                <w:szCs w:val="22"/>
              </w:rPr>
              <w:t xml:space="preserve"> </w:t>
            </w:r>
            <w:r w:rsidRPr="00A25CA6">
              <w:rPr>
                <w:rFonts w:eastAsiaTheme="minorEastAsia"/>
                <w:color w:val="000000"/>
                <w:sz w:val="22"/>
                <w:szCs w:val="22"/>
              </w:rPr>
              <w:t>организаций и их обособленн</w:t>
            </w:r>
            <w:r w:rsidR="003820B9" w:rsidRPr="00A25CA6">
              <w:rPr>
                <w:rFonts w:eastAsiaTheme="minorEastAsia"/>
                <w:color w:val="000000"/>
                <w:sz w:val="22"/>
                <w:szCs w:val="22"/>
              </w:rPr>
              <w:t>ы</w:t>
            </w:r>
            <w:r w:rsidRPr="00A25CA6">
              <w:rPr>
                <w:rFonts w:eastAsiaTheme="minorEastAsia"/>
                <w:color w:val="000000"/>
                <w:sz w:val="22"/>
                <w:szCs w:val="22"/>
              </w:rPr>
              <w:t>х структурных подразделений,</w:t>
            </w:r>
            <w:r w:rsidR="003820B9" w:rsidRPr="00A25CA6">
              <w:rPr>
                <w:rFonts w:eastAsiaTheme="minorEastAsia"/>
                <w:color w:val="000000"/>
                <w:sz w:val="22"/>
                <w:szCs w:val="22"/>
              </w:rPr>
              <w:t xml:space="preserve"> </w:t>
            </w:r>
            <w:r w:rsidRPr="00A25CA6">
              <w:rPr>
                <w:rFonts w:eastAsiaTheme="minorEastAsia"/>
                <w:color w:val="000000"/>
                <w:sz w:val="22"/>
                <w:szCs w:val="22"/>
              </w:rPr>
              <w:t>на базе которых оказывается первичная</w:t>
            </w:r>
            <w:r w:rsidR="003820B9" w:rsidRPr="00A25CA6">
              <w:rPr>
                <w:rFonts w:eastAsiaTheme="minorEastAsia"/>
                <w:color w:val="000000"/>
                <w:sz w:val="22"/>
                <w:szCs w:val="22"/>
              </w:rPr>
              <w:t xml:space="preserve"> </w:t>
            </w:r>
            <w:r w:rsidRPr="00A25CA6">
              <w:rPr>
                <w:rFonts w:eastAsiaTheme="minorEastAsia"/>
                <w:color w:val="000000"/>
                <w:sz w:val="22"/>
                <w:szCs w:val="22"/>
              </w:rPr>
              <w:t>медико</w:t>
            </w:r>
            <w:r w:rsidR="003820B9" w:rsidRPr="00A25CA6">
              <w:rPr>
                <w:rFonts w:eastAsiaTheme="minorEastAsia"/>
                <w:color w:val="000000"/>
                <w:sz w:val="22"/>
                <w:szCs w:val="22"/>
              </w:rPr>
              <w:t>-</w:t>
            </w:r>
            <w:r w:rsidRPr="00A25CA6">
              <w:rPr>
                <w:rFonts w:eastAsiaTheme="minorEastAsia"/>
                <w:color w:val="000000"/>
                <w:sz w:val="22"/>
                <w:szCs w:val="22"/>
              </w:rPr>
              <w:t xml:space="preserve"> санитарная помощь, а также зданий центральных районных и районн</w:t>
            </w:r>
            <w:r w:rsidR="003820B9" w:rsidRPr="00A25CA6">
              <w:rPr>
                <w:rFonts w:eastAsiaTheme="minorEastAsia"/>
                <w:color w:val="000000"/>
                <w:sz w:val="22"/>
                <w:szCs w:val="22"/>
              </w:rPr>
              <w:t>ы</w:t>
            </w:r>
            <w:r w:rsidRPr="00A25CA6">
              <w:rPr>
                <w:rFonts w:eastAsiaTheme="minorEastAsia"/>
                <w:color w:val="000000"/>
                <w:sz w:val="22"/>
                <w:szCs w:val="22"/>
              </w:rPr>
              <w:t>х больниц.</w:t>
            </w:r>
          </w:p>
        </w:tc>
        <w:tc>
          <w:tcPr>
            <w:tcW w:w="10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r w:rsidRPr="00A25CA6">
              <w:rPr>
                <w:rFonts w:eastAsiaTheme="minorEastAsia"/>
                <w:color w:val="000000"/>
                <w:sz w:val="22"/>
                <w:szCs w:val="22"/>
              </w:rPr>
              <w:t>Семенов Р.Р. Министр строительства и жилищно-коммунального хозяйства</w:t>
            </w: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r w:rsidRPr="00A25CA6">
              <w:rPr>
                <w:rFonts w:eastAsiaTheme="minorEastAsia"/>
                <w:color w:val="000000"/>
                <w:sz w:val="22"/>
                <w:szCs w:val="22"/>
              </w:rPr>
              <w:t>Всего</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11703,0</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111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r w:rsidRPr="00A25CA6">
              <w:rPr>
                <w:rFonts w:eastAsiaTheme="minorEastAsia"/>
                <w:color w:val="000000"/>
                <w:sz w:val="22"/>
                <w:szCs w:val="22"/>
              </w:rPr>
              <w:t>Министерство строительства и жилищно-коммунального хозяйства Карачаево-Черкесской Республики</w:t>
            </w:r>
          </w:p>
        </w:tc>
        <w:tc>
          <w:tcPr>
            <w:tcW w:w="104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r w:rsidRPr="00A25CA6">
              <w:rPr>
                <w:rFonts w:eastAsiaTheme="minorEastAsia"/>
                <w:color w:val="000000"/>
                <w:sz w:val="22"/>
                <w:szCs w:val="22"/>
              </w:rPr>
              <w:t>Реконструкция</w:t>
            </w:r>
            <w:r w:rsidR="003820B9" w:rsidRPr="00A25CA6">
              <w:rPr>
                <w:rFonts w:eastAsiaTheme="minorEastAsia"/>
                <w:color w:val="000000"/>
                <w:sz w:val="22"/>
                <w:szCs w:val="22"/>
              </w:rPr>
              <w:t xml:space="preserve"> </w:t>
            </w:r>
            <w:r w:rsidRPr="00A25CA6">
              <w:rPr>
                <w:rFonts w:eastAsiaTheme="minorEastAsia"/>
                <w:color w:val="000000"/>
                <w:sz w:val="22"/>
                <w:szCs w:val="22"/>
              </w:rPr>
              <w:t>(ее завершение) зданий мед.</w:t>
            </w:r>
            <w:r w:rsidR="003820B9" w:rsidRPr="00A25CA6">
              <w:rPr>
                <w:rFonts w:eastAsiaTheme="minorEastAsia"/>
                <w:color w:val="000000"/>
                <w:sz w:val="22"/>
                <w:szCs w:val="22"/>
              </w:rPr>
              <w:t xml:space="preserve"> </w:t>
            </w:r>
            <w:r w:rsidRPr="00A25CA6">
              <w:rPr>
                <w:rFonts w:eastAsiaTheme="minorEastAsia"/>
                <w:color w:val="000000"/>
                <w:sz w:val="22"/>
                <w:szCs w:val="22"/>
              </w:rPr>
              <w:t>организаций и их обособленн</w:t>
            </w:r>
            <w:r w:rsidR="003820B9" w:rsidRPr="00A25CA6">
              <w:rPr>
                <w:rFonts w:eastAsiaTheme="minorEastAsia"/>
                <w:color w:val="000000"/>
                <w:sz w:val="22"/>
                <w:szCs w:val="22"/>
              </w:rPr>
              <w:t>ы</w:t>
            </w:r>
            <w:r w:rsidRPr="00A25CA6">
              <w:rPr>
                <w:rFonts w:eastAsiaTheme="minorEastAsia"/>
                <w:color w:val="000000"/>
                <w:sz w:val="22"/>
                <w:szCs w:val="22"/>
              </w:rPr>
              <w:t>х структурных подразделений, ввод в эксплуатацию.</w:t>
            </w:r>
          </w:p>
        </w:tc>
        <w:tc>
          <w:tcPr>
            <w:tcW w:w="741"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ед.</w:t>
            </w:r>
          </w:p>
        </w:tc>
        <w:tc>
          <w:tcPr>
            <w:tcW w:w="82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0,000</w:t>
            </w:r>
          </w:p>
        </w:tc>
        <w:tc>
          <w:tcPr>
            <w:tcW w:w="82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3,000</w:t>
            </w:r>
          </w:p>
        </w:tc>
        <w:tc>
          <w:tcPr>
            <w:tcW w:w="844" w:type="dxa"/>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5,000</w:t>
            </w:r>
          </w:p>
        </w:tc>
      </w:tr>
      <w:tr w:rsidR="00BE1BF6" w:rsidRPr="00A25CA6" w:rsidTr="00A25CA6">
        <w:trPr>
          <w:trHeight w:val="239"/>
        </w:trPr>
        <w:tc>
          <w:tcPr>
            <w:tcW w:w="290" w:type="dxa"/>
            <w:gridSpan w:val="2"/>
            <w:tcBorders>
              <w:left w:val="single" w:sz="8" w:space="0" w:color="000000"/>
              <w:right w:val="single" w:sz="8" w:space="0" w:color="000000"/>
            </w:tcBorders>
            <w:tcMar>
              <w:top w:w="0" w:type="dxa"/>
              <w:left w:w="0" w:type="dxa"/>
              <w:bottom w:w="0" w:type="dxa"/>
              <w:right w:w="0" w:type="dxa"/>
            </w:tcMar>
          </w:tcPr>
          <w:p w:rsidR="00BE1BF6" w:rsidRPr="00A25CA6" w:rsidRDefault="00BE1BF6" w:rsidP="00BE1BF6">
            <w:pPr>
              <w:widowControl w:val="0"/>
              <w:autoSpaceDE w:val="0"/>
              <w:autoSpaceDN w:val="0"/>
              <w:adjustRightInd w:val="0"/>
              <w:rPr>
                <w:rFonts w:eastAsiaTheme="minorEastAsia"/>
                <w:sz w:val="22"/>
                <w:szCs w:val="22"/>
              </w:rPr>
            </w:pPr>
          </w:p>
        </w:tc>
        <w:tc>
          <w:tcPr>
            <w:tcW w:w="886"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1867"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1020"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r w:rsidRPr="00A25CA6">
              <w:rPr>
                <w:rFonts w:eastAsiaTheme="minorEastAsia"/>
                <w:color w:val="000000"/>
                <w:sz w:val="22"/>
                <w:szCs w:val="22"/>
              </w:rPr>
              <w:t>РБ</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813</w:t>
            </w: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09</w:t>
            </w: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09</w:t>
            </w: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01204R3650</w:t>
            </w: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414</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702,2</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1116"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1042"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741"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844" w:type="dxa"/>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r>
      <w:tr w:rsidR="00BE1BF6" w:rsidRPr="00A25CA6" w:rsidTr="00A25CA6">
        <w:trPr>
          <w:trHeight w:val="239"/>
        </w:trPr>
        <w:tc>
          <w:tcPr>
            <w:tcW w:w="290" w:type="dxa"/>
            <w:gridSpan w:val="2"/>
            <w:tcBorders>
              <w:left w:val="single" w:sz="8" w:space="0" w:color="000000"/>
              <w:right w:val="single" w:sz="8" w:space="0" w:color="000000"/>
            </w:tcBorders>
            <w:tcMar>
              <w:top w:w="0" w:type="dxa"/>
              <w:left w:w="0" w:type="dxa"/>
              <w:bottom w:w="0" w:type="dxa"/>
              <w:right w:w="0" w:type="dxa"/>
            </w:tcMar>
          </w:tcPr>
          <w:p w:rsidR="00BE1BF6" w:rsidRPr="00A25CA6" w:rsidRDefault="00BE1BF6" w:rsidP="00BE1BF6">
            <w:pPr>
              <w:widowControl w:val="0"/>
              <w:autoSpaceDE w:val="0"/>
              <w:autoSpaceDN w:val="0"/>
              <w:adjustRightInd w:val="0"/>
              <w:rPr>
                <w:rFonts w:eastAsiaTheme="minorEastAsia"/>
                <w:sz w:val="22"/>
                <w:szCs w:val="22"/>
              </w:rPr>
            </w:pPr>
          </w:p>
        </w:tc>
        <w:tc>
          <w:tcPr>
            <w:tcW w:w="886"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1867"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1020"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r w:rsidRPr="00A25CA6">
              <w:rPr>
                <w:rFonts w:eastAsiaTheme="minorEastAsia"/>
                <w:color w:val="000000"/>
                <w:sz w:val="22"/>
                <w:szCs w:val="22"/>
              </w:rPr>
              <w:t>ФБ</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813</w:t>
            </w: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09</w:t>
            </w: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09</w:t>
            </w: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01204R3650</w:t>
            </w: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414</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11000,8</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1116"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1042"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741"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844" w:type="dxa"/>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r>
      <w:tr w:rsidR="00BE1BF6" w:rsidRPr="00A25CA6" w:rsidTr="00A25CA6">
        <w:trPr>
          <w:trHeight w:val="239"/>
        </w:trPr>
        <w:tc>
          <w:tcPr>
            <w:tcW w:w="290" w:type="dxa"/>
            <w:gridSpan w:val="2"/>
            <w:tcBorders>
              <w:left w:val="single" w:sz="8" w:space="0" w:color="000000"/>
              <w:right w:val="single" w:sz="8" w:space="0" w:color="000000"/>
            </w:tcBorders>
            <w:tcMar>
              <w:top w:w="0" w:type="dxa"/>
              <w:left w:w="0" w:type="dxa"/>
              <w:bottom w:w="0" w:type="dxa"/>
              <w:right w:w="0" w:type="dxa"/>
            </w:tcMar>
          </w:tcPr>
          <w:p w:rsidR="00BE1BF6" w:rsidRPr="00A25CA6" w:rsidRDefault="00BE1BF6" w:rsidP="00BE1BF6">
            <w:pPr>
              <w:widowControl w:val="0"/>
              <w:autoSpaceDE w:val="0"/>
              <w:autoSpaceDN w:val="0"/>
              <w:adjustRightInd w:val="0"/>
              <w:rPr>
                <w:rFonts w:eastAsiaTheme="minorEastAsia"/>
                <w:sz w:val="22"/>
                <w:szCs w:val="22"/>
              </w:rPr>
            </w:pPr>
          </w:p>
        </w:tc>
        <w:tc>
          <w:tcPr>
            <w:tcW w:w="886"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1867"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1020"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r w:rsidRPr="00A25CA6">
              <w:rPr>
                <w:rFonts w:eastAsiaTheme="minorEastAsia"/>
                <w:color w:val="000000"/>
                <w:sz w:val="22"/>
                <w:szCs w:val="22"/>
              </w:rPr>
              <w:t>МБ</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1116"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1042"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741"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844" w:type="dxa"/>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r>
      <w:tr w:rsidR="00BE1BF6" w:rsidRPr="00A25CA6" w:rsidTr="00A25CA6">
        <w:trPr>
          <w:trHeight w:val="239"/>
        </w:trPr>
        <w:tc>
          <w:tcPr>
            <w:tcW w:w="290" w:type="dxa"/>
            <w:gridSpan w:val="2"/>
            <w:tcBorders>
              <w:left w:val="single" w:sz="8" w:space="0" w:color="000000"/>
              <w:right w:val="single" w:sz="8" w:space="0" w:color="000000"/>
            </w:tcBorders>
            <w:tcMar>
              <w:top w:w="0" w:type="dxa"/>
              <w:left w:w="0" w:type="dxa"/>
              <w:bottom w:w="0" w:type="dxa"/>
              <w:right w:w="0" w:type="dxa"/>
            </w:tcMar>
          </w:tcPr>
          <w:p w:rsidR="00BE1BF6" w:rsidRPr="00A25CA6" w:rsidRDefault="00BE1BF6" w:rsidP="00BE1BF6">
            <w:pPr>
              <w:widowControl w:val="0"/>
              <w:autoSpaceDE w:val="0"/>
              <w:autoSpaceDN w:val="0"/>
              <w:adjustRightInd w:val="0"/>
              <w:rPr>
                <w:rFonts w:eastAsiaTheme="minorEastAsia"/>
                <w:sz w:val="22"/>
                <w:szCs w:val="22"/>
              </w:rPr>
            </w:pPr>
          </w:p>
        </w:tc>
        <w:tc>
          <w:tcPr>
            <w:tcW w:w="886"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1867"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1020"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r w:rsidRPr="00A25CA6">
              <w:rPr>
                <w:rFonts w:eastAsiaTheme="minorEastAsia"/>
                <w:color w:val="000000"/>
                <w:sz w:val="22"/>
                <w:szCs w:val="22"/>
              </w:rPr>
              <w:t>ВИ</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1116"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1042"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741"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844" w:type="dxa"/>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r>
      <w:tr w:rsidR="00BE1BF6" w:rsidRPr="00A25CA6" w:rsidTr="00A25CA6">
        <w:trPr>
          <w:trHeight w:val="239"/>
        </w:trPr>
        <w:tc>
          <w:tcPr>
            <w:tcW w:w="290" w:type="dxa"/>
            <w:gridSpan w:val="2"/>
            <w:tcBorders>
              <w:top w:val="single" w:sz="8" w:space="0" w:color="000000"/>
              <w:left w:val="single" w:sz="8" w:space="0" w:color="000000"/>
              <w:right w:val="single" w:sz="8" w:space="0" w:color="000000"/>
            </w:tcBorders>
            <w:tcMar>
              <w:top w:w="0" w:type="dxa"/>
              <w:left w:w="0" w:type="dxa"/>
              <w:bottom w:w="0" w:type="dxa"/>
              <w:right w:w="0" w:type="dxa"/>
            </w:tcMar>
          </w:tcPr>
          <w:p w:rsidR="00BE1BF6" w:rsidRPr="00A25CA6" w:rsidRDefault="00BE1BF6" w:rsidP="00BE1BF6">
            <w:pPr>
              <w:widowControl w:val="0"/>
              <w:autoSpaceDE w:val="0"/>
              <w:autoSpaceDN w:val="0"/>
              <w:adjustRightInd w:val="0"/>
              <w:rPr>
                <w:rFonts w:eastAsiaTheme="minorEastAsia"/>
                <w:sz w:val="22"/>
                <w:szCs w:val="22"/>
              </w:rPr>
            </w:pPr>
          </w:p>
        </w:tc>
        <w:tc>
          <w:tcPr>
            <w:tcW w:w="88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r w:rsidRPr="00A25CA6">
              <w:rPr>
                <w:rFonts w:eastAsiaTheme="minorEastAsia"/>
                <w:color w:val="000000"/>
                <w:sz w:val="22"/>
                <w:szCs w:val="22"/>
              </w:rPr>
              <w:t>Контрольное событие</w:t>
            </w:r>
          </w:p>
        </w:tc>
        <w:tc>
          <w:tcPr>
            <w:tcW w:w="186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r w:rsidRPr="00A25CA6">
              <w:rPr>
                <w:rFonts w:eastAsiaTheme="minorEastAsia"/>
                <w:color w:val="000000"/>
                <w:sz w:val="22"/>
                <w:szCs w:val="22"/>
              </w:rPr>
              <w:t>Контроль выполнения запланированного объема работ на отчетный период</w:t>
            </w:r>
          </w:p>
        </w:tc>
        <w:tc>
          <w:tcPr>
            <w:tcW w:w="10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111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104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741"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82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31.12.2022</w:t>
            </w:r>
            <w:r w:rsidRPr="00A25CA6">
              <w:rPr>
                <w:rFonts w:eastAsiaTheme="minorEastAsia"/>
                <w:color w:val="000000"/>
                <w:sz w:val="22"/>
                <w:szCs w:val="22"/>
              </w:rPr>
              <w:br/>
            </w:r>
          </w:p>
        </w:tc>
        <w:tc>
          <w:tcPr>
            <w:tcW w:w="82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31.12.2023</w:t>
            </w:r>
            <w:r w:rsidRPr="00A25CA6">
              <w:rPr>
                <w:rFonts w:eastAsiaTheme="minorEastAsia"/>
                <w:color w:val="000000"/>
                <w:sz w:val="22"/>
                <w:szCs w:val="22"/>
              </w:rPr>
              <w:br/>
            </w:r>
          </w:p>
        </w:tc>
        <w:tc>
          <w:tcPr>
            <w:tcW w:w="844" w:type="dxa"/>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31.12.2024</w:t>
            </w:r>
            <w:r w:rsidRPr="00A25CA6">
              <w:rPr>
                <w:rFonts w:eastAsiaTheme="minorEastAsia"/>
                <w:color w:val="000000"/>
                <w:sz w:val="22"/>
                <w:szCs w:val="22"/>
              </w:rPr>
              <w:br/>
            </w:r>
          </w:p>
        </w:tc>
      </w:tr>
      <w:tr w:rsidR="00BE1BF6" w:rsidRPr="00A25CA6" w:rsidTr="00A25CA6">
        <w:trPr>
          <w:trHeight w:val="239"/>
        </w:trPr>
        <w:tc>
          <w:tcPr>
            <w:tcW w:w="290" w:type="dxa"/>
            <w:gridSpan w:val="2"/>
            <w:tcBorders>
              <w:top w:val="single" w:sz="8" w:space="0" w:color="000000"/>
              <w:left w:val="single" w:sz="8" w:space="0" w:color="000000"/>
              <w:right w:val="single" w:sz="8" w:space="0" w:color="000000"/>
            </w:tcBorders>
            <w:tcMar>
              <w:top w:w="0" w:type="dxa"/>
              <w:left w:w="0" w:type="dxa"/>
              <w:bottom w:w="0" w:type="dxa"/>
              <w:right w:w="0"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2.4.10</w:t>
            </w:r>
          </w:p>
        </w:tc>
        <w:tc>
          <w:tcPr>
            <w:tcW w:w="88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r w:rsidRPr="00A25CA6">
              <w:rPr>
                <w:rFonts w:eastAsiaTheme="minorEastAsia"/>
                <w:color w:val="000000"/>
                <w:sz w:val="22"/>
                <w:szCs w:val="22"/>
              </w:rPr>
              <w:t>Мероприятие</w:t>
            </w:r>
          </w:p>
        </w:tc>
        <w:tc>
          <w:tcPr>
            <w:tcW w:w="186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r w:rsidRPr="00A25CA6">
              <w:rPr>
                <w:rFonts w:eastAsiaTheme="minorEastAsia"/>
                <w:color w:val="000000"/>
                <w:sz w:val="22"/>
                <w:szCs w:val="22"/>
              </w:rPr>
              <w:t>Осуществление капитального ремонта зданий меди</w:t>
            </w:r>
            <w:r w:rsidR="003820B9" w:rsidRPr="00A25CA6">
              <w:rPr>
                <w:rFonts w:eastAsiaTheme="minorEastAsia"/>
                <w:color w:val="000000"/>
                <w:sz w:val="22"/>
                <w:szCs w:val="22"/>
              </w:rPr>
              <w:t>ци</w:t>
            </w:r>
            <w:r w:rsidRPr="00A25CA6">
              <w:rPr>
                <w:rFonts w:eastAsiaTheme="minorEastAsia"/>
                <w:color w:val="000000"/>
                <w:sz w:val="22"/>
                <w:szCs w:val="22"/>
              </w:rPr>
              <w:t xml:space="preserve">нских организаций и их обособленных структурных подразделений, на базе которых оказывается первичная медико-санитарная помощь, а также зданий центральных районных и районных больниц. </w:t>
            </w:r>
          </w:p>
        </w:tc>
        <w:tc>
          <w:tcPr>
            <w:tcW w:w="10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r w:rsidRPr="00A25CA6">
              <w:rPr>
                <w:rFonts w:eastAsiaTheme="minorEastAsia"/>
                <w:color w:val="000000"/>
                <w:sz w:val="22"/>
                <w:szCs w:val="22"/>
              </w:rPr>
              <w:t>Семенов Р.Р. Министр строительства и жилищно-коммунального хозяйства</w:t>
            </w: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r w:rsidRPr="00A25CA6">
              <w:rPr>
                <w:rFonts w:eastAsiaTheme="minorEastAsia"/>
                <w:color w:val="000000"/>
                <w:sz w:val="22"/>
                <w:szCs w:val="22"/>
              </w:rPr>
              <w:t>Всего</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101854,8</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30054,5</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111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r w:rsidRPr="00A25CA6">
              <w:rPr>
                <w:rFonts w:eastAsiaTheme="minorEastAsia"/>
                <w:color w:val="000000"/>
                <w:sz w:val="22"/>
                <w:szCs w:val="22"/>
              </w:rPr>
              <w:t>Министерство строительства и жилищно-коммунального хозяйства Карачаево-Черкесской Республики</w:t>
            </w:r>
          </w:p>
        </w:tc>
        <w:tc>
          <w:tcPr>
            <w:tcW w:w="104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r w:rsidRPr="00A25CA6">
              <w:rPr>
                <w:rFonts w:eastAsiaTheme="minorEastAsia"/>
                <w:color w:val="000000"/>
                <w:sz w:val="22"/>
                <w:szCs w:val="22"/>
              </w:rPr>
              <w:t>Капитальный ремонт зданий меди</w:t>
            </w:r>
            <w:r w:rsidR="003820B9" w:rsidRPr="00A25CA6">
              <w:rPr>
                <w:rFonts w:eastAsiaTheme="minorEastAsia"/>
                <w:color w:val="000000"/>
                <w:sz w:val="22"/>
                <w:szCs w:val="22"/>
              </w:rPr>
              <w:t>ци</w:t>
            </w:r>
            <w:r w:rsidRPr="00A25CA6">
              <w:rPr>
                <w:rFonts w:eastAsiaTheme="minorEastAsia"/>
                <w:color w:val="000000"/>
                <w:sz w:val="22"/>
                <w:szCs w:val="22"/>
              </w:rPr>
              <w:t>нских организаций и их обособленных структурных подразделений, ввод в эксплуатацию.</w:t>
            </w:r>
          </w:p>
        </w:tc>
        <w:tc>
          <w:tcPr>
            <w:tcW w:w="741"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ед.</w:t>
            </w:r>
          </w:p>
        </w:tc>
        <w:tc>
          <w:tcPr>
            <w:tcW w:w="82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2,000</w:t>
            </w:r>
          </w:p>
        </w:tc>
        <w:tc>
          <w:tcPr>
            <w:tcW w:w="82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1,000</w:t>
            </w:r>
          </w:p>
        </w:tc>
        <w:tc>
          <w:tcPr>
            <w:tcW w:w="844" w:type="dxa"/>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2,000</w:t>
            </w:r>
          </w:p>
        </w:tc>
      </w:tr>
      <w:tr w:rsidR="00BE1BF6" w:rsidRPr="00A25CA6" w:rsidTr="00A25CA6">
        <w:trPr>
          <w:trHeight w:val="239"/>
        </w:trPr>
        <w:tc>
          <w:tcPr>
            <w:tcW w:w="290" w:type="dxa"/>
            <w:gridSpan w:val="2"/>
            <w:tcBorders>
              <w:left w:val="single" w:sz="8" w:space="0" w:color="000000"/>
              <w:right w:val="single" w:sz="8" w:space="0" w:color="000000"/>
            </w:tcBorders>
            <w:tcMar>
              <w:top w:w="0" w:type="dxa"/>
              <w:left w:w="0" w:type="dxa"/>
              <w:bottom w:w="0" w:type="dxa"/>
              <w:right w:w="0" w:type="dxa"/>
            </w:tcMar>
          </w:tcPr>
          <w:p w:rsidR="00BE1BF6" w:rsidRPr="00A25CA6" w:rsidRDefault="00BE1BF6" w:rsidP="00BE1BF6">
            <w:pPr>
              <w:widowControl w:val="0"/>
              <w:autoSpaceDE w:val="0"/>
              <w:autoSpaceDN w:val="0"/>
              <w:adjustRightInd w:val="0"/>
              <w:rPr>
                <w:rFonts w:eastAsiaTheme="minorEastAsia"/>
                <w:sz w:val="22"/>
                <w:szCs w:val="22"/>
              </w:rPr>
            </w:pPr>
          </w:p>
        </w:tc>
        <w:tc>
          <w:tcPr>
            <w:tcW w:w="886"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1867"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1020"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r w:rsidRPr="00A25CA6">
              <w:rPr>
                <w:rFonts w:eastAsiaTheme="minorEastAsia"/>
                <w:color w:val="000000"/>
                <w:sz w:val="22"/>
                <w:szCs w:val="22"/>
              </w:rPr>
              <w:t>РБ</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813</w:t>
            </w: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09</w:t>
            </w: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09</w:t>
            </w: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01204R3650</w:t>
            </w: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243</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6111,3</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1803,3</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1116"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1042"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741"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844" w:type="dxa"/>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r>
      <w:tr w:rsidR="00BE1BF6" w:rsidRPr="00A25CA6" w:rsidTr="00A25CA6">
        <w:trPr>
          <w:trHeight w:val="239"/>
        </w:trPr>
        <w:tc>
          <w:tcPr>
            <w:tcW w:w="290" w:type="dxa"/>
            <w:gridSpan w:val="2"/>
            <w:tcBorders>
              <w:left w:val="single" w:sz="8" w:space="0" w:color="000000"/>
              <w:right w:val="single" w:sz="8" w:space="0" w:color="000000"/>
            </w:tcBorders>
            <w:tcMar>
              <w:top w:w="0" w:type="dxa"/>
              <w:left w:w="0" w:type="dxa"/>
              <w:bottom w:w="0" w:type="dxa"/>
              <w:right w:w="0" w:type="dxa"/>
            </w:tcMar>
          </w:tcPr>
          <w:p w:rsidR="00BE1BF6" w:rsidRPr="00A25CA6" w:rsidRDefault="00BE1BF6" w:rsidP="00BE1BF6">
            <w:pPr>
              <w:widowControl w:val="0"/>
              <w:autoSpaceDE w:val="0"/>
              <w:autoSpaceDN w:val="0"/>
              <w:adjustRightInd w:val="0"/>
              <w:rPr>
                <w:rFonts w:eastAsiaTheme="minorEastAsia"/>
                <w:sz w:val="22"/>
                <w:szCs w:val="22"/>
              </w:rPr>
            </w:pPr>
          </w:p>
        </w:tc>
        <w:tc>
          <w:tcPr>
            <w:tcW w:w="886"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1867"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1020"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r w:rsidRPr="00A25CA6">
              <w:rPr>
                <w:rFonts w:eastAsiaTheme="minorEastAsia"/>
                <w:color w:val="000000"/>
                <w:sz w:val="22"/>
                <w:szCs w:val="22"/>
              </w:rPr>
              <w:t>ФБ</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813</w:t>
            </w: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09</w:t>
            </w: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09</w:t>
            </w: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01204R3650</w:t>
            </w: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243</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95743,5</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28251,2</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1116"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1042"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741"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844" w:type="dxa"/>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r>
      <w:tr w:rsidR="00BE1BF6" w:rsidRPr="00A25CA6" w:rsidTr="00A25CA6">
        <w:trPr>
          <w:trHeight w:val="239"/>
        </w:trPr>
        <w:tc>
          <w:tcPr>
            <w:tcW w:w="290" w:type="dxa"/>
            <w:gridSpan w:val="2"/>
            <w:tcBorders>
              <w:left w:val="single" w:sz="8" w:space="0" w:color="000000"/>
              <w:right w:val="single" w:sz="8" w:space="0" w:color="000000"/>
            </w:tcBorders>
            <w:tcMar>
              <w:top w:w="0" w:type="dxa"/>
              <w:left w:w="0" w:type="dxa"/>
              <w:bottom w:w="0" w:type="dxa"/>
              <w:right w:w="0" w:type="dxa"/>
            </w:tcMar>
          </w:tcPr>
          <w:p w:rsidR="00BE1BF6" w:rsidRPr="00A25CA6" w:rsidRDefault="00BE1BF6" w:rsidP="00BE1BF6">
            <w:pPr>
              <w:widowControl w:val="0"/>
              <w:autoSpaceDE w:val="0"/>
              <w:autoSpaceDN w:val="0"/>
              <w:adjustRightInd w:val="0"/>
              <w:rPr>
                <w:rFonts w:eastAsiaTheme="minorEastAsia"/>
                <w:sz w:val="22"/>
                <w:szCs w:val="22"/>
              </w:rPr>
            </w:pPr>
          </w:p>
        </w:tc>
        <w:tc>
          <w:tcPr>
            <w:tcW w:w="886"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1867"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1020"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r w:rsidRPr="00A25CA6">
              <w:rPr>
                <w:rFonts w:eastAsiaTheme="minorEastAsia"/>
                <w:color w:val="000000"/>
                <w:sz w:val="22"/>
                <w:szCs w:val="22"/>
              </w:rPr>
              <w:t>МБ</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1116"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1042"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741"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844" w:type="dxa"/>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r>
      <w:tr w:rsidR="00BE1BF6" w:rsidRPr="00A25CA6" w:rsidTr="00A25CA6">
        <w:trPr>
          <w:trHeight w:val="239"/>
        </w:trPr>
        <w:tc>
          <w:tcPr>
            <w:tcW w:w="290" w:type="dxa"/>
            <w:gridSpan w:val="2"/>
            <w:tcBorders>
              <w:left w:val="single" w:sz="8" w:space="0" w:color="000000"/>
              <w:right w:val="single" w:sz="8" w:space="0" w:color="000000"/>
            </w:tcBorders>
            <w:tcMar>
              <w:top w:w="0" w:type="dxa"/>
              <w:left w:w="0" w:type="dxa"/>
              <w:bottom w:w="0" w:type="dxa"/>
              <w:right w:w="0" w:type="dxa"/>
            </w:tcMar>
          </w:tcPr>
          <w:p w:rsidR="00BE1BF6" w:rsidRPr="00A25CA6" w:rsidRDefault="00BE1BF6" w:rsidP="00BE1BF6">
            <w:pPr>
              <w:widowControl w:val="0"/>
              <w:autoSpaceDE w:val="0"/>
              <w:autoSpaceDN w:val="0"/>
              <w:adjustRightInd w:val="0"/>
              <w:rPr>
                <w:rFonts w:eastAsiaTheme="minorEastAsia"/>
                <w:sz w:val="22"/>
                <w:szCs w:val="22"/>
              </w:rPr>
            </w:pPr>
          </w:p>
        </w:tc>
        <w:tc>
          <w:tcPr>
            <w:tcW w:w="886"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1867"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1020"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r w:rsidRPr="00A25CA6">
              <w:rPr>
                <w:rFonts w:eastAsiaTheme="minorEastAsia"/>
                <w:color w:val="000000"/>
                <w:sz w:val="22"/>
                <w:szCs w:val="22"/>
              </w:rPr>
              <w:t>ВИ</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1116"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1042"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741"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844" w:type="dxa"/>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r>
      <w:tr w:rsidR="00BE1BF6" w:rsidRPr="00A25CA6" w:rsidTr="00A25CA6">
        <w:trPr>
          <w:trHeight w:val="239"/>
        </w:trPr>
        <w:tc>
          <w:tcPr>
            <w:tcW w:w="290" w:type="dxa"/>
            <w:gridSpan w:val="2"/>
            <w:tcBorders>
              <w:top w:val="single" w:sz="8" w:space="0" w:color="000000"/>
              <w:left w:val="single" w:sz="8" w:space="0" w:color="000000"/>
              <w:right w:val="single" w:sz="8" w:space="0" w:color="000000"/>
            </w:tcBorders>
            <w:tcMar>
              <w:top w:w="0" w:type="dxa"/>
              <w:left w:w="0" w:type="dxa"/>
              <w:bottom w:w="0" w:type="dxa"/>
              <w:right w:w="0" w:type="dxa"/>
            </w:tcMar>
          </w:tcPr>
          <w:p w:rsidR="00BE1BF6" w:rsidRPr="00A25CA6" w:rsidRDefault="00BE1BF6" w:rsidP="00BE1BF6">
            <w:pPr>
              <w:widowControl w:val="0"/>
              <w:autoSpaceDE w:val="0"/>
              <w:autoSpaceDN w:val="0"/>
              <w:adjustRightInd w:val="0"/>
              <w:rPr>
                <w:rFonts w:eastAsiaTheme="minorEastAsia"/>
                <w:sz w:val="22"/>
                <w:szCs w:val="22"/>
              </w:rPr>
            </w:pPr>
          </w:p>
        </w:tc>
        <w:tc>
          <w:tcPr>
            <w:tcW w:w="88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r w:rsidRPr="00A25CA6">
              <w:rPr>
                <w:rFonts w:eastAsiaTheme="minorEastAsia"/>
                <w:color w:val="000000"/>
                <w:sz w:val="22"/>
                <w:szCs w:val="22"/>
              </w:rPr>
              <w:t>Контрольное событие</w:t>
            </w:r>
          </w:p>
        </w:tc>
        <w:tc>
          <w:tcPr>
            <w:tcW w:w="186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r w:rsidRPr="00A25CA6">
              <w:rPr>
                <w:rFonts w:eastAsiaTheme="minorEastAsia"/>
                <w:color w:val="000000"/>
                <w:sz w:val="22"/>
                <w:szCs w:val="22"/>
              </w:rPr>
              <w:t>Контроль исполнения запланированного объема работ на отчетный период</w:t>
            </w:r>
          </w:p>
        </w:tc>
        <w:tc>
          <w:tcPr>
            <w:tcW w:w="10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111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104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741"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82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31.12.2022</w:t>
            </w:r>
            <w:r w:rsidRPr="00A25CA6">
              <w:rPr>
                <w:rFonts w:eastAsiaTheme="minorEastAsia"/>
                <w:color w:val="000000"/>
                <w:sz w:val="22"/>
                <w:szCs w:val="22"/>
              </w:rPr>
              <w:br/>
            </w:r>
          </w:p>
        </w:tc>
        <w:tc>
          <w:tcPr>
            <w:tcW w:w="82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31.12.2023</w:t>
            </w:r>
            <w:r w:rsidRPr="00A25CA6">
              <w:rPr>
                <w:rFonts w:eastAsiaTheme="minorEastAsia"/>
                <w:color w:val="000000"/>
                <w:sz w:val="22"/>
                <w:szCs w:val="22"/>
              </w:rPr>
              <w:br/>
            </w:r>
          </w:p>
        </w:tc>
        <w:tc>
          <w:tcPr>
            <w:tcW w:w="844" w:type="dxa"/>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31.12.2024</w:t>
            </w:r>
            <w:r w:rsidRPr="00A25CA6">
              <w:rPr>
                <w:rFonts w:eastAsiaTheme="minorEastAsia"/>
                <w:color w:val="000000"/>
                <w:sz w:val="22"/>
                <w:szCs w:val="22"/>
              </w:rPr>
              <w:br/>
            </w:r>
          </w:p>
        </w:tc>
      </w:tr>
      <w:tr w:rsidR="00BE1BF6" w:rsidRPr="00A25CA6" w:rsidTr="00A25CA6">
        <w:trPr>
          <w:trHeight w:val="239"/>
        </w:trPr>
        <w:tc>
          <w:tcPr>
            <w:tcW w:w="290" w:type="dxa"/>
            <w:gridSpan w:val="2"/>
            <w:tcBorders>
              <w:top w:val="single" w:sz="8" w:space="0" w:color="000000"/>
              <w:left w:val="single" w:sz="8" w:space="0" w:color="000000"/>
              <w:right w:val="single" w:sz="8" w:space="0" w:color="000000"/>
            </w:tcBorders>
            <w:tcMar>
              <w:top w:w="0" w:type="dxa"/>
              <w:left w:w="0" w:type="dxa"/>
              <w:bottom w:w="0" w:type="dxa"/>
              <w:right w:w="0"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2.4.11</w:t>
            </w:r>
          </w:p>
        </w:tc>
        <w:tc>
          <w:tcPr>
            <w:tcW w:w="88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r w:rsidRPr="00A25CA6">
              <w:rPr>
                <w:rFonts w:eastAsiaTheme="minorEastAsia"/>
                <w:color w:val="000000"/>
                <w:sz w:val="22"/>
                <w:szCs w:val="22"/>
              </w:rPr>
              <w:t>Мероприятие</w:t>
            </w:r>
          </w:p>
        </w:tc>
        <w:tc>
          <w:tcPr>
            <w:tcW w:w="186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r w:rsidRPr="00A25CA6">
              <w:rPr>
                <w:rFonts w:eastAsiaTheme="minorEastAsia"/>
                <w:color w:val="000000"/>
                <w:sz w:val="22"/>
                <w:szCs w:val="22"/>
              </w:rPr>
              <w:t>Оснащение автомобильным транспортом мед.</w:t>
            </w:r>
            <w:r w:rsidR="003820B9" w:rsidRPr="00A25CA6">
              <w:rPr>
                <w:rFonts w:eastAsiaTheme="minorEastAsia"/>
                <w:color w:val="000000"/>
                <w:sz w:val="22"/>
                <w:szCs w:val="22"/>
              </w:rPr>
              <w:t xml:space="preserve"> </w:t>
            </w:r>
            <w:r w:rsidRPr="00A25CA6">
              <w:rPr>
                <w:rFonts w:eastAsiaTheme="minorEastAsia"/>
                <w:color w:val="000000"/>
                <w:sz w:val="22"/>
                <w:szCs w:val="22"/>
              </w:rPr>
              <w:t>организаций, оказывающих первичную медико-санитарную помощь,</w:t>
            </w:r>
            <w:r w:rsidR="003820B9" w:rsidRPr="00A25CA6">
              <w:rPr>
                <w:rFonts w:eastAsiaTheme="minorEastAsia"/>
                <w:color w:val="000000"/>
                <w:sz w:val="22"/>
                <w:szCs w:val="22"/>
              </w:rPr>
              <w:t xml:space="preserve"> </w:t>
            </w:r>
            <w:r w:rsidRPr="00A25CA6">
              <w:rPr>
                <w:rFonts w:eastAsiaTheme="minorEastAsia"/>
                <w:color w:val="000000"/>
                <w:sz w:val="22"/>
                <w:szCs w:val="22"/>
              </w:rPr>
              <w:t>центральных районных и районных больниц, расположенных в сельской местности, поселках городского типа и малых городах (с численностью населения до 50тыс.человек), для доставки пациентов в мед.</w:t>
            </w:r>
            <w:r w:rsidR="003820B9" w:rsidRPr="00A25CA6">
              <w:rPr>
                <w:rFonts w:eastAsiaTheme="minorEastAsia"/>
                <w:color w:val="000000"/>
                <w:sz w:val="22"/>
                <w:szCs w:val="22"/>
              </w:rPr>
              <w:t xml:space="preserve"> </w:t>
            </w:r>
            <w:r w:rsidRPr="00A25CA6">
              <w:rPr>
                <w:rFonts w:eastAsiaTheme="minorEastAsia"/>
                <w:color w:val="000000"/>
                <w:sz w:val="22"/>
                <w:szCs w:val="22"/>
              </w:rPr>
              <w:t>организации, мед.</w:t>
            </w:r>
            <w:r w:rsidR="003820B9" w:rsidRPr="00A25CA6">
              <w:rPr>
                <w:rFonts w:eastAsiaTheme="minorEastAsia"/>
                <w:color w:val="000000"/>
                <w:sz w:val="22"/>
                <w:szCs w:val="22"/>
              </w:rPr>
              <w:t xml:space="preserve"> </w:t>
            </w:r>
            <w:r w:rsidRPr="00A25CA6">
              <w:rPr>
                <w:rFonts w:eastAsiaTheme="minorEastAsia"/>
                <w:color w:val="000000"/>
                <w:sz w:val="22"/>
                <w:szCs w:val="22"/>
              </w:rPr>
              <w:t>работников до места жительства пациентов, а также для перевозки биологических материалов для исследований, доставки лекарственных препаратов до жителей отдаленных районов</w:t>
            </w:r>
          </w:p>
        </w:tc>
        <w:tc>
          <w:tcPr>
            <w:tcW w:w="10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8510F8" w:rsidRDefault="001440E9" w:rsidP="008510F8">
            <w:pPr>
              <w:widowControl w:val="0"/>
              <w:autoSpaceDE w:val="0"/>
              <w:autoSpaceDN w:val="0"/>
              <w:adjustRightInd w:val="0"/>
              <w:rPr>
                <w:rFonts w:eastAsiaTheme="minorHAnsi"/>
                <w:sz w:val="22"/>
                <w:szCs w:val="22"/>
                <w:lang w:eastAsia="en-US"/>
              </w:rPr>
            </w:pPr>
            <w:proofErr w:type="spellStart"/>
            <w:r w:rsidRPr="001440E9">
              <w:rPr>
                <w:rFonts w:eastAsiaTheme="minorEastAsia"/>
                <w:color w:val="000000"/>
                <w:sz w:val="22"/>
                <w:szCs w:val="22"/>
                <w:lang w:eastAsia="en-US"/>
              </w:rPr>
              <w:t>Камурзаева</w:t>
            </w:r>
            <w:proofErr w:type="spellEnd"/>
            <w:r w:rsidRPr="001440E9">
              <w:rPr>
                <w:rFonts w:eastAsiaTheme="minorEastAsia"/>
                <w:color w:val="000000"/>
                <w:sz w:val="22"/>
                <w:szCs w:val="22"/>
                <w:lang w:eastAsia="en-US"/>
              </w:rPr>
              <w:t xml:space="preserve"> Д.М., заместитель Министра</w:t>
            </w:r>
            <w:r w:rsidR="008510F8" w:rsidRPr="008510F8">
              <w:rPr>
                <w:rFonts w:eastAsiaTheme="minorEastAsia"/>
                <w:color w:val="000000"/>
                <w:sz w:val="22"/>
                <w:szCs w:val="22"/>
                <w:lang w:eastAsia="en-US"/>
              </w:rPr>
              <w:t xml:space="preserve"> здравоохранения Карачаево-Черкесской Республики</w:t>
            </w:r>
          </w:p>
          <w:p w:rsidR="001440E9" w:rsidRPr="001440E9" w:rsidRDefault="001440E9" w:rsidP="001440E9">
            <w:pPr>
              <w:widowControl w:val="0"/>
              <w:autoSpaceDE w:val="0"/>
              <w:autoSpaceDN w:val="0"/>
              <w:adjustRightInd w:val="0"/>
              <w:spacing w:after="160" w:line="259" w:lineRule="auto"/>
              <w:rPr>
                <w:rFonts w:eastAsiaTheme="minorHAnsi"/>
                <w:sz w:val="22"/>
                <w:szCs w:val="22"/>
                <w:lang w:eastAsia="en-US"/>
              </w:rPr>
            </w:pPr>
          </w:p>
          <w:p w:rsidR="00BE1BF6" w:rsidRPr="001440E9" w:rsidRDefault="00BE1BF6" w:rsidP="00BE1BF6">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r w:rsidRPr="00A25CA6">
              <w:rPr>
                <w:rFonts w:eastAsiaTheme="minorEastAsia"/>
                <w:color w:val="000000"/>
                <w:sz w:val="22"/>
                <w:szCs w:val="22"/>
              </w:rPr>
              <w:t>Всего</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3189,1</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7504,0</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5896,0</w:t>
            </w:r>
          </w:p>
        </w:tc>
        <w:tc>
          <w:tcPr>
            <w:tcW w:w="111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r w:rsidRPr="00A25CA6">
              <w:rPr>
                <w:rFonts w:eastAsiaTheme="minorEastAsia"/>
                <w:color w:val="000000"/>
                <w:sz w:val="22"/>
                <w:szCs w:val="22"/>
              </w:rPr>
              <w:t>Министерство здравоохранения Карачаево-Черкесской Республики</w:t>
            </w:r>
          </w:p>
        </w:tc>
        <w:tc>
          <w:tcPr>
            <w:tcW w:w="104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r w:rsidRPr="00A25CA6">
              <w:rPr>
                <w:rFonts w:eastAsiaTheme="minorEastAsia"/>
                <w:color w:val="000000"/>
                <w:sz w:val="22"/>
                <w:szCs w:val="22"/>
              </w:rPr>
              <w:t>Оснащение автомобильным транспортом мед.</w:t>
            </w:r>
            <w:r w:rsidR="003820B9" w:rsidRPr="00A25CA6">
              <w:rPr>
                <w:rFonts w:eastAsiaTheme="minorEastAsia"/>
                <w:color w:val="000000"/>
                <w:sz w:val="22"/>
                <w:szCs w:val="22"/>
              </w:rPr>
              <w:t xml:space="preserve"> </w:t>
            </w:r>
            <w:r w:rsidRPr="00A25CA6">
              <w:rPr>
                <w:rFonts w:eastAsiaTheme="minorEastAsia"/>
                <w:color w:val="000000"/>
                <w:sz w:val="22"/>
                <w:szCs w:val="22"/>
              </w:rPr>
              <w:t>организаций, оказывающих первичную медико-санитарную помощь,</w:t>
            </w:r>
            <w:r w:rsidR="003820B9" w:rsidRPr="00A25CA6">
              <w:rPr>
                <w:rFonts w:eastAsiaTheme="minorEastAsia"/>
                <w:color w:val="000000"/>
                <w:sz w:val="22"/>
                <w:szCs w:val="22"/>
              </w:rPr>
              <w:t xml:space="preserve"> </w:t>
            </w:r>
            <w:r w:rsidRPr="00A25CA6">
              <w:rPr>
                <w:rFonts w:eastAsiaTheme="minorEastAsia"/>
                <w:color w:val="000000"/>
                <w:sz w:val="22"/>
                <w:szCs w:val="22"/>
              </w:rPr>
              <w:t>центральных районных и районных больниц, расположенных в сельской местности, поселках городского типа и малых городах (с численностью населения до 50тыс.человек)</w:t>
            </w:r>
          </w:p>
        </w:tc>
        <w:tc>
          <w:tcPr>
            <w:tcW w:w="741"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ед.</w:t>
            </w:r>
          </w:p>
        </w:tc>
        <w:tc>
          <w:tcPr>
            <w:tcW w:w="82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6,000</w:t>
            </w:r>
          </w:p>
        </w:tc>
        <w:tc>
          <w:tcPr>
            <w:tcW w:w="82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14,000</w:t>
            </w:r>
          </w:p>
        </w:tc>
        <w:tc>
          <w:tcPr>
            <w:tcW w:w="844" w:type="dxa"/>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11,000</w:t>
            </w:r>
          </w:p>
        </w:tc>
      </w:tr>
      <w:tr w:rsidR="00BE1BF6" w:rsidRPr="00A25CA6" w:rsidTr="00A25CA6">
        <w:trPr>
          <w:trHeight w:val="239"/>
        </w:trPr>
        <w:tc>
          <w:tcPr>
            <w:tcW w:w="290" w:type="dxa"/>
            <w:gridSpan w:val="2"/>
            <w:tcBorders>
              <w:left w:val="single" w:sz="8" w:space="0" w:color="000000"/>
              <w:right w:val="single" w:sz="8" w:space="0" w:color="000000"/>
            </w:tcBorders>
            <w:tcMar>
              <w:top w:w="0" w:type="dxa"/>
              <w:left w:w="0" w:type="dxa"/>
              <w:bottom w:w="0" w:type="dxa"/>
              <w:right w:w="0" w:type="dxa"/>
            </w:tcMar>
          </w:tcPr>
          <w:p w:rsidR="00BE1BF6" w:rsidRPr="00A25CA6" w:rsidRDefault="00BE1BF6" w:rsidP="00BE1BF6">
            <w:pPr>
              <w:widowControl w:val="0"/>
              <w:autoSpaceDE w:val="0"/>
              <w:autoSpaceDN w:val="0"/>
              <w:adjustRightInd w:val="0"/>
              <w:rPr>
                <w:rFonts w:eastAsiaTheme="minorEastAsia"/>
                <w:sz w:val="22"/>
                <w:szCs w:val="22"/>
              </w:rPr>
            </w:pPr>
          </w:p>
        </w:tc>
        <w:tc>
          <w:tcPr>
            <w:tcW w:w="886"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1867"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1020"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r w:rsidRPr="00A25CA6">
              <w:rPr>
                <w:rFonts w:eastAsiaTheme="minorEastAsia"/>
                <w:color w:val="000000"/>
                <w:sz w:val="22"/>
                <w:szCs w:val="22"/>
              </w:rPr>
              <w:t>РБ</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806</w:t>
            </w: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09</w:t>
            </w: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09</w:t>
            </w: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01204R3650</w:t>
            </w: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244</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191,4</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450,2</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353,8</w:t>
            </w:r>
          </w:p>
        </w:tc>
        <w:tc>
          <w:tcPr>
            <w:tcW w:w="1116"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1042"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741"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844" w:type="dxa"/>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r>
      <w:tr w:rsidR="00BE1BF6" w:rsidRPr="00A25CA6" w:rsidTr="00A25CA6">
        <w:trPr>
          <w:trHeight w:val="239"/>
        </w:trPr>
        <w:tc>
          <w:tcPr>
            <w:tcW w:w="290" w:type="dxa"/>
            <w:gridSpan w:val="2"/>
            <w:tcBorders>
              <w:left w:val="single" w:sz="8" w:space="0" w:color="000000"/>
              <w:right w:val="single" w:sz="8" w:space="0" w:color="000000"/>
            </w:tcBorders>
            <w:tcMar>
              <w:top w:w="0" w:type="dxa"/>
              <w:left w:w="0" w:type="dxa"/>
              <w:bottom w:w="0" w:type="dxa"/>
              <w:right w:w="0" w:type="dxa"/>
            </w:tcMar>
          </w:tcPr>
          <w:p w:rsidR="00BE1BF6" w:rsidRPr="00A25CA6" w:rsidRDefault="00BE1BF6" w:rsidP="00BE1BF6">
            <w:pPr>
              <w:widowControl w:val="0"/>
              <w:autoSpaceDE w:val="0"/>
              <w:autoSpaceDN w:val="0"/>
              <w:adjustRightInd w:val="0"/>
              <w:rPr>
                <w:rFonts w:eastAsiaTheme="minorEastAsia"/>
                <w:sz w:val="22"/>
                <w:szCs w:val="22"/>
              </w:rPr>
            </w:pPr>
          </w:p>
        </w:tc>
        <w:tc>
          <w:tcPr>
            <w:tcW w:w="886"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1867"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1020"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r w:rsidRPr="00A25CA6">
              <w:rPr>
                <w:rFonts w:eastAsiaTheme="minorEastAsia"/>
                <w:color w:val="000000"/>
                <w:sz w:val="22"/>
                <w:szCs w:val="22"/>
              </w:rPr>
              <w:t>ФБ</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806</w:t>
            </w: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09</w:t>
            </w: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09</w:t>
            </w: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01204R3650</w:t>
            </w: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244</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2997,8</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7053,8</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5542,2</w:t>
            </w:r>
          </w:p>
        </w:tc>
        <w:tc>
          <w:tcPr>
            <w:tcW w:w="1116"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1042"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741"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844" w:type="dxa"/>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r>
      <w:tr w:rsidR="00BE1BF6" w:rsidRPr="00A25CA6" w:rsidTr="00A25CA6">
        <w:trPr>
          <w:trHeight w:val="239"/>
        </w:trPr>
        <w:tc>
          <w:tcPr>
            <w:tcW w:w="290" w:type="dxa"/>
            <w:gridSpan w:val="2"/>
            <w:tcBorders>
              <w:left w:val="single" w:sz="8" w:space="0" w:color="000000"/>
              <w:right w:val="single" w:sz="8" w:space="0" w:color="000000"/>
            </w:tcBorders>
            <w:tcMar>
              <w:top w:w="0" w:type="dxa"/>
              <w:left w:w="0" w:type="dxa"/>
              <w:bottom w:w="0" w:type="dxa"/>
              <w:right w:w="0" w:type="dxa"/>
            </w:tcMar>
          </w:tcPr>
          <w:p w:rsidR="00BE1BF6" w:rsidRPr="00A25CA6" w:rsidRDefault="00BE1BF6" w:rsidP="00BE1BF6">
            <w:pPr>
              <w:widowControl w:val="0"/>
              <w:autoSpaceDE w:val="0"/>
              <w:autoSpaceDN w:val="0"/>
              <w:adjustRightInd w:val="0"/>
              <w:rPr>
                <w:rFonts w:eastAsiaTheme="minorEastAsia"/>
                <w:sz w:val="22"/>
                <w:szCs w:val="22"/>
              </w:rPr>
            </w:pPr>
          </w:p>
        </w:tc>
        <w:tc>
          <w:tcPr>
            <w:tcW w:w="886"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1867"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1020"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r w:rsidRPr="00A25CA6">
              <w:rPr>
                <w:rFonts w:eastAsiaTheme="minorEastAsia"/>
                <w:color w:val="000000"/>
                <w:sz w:val="22"/>
                <w:szCs w:val="22"/>
              </w:rPr>
              <w:t>МБ</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1116"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1042"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741"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844" w:type="dxa"/>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r>
      <w:tr w:rsidR="00BE1BF6" w:rsidRPr="00A25CA6" w:rsidTr="00A25CA6">
        <w:trPr>
          <w:trHeight w:val="239"/>
        </w:trPr>
        <w:tc>
          <w:tcPr>
            <w:tcW w:w="290" w:type="dxa"/>
            <w:gridSpan w:val="2"/>
            <w:tcBorders>
              <w:left w:val="single" w:sz="8" w:space="0" w:color="000000"/>
              <w:right w:val="single" w:sz="8" w:space="0" w:color="000000"/>
            </w:tcBorders>
            <w:tcMar>
              <w:top w:w="0" w:type="dxa"/>
              <w:left w:w="0" w:type="dxa"/>
              <w:bottom w:w="0" w:type="dxa"/>
              <w:right w:w="0" w:type="dxa"/>
            </w:tcMar>
          </w:tcPr>
          <w:p w:rsidR="00BE1BF6" w:rsidRPr="00A25CA6" w:rsidRDefault="00BE1BF6" w:rsidP="00BE1BF6">
            <w:pPr>
              <w:widowControl w:val="0"/>
              <w:autoSpaceDE w:val="0"/>
              <w:autoSpaceDN w:val="0"/>
              <w:adjustRightInd w:val="0"/>
              <w:rPr>
                <w:rFonts w:eastAsiaTheme="minorEastAsia"/>
                <w:sz w:val="22"/>
                <w:szCs w:val="22"/>
              </w:rPr>
            </w:pPr>
          </w:p>
        </w:tc>
        <w:tc>
          <w:tcPr>
            <w:tcW w:w="886"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1867"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1020"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r w:rsidRPr="00A25CA6">
              <w:rPr>
                <w:rFonts w:eastAsiaTheme="minorEastAsia"/>
                <w:color w:val="000000"/>
                <w:sz w:val="22"/>
                <w:szCs w:val="22"/>
              </w:rPr>
              <w:t>ВИ</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1116"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1042"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741"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c>
          <w:tcPr>
            <w:tcW w:w="844" w:type="dxa"/>
            <w:tcBorders>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p>
        </w:tc>
      </w:tr>
      <w:tr w:rsidR="00BE1BF6" w:rsidRPr="00A25CA6" w:rsidTr="00A25CA6">
        <w:trPr>
          <w:trHeight w:val="239"/>
        </w:trPr>
        <w:tc>
          <w:tcPr>
            <w:tcW w:w="290" w:type="dxa"/>
            <w:gridSpan w:val="2"/>
            <w:tcBorders>
              <w:top w:val="single" w:sz="8" w:space="0" w:color="000000"/>
              <w:left w:val="single" w:sz="8" w:space="0" w:color="000000"/>
              <w:right w:val="single" w:sz="8" w:space="0" w:color="000000"/>
            </w:tcBorders>
            <w:tcMar>
              <w:top w:w="0" w:type="dxa"/>
              <w:left w:w="0" w:type="dxa"/>
              <w:bottom w:w="0" w:type="dxa"/>
              <w:right w:w="0" w:type="dxa"/>
            </w:tcMar>
          </w:tcPr>
          <w:p w:rsidR="00BE1BF6" w:rsidRPr="00A25CA6" w:rsidRDefault="00BE1BF6" w:rsidP="00BE1BF6">
            <w:pPr>
              <w:widowControl w:val="0"/>
              <w:autoSpaceDE w:val="0"/>
              <w:autoSpaceDN w:val="0"/>
              <w:adjustRightInd w:val="0"/>
              <w:rPr>
                <w:rFonts w:eastAsiaTheme="minorEastAsia"/>
                <w:sz w:val="22"/>
                <w:szCs w:val="22"/>
              </w:rPr>
            </w:pPr>
          </w:p>
        </w:tc>
        <w:tc>
          <w:tcPr>
            <w:tcW w:w="88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r w:rsidRPr="00A25CA6">
              <w:rPr>
                <w:rFonts w:eastAsiaTheme="minorEastAsia"/>
                <w:color w:val="000000"/>
                <w:sz w:val="22"/>
                <w:szCs w:val="22"/>
              </w:rPr>
              <w:t>Контрольное событие</w:t>
            </w:r>
          </w:p>
        </w:tc>
        <w:tc>
          <w:tcPr>
            <w:tcW w:w="186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r w:rsidRPr="00A25CA6">
              <w:rPr>
                <w:rFonts w:eastAsiaTheme="minorEastAsia"/>
                <w:color w:val="000000"/>
                <w:sz w:val="22"/>
                <w:szCs w:val="22"/>
              </w:rPr>
              <w:t>Контроль исполнения запланированного объема работ на отчетный период</w:t>
            </w:r>
          </w:p>
        </w:tc>
        <w:tc>
          <w:tcPr>
            <w:tcW w:w="10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111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104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741"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rPr>
                <w:rFonts w:eastAsiaTheme="minorEastAsia"/>
                <w:sz w:val="22"/>
                <w:szCs w:val="22"/>
              </w:rPr>
            </w:pPr>
          </w:p>
        </w:tc>
        <w:tc>
          <w:tcPr>
            <w:tcW w:w="82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31.12.2022</w:t>
            </w:r>
            <w:r w:rsidRPr="00A25CA6">
              <w:rPr>
                <w:rFonts w:eastAsiaTheme="minorEastAsia"/>
                <w:color w:val="000000"/>
                <w:sz w:val="22"/>
                <w:szCs w:val="22"/>
              </w:rPr>
              <w:br/>
            </w:r>
          </w:p>
        </w:tc>
        <w:tc>
          <w:tcPr>
            <w:tcW w:w="82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31.12.2023</w:t>
            </w:r>
            <w:r w:rsidRPr="00A25CA6">
              <w:rPr>
                <w:rFonts w:eastAsiaTheme="minorEastAsia"/>
                <w:color w:val="000000"/>
                <w:sz w:val="22"/>
                <w:szCs w:val="22"/>
              </w:rPr>
              <w:br/>
            </w:r>
          </w:p>
        </w:tc>
        <w:tc>
          <w:tcPr>
            <w:tcW w:w="844" w:type="dxa"/>
            <w:tcBorders>
              <w:top w:val="single" w:sz="8" w:space="0" w:color="000000"/>
              <w:left w:val="single" w:sz="8" w:space="0" w:color="000000"/>
              <w:right w:val="single" w:sz="8" w:space="0" w:color="000000"/>
            </w:tcBorders>
            <w:tcMar>
              <w:top w:w="0" w:type="dxa"/>
              <w:left w:w="57" w:type="dxa"/>
              <w:bottom w:w="0" w:type="dxa"/>
              <w:right w:w="57" w:type="dxa"/>
            </w:tcMar>
          </w:tcPr>
          <w:p w:rsidR="00BE1BF6" w:rsidRPr="00A25CA6" w:rsidRDefault="00BE1BF6" w:rsidP="00BE1BF6">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31.12.2024</w:t>
            </w:r>
            <w:r w:rsidRPr="00A25CA6">
              <w:rPr>
                <w:rFonts w:eastAsiaTheme="minorEastAsia"/>
                <w:color w:val="000000"/>
                <w:sz w:val="22"/>
                <w:szCs w:val="22"/>
              </w:rPr>
              <w:br/>
            </w:r>
          </w:p>
        </w:tc>
      </w:tr>
      <w:tr w:rsidR="001440E9" w:rsidRPr="00A25CA6" w:rsidTr="00A25CA6">
        <w:trPr>
          <w:trHeight w:val="239"/>
        </w:trPr>
        <w:tc>
          <w:tcPr>
            <w:tcW w:w="290" w:type="dxa"/>
            <w:gridSpan w:val="2"/>
            <w:tcBorders>
              <w:top w:val="single" w:sz="8" w:space="0" w:color="000000"/>
              <w:left w:val="single" w:sz="8" w:space="0" w:color="000000"/>
              <w:right w:val="single" w:sz="8" w:space="0" w:color="000000"/>
            </w:tcBorders>
            <w:tcMar>
              <w:top w:w="0" w:type="dxa"/>
              <w:left w:w="0" w:type="dxa"/>
              <w:bottom w:w="0" w:type="dxa"/>
              <w:right w:w="0" w:type="dxa"/>
            </w:tcMar>
          </w:tcPr>
          <w:p w:rsidR="001440E9" w:rsidRPr="00A25CA6" w:rsidRDefault="001440E9" w:rsidP="001440E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2.4.12</w:t>
            </w:r>
          </w:p>
        </w:tc>
        <w:tc>
          <w:tcPr>
            <w:tcW w:w="88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1440E9" w:rsidRPr="00A25CA6" w:rsidRDefault="001440E9" w:rsidP="001440E9">
            <w:pPr>
              <w:widowControl w:val="0"/>
              <w:autoSpaceDE w:val="0"/>
              <w:autoSpaceDN w:val="0"/>
              <w:adjustRightInd w:val="0"/>
              <w:rPr>
                <w:rFonts w:eastAsiaTheme="minorEastAsia"/>
                <w:sz w:val="22"/>
                <w:szCs w:val="22"/>
              </w:rPr>
            </w:pPr>
            <w:r w:rsidRPr="00A25CA6">
              <w:rPr>
                <w:rFonts w:eastAsiaTheme="minorEastAsia"/>
                <w:color w:val="000000"/>
                <w:sz w:val="22"/>
                <w:szCs w:val="22"/>
              </w:rPr>
              <w:t>Мероприятие</w:t>
            </w:r>
          </w:p>
        </w:tc>
        <w:tc>
          <w:tcPr>
            <w:tcW w:w="186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1440E9" w:rsidRPr="00A25CA6" w:rsidRDefault="001440E9" w:rsidP="001440E9">
            <w:pPr>
              <w:widowControl w:val="0"/>
              <w:autoSpaceDE w:val="0"/>
              <w:autoSpaceDN w:val="0"/>
              <w:adjustRightInd w:val="0"/>
              <w:rPr>
                <w:rFonts w:eastAsiaTheme="minorEastAsia"/>
                <w:sz w:val="22"/>
                <w:szCs w:val="22"/>
              </w:rPr>
            </w:pPr>
            <w:r w:rsidRPr="00A25CA6">
              <w:rPr>
                <w:rFonts w:eastAsiaTheme="minorEastAsia"/>
                <w:color w:val="000000"/>
                <w:sz w:val="22"/>
                <w:szCs w:val="22"/>
              </w:rPr>
              <w:t xml:space="preserve">С учетом паспортов мед. организаций приведение материально-технической базы мед. организаций, оказывающих первичную медико-санитарную помощь взрослым и детям, их обособленных структурных подразделений, центральных районных и районных больниц в соответствие с требованиями порядков оказания медицинской помощи, их дооснащение и переоснащение оборудованием для оказания медицинской помощи. </w:t>
            </w:r>
          </w:p>
        </w:tc>
        <w:tc>
          <w:tcPr>
            <w:tcW w:w="10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8510F8" w:rsidRDefault="001440E9" w:rsidP="008510F8">
            <w:pPr>
              <w:widowControl w:val="0"/>
              <w:autoSpaceDE w:val="0"/>
              <w:autoSpaceDN w:val="0"/>
              <w:adjustRightInd w:val="0"/>
              <w:rPr>
                <w:rFonts w:eastAsiaTheme="minorHAnsi"/>
                <w:sz w:val="22"/>
                <w:szCs w:val="22"/>
                <w:lang w:eastAsia="en-US"/>
              </w:rPr>
            </w:pPr>
            <w:proofErr w:type="spellStart"/>
            <w:r w:rsidRPr="001440E9">
              <w:rPr>
                <w:rFonts w:eastAsiaTheme="minorEastAsia"/>
                <w:color w:val="000000"/>
                <w:sz w:val="22"/>
                <w:szCs w:val="22"/>
                <w:lang w:eastAsia="en-US"/>
              </w:rPr>
              <w:t>Камурзаева</w:t>
            </w:r>
            <w:proofErr w:type="spellEnd"/>
            <w:r w:rsidRPr="001440E9">
              <w:rPr>
                <w:rFonts w:eastAsiaTheme="minorEastAsia"/>
                <w:color w:val="000000"/>
                <w:sz w:val="22"/>
                <w:szCs w:val="22"/>
                <w:lang w:eastAsia="en-US"/>
              </w:rPr>
              <w:t xml:space="preserve"> Д.М., заместитель Министра</w:t>
            </w:r>
            <w:r w:rsidR="008510F8" w:rsidRPr="008510F8">
              <w:rPr>
                <w:rFonts w:eastAsiaTheme="minorEastAsia"/>
                <w:color w:val="000000"/>
                <w:sz w:val="22"/>
                <w:szCs w:val="22"/>
                <w:lang w:eastAsia="en-US"/>
              </w:rPr>
              <w:t xml:space="preserve"> здравоохранения Карачаево-Черкесской Республики</w:t>
            </w:r>
          </w:p>
          <w:p w:rsidR="001440E9" w:rsidRPr="001440E9" w:rsidRDefault="001440E9" w:rsidP="001440E9">
            <w:pPr>
              <w:widowControl w:val="0"/>
              <w:autoSpaceDE w:val="0"/>
              <w:autoSpaceDN w:val="0"/>
              <w:adjustRightInd w:val="0"/>
              <w:spacing w:after="160" w:line="259" w:lineRule="auto"/>
              <w:rPr>
                <w:rFonts w:eastAsiaTheme="minorHAnsi"/>
                <w:sz w:val="22"/>
                <w:szCs w:val="22"/>
                <w:lang w:eastAsia="en-US"/>
              </w:rPr>
            </w:pPr>
          </w:p>
          <w:p w:rsidR="001440E9" w:rsidRPr="001440E9" w:rsidRDefault="001440E9" w:rsidP="001440E9">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1440E9" w:rsidRPr="00A25CA6" w:rsidRDefault="001440E9" w:rsidP="001440E9">
            <w:pPr>
              <w:widowControl w:val="0"/>
              <w:autoSpaceDE w:val="0"/>
              <w:autoSpaceDN w:val="0"/>
              <w:adjustRightInd w:val="0"/>
              <w:rPr>
                <w:rFonts w:eastAsiaTheme="minorEastAsia"/>
                <w:sz w:val="22"/>
                <w:szCs w:val="22"/>
              </w:rPr>
            </w:pPr>
            <w:r w:rsidRPr="00A25CA6">
              <w:rPr>
                <w:rFonts w:eastAsiaTheme="minorEastAsia"/>
                <w:color w:val="000000"/>
                <w:sz w:val="22"/>
                <w:szCs w:val="22"/>
              </w:rPr>
              <w:t>Всего</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1440E9" w:rsidRPr="00A25CA6" w:rsidRDefault="001440E9" w:rsidP="001440E9">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1440E9" w:rsidRPr="00A25CA6" w:rsidRDefault="001440E9" w:rsidP="001440E9">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1440E9" w:rsidRPr="00A25CA6" w:rsidRDefault="001440E9" w:rsidP="001440E9">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1440E9" w:rsidRPr="00A25CA6" w:rsidRDefault="001440E9" w:rsidP="001440E9">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1440E9" w:rsidRPr="00A25CA6" w:rsidRDefault="001440E9" w:rsidP="001440E9">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1440E9" w:rsidRPr="00A25CA6" w:rsidRDefault="001440E9" w:rsidP="001440E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10850,0</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1440E9" w:rsidRPr="00A25CA6" w:rsidRDefault="001440E9" w:rsidP="001440E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18082,5</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1440E9" w:rsidRPr="00A25CA6" w:rsidRDefault="001440E9" w:rsidP="001440E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2778,0</w:t>
            </w:r>
          </w:p>
        </w:tc>
        <w:tc>
          <w:tcPr>
            <w:tcW w:w="111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1440E9" w:rsidRPr="00A25CA6" w:rsidRDefault="001440E9" w:rsidP="001440E9">
            <w:pPr>
              <w:widowControl w:val="0"/>
              <w:autoSpaceDE w:val="0"/>
              <w:autoSpaceDN w:val="0"/>
              <w:adjustRightInd w:val="0"/>
              <w:rPr>
                <w:rFonts w:eastAsiaTheme="minorEastAsia"/>
                <w:sz w:val="22"/>
                <w:szCs w:val="22"/>
              </w:rPr>
            </w:pPr>
            <w:r w:rsidRPr="00A25CA6">
              <w:rPr>
                <w:rFonts w:eastAsiaTheme="minorEastAsia"/>
                <w:color w:val="000000"/>
                <w:sz w:val="22"/>
                <w:szCs w:val="22"/>
              </w:rPr>
              <w:t>Министерство здравоохранения Карачаево-Черкесской Республики</w:t>
            </w:r>
          </w:p>
        </w:tc>
        <w:tc>
          <w:tcPr>
            <w:tcW w:w="104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1440E9" w:rsidRPr="00A25CA6" w:rsidRDefault="001440E9" w:rsidP="001440E9">
            <w:pPr>
              <w:widowControl w:val="0"/>
              <w:autoSpaceDE w:val="0"/>
              <w:autoSpaceDN w:val="0"/>
              <w:adjustRightInd w:val="0"/>
              <w:rPr>
                <w:rFonts w:eastAsiaTheme="minorEastAsia"/>
                <w:sz w:val="22"/>
                <w:szCs w:val="22"/>
              </w:rPr>
            </w:pPr>
            <w:r w:rsidRPr="00A25CA6">
              <w:rPr>
                <w:rFonts w:eastAsiaTheme="minorEastAsia"/>
                <w:color w:val="000000"/>
                <w:sz w:val="22"/>
                <w:szCs w:val="22"/>
              </w:rPr>
              <w:t>С учетом паспортов мед. организаций приведение материально-технической базы мед. организаций, оказывающих первичную медико-санитарную помощь населению.</w:t>
            </w:r>
          </w:p>
        </w:tc>
        <w:tc>
          <w:tcPr>
            <w:tcW w:w="741"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1440E9" w:rsidRPr="00A25CA6" w:rsidRDefault="001440E9" w:rsidP="001440E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ед.</w:t>
            </w:r>
          </w:p>
        </w:tc>
        <w:tc>
          <w:tcPr>
            <w:tcW w:w="82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1440E9" w:rsidRPr="00A25CA6" w:rsidRDefault="001440E9" w:rsidP="001440E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8,000</w:t>
            </w:r>
          </w:p>
        </w:tc>
        <w:tc>
          <w:tcPr>
            <w:tcW w:w="82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1440E9" w:rsidRPr="00A25CA6" w:rsidRDefault="001440E9" w:rsidP="001440E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7,000</w:t>
            </w:r>
          </w:p>
        </w:tc>
        <w:tc>
          <w:tcPr>
            <w:tcW w:w="844" w:type="dxa"/>
            <w:tcBorders>
              <w:top w:val="single" w:sz="8" w:space="0" w:color="000000"/>
              <w:left w:val="single" w:sz="8" w:space="0" w:color="000000"/>
              <w:right w:val="single" w:sz="8" w:space="0" w:color="000000"/>
            </w:tcBorders>
            <w:tcMar>
              <w:top w:w="0" w:type="dxa"/>
              <w:left w:w="57" w:type="dxa"/>
              <w:bottom w:w="0" w:type="dxa"/>
              <w:right w:w="57" w:type="dxa"/>
            </w:tcMar>
          </w:tcPr>
          <w:p w:rsidR="001440E9" w:rsidRPr="00A25CA6" w:rsidRDefault="001440E9" w:rsidP="001440E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1,000</w:t>
            </w:r>
          </w:p>
        </w:tc>
      </w:tr>
      <w:tr w:rsidR="001440E9" w:rsidRPr="00A25CA6" w:rsidTr="00A25CA6">
        <w:trPr>
          <w:trHeight w:val="239"/>
        </w:trPr>
        <w:tc>
          <w:tcPr>
            <w:tcW w:w="290" w:type="dxa"/>
            <w:gridSpan w:val="2"/>
            <w:tcBorders>
              <w:left w:val="single" w:sz="8" w:space="0" w:color="000000"/>
              <w:right w:val="single" w:sz="8" w:space="0" w:color="000000"/>
            </w:tcBorders>
            <w:tcMar>
              <w:top w:w="0" w:type="dxa"/>
              <w:left w:w="0" w:type="dxa"/>
              <w:bottom w:w="0" w:type="dxa"/>
              <w:right w:w="0" w:type="dxa"/>
            </w:tcMar>
          </w:tcPr>
          <w:p w:rsidR="001440E9" w:rsidRPr="00A25CA6" w:rsidRDefault="001440E9" w:rsidP="001440E9">
            <w:pPr>
              <w:widowControl w:val="0"/>
              <w:autoSpaceDE w:val="0"/>
              <w:autoSpaceDN w:val="0"/>
              <w:adjustRightInd w:val="0"/>
              <w:rPr>
                <w:rFonts w:eastAsiaTheme="minorEastAsia"/>
                <w:sz w:val="22"/>
                <w:szCs w:val="22"/>
              </w:rPr>
            </w:pPr>
          </w:p>
        </w:tc>
        <w:tc>
          <w:tcPr>
            <w:tcW w:w="886" w:type="dxa"/>
            <w:gridSpan w:val="2"/>
            <w:tcBorders>
              <w:left w:val="single" w:sz="8" w:space="0" w:color="000000"/>
              <w:right w:val="single" w:sz="8" w:space="0" w:color="000000"/>
            </w:tcBorders>
            <w:tcMar>
              <w:top w:w="0" w:type="dxa"/>
              <w:left w:w="57" w:type="dxa"/>
              <w:bottom w:w="0" w:type="dxa"/>
              <w:right w:w="57" w:type="dxa"/>
            </w:tcMar>
          </w:tcPr>
          <w:p w:rsidR="001440E9" w:rsidRPr="00A25CA6" w:rsidRDefault="001440E9" w:rsidP="001440E9">
            <w:pPr>
              <w:widowControl w:val="0"/>
              <w:autoSpaceDE w:val="0"/>
              <w:autoSpaceDN w:val="0"/>
              <w:adjustRightInd w:val="0"/>
              <w:rPr>
                <w:rFonts w:eastAsiaTheme="minorEastAsia"/>
                <w:sz w:val="22"/>
                <w:szCs w:val="22"/>
              </w:rPr>
            </w:pPr>
          </w:p>
        </w:tc>
        <w:tc>
          <w:tcPr>
            <w:tcW w:w="1867" w:type="dxa"/>
            <w:gridSpan w:val="2"/>
            <w:tcBorders>
              <w:left w:val="single" w:sz="8" w:space="0" w:color="000000"/>
              <w:right w:val="single" w:sz="8" w:space="0" w:color="000000"/>
            </w:tcBorders>
            <w:tcMar>
              <w:top w:w="0" w:type="dxa"/>
              <w:left w:w="57" w:type="dxa"/>
              <w:bottom w:w="0" w:type="dxa"/>
              <w:right w:w="57" w:type="dxa"/>
            </w:tcMar>
          </w:tcPr>
          <w:p w:rsidR="001440E9" w:rsidRPr="00A25CA6" w:rsidRDefault="001440E9" w:rsidP="001440E9">
            <w:pPr>
              <w:widowControl w:val="0"/>
              <w:autoSpaceDE w:val="0"/>
              <w:autoSpaceDN w:val="0"/>
              <w:adjustRightInd w:val="0"/>
              <w:rPr>
                <w:rFonts w:eastAsiaTheme="minorEastAsia"/>
                <w:sz w:val="22"/>
                <w:szCs w:val="22"/>
              </w:rPr>
            </w:pPr>
          </w:p>
        </w:tc>
        <w:tc>
          <w:tcPr>
            <w:tcW w:w="1020" w:type="dxa"/>
            <w:gridSpan w:val="2"/>
            <w:tcBorders>
              <w:left w:val="single" w:sz="8" w:space="0" w:color="000000"/>
              <w:right w:val="single" w:sz="8" w:space="0" w:color="000000"/>
            </w:tcBorders>
            <w:tcMar>
              <w:top w:w="0" w:type="dxa"/>
              <w:left w:w="57" w:type="dxa"/>
              <w:bottom w:w="0" w:type="dxa"/>
              <w:right w:w="57" w:type="dxa"/>
            </w:tcMar>
          </w:tcPr>
          <w:p w:rsidR="001440E9" w:rsidRPr="00A25CA6" w:rsidRDefault="001440E9" w:rsidP="001440E9">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1440E9" w:rsidRPr="00A25CA6" w:rsidRDefault="001440E9" w:rsidP="001440E9">
            <w:pPr>
              <w:widowControl w:val="0"/>
              <w:autoSpaceDE w:val="0"/>
              <w:autoSpaceDN w:val="0"/>
              <w:adjustRightInd w:val="0"/>
              <w:rPr>
                <w:rFonts w:eastAsiaTheme="minorEastAsia"/>
                <w:sz w:val="22"/>
                <w:szCs w:val="22"/>
              </w:rPr>
            </w:pPr>
            <w:r w:rsidRPr="00A25CA6">
              <w:rPr>
                <w:rFonts w:eastAsiaTheme="minorEastAsia"/>
                <w:color w:val="000000"/>
                <w:sz w:val="22"/>
                <w:szCs w:val="22"/>
              </w:rPr>
              <w:t>РБ</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1440E9" w:rsidRPr="00A25CA6" w:rsidRDefault="001440E9" w:rsidP="001440E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806</w:t>
            </w: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1440E9" w:rsidRPr="00A25CA6" w:rsidRDefault="001440E9" w:rsidP="001440E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09</w:t>
            </w: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1440E9" w:rsidRPr="00A25CA6" w:rsidRDefault="001440E9" w:rsidP="001440E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09</w:t>
            </w: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1440E9" w:rsidRPr="00A25CA6" w:rsidRDefault="001440E9" w:rsidP="001440E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01204R3650</w:t>
            </w: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1440E9" w:rsidRPr="00A25CA6" w:rsidRDefault="001440E9" w:rsidP="001440E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244</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1440E9" w:rsidRPr="00A25CA6" w:rsidRDefault="001440E9" w:rsidP="001440E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651,0</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1440E9" w:rsidRPr="00A25CA6" w:rsidRDefault="001440E9" w:rsidP="001440E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1085,0</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1440E9" w:rsidRPr="00A25CA6" w:rsidRDefault="001440E9" w:rsidP="001440E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166,7</w:t>
            </w:r>
          </w:p>
        </w:tc>
        <w:tc>
          <w:tcPr>
            <w:tcW w:w="1116" w:type="dxa"/>
            <w:gridSpan w:val="2"/>
            <w:tcBorders>
              <w:left w:val="single" w:sz="8" w:space="0" w:color="000000"/>
              <w:right w:val="single" w:sz="8" w:space="0" w:color="000000"/>
            </w:tcBorders>
            <w:tcMar>
              <w:top w:w="0" w:type="dxa"/>
              <w:left w:w="57" w:type="dxa"/>
              <w:bottom w:w="0" w:type="dxa"/>
              <w:right w:w="57" w:type="dxa"/>
            </w:tcMar>
          </w:tcPr>
          <w:p w:rsidR="001440E9" w:rsidRPr="00A25CA6" w:rsidRDefault="001440E9" w:rsidP="001440E9">
            <w:pPr>
              <w:widowControl w:val="0"/>
              <w:autoSpaceDE w:val="0"/>
              <w:autoSpaceDN w:val="0"/>
              <w:adjustRightInd w:val="0"/>
              <w:jc w:val="center"/>
              <w:rPr>
                <w:rFonts w:eastAsiaTheme="minorEastAsia"/>
                <w:sz w:val="22"/>
                <w:szCs w:val="22"/>
              </w:rPr>
            </w:pPr>
          </w:p>
        </w:tc>
        <w:tc>
          <w:tcPr>
            <w:tcW w:w="1042" w:type="dxa"/>
            <w:gridSpan w:val="2"/>
            <w:tcBorders>
              <w:left w:val="single" w:sz="8" w:space="0" w:color="000000"/>
              <w:right w:val="single" w:sz="8" w:space="0" w:color="000000"/>
            </w:tcBorders>
            <w:tcMar>
              <w:top w:w="0" w:type="dxa"/>
              <w:left w:w="57" w:type="dxa"/>
              <w:bottom w:w="0" w:type="dxa"/>
              <w:right w:w="57" w:type="dxa"/>
            </w:tcMar>
          </w:tcPr>
          <w:p w:rsidR="001440E9" w:rsidRPr="00A25CA6" w:rsidRDefault="001440E9" w:rsidP="001440E9">
            <w:pPr>
              <w:widowControl w:val="0"/>
              <w:autoSpaceDE w:val="0"/>
              <w:autoSpaceDN w:val="0"/>
              <w:adjustRightInd w:val="0"/>
              <w:jc w:val="center"/>
              <w:rPr>
                <w:rFonts w:eastAsiaTheme="minorEastAsia"/>
                <w:sz w:val="22"/>
                <w:szCs w:val="22"/>
              </w:rPr>
            </w:pPr>
          </w:p>
        </w:tc>
        <w:tc>
          <w:tcPr>
            <w:tcW w:w="741" w:type="dxa"/>
            <w:gridSpan w:val="2"/>
            <w:tcBorders>
              <w:left w:val="single" w:sz="8" w:space="0" w:color="000000"/>
              <w:right w:val="single" w:sz="8" w:space="0" w:color="000000"/>
            </w:tcBorders>
            <w:tcMar>
              <w:top w:w="0" w:type="dxa"/>
              <w:left w:w="57" w:type="dxa"/>
              <w:bottom w:w="0" w:type="dxa"/>
              <w:right w:w="57" w:type="dxa"/>
            </w:tcMar>
          </w:tcPr>
          <w:p w:rsidR="001440E9" w:rsidRPr="00A25CA6" w:rsidRDefault="001440E9" w:rsidP="001440E9">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1440E9" w:rsidRPr="00A25CA6" w:rsidRDefault="001440E9" w:rsidP="001440E9">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1440E9" w:rsidRPr="00A25CA6" w:rsidRDefault="001440E9" w:rsidP="001440E9">
            <w:pPr>
              <w:widowControl w:val="0"/>
              <w:autoSpaceDE w:val="0"/>
              <w:autoSpaceDN w:val="0"/>
              <w:adjustRightInd w:val="0"/>
              <w:jc w:val="center"/>
              <w:rPr>
                <w:rFonts w:eastAsiaTheme="minorEastAsia"/>
                <w:sz w:val="22"/>
                <w:szCs w:val="22"/>
              </w:rPr>
            </w:pPr>
          </w:p>
        </w:tc>
        <w:tc>
          <w:tcPr>
            <w:tcW w:w="844" w:type="dxa"/>
            <w:tcBorders>
              <w:left w:val="single" w:sz="8" w:space="0" w:color="000000"/>
              <w:right w:val="single" w:sz="8" w:space="0" w:color="000000"/>
            </w:tcBorders>
            <w:tcMar>
              <w:top w:w="0" w:type="dxa"/>
              <w:left w:w="57" w:type="dxa"/>
              <w:bottom w:w="0" w:type="dxa"/>
              <w:right w:w="57" w:type="dxa"/>
            </w:tcMar>
          </w:tcPr>
          <w:p w:rsidR="001440E9" w:rsidRPr="00A25CA6" w:rsidRDefault="001440E9" w:rsidP="001440E9">
            <w:pPr>
              <w:widowControl w:val="0"/>
              <w:autoSpaceDE w:val="0"/>
              <w:autoSpaceDN w:val="0"/>
              <w:adjustRightInd w:val="0"/>
              <w:jc w:val="center"/>
              <w:rPr>
                <w:rFonts w:eastAsiaTheme="minorEastAsia"/>
                <w:sz w:val="22"/>
                <w:szCs w:val="22"/>
              </w:rPr>
            </w:pPr>
          </w:p>
        </w:tc>
      </w:tr>
      <w:tr w:rsidR="001440E9" w:rsidRPr="00A25CA6" w:rsidTr="00A25CA6">
        <w:trPr>
          <w:trHeight w:val="239"/>
        </w:trPr>
        <w:tc>
          <w:tcPr>
            <w:tcW w:w="290" w:type="dxa"/>
            <w:gridSpan w:val="2"/>
            <w:tcBorders>
              <w:left w:val="single" w:sz="8" w:space="0" w:color="000000"/>
              <w:right w:val="single" w:sz="8" w:space="0" w:color="000000"/>
            </w:tcBorders>
            <w:tcMar>
              <w:top w:w="0" w:type="dxa"/>
              <w:left w:w="0" w:type="dxa"/>
              <w:bottom w:w="0" w:type="dxa"/>
              <w:right w:w="0" w:type="dxa"/>
            </w:tcMar>
          </w:tcPr>
          <w:p w:rsidR="001440E9" w:rsidRPr="00A25CA6" w:rsidRDefault="001440E9" w:rsidP="001440E9">
            <w:pPr>
              <w:widowControl w:val="0"/>
              <w:autoSpaceDE w:val="0"/>
              <w:autoSpaceDN w:val="0"/>
              <w:adjustRightInd w:val="0"/>
              <w:rPr>
                <w:rFonts w:eastAsiaTheme="minorEastAsia"/>
                <w:sz w:val="22"/>
                <w:szCs w:val="22"/>
              </w:rPr>
            </w:pPr>
          </w:p>
        </w:tc>
        <w:tc>
          <w:tcPr>
            <w:tcW w:w="886" w:type="dxa"/>
            <w:gridSpan w:val="2"/>
            <w:tcBorders>
              <w:left w:val="single" w:sz="8" w:space="0" w:color="000000"/>
              <w:right w:val="single" w:sz="8" w:space="0" w:color="000000"/>
            </w:tcBorders>
            <w:tcMar>
              <w:top w:w="0" w:type="dxa"/>
              <w:left w:w="57" w:type="dxa"/>
              <w:bottom w:w="0" w:type="dxa"/>
              <w:right w:w="57" w:type="dxa"/>
            </w:tcMar>
          </w:tcPr>
          <w:p w:rsidR="001440E9" w:rsidRPr="00A25CA6" w:rsidRDefault="001440E9" w:rsidP="001440E9">
            <w:pPr>
              <w:widowControl w:val="0"/>
              <w:autoSpaceDE w:val="0"/>
              <w:autoSpaceDN w:val="0"/>
              <w:adjustRightInd w:val="0"/>
              <w:rPr>
                <w:rFonts w:eastAsiaTheme="minorEastAsia"/>
                <w:sz w:val="22"/>
                <w:szCs w:val="22"/>
              </w:rPr>
            </w:pPr>
          </w:p>
        </w:tc>
        <w:tc>
          <w:tcPr>
            <w:tcW w:w="1867" w:type="dxa"/>
            <w:gridSpan w:val="2"/>
            <w:tcBorders>
              <w:left w:val="single" w:sz="8" w:space="0" w:color="000000"/>
              <w:right w:val="single" w:sz="8" w:space="0" w:color="000000"/>
            </w:tcBorders>
            <w:tcMar>
              <w:top w:w="0" w:type="dxa"/>
              <w:left w:w="57" w:type="dxa"/>
              <w:bottom w:w="0" w:type="dxa"/>
              <w:right w:w="57" w:type="dxa"/>
            </w:tcMar>
          </w:tcPr>
          <w:p w:rsidR="001440E9" w:rsidRPr="00A25CA6" w:rsidRDefault="001440E9" w:rsidP="001440E9">
            <w:pPr>
              <w:widowControl w:val="0"/>
              <w:autoSpaceDE w:val="0"/>
              <w:autoSpaceDN w:val="0"/>
              <w:adjustRightInd w:val="0"/>
              <w:rPr>
                <w:rFonts w:eastAsiaTheme="minorEastAsia"/>
                <w:sz w:val="22"/>
                <w:szCs w:val="22"/>
              </w:rPr>
            </w:pPr>
          </w:p>
        </w:tc>
        <w:tc>
          <w:tcPr>
            <w:tcW w:w="1020" w:type="dxa"/>
            <w:gridSpan w:val="2"/>
            <w:tcBorders>
              <w:left w:val="single" w:sz="8" w:space="0" w:color="000000"/>
              <w:right w:val="single" w:sz="8" w:space="0" w:color="000000"/>
            </w:tcBorders>
            <w:tcMar>
              <w:top w:w="0" w:type="dxa"/>
              <w:left w:w="57" w:type="dxa"/>
              <w:bottom w:w="0" w:type="dxa"/>
              <w:right w:w="57" w:type="dxa"/>
            </w:tcMar>
          </w:tcPr>
          <w:p w:rsidR="001440E9" w:rsidRPr="00A25CA6" w:rsidRDefault="001440E9" w:rsidP="001440E9">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1440E9" w:rsidRPr="00A25CA6" w:rsidRDefault="001440E9" w:rsidP="001440E9">
            <w:pPr>
              <w:widowControl w:val="0"/>
              <w:autoSpaceDE w:val="0"/>
              <w:autoSpaceDN w:val="0"/>
              <w:adjustRightInd w:val="0"/>
              <w:rPr>
                <w:rFonts w:eastAsiaTheme="minorEastAsia"/>
                <w:sz w:val="22"/>
                <w:szCs w:val="22"/>
              </w:rPr>
            </w:pPr>
            <w:r w:rsidRPr="00A25CA6">
              <w:rPr>
                <w:rFonts w:eastAsiaTheme="minorEastAsia"/>
                <w:color w:val="000000"/>
                <w:sz w:val="22"/>
                <w:szCs w:val="22"/>
              </w:rPr>
              <w:t>ФБ</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1440E9" w:rsidRPr="00A25CA6" w:rsidRDefault="001440E9" w:rsidP="001440E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806</w:t>
            </w: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1440E9" w:rsidRPr="00A25CA6" w:rsidRDefault="001440E9" w:rsidP="001440E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09</w:t>
            </w: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1440E9" w:rsidRPr="00A25CA6" w:rsidRDefault="001440E9" w:rsidP="001440E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09</w:t>
            </w: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1440E9" w:rsidRPr="00A25CA6" w:rsidRDefault="001440E9" w:rsidP="001440E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01204R3650</w:t>
            </w: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1440E9" w:rsidRPr="00A25CA6" w:rsidRDefault="001440E9" w:rsidP="001440E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244</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1440E9" w:rsidRPr="00A25CA6" w:rsidRDefault="001440E9" w:rsidP="001440E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10199,0</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1440E9" w:rsidRPr="00A25CA6" w:rsidRDefault="001440E9" w:rsidP="001440E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16997,5</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1440E9" w:rsidRPr="00A25CA6" w:rsidRDefault="001440E9" w:rsidP="001440E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2611,3</w:t>
            </w:r>
          </w:p>
        </w:tc>
        <w:tc>
          <w:tcPr>
            <w:tcW w:w="1116" w:type="dxa"/>
            <w:gridSpan w:val="2"/>
            <w:tcBorders>
              <w:left w:val="single" w:sz="8" w:space="0" w:color="000000"/>
              <w:right w:val="single" w:sz="8" w:space="0" w:color="000000"/>
            </w:tcBorders>
            <w:tcMar>
              <w:top w:w="0" w:type="dxa"/>
              <w:left w:w="57" w:type="dxa"/>
              <w:bottom w:w="0" w:type="dxa"/>
              <w:right w:w="57" w:type="dxa"/>
            </w:tcMar>
          </w:tcPr>
          <w:p w:rsidR="001440E9" w:rsidRPr="00A25CA6" w:rsidRDefault="001440E9" w:rsidP="001440E9">
            <w:pPr>
              <w:widowControl w:val="0"/>
              <w:autoSpaceDE w:val="0"/>
              <w:autoSpaceDN w:val="0"/>
              <w:adjustRightInd w:val="0"/>
              <w:jc w:val="center"/>
              <w:rPr>
                <w:rFonts w:eastAsiaTheme="minorEastAsia"/>
                <w:sz w:val="22"/>
                <w:szCs w:val="22"/>
              </w:rPr>
            </w:pPr>
          </w:p>
        </w:tc>
        <w:tc>
          <w:tcPr>
            <w:tcW w:w="1042" w:type="dxa"/>
            <w:gridSpan w:val="2"/>
            <w:tcBorders>
              <w:left w:val="single" w:sz="8" w:space="0" w:color="000000"/>
              <w:right w:val="single" w:sz="8" w:space="0" w:color="000000"/>
            </w:tcBorders>
            <w:tcMar>
              <w:top w:w="0" w:type="dxa"/>
              <w:left w:w="57" w:type="dxa"/>
              <w:bottom w:w="0" w:type="dxa"/>
              <w:right w:w="57" w:type="dxa"/>
            </w:tcMar>
          </w:tcPr>
          <w:p w:rsidR="001440E9" w:rsidRPr="00A25CA6" w:rsidRDefault="001440E9" w:rsidP="001440E9">
            <w:pPr>
              <w:widowControl w:val="0"/>
              <w:autoSpaceDE w:val="0"/>
              <w:autoSpaceDN w:val="0"/>
              <w:adjustRightInd w:val="0"/>
              <w:jc w:val="center"/>
              <w:rPr>
                <w:rFonts w:eastAsiaTheme="minorEastAsia"/>
                <w:sz w:val="22"/>
                <w:szCs w:val="22"/>
              </w:rPr>
            </w:pPr>
          </w:p>
        </w:tc>
        <w:tc>
          <w:tcPr>
            <w:tcW w:w="741" w:type="dxa"/>
            <w:gridSpan w:val="2"/>
            <w:tcBorders>
              <w:left w:val="single" w:sz="8" w:space="0" w:color="000000"/>
              <w:right w:val="single" w:sz="8" w:space="0" w:color="000000"/>
            </w:tcBorders>
            <w:tcMar>
              <w:top w:w="0" w:type="dxa"/>
              <w:left w:w="57" w:type="dxa"/>
              <w:bottom w:w="0" w:type="dxa"/>
              <w:right w:w="57" w:type="dxa"/>
            </w:tcMar>
          </w:tcPr>
          <w:p w:rsidR="001440E9" w:rsidRPr="00A25CA6" w:rsidRDefault="001440E9" w:rsidP="001440E9">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1440E9" w:rsidRPr="00A25CA6" w:rsidRDefault="001440E9" w:rsidP="001440E9">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1440E9" w:rsidRPr="00A25CA6" w:rsidRDefault="001440E9" w:rsidP="001440E9">
            <w:pPr>
              <w:widowControl w:val="0"/>
              <w:autoSpaceDE w:val="0"/>
              <w:autoSpaceDN w:val="0"/>
              <w:adjustRightInd w:val="0"/>
              <w:jc w:val="center"/>
              <w:rPr>
                <w:rFonts w:eastAsiaTheme="minorEastAsia"/>
                <w:sz w:val="22"/>
                <w:szCs w:val="22"/>
              </w:rPr>
            </w:pPr>
          </w:p>
        </w:tc>
        <w:tc>
          <w:tcPr>
            <w:tcW w:w="844" w:type="dxa"/>
            <w:tcBorders>
              <w:left w:val="single" w:sz="8" w:space="0" w:color="000000"/>
              <w:right w:val="single" w:sz="8" w:space="0" w:color="000000"/>
            </w:tcBorders>
            <w:tcMar>
              <w:top w:w="0" w:type="dxa"/>
              <w:left w:w="57" w:type="dxa"/>
              <w:bottom w:w="0" w:type="dxa"/>
              <w:right w:w="57" w:type="dxa"/>
            </w:tcMar>
          </w:tcPr>
          <w:p w:rsidR="001440E9" w:rsidRPr="00A25CA6" w:rsidRDefault="001440E9" w:rsidP="001440E9">
            <w:pPr>
              <w:widowControl w:val="0"/>
              <w:autoSpaceDE w:val="0"/>
              <w:autoSpaceDN w:val="0"/>
              <w:adjustRightInd w:val="0"/>
              <w:jc w:val="center"/>
              <w:rPr>
                <w:rFonts w:eastAsiaTheme="minorEastAsia"/>
                <w:sz w:val="22"/>
                <w:szCs w:val="22"/>
              </w:rPr>
            </w:pPr>
          </w:p>
        </w:tc>
      </w:tr>
      <w:tr w:rsidR="001440E9" w:rsidRPr="00A25CA6" w:rsidTr="00A25CA6">
        <w:trPr>
          <w:trHeight w:val="239"/>
        </w:trPr>
        <w:tc>
          <w:tcPr>
            <w:tcW w:w="290" w:type="dxa"/>
            <w:gridSpan w:val="2"/>
            <w:tcBorders>
              <w:left w:val="single" w:sz="8" w:space="0" w:color="000000"/>
              <w:right w:val="single" w:sz="8" w:space="0" w:color="000000"/>
            </w:tcBorders>
            <w:tcMar>
              <w:top w:w="0" w:type="dxa"/>
              <w:left w:w="0" w:type="dxa"/>
              <w:bottom w:w="0" w:type="dxa"/>
              <w:right w:w="0" w:type="dxa"/>
            </w:tcMar>
          </w:tcPr>
          <w:p w:rsidR="001440E9" w:rsidRPr="00A25CA6" w:rsidRDefault="001440E9" w:rsidP="001440E9">
            <w:pPr>
              <w:widowControl w:val="0"/>
              <w:autoSpaceDE w:val="0"/>
              <w:autoSpaceDN w:val="0"/>
              <w:adjustRightInd w:val="0"/>
              <w:rPr>
                <w:rFonts w:eastAsiaTheme="minorEastAsia"/>
                <w:sz w:val="22"/>
                <w:szCs w:val="22"/>
              </w:rPr>
            </w:pPr>
          </w:p>
        </w:tc>
        <w:tc>
          <w:tcPr>
            <w:tcW w:w="886" w:type="dxa"/>
            <w:gridSpan w:val="2"/>
            <w:tcBorders>
              <w:left w:val="single" w:sz="8" w:space="0" w:color="000000"/>
              <w:right w:val="single" w:sz="8" w:space="0" w:color="000000"/>
            </w:tcBorders>
            <w:tcMar>
              <w:top w:w="0" w:type="dxa"/>
              <w:left w:w="57" w:type="dxa"/>
              <w:bottom w:w="0" w:type="dxa"/>
              <w:right w:w="57" w:type="dxa"/>
            </w:tcMar>
          </w:tcPr>
          <w:p w:rsidR="001440E9" w:rsidRPr="00A25CA6" w:rsidRDefault="001440E9" w:rsidP="001440E9">
            <w:pPr>
              <w:widowControl w:val="0"/>
              <w:autoSpaceDE w:val="0"/>
              <w:autoSpaceDN w:val="0"/>
              <w:adjustRightInd w:val="0"/>
              <w:rPr>
                <w:rFonts w:eastAsiaTheme="minorEastAsia"/>
                <w:sz w:val="22"/>
                <w:szCs w:val="22"/>
              </w:rPr>
            </w:pPr>
          </w:p>
        </w:tc>
        <w:tc>
          <w:tcPr>
            <w:tcW w:w="1867" w:type="dxa"/>
            <w:gridSpan w:val="2"/>
            <w:tcBorders>
              <w:left w:val="single" w:sz="8" w:space="0" w:color="000000"/>
              <w:right w:val="single" w:sz="8" w:space="0" w:color="000000"/>
            </w:tcBorders>
            <w:tcMar>
              <w:top w:w="0" w:type="dxa"/>
              <w:left w:w="57" w:type="dxa"/>
              <w:bottom w:w="0" w:type="dxa"/>
              <w:right w:w="57" w:type="dxa"/>
            </w:tcMar>
          </w:tcPr>
          <w:p w:rsidR="001440E9" w:rsidRPr="00A25CA6" w:rsidRDefault="001440E9" w:rsidP="001440E9">
            <w:pPr>
              <w:widowControl w:val="0"/>
              <w:autoSpaceDE w:val="0"/>
              <w:autoSpaceDN w:val="0"/>
              <w:adjustRightInd w:val="0"/>
              <w:rPr>
                <w:rFonts w:eastAsiaTheme="minorEastAsia"/>
                <w:sz w:val="22"/>
                <w:szCs w:val="22"/>
              </w:rPr>
            </w:pPr>
          </w:p>
        </w:tc>
        <w:tc>
          <w:tcPr>
            <w:tcW w:w="1020" w:type="dxa"/>
            <w:gridSpan w:val="2"/>
            <w:tcBorders>
              <w:left w:val="single" w:sz="8" w:space="0" w:color="000000"/>
              <w:right w:val="single" w:sz="8" w:space="0" w:color="000000"/>
            </w:tcBorders>
            <w:tcMar>
              <w:top w:w="0" w:type="dxa"/>
              <w:left w:w="57" w:type="dxa"/>
              <w:bottom w:w="0" w:type="dxa"/>
              <w:right w:w="57" w:type="dxa"/>
            </w:tcMar>
          </w:tcPr>
          <w:p w:rsidR="001440E9" w:rsidRPr="00A25CA6" w:rsidRDefault="001440E9" w:rsidP="001440E9">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1440E9" w:rsidRPr="00A25CA6" w:rsidRDefault="001440E9" w:rsidP="001440E9">
            <w:pPr>
              <w:widowControl w:val="0"/>
              <w:autoSpaceDE w:val="0"/>
              <w:autoSpaceDN w:val="0"/>
              <w:adjustRightInd w:val="0"/>
              <w:rPr>
                <w:rFonts w:eastAsiaTheme="minorEastAsia"/>
                <w:sz w:val="22"/>
                <w:szCs w:val="22"/>
              </w:rPr>
            </w:pPr>
            <w:r w:rsidRPr="00A25CA6">
              <w:rPr>
                <w:rFonts w:eastAsiaTheme="minorEastAsia"/>
                <w:color w:val="000000"/>
                <w:sz w:val="22"/>
                <w:szCs w:val="22"/>
              </w:rPr>
              <w:t>МБ</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1440E9" w:rsidRPr="00A25CA6" w:rsidRDefault="001440E9" w:rsidP="001440E9">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1440E9" w:rsidRPr="00A25CA6" w:rsidRDefault="001440E9" w:rsidP="001440E9">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1440E9" w:rsidRPr="00A25CA6" w:rsidRDefault="001440E9" w:rsidP="001440E9">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1440E9" w:rsidRPr="00A25CA6" w:rsidRDefault="001440E9" w:rsidP="001440E9">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1440E9" w:rsidRPr="00A25CA6" w:rsidRDefault="001440E9" w:rsidP="001440E9">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1440E9" w:rsidRPr="00A25CA6" w:rsidRDefault="001440E9" w:rsidP="001440E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1440E9" w:rsidRPr="00A25CA6" w:rsidRDefault="001440E9" w:rsidP="001440E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1440E9" w:rsidRPr="00A25CA6" w:rsidRDefault="001440E9" w:rsidP="001440E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1116" w:type="dxa"/>
            <w:gridSpan w:val="2"/>
            <w:tcBorders>
              <w:left w:val="single" w:sz="8" w:space="0" w:color="000000"/>
              <w:right w:val="single" w:sz="8" w:space="0" w:color="000000"/>
            </w:tcBorders>
            <w:tcMar>
              <w:top w:w="0" w:type="dxa"/>
              <w:left w:w="57" w:type="dxa"/>
              <w:bottom w:w="0" w:type="dxa"/>
              <w:right w:w="57" w:type="dxa"/>
            </w:tcMar>
          </w:tcPr>
          <w:p w:rsidR="001440E9" w:rsidRPr="00A25CA6" w:rsidRDefault="001440E9" w:rsidP="001440E9">
            <w:pPr>
              <w:widowControl w:val="0"/>
              <w:autoSpaceDE w:val="0"/>
              <w:autoSpaceDN w:val="0"/>
              <w:adjustRightInd w:val="0"/>
              <w:jc w:val="center"/>
              <w:rPr>
                <w:rFonts w:eastAsiaTheme="minorEastAsia"/>
                <w:sz w:val="22"/>
                <w:szCs w:val="22"/>
              </w:rPr>
            </w:pPr>
          </w:p>
        </w:tc>
        <w:tc>
          <w:tcPr>
            <w:tcW w:w="1042" w:type="dxa"/>
            <w:gridSpan w:val="2"/>
            <w:tcBorders>
              <w:left w:val="single" w:sz="8" w:space="0" w:color="000000"/>
              <w:right w:val="single" w:sz="8" w:space="0" w:color="000000"/>
            </w:tcBorders>
            <w:tcMar>
              <w:top w:w="0" w:type="dxa"/>
              <w:left w:w="57" w:type="dxa"/>
              <w:bottom w:w="0" w:type="dxa"/>
              <w:right w:w="57" w:type="dxa"/>
            </w:tcMar>
          </w:tcPr>
          <w:p w:rsidR="001440E9" w:rsidRPr="00A25CA6" w:rsidRDefault="001440E9" w:rsidP="001440E9">
            <w:pPr>
              <w:widowControl w:val="0"/>
              <w:autoSpaceDE w:val="0"/>
              <w:autoSpaceDN w:val="0"/>
              <w:adjustRightInd w:val="0"/>
              <w:jc w:val="center"/>
              <w:rPr>
                <w:rFonts w:eastAsiaTheme="minorEastAsia"/>
                <w:sz w:val="22"/>
                <w:szCs w:val="22"/>
              </w:rPr>
            </w:pPr>
          </w:p>
        </w:tc>
        <w:tc>
          <w:tcPr>
            <w:tcW w:w="741" w:type="dxa"/>
            <w:gridSpan w:val="2"/>
            <w:tcBorders>
              <w:left w:val="single" w:sz="8" w:space="0" w:color="000000"/>
              <w:right w:val="single" w:sz="8" w:space="0" w:color="000000"/>
            </w:tcBorders>
            <w:tcMar>
              <w:top w:w="0" w:type="dxa"/>
              <w:left w:w="57" w:type="dxa"/>
              <w:bottom w:w="0" w:type="dxa"/>
              <w:right w:w="57" w:type="dxa"/>
            </w:tcMar>
          </w:tcPr>
          <w:p w:rsidR="001440E9" w:rsidRPr="00A25CA6" w:rsidRDefault="001440E9" w:rsidP="001440E9">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1440E9" w:rsidRPr="00A25CA6" w:rsidRDefault="001440E9" w:rsidP="001440E9">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1440E9" w:rsidRPr="00A25CA6" w:rsidRDefault="001440E9" w:rsidP="001440E9">
            <w:pPr>
              <w:widowControl w:val="0"/>
              <w:autoSpaceDE w:val="0"/>
              <w:autoSpaceDN w:val="0"/>
              <w:adjustRightInd w:val="0"/>
              <w:jc w:val="center"/>
              <w:rPr>
                <w:rFonts w:eastAsiaTheme="minorEastAsia"/>
                <w:sz w:val="22"/>
                <w:szCs w:val="22"/>
              </w:rPr>
            </w:pPr>
          </w:p>
        </w:tc>
        <w:tc>
          <w:tcPr>
            <w:tcW w:w="844" w:type="dxa"/>
            <w:tcBorders>
              <w:left w:val="single" w:sz="8" w:space="0" w:color="000000"/>
              <w:right w:val="single" w:sz="8" w:space="0" w:color="000000"/>
            </w:tcBorders>
            <w:tcMar>
              <w:top w:w="0" w:type="dxa"/>
              <w:left w:w="57" w:type="dxa"/>
              <w:bottom w:w="0" w:type="dxa"/>
              <w:right w:w="57" w:type="dxa"/>
            </w:tcMar>
          </w:tcPr>
          <w:p w:rsidR="001440E9" w:rsidRPr="00A25CA6" w:rsidRDefault="001440E9" w:rsidP="001440E9">
            <w:pPr>
              <w:widowControl w:val="0"/>
              <w:autoSpaceDE w:val="0"/>
              <w:autoSpaceDN w:val="0"/>
              <w:adjustRightInd w:val="0"/>
              <w:jc w:val="center"/>
              <w:rPr>
                <w:rFonts w:eastAsiaTheme="minorEastAsia"/>
                <w:sz w:val="22"/>
                <w:szCs w:val="22"/>
              </w:rPr>
            </w:pPr>
          </w:p>
        </w:tc>
      </w:tr>
      <w:tr w:rsidR="001440E9" w:rsidRPr="00A25CA6" w:rsidTr="00A25CA6">
        <w:trPr>
          <w:trHeight w:val="239"/>
        </w:trPr>
        <w:tc>
          <w:tcPr>
            <w:tcW w:w="290" w:type="dxa"/>
            <w:gridSpan w:val="2"/>
            <w:tcBorders>
              <w:left w:val="single" w:sz="8" w:space="0" w:color="000000"/>
              <w:right w:val="single" w:sz="8" w:space="0" w:color="000000"/>
            </w:tcBorders>
            <w:tcMar>
              <w:top w:w="0" w:type="dxa"/>
              <w:left w:w="0" w:type="dxa"/>
              <w:bottom w:w="0" w:type="dxa"/>
              <w:right w:w="0" w:type="dxa"/>
            </w:tcMar>
          </w:tcPr>
          <w:p w:rsidR="001440E9" w:rsidRPr="00A25CA6" w:rsidRDefault="001440E9" w:rsidP="001440E9">
            <w:pPr>
              <w:widowControl w:val="0"/>
              <w:autoSpaceDE w:val="0"/>
              <w:autoSpaceDN w:val="0"/>
              <w:adjustRightInd w:val="0"/>
              <w:rPr>
                <w:rFonts w:eastAsiaTheme="minorEastAsia"/>
                <w:sz w:val="22"/>
                <w:szCs w:val="22"/>
              </w:rPr>
            </w:pPr>
          </w:p>
        </w:tc>
        <w:tc>
          <w:tcPr>
            <w:tcW w:w="886" w:type="dxa"/>
            <w:gridSpan w:val="2"/>
            <w:tcBorders>
              <w:left w:val="single" w:sz="8" w:space="0" w:color="000000"/>
              <w:right w:val="single" w:sz="8" w:space="0" w:color="000000"/>
            </w:tcBorders>
            <w:tcMar>
              <w:top w:w="0" w:type="dxa"/>
              <w:left w:w="57" w:type="dxa"/>
              <w:bottom w:w="0" w:type="dxa"/>
              <w:right w:w="57" w:type="dxa"/>
            </w:tcMar>
          </w:tcPr>
          <w:p w:rsidR="001440E9" w:rsidRPr="00A25CA6" w:rsidRDefault="001440E9" w:rsidP="001440E9">
            <w:pPr>
              <w:widowControl w:val="0"/>
              <w:autoSpaceDE w:val="0"/>
              <w:autoSpaceDN w:val="0"/>
              <w:adjustRightInd w:val="0"/>
              <w:rPr>
                <w:rFonts w:eastAsiaTheme="minorEastAsia"/>
                <w:sz w:val="22"/>
                <w:szCs w:val="22"/>
              </w:rPr>
            </w:pPr>
          </w:p>
        </w:tc>
        <w:tc>
          <w:tcPr>
            <w:tcW w:w="1867" w:type="dxa"/>
            <w:gridSpan w:val="2"/>
            <w:tcBorders>
              <w:left w:val="single" w:sz="8" w:space="0" w:color="000000"/>
              <w:right w:val="single" w:sz="8" w:space="0" w:color="000000"/>
            </w:tcBorders>
            <w:tcMar>
              <w:top w:w="0" w:type="dxa"/>
              <w:left w:w="57" w:type="dxa"/>
              <w:bottom w:w="0" w:type="dxa"/>
              <w:right w:w="57" w:type="dxa"/>
            </w:tcMar>
          </w:tcPr>
          <w:p w:rsidR="001440E9" w:rsidRPr="00A25CA6" w:rsidRDefault="001440E9" w:rsidP="001440E9">
            <w:pPr>
              <w:widowControl w:val="0"/>
              <w:autoSpaceDE w:val="0"/>
              <w:autoSpaceDN w:val="0"/>
              <w:adjustRightInd w:val="0"/>
              <w:rPr>
                <w:rFonts w:eastAsiaTheme="minorEastAsia"/>
                <w:sz w:val="22"/>
                <w:szCs w:val="22"/>
              </w:rPr>
            </w:pPr>
          </w:p>
        </w:tc>
        <w:tc>
          <w:tcPr>
            <w:tcW w:w="1020" w:type="dxa"/>
            <w:gridSpan w:val="2"/>
            <w:tcBorders>
              <w:left w:val="single" w:sz="8" w:space="0" w:color="000000"/>
              <w:right w:val="single" w:sz="8" w:space="0" w:color="000000"/>
            </w:tcBorders>
            <w:tcMar>
              <w:top w:w="0" w:type="dxa"/>
              <w:left w:w="57" w:type="dxa"/>
              <w:bottom w:w="0" w:type="dxa"/>
              <w:right w:w="57" w:type="dxa"/>
            </w:tcMar>
          </w:tcPr>
          <w:p w:rsidR="001440E9" w:rsidRPr="00A25CA6" w:rsidRDefault="001440E9" w:rsidP="001440E9">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1440E9" w:rsidRPr="00A25CA6" w:rsidRDefault="001440E9" w:rsidP="001440E9">
            <w:pPr>
              <w:widowControl w:val="0"/>
              <w:autoSpaceDE w:val="0"/>
              <w:autoSpaceDN w:val="0"/>
              <w:adjustRightInd w:val="0"/>
              <w:rPr>
                <w:rFonts w:eastAsiaTheme="minorEastAsia"/>
                <w:sz w:val="22"/>
                <w:szCs w:val="22"/>
              </w:rPr>
            </w:pPr>
            <w:r w:rsidRPr="00A25CA6">
              <w:rPr>
                <w:rFonts w:eastAsiaTheme="minorEastAsia"/>
                <w:color w:val="000000"/>
                <w:sz w:val="22"/>
                <w:szCs w:val="22"/>
              </w:rPr>
              <w:t>ВИ</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1440E9" w:rsidRPr="00A25CA6" w:rsidRDefault="001440E9" w:rsidP="001440E9">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1440E9" w:rsidRPr="00A25CA6" w:rsidRDefault="001440E9" w:rsidP="001440E9">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1440E9" w:rsidRPr="00A25CA6" w:rsidRDefault="001440E9" w:rsidP="001440E9">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1440E9" w:rsidRPr="00A25CA6" w:rsidRDefault="001440E9" w:rsidP="001440E9">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1440E9" w:rsidRPr="00A25CA6" w:rsidRDefault="001440E9" w:rsidP="001440E9">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1440E9" w:rsidRPr="00A25CA6" w:rsidRDefault="001440E9" w:rsidP="001440E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1440E9" w:rsidRPr="00A25CA6" w:rsidRDefault="001440E9" w:rsidP="001440E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1440E9" w:rsidRPr="00A25CA6" w:rsidRDefault="001440E9" w:rsidP="001440E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1116" w:type="dxa"/>
            <w:gridSpan w:val="2"/>
            <w:tcBorders>
              <w:left w:val="single" w:sz="8" w:space="0" w:color="000000"/>
              <w:right w:val="single" w:sz="8" w:space="0" w:color="000000"/>
            </w:tcBorders>
            <w:tcMar>
              <w:top w:w="0" w:type="dxa"/>
              <w:left w:w="57" w:type="dxa"/>
              <w:bottom w:w="0" w:type="dxa"/>
              <w:right w:w="57" w:type="dxa"/>
            </w:tcMar>
          </w:tcPr>
          <w:p w:rsidR="001440E9" w:rsidRPr="00A25CA6" w:rsidRDefault="001440E9" w:rsidP="001440E9">
            <w:pPr>
              <w:widowControl w:val="0"/>
              <w:autoSpaceDE w:val="0"/>
              <w:autoSpaceDN w:val="0"/>
              <w:adjustRightInd w:val="0"/>
              <w:jc w:val="center"/>
              <w:rPr>
                <w:rFonts w:eastAsiaTheme="minorEastAsia"/>
                <w:sz w:val="22"/>
                <w:szCs w:val="22"/>
              </w:rPr>
            </w:pPr>
          </w:p>
        </w:tc>
        <w:tc>
          <w:tcPr>
            <w:tcW w:w="1042" w:type="dxa"/>
            <w:gridSpan w:val="2"/>
            <w:tcBorders>
              <w:left w:val="single" w:sz="8" w:space="0" w:color="000000"/>
              <w:right w:val="single" w:sz="8" w:space="0" w:color="000000"/>
            </w:tcBorders>
            <w:tcMar>
              <w:top w:w="0" w:type="dxa"/>
              <w:left w:w="57" w:type="dxa"/>
              <w:bottom w:w="0" w:type="dxa"/>
              <w:right w:w="57" w:type="dxa"/>
            </w:tcMar>
          </w:tcPr>
          <w:p w:rsidR="001440E9" w:rsidRPr="00A25CA6" w:rsidRDefault="001440E9" w:rsidP="001440E9">
            <w:pPr>
              <w:widowControl w:val="0"/>
              <w:autoSpaceDE w:val="0"/>
              <w:autoSpaceDN w:val="0"/>
              <w:adjustRightInd w:val="0"/>
              <w:jc w:val="center"/>
              <w:rPr>
                <w:rFonts w:eastAsiaTheme="minorEastAsia"/>
                <w:sz w:val="22"/>
                <w:szCs w:val="22"/>
              </w:rPr>
            </w:pPr>
          </w:p>
        </w:tc>
        <w:tc>
          <w:tcPr>
            <w:tcW w:w="741" w:type="dxa"/>
            <w:gridSpan w:val="2"/>
            <w:tcBorders>
              <w:left w:val="single" w:sz="8" w:space="0" w:color="000000"/>
              <w:right w:val="single" w:sz="8" w:space="0" w:color="000000"/>
            </w:tcBorders>
            <w:tcMar>
              <w:top w:w="0" w:type="dxa"/>
              <w:left w:w="57" w:type="dxa"/>
              <w:bottom w:w="0" w:type="dxa"/>
              <w:right w:w="57" w:type="dxa"/>
            </w:tcMar>
          </w:tcPr>
          <w:p w:rsidR="001440E9" w:rsidRPr="00A25CA6" w:rsidRDefault="001440E9" w:rsidP="001440E9">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1440E9" w:rsidRPr="00A25CA6" w:rsidRDefault="001440E9" w:rsidP="001440E9">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1440E9" w:rsidRPr="00A25CA6" w:rsidRDefault="001440E9" w:rsidP="001440E9">
            <w:pPr>
              <w:widowControl w:val="0"/>
              <w:autoSpaceDE w:val="0"/>
              <w:autoSpaceDN w:val="0"/>
              <w:adjustRightInd w:val="0"/>
              <w:jc w:val="center"/>
              <w:rPr>
                <w:rFonts w:eastAsiaTheme="minorEastAsia"/>
                <w:sz w:val="22"/>
                <w:szCs w:val="22"/>
              </w:rPr>
            </w:pPr>
          </w:p>
        </w:tc>
        <w:tc>
          <w:tcPr>
            <w:tcW w:w="844" w:type="dxa"/>
            <w:tcBorders>
              <w:left w:val="single" w:sz="8" w:space="0" w:color="000000"/>
              <w:right w:val="single" w:sz="8" w:space="0" w:color="000000"/>
            </w:tcBorders>
            <w:tcMar>
              <w:top w:w="0" w:type="dxa"/>
              <w:left w:w="57" w:type="dxa"/>
              <w:bottom w:w="0" w:type="dxa"/>
              <w:right w:w="57" w:type="dxa"/>
            </w:tcMar>
          </w:tcPr>
          <w:p w:rsidR="001440E9" w:rsidRPr="00A25CA6" w:rsidRDefault="001440E9" w:rsidP="001440E9">
            <w:pPr>
              <w:widowControl w:val="0"/>
              <w:autoSpaceDE w:val="0"/>
              <w:autoSpaceDN w:val="0"/>
              <w:adjustRightInd w:val="0"/>
              <w:jc w:val="center"/>
              <w:rPr>
                <w:rFonts w:eastAsiaTheme="minorEastAsia"/>
                <w:sz w:val="22"/>
                <w:szCs w:val="22"/>
              </w:rPr>
            </w:pPr>
          </w:p>
        </w:tc>
      </w:tr>
      <w:tr w:rsidR="001440E9" w:rsidRPr="00A25CA6" w:rsidTr="00A25CA6">
        <w:trPr>
          <w:trHeight w:val="239"/>
        </w:trPr>
        <w:tc>
          <w:tcPr>
            <w:tcW w:w="290" w:type="dxa"/>
            <w:gridSpan w:val="2"/>
            <w:tcBorders>
              <w:top w:val="single" w:sz="8" w:space="0" w:color="000000"/>
              <w:left w:val="single" w:sz="8" w:space="0" w:color="000000"/>
              <w:right w:val="single" w:sz="8" w:space="0" w:color="000000"/>
            </w:tcBorders>
            <w:tcMar>
              <w:top w:w="0" w:type="dxa"/>
              <w:left w:w="0" w:type="dxa"/>
              <w:bottom w:w="0" w:type="dxa"/>
              <w:right w:w="0" w:type="dxa"/>
            </w:tcMar>
          </w:tcPr>
          <w:p w:rsidR="001440E9" w:rsidRPr="00A25CA6" w:rsidRDefault="001440E9" w:rsidP="001440E9">
            <w:pPr>
              <w:widowControl w:val="0"/>
              <w:autoSpaceDE w:val="0"/>
              <w:autoSpaceDN w:val="0"/>
              <w:adjustRightInd w:val="0"/>
              <w:rPr>
                <w:rFonts w:eastAsiaTheme="minorEastAsia"/>
                <w:sz w:val="22"/>
                <w:szCs w:val="22"/>
              </w:rPr>
            </w:pPr>
          </w:p>
        </w:tc>
        <w:tc>
          <w:tcPr>
            <w:tcW w:w="88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1440E9" w:rsidRPr="00A25CA6" w:rsidRDefault="001440E9" w:rsidP="001440E9">
            <w:pPr>
              <w:widowControl w:val="0"/>
              <w:autoSpaceDE w:val="0"/>
              <w:autoSpaceDN w:val="0"/>
              <w:adjustRightInd w:val="0"/>
              <w:rPr>
                <w:rFonts w:eastAsiaTheme="minorEastAsia"/>
                <w:sz w:val="22"/>
                <w:szCs w:val="22"/>
              </w:rPr>
            </w:pPr>
            <w:r w:rsidRPr="00A25CA6">
              <w:rPr>
                <w:rFonts w:eastAsiaTheme="minorEastAsia"/>
                <w:color w:val="000000"/>
                <w:sz w:val="22"/>
                <w:szCs w:val="22"/>
              </w:rPr>
              <w:t>Контрольное событие</w:t>
            </w:r>
          </w:p>
        </w:tc>
        <w:tc>
          <w:tcPr>
            <w:tcW w:w="186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1440E9" w:rsidRPr="00A25CA6" w:rsidRDefault="001440E9" w:rsidP="001440E9">
            <w:pPr>
              <w:widowControl w:val="0"/>
              <w:autoSpaceDE w:val="0"/>
              <w:autoSpaceDN w:val="0"/>
              <w:adjustRightInd w:val="0"/>
              <w:rPr>
                <w:rFonts w:eastAsiaTheme="minorEastAsia"/>
                <w:sz w:val="22"/>
                <w:szCs w:val="22"/>
              </w:rPr>
            </w:pPr>
            <w:r w:rsidRPr="00A25CA6">
              <w:rPr>
                <w:rFonts w:eastAsiaTheme="minorEastAsia"/>
                <w:color w:val="000000"/>
                <w:sz w:val="22"/>
                <w:szCs w:val="22"/>
              </w:rPr>
              <w:t>Контроль исполнения запланированного объема работ на отчетный период</w:t>
            </w:r>
          </w:p>
        </w:tc>
        <w:tc>
          <w:tcPr>
            <w:tcW w:w="10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1440E9" w:rsidRPr="00A25CA6" w:rsidRDefault="001440E9" w:rsidP="001440E9">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1440E9" w:rsidRPr="00A25CA6" w:rsidRDefault="001440E9" w:rsidP="001440E9">
            <w:pPr>
              <w:widowControl w:val="0"/>
              <w:autoSpaceDE w:val="0"/>
              <w:autoSpaceDN w:val="0"/>
              <w:adjustRightInd w:val="0"/>
              <w:rPr>
                <w:rFonts w:eastAsiaTheme="minorEastAsia"/>
                <w:sz w:val="22"/>
                <w:szCs w:val="22"/>
              </w:rPr>
            </w:pP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1440E9" w:rsidRPr="00A25CA6" w:rsidRDefault="001440E9" w:rsidP="001440E9">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1440E9" w:rsidRPr="00A25CA6" w:rsidRDefault="001440E9" w:rsidP="001440E9">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1440E9" w:rsidRPr="00A25CA6" w:rsidRDefault="001440E9" w:rsidP="001440E9">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1440E9" w:rsidRPr="00A25CA6" w:rsidRDefault="001440E9" w:rsidP="001440E9">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1440E9" w:rsidRPr="00A25CA6" w:rsidRDefault="001440E9" w:rsidP="001440E9">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1440E9" w:rsidRPr="00A25CA6" w:rsidRDefault="001440E9" w:rsidP="001440E9">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1440E9" w:rsidRPr="00A25CA6" w:rsidRDefault="001440E9" w:rsidP="001440E9">
            <w:pPr>
              <w:widowControl w:val="0"/>
              <w:autoSpaceDE w:val="0"/>
              <w:autoSpaceDN w:val="0"/>
              <w:adjustRightInd w:val="0"/>
              <w:rPr>
                <w:rFonts w:eastAsiaTheme="minorEastAsia"/>
                <w:sz w:val="22"/>
                <w:szCs w:val="22"/>
              </w:rPr>
            </w:pP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1440E9" w:rsidRPr="00A25CA6" w:rsidRDefault="001440E9" w:rsidP="001440E9">
            <w:pPr>
              <w:widowControl w:val="0"/>
              <w:autoSpaceDE w:val="0"/>
              <w:autoSpaceDN w:val="0"/>
              <w:adjustRightInd w:val="0"/>
              <w:rPr>
                <w:rFonts w:eastAsiaTheme="minorEastAsia"/>
                <w:sz w:val="22"/>
                <w:szCs w:val="22"/>
              </w:rPr>
            </w:pPr>
          </w:p>
        </w:tc>
        <w:tc>
          <w:tcPr>
            <w:tcW w:w="111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1440E9" w:rsidRPr="00A25CA6" w:rsidRDefault="001440E9" w:rsidP="001440E9">
            <w:pPr>
              <w:widowControl w:val="0"/>
              <w:autoSpaceDE w:val="0"/>
              <w:autoSpaceDN w:val="0"/>
              <w:adjustRightInd w:val="0"/>
              <w:rPr>
                <w:rFonts w:eastAsiaTheme="minorEastAsia"/>
                <w:sz w:val="22"/>
                <w:szCs w:val="22"/>
              </w:rPr>
            </w:pPr>
          </w:p>
        </w:tc>
        <w:tc>
          <w:tcPr>
            <w:tcW w:w="104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1440E9" w:rsidRPr="00A25CA6" w:rsidRDefault="001440E9" w:rsidP="001440E9">
            <w:pPr>
              <w:widowControl w:val="0"/>
              <w:autoSpaceDE w:val="0"/>
              <w:autoSpaceDN w:val="0"/>
              <w:adjustRightInd w:val="0"/>
              <w:rPr>
                <w:rFonts w:eastAsiaTheme="minorEastAsia"/>
                <w:sz w:val="22"/>
                <w:szCs w:val="22"/>
              </w:rPr>
            </w:pPr>
          </w:p>
        </w:tc>
        <w:tc>
          <w:tcPr>
            <w:tcW w:w="741"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1440E9" w:rsidRPr="00A25CA6" w:rsidRDefault="001440E9" w:rsidP="001440E9">
            <w:pPr>
              <w:widowControl w:val="0"/>
              <w:autoSpaceDE w:val="0"/>
              <w:autoSpaceDN w:val="0"/>
              <w:adjustRightInd w:val="0"/>
              <w:rPr>
                <w:rFonts w:eastAsiaTheme="minorEastAsia"/>
                <w:sz w:val="22"/>
                <w:szCs w:val="22"/>
              </w:rPr>
            </w:pPr>
          </w:p>
        </w:tc>
        <w:tc>
          <w:tcPr>
            <w:tcW w:w="82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1440E9" w:rsidRPr="00A25CA6" w:rsidRDefault="001440E9" w:rsidP="001440E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31.12.2022</w:t>
            </w:r>
            <w:r w:rsidRPr="00A25CA6">
              <w:rPr>
                <w:rFonts w:eastAsiaTheme="minorEastAsia"/>
                <w:color w:val="000000"/>
                <w:sz w:val="22"/>
                <w:szCs w:val="22"/>
              </w:rPr>
              <w:br/>
            </w:r>
          </w:p>
        </w:tc>
        <w:tc>
          <w:tcPr>
            <w:tcW w:w="82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1440E9" w:rsidRPr="00A25CA6" w:rsidRDefault="001440E9" w:rsidP="001440E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31.12.2023</w:t>
            </w:r>
            <w:r w:rsidRPr="00A25CA6">
              <w:rPr>
                <w:rFonts w:eastAsiaTheme="minorEastAsia"/>
                <w:color w:val="000000"/>
                <w:sz w:val="22"/>
                <w:szCs w:val="22"/>
              </w:rPr>
              <w:br/>
            </w:r>
          </w:p>
        </w:tc>
        <w:tc>
          <w:tcPr>
            <w:tcW w:w="844" w:type="dxa"/>
            <w:tcBorders>
              <w:top w:val="single" w:sz="8" w:space="0" w:color="000000"/>
              <w:left w:val="single" w:sz="8" w:space="0" w:color="000000"/>
              <w:right w:val="single" w:sz="8" w:space="0" w:color="000000"/>
            </w:tcBorders>
            <w:tcMar>
              <w:top w:w="0" w:type="dxa"/>
              <w:left w:w="57" w:type="dxa"/>
              <w:bottom w:w="0" w:type="dxa"/>
              <w:right w:w="57" w:type="dxa"/>
            </w:tcMar>
          </w:tcPr>
          <w:p w:rsidR="001440E9" w:rsidRPr="00A25CA6" w:rsidRDefault="001440E9" w:rsidP="001440E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31.12.2024</w:t>
            </w:r>
            <w:r w:rsidRPr="00A25CA6">
              <w:rPr>
                <w:rFonts w:eastAsiaTheme="minorEastAsia"/>
                <w:color w:val="000000"/>
                <w:sz w:val="22"/>
                <w:szCs w:val="22"/>
              </w:rPr>
              <w:br/>
            </w:r>
          </w:p>
        </w:tc>
      </w:tr>
      <w:tr w:rsidR="001440E9" w:rsidRPr="00A25CA6" w:rsidTr="00A25CA6">
        <w:trPr>
          <w:trHeight w:val="239"/>
        </w:trPr>
        <w:tc>
          <w:tcPr>
            <w:tcW w:w="290" w:type="dxa"/>
            <w:gridSpan w:val="2"/>
            <w:tcBorders>
              <w:top w:val="single" w:sz="8" w:space="0" w:color="000000"/>
              <w:left w:val="single" w:sz="8" w:space="0" w:color="000000"/>
              <w:right w:val="single" w:sz="8" w:space="0" w:color="000000"/>
            </w:tcBorders>
            <w:tcMar>
              <w:top w:w="0" w:type="dxa"/>
              <w:left w:w="0" w:type="dxa"/>
              <w:bottom w:w="0" w:type="dxa"/>
              <w:right w:w="0" w:type="dxa"/>
            </w:tcMar>
          </w:tcPr>
          <w:p w:rsidR="001440E9" w:rsidRPr="00A25CA6" w:rsidRDefault="001440E9" w:rsidP="001440E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2.4.13</w:t>
            </w:r>
          </w:p>
        </w:tc>
        <w:tc>
          <w:tcPr>
            <w:tcW w:w="88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1440E9" w:rsidRPr="00A25CA6" w:rsidRDefault="001440E9" w:rsidP="001440E9">
            <w:pPr>
              <w:widowControl w:val="0"/>
              <w:autoSpaceDE w:val="0"/>
              <w:autoSpaceDN w:val="0"/>
              <w:adjustRightInd w:val="0"/>
              <w:rPr>
                <w:rFonts w:eastAsiaTheme="minorEastAsia"/>
                <w:sz w:val="22"/>
                <w:szCs w:val="22"/>
              </w:rPr>
            </w:pPr>
            <w:r w:rsidRPr="00A25CA6">
              <w:rPr>
                <w:rFonts w:eastAsiaTheme="minorEastAsia"/>
                <w:color w:val="000000"/>
                <w:sz w:val="22"/>
                <w:szCs w:val="22"/>
              </w:rPr>
              <w:t>Мероприятие</w:t>
            </w:r>
          </w:p>
        </w:tc>
        <w:tc>
          <w:tcPr>
            <w:tcW w:w="186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1440E9" w:rsidRPr="00A25CA6" w:rsidRDefault="001440E9" w:rsidP="001440E9">
            <w:pPr>
              <w:widowControl w:val="0"/>
              <w:autoSpaceDE w:val="0"/>
              <w:autoSpaceDN w:val="0"/>
              <w:adjustRightInd w:val="0"/>
              <w:rPr>
                <w:rFonts w:eastAsiaTheme="minorEastAsia"/>
                <w:sz w:val="22"/>
                <w:szCs w:val="22"/>
              </w:rPr>
            </w:pPr>
            <w:r w:rsidRPr="00A25CA6">
              <w:rPr>
                <w:rFonts w:eastAsiaTheme="minorEastAsia"/>
                <w:color w:val="000000"/>
                <w:sz w:val="22"/>
                <w:szCs w:val="22"/>
              </w:rPr>
              <w:t>Строительство (приобретение, реконструкция, техническое перевооружение) объектов капитального строительства государственной собственности за счет республиканского бюджета.</w:t>
            </w:r>
            <w:r w:rsidRPr="00A25CA6">
              <w:rPr>
                <w:rFonts w:eastAsiaTheme="minorEastAsia"/>
                <w:color w:val="000000"/>
                <w:sz w:val="22"/>
                <w:szCs w:val="22"/>
              </w:rPr>
              <w:br/>
              <w:t>Республиканское государственное бюджетное учреждение здравоохранения "Карачаевская центральная городская и районная больница" ФАП аула Верхний Учкулан; Республиканское государственное бюджетное учреждение здравоохранения "</w:t>
            </w:r>
            <w:proofErr w:type="spellStart"/>
            <w:r w:rsidRPr="00A25CA6">
              <w:rPr>
                <w:rFonts w:eastAsiaTheme="minorEastAsia"/>
                <w:color w:val="000000"/>
                <w:sz w:val="22"/>
                <w:szCs w:val="22"/>
              </w:rPr>
              <w:t>Урупская</w:t>
            </w:r>
            <w:proofErr w:type="spellEnd"/>
            <w:r w:rsidRPr="00A25CA6">
              <w:rPr>
                <w:rFonts w:eastAsiaTheme="minorEastAsia"/>
                <w:color w:val="000000"/>
                <w:sz w:val="22"/>
                <w:szCs w:val="22"/>
              </w:rPr>
              <w:t xml:space="preserve"> центральная районная больница" Поликлиника; Республиканское государственное бюджетное учреждение здравоохранения "Карачаевская центральная городская и районная больница" Тебердинская участковая больница; Республиканское государственное бюджетное учреждение здравоохранения "Адыге-</w:t>
            </w:r>
            <w:proofErr w:type="spellStart"/>
            <w:r w:rsidRPr="00A25CA6">
              <w:rPr>
                <w:rFonts w:eastAsiaTheme="minorEastAsia"/>
                <w:color w:val="000000"/>
                <w:sz w:val="22"/>
                <w:szCs w:val="22"/>
              </w:rPr>
              <w:t>Хабльская</w:t>
            </w:r>
            <w:proofErr w:type="spellEnd"/>
            <w:r w:rsidRPr="00A25CA6">
              <w:rPr>
                <w:rFonts w:eastAsiaTheme="minorEastAsia"/>
                <w:color w:val="000000"/>
                <w:sz w:val="22"/>
                <w:szCs w:val="22"/>
              </w:rPr>
              <w:t xml:space="preserve"> районная больница" </w:t>
            </w:r>
            <w:proofErr w:type="spellStart"/>
            <w:r w:rsidRPr="00A25CA6">
              <w:rPr>
                <w:rFonts w:eastAsiaTheme="minorEastAsia"/>
                <w:color w:val="000000"/>
                <w:sz w:val="22"/>
                <w:szCs w:val="22"/>
              </w:rPr>
              <w:t>Эрсаконская</w:t>
            </w:r>
            <w:proofErr w:type="spellEnd"/>
            <w:r w:rsidRPr="00A25CA6">
              <w:rPr>
                <w:rFonts w:eastAsiaTheme="minorEastAsia"/>
                <w:color w:val="000000"/>
                <w:sz w:val="22"/>
                <w:szCs w:val="22"/>
              </w:rPr>
              <w:t xml:space="preserve"> врачебная амбулатория; Республиканское государственное бюджетное учреждение здравоохранения "</w:t>
            </w:r>
            <w:proofErr w:type="spellStart"/>
            <w:r w:rsidRPr="00A25CA6">
              <w:rPr>
                <w:rFonts w:eastAsiaTheme="minorEastAsia"/>
                <w:color w:val="000000"/>
                <w:sz w:val="22"/>
                <w:szCs w:val="22"/>
              </w:rPr>
              <w:t>Малокарачаевская</w:t>
            </w:r>
            <w:proofErr w:type="spellEnd"/>
            <w:r w:rsidRPr="00A25CA6">
              <w:rPr>
                <w:rFonts w:eastAsiaTheme="minorEastAsia"/>
                <w:color w:val="000000"/>
                <w:sz w:val="22"/>
                <w:szCs w:val="22"/>
              </w:rPr>
              <w:t xml:space="preserve"> районная больница" Поликлиника; Республиканское государственное бюджетное учреждение здравоохранения "</w:t>
            </w:r>
            <w:proofErr w:type="spellStart"/>
            <w:r w:rsidRPr="00A25CA6">
              <w:rPr>
                <w:rFonts w:eastAsiaTheme="minorEastAsia"/>
                <w:color w:val="000000"/>
                <w:sz w:val="22"/>
                <w:szCs w:val="22"/>
              </w:rPr>
              <w:t>Хабезская</w:t>
            </w:r>
            <w:proofErr w:type="spellEnd"/>
            <w:r w:rsidRPr="00A25CA6">
              <w:rPr>
                <w:rFonts w:eastAsiaTheme="minorEastAsia"/>
                <w:color w:val="000000"/>
                <w:sz w:val="22"/>
                <w:szCs w:val="22"/>
              </w:rPr>
              <w:t xml:space="preserve"> районная больница" ФАП аула </w:t>
            </w:r>
            <w:proofErr w:type="spellStart"/>
            <w:r w:rsidRPr="00A25CA6">
              <w:rPr>
                <w:rFonts w:eastAsiaTheme="minorEastAsia"/>
                <w:color w:val="000000"/>
                <w:sz w:val="22"/>
                <w:szCs w:val="22"/>
              </w:rPr>
              <w:t>Бавуко</w:t>
            </w:r>
            <w:proofErr w:type="spellEnd"/>
            <w:r w:rsidRPr="00A25CA6">
              <w:rPr>
                <w:rFonts w:eastAsiaTheme="minorEastAsia"/>
                <w:color w:val="000000"/>
                <w:sz w:val="22"/>
                <w:szCs w:val="22"/>
              </w:rPr>
              <w:t>; Республиканское государственное бюджетное учреждение здравоохранения "Адыге-</w:t>
            </w:r>
            <w:proofErr w:type="spellStart"/>
            <w:r w:rsidRPr="00A25CA6">
              <w:rPr>
                <w:rFonts w:eastAsiaTheme="minorEastAsia"/>
                <w:color w:val="000000"/>
                <w:sz w:val="22"/>
                <w:szCs w:val="22"/>
              </w:rPr>
              <w:t>Хабльская</w:t>
            </w:r>
            <w:proofErr w:type="spellEnd"/>
            <w:r w:rsidRPr="00A25CA6">
              <w:rPr>
                <w:rFonts w:eastAsiaTheme="minorEastAsia"/>
                <w:color w:val="000000"/>
                <w:sz w:val="22"/>
                <w:szCs w:val="22"/>
              </w:rPr>
              <w:t>" ФАП аула Абаза-</w:t>
            </w:r>
            <w:proofErr w:type="spellStart"/>
            <w:r w:rsidRPr="00A25CA6">
              <w:rPr>
                <w:rFonts w:eastAsiaTheme="minorEastAsia"/>
                <w:color w:val="000000"/>
                <w:sz w:val="22"/>
                <w:szCs w:val="22"/>
              </w:rPr>
              <w:t>Хабль</w:t>
            </w:r>
            <w:proofErr w:type="spellEnd"/>
            <w:r w:rsidRPr="00A25CA6">
              <w:rPr>
                <w:rFonts w:eastAsiaTheme="minorEastAsia"/>
                <w:color w:val="000000"/>
                <w:sz w:val="22"/>
                <w:szCs w:val="22"/>
              </w:rPr>
              <w:t>.</w:t>
            </w:r>
          </w:p>
        </w:tc>
        <w:tc>
          <w:tcPr>
            <w:tcW w:w="10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1440E9" w:rsidRPr="00A25CA6" w:rsidRDefault="001440E9" w:rsidP="001440E9">
            <w:pPr>
              <w:widowControl w:val="0"/>
              <w:autoSpaceDE w:val="0"/>
              <w:autoSpaceDN w:val="0"/>
              <w:adjustRightInd w:val="0"/>
              <w:rPr>
                <w:rFonts w:eastAsiaTheme="minorEastAsia"/>
                <w:sz w:val="22"/>
                <w:szCs w:val="22"/>
              </w:rPr>
            </w:pPr>
            <w:r w:rsidRPr="00A25CA6">
              <w:rPr>
                <w:rFonts w:eastAsiaTheme="minorEastAsia"/>
                <w:color w:val="000000"/>
                <w:sz w:val="22"/>
                <w:szCs w:val="22"/>
              </w:rPr>
              <w:t>Семенов Р.Р. Министр строительства и жилищно-коммунального хозяйства</w:t>
            </w: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1440E9" w:rsidRPr="00A25CA6" w:rsidRDefault="001440E9" w:rsidP="001440E9">
            <w:pPr>
              <w:widowControl w:val="0"/>
              <w:autoSpaceDE w:val="0"/>
              <w:autoSpaceDN w:val="0"/>
              <w:adjustRightInd w:val="0"/>
              <w:rPr>
                <w:rFonts w:eastAsiaTheme="minorEastAsia"/>
                <w:sz w:val="22"/>
                <w:szCs w:val="22"/>
              </w:rPr>
            </w:pPr>
            <w:r w:rsidRPr="00A25CA6">
              <w:rPr>
                <w:rFonts w:eastAsiaTheme="minorEastAsia"/>
                <w:color w:val="000000"/>
                <w:sz w:val="22"/>
                <w:szCs w:val="22"/>
              </w:rPr>
              <w:t>Всего</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1440E9" w:rsidRPr="00A25CA6" w:rsidRDefault="001440E9" w:rsidP="001440E9">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1440E9" w:rsidRPr="00A25CA6" w:rsidRDefault="001440E9" w:rsidP="001440E9">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1440E9" w:rsidRPr="00A25CA6" w:rsidRDefault="001440E9" w:rsidP="001440E9">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1440E9" w:rsidRPr="00A25CA6" w:rsidRDefault="001440E9" w:rsidP="001440E9">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1440E9" w:rsidRPr="00A25CA6" w:rsidRDefault="001440E9" w:rsidP="001440E9">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1440E9" w:rsidRPr="00A25CA6" w:rsidRDefault="001440E9" w:rsidP="001440E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2986,4</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1440E9" w:rsidRPr="00A25CA6" w:rsidRDefault="001440E9" w:rsidP="001440E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1440E9" w:rsidRPr="00A25CA6" w:rsidRDefault="001440E9" w:rsidP="001440E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111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1440E9" w:rsidRPr="00A25CA6" w:rsidRDefault="001440E9" w:rsidP="001440E9">
            <w:pPr>
              <w:widowControl w:val="0"/>
              <w:autoSpaceDE w:val="0"/>
              <w:autoSpaceDN w:val="0"/>
              <w:adjustRightInd w:val="0"/>
              <w:rPr>
                <w:rFonts w:eastAsiaTheme="minorEastAsia"/>
                <w:sz w:val="22"/>
                <w:szCs w:val="22"/>
              </w:rPr>
            </w:pPr>
            <w:r w:rsidRPr="00A25CA6">
              <w:rPr>
                <w:rFonts w:eastAsiaTheme="minorEastAsia"/>
                <w:color w:val="000000"/>
                <w:sz w:val="22"/>
                <w:szCs w:val="22"/>
              </w:rPr>
              <w:t>Министерство строительства и жилищно-коммунального хозяйства Карачаево-Черкесской Республики</w:t>
            </w:r>
          </w:p>
        </w:tc>
        <w:tc>
          <w:tcPr>
            <w:tcW w:w="104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1440E9" w:rsidRPr="00A25CA6" w:rsidRDefault="001440E9" w:rsidP="001440E9">
            <w:pPr>
              <w:widowControl w:val="0"/>
              <w:autoSpaceDE w:val="0"/>
              <w:autoSpaceDN w:val="0"/>
              <w:adjustRightInd w:val="0"/>
              <w:rPr>
                <w:rFonts w:eastAsiaTheme="minorEastAsia"/>
                <w:sz w:val="22"/>
                <w:szCs w:val="22"/>
              </w:rPr>
            </w:pPr>
            <w:r w:rsidRPr="00A25CA6">
              <w:rPr>
                <w:rFonts w:eastAsiaTheme="minorEastAsia"/>
                <w:color w:val="000000"/>
                <w:sz w:val="22"/>
                <w:szCs w:val="22"/>
              </w:rPr>
              <w:t xml:space="preserve">Качество предоставляемых услуг и работ </w:t>
            </w:r>
          </w:p>
        </w:tc>
        <w:tc>
          <w:tcPr>
            <w:tcW w:w="741"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1440E9" w:rsidRPr="00A25CA6" w:rsidRDefault="001440E9" w:rsidP="001440E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w:t>
            </w:r>
          </w:p>
        </w:tc>
        <w:tc>
          <w:tcPr>
            <w:tcW w:w="82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1440E9" w:rsidRPr="00A25CA6" w:rsidRDefault="001440E9" w:rsidP="001440E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100,000</w:t>
            </w:r>
          </w:p>
        </w:tc>
        <w:tc>
          <w:tcPr>
            <w:tcW w:w="82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1440E9" w:rsidRPr="00A25CA6" w:rsidRDefault="001440E9" w:rsidP="001440E9">
            <w:pPr>
              <w:widowControl w:val="0"/>
              <w:autoSpaceDE w:val="0"/>
              <w:autoSpaceDN w:val="0"/>
              <w:adjustRightInd w:val="0"/>
              <w:jc w:val="center"/>
              <w:rPr>
                <w:rFonts w:eastAsiaTheme="minorEastAsia"/>
                <w:sz w:val="22"/>
                <w:szCs w:val="22"/>
              </w:rPr>
            </w:pPr>
          </w:p>
        </w:tc>
        <w:tc>
          <w:tcPr>
            <w:tcW w:w="844" w:type="dxa"/>
            <w:tcBorders>
              <w:top w:val="single" w:sz="8" w:space="0" w:color="000000"/>
              <w:left w:val="single" w:sz="8" w:space="0" w:color="000000"/>
              <w:right w:val="single" w:sz="8" w:space="0" w:color="000000"/>
            </w:tcBorders>
            <w:tcMar>
              <w:top w:w="0" w:type="dxa"/>
              <w:left w:w="57" w:type="dxa"/>
              <w:bottom w:w="0" w:type="dxa"/>
              <w:right w:w="57" w:type="dxa"/>
            </w:tcMar>
          </w:tcPr>
          <w:p w:rsidR="001440E9" w:rsidRPr="00A25CA6" w:rsidRDefault="001440E9" w:rsidP="001440E9">
            <w:pPr>
              <w:widowControl w:val="0"/>
              <w:autoSpaceDE w:val="0"/>
              <w:autoSpaceDN w:val="0"/>
              <w:adjustRightInd w:val="0"/>
              <w:jc w:val="center"/>
              <w:rPr>
                <w:rFonts w:eastAsiaTheme="minorEastAsia"/>
                <w:sz w:val="22"/>
                <w:szCs w:val="22"/>
              </w:rPr>
            </w:pPr>
          </w:p>
        </w:tc>
      </w:tr>
      <w:tr w:rsidR="001440E9" w:rsidRPr="00A25CA6" w:rsidTr="00A25CA6">
        <w:trPr>
          <w:trHeight w:val="239"/>
        </w:trPr>
        <w:tc>
          <w:tcPr>
            <w:tcW w:w="290" w:type="dxa"/>
            <w:gridSpan w:val="2"/>
            <w:tcBorders>
              <w:left w:val="single" w:sz="8" w:space="0" w:color="000000"/>
              <w:right w:val="single" w:sz="8" w:space="0" w:color="000000"/>
            </w:tcBorders>
            <w:tcMar>
              <w:top w:w="0" w:type="dxa"/>
              <w:left w:w="0" w:type="dxa"/>
              <w:bottom w:w="0" w:type="dxa"/>
              <w:right w:w="0" w:type="dxa"/>
            </w:tcMar>
          </w:tcPr>
          <w:p w:rsidR="001440E9" w:rsidRPr="00A25CA6" w:rsidRDefault="001440E9" w:rsidP="001440E9">
            <w:pPr>
              <w:widowControl w:val="0"/>
              <w:autoSpaceDE w:val="0"/>
              <w:autoSpaceDN w:val="0"/>
              <w:adjustRightInd w:val="0"/>
              <w:rPr>
                <w:rFonts w:eastAsiaTheme="minorEastAsia"/>
                <w:sz w:val="22"/>
                <w:szCs w:val="22"/>
              </w:rPr>
            </w:pPr>
          </w:p>
        </w:tc>
        <w:tc>
          <w:tcPr>
            <w:tcW w:w="886" w:type="dxa"/>
            <w:gridSpan w:val="2"/>
            <w:tcBorders>
              <w:left w:val="single" w:sz="8" w:space="0" w:color="000000"/>
              <w:right w:val="single" w:sz="8" w:space="0" w:color="000000"/>
            </w:tcBorders>
            <w:tcMar>
              <w:top w:w="0" w:type="dxa"/>
              <w:left w:w="57" w:type="dxa"/>
              <w:bottom w:w="0" w:type="dxa"/>
              <w:right w:w="57" w:type="dxa"/>
            </w:tcMar>
          </w:tcPr>
          <w:p w:rsidR="001440E9" w:rsidRPr="00A25CA6" w:rsidRDefault="001440E9" w:rsidP="001440E9">
            <w:pPr>
              <w:widowControl w:val="0"/>
              <w:autoSpaceDE w:val="0"/>
              <w:autoSpaceDN w:val="0"/>
              <w:adjustRightInd w:val="0"/>
              <w:rPr>
                <w:rFonts w:eastAsiaTheme="minorEastAsia"/>
                <w:sz w:val="22"/>
                <w:szCs w:val="22"/>
              </w:rPr>
            </w:pPr>
          </w:p>
        </w:tc>
        <w:tc>
          <w:tcPr>
            <w:tcW w:w="1867" w:type="dxa"/>
            <w:gridSpan w:val="2"/>
            <w:tcBorders>
              <w:left w:val="single" w:sz="8" w:space="0" w:color="000000"/>
              <w:right w:val="single" w:sz="8" w:space="0" w:color="000000"/>
            </w:tcBorders>
            <w:tcMar>
              <w:top w:w="0" w:type="dxa"/>
              <w:left w:w="57" w:type="dxa"/>
              <w:bottom w:w="0" w:type="dxa"/>
              <w:right w:w="57" w:type="dxa"/>
            </w:tcMar>
          </w:tcPr>
          <w:p w:rsidR="001440E9" w:rsidRPr="00A25CA6" w:rsidRDefault="001440E9" w:rsidP="001440E9">
            <w:pPr>
              <w:widowControl w:val="0"/>
              <w:autoSpaceDE w:val="0"/>
              <w:autoSpaceDN w:val="0"/>
              <w:adjustRightInd w:val="0"/>
              <w:rPr>
                <w:rFonts w:eastAsiaTheme="minorEastAsia"/>
                <w:sz w:val="22"/>
                <w:szCs w:val="22"/>
              </w:rPr>
            </w:pPr>
          </w:p>
        </w:tc>
        <w:tc>
          <w:tcPr>
            <w:tcW w:w="1020" w:type="dxa"/>
            <w:gridSpan w:val="2"/>
            <w:tcBorders>
              <w:left w:val="single" w:sz="8" w:space="0" w:color="000000"/>
              <w:right w:val="single" w:sz="8" w:space="0" w:color="000000"/>
            </w:tcBorders>
            <w:tcMar>
              <w:top w:w="0" w:type="dxa"/>
              <w:left w:w="57" w:type="dxa"/>
              <w:bottom w:w="0" w:type="dxa"/>
              <w:right w:w="57" w:type="dxa"/>
            </w:tcMar>
          </w:tcPr>
          <w:p w:rsidR="001440E9" w:rsidRPr="00A25CA6" w:rsidRDefault="001440E9" w:rsidP="001440E9">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1440E9" w:rsidRPr="00A25CA6" w:rsidRDefault="001440E9" w:rsidP="001440E9">
            <w:pPr>
              <w:widowControl w:val="0"/>
              <w:autoSpaceDE w:val="0"/>
              <w:autoSpaceDN w:val="0"/>
              <w:adjustRightInd w:val="0"/>
              <w:rPr>
                <w:rFonts w:eastAsiaTheme="minorEastAsia"/>
                <w:sz w:val="22"/>
                <w:szCs w:val="22"/>
              </w:rPr>
            </w:pPr>
            <w:r w:rsidRPr="00A25CA6">
              <w:rPr>
                <w:rFonts w:eastAsiaTheme="minorEastAsia"/>
                <w:color w:val="000000"/>
                <w:sz w:val="22"/>
                <w:szCs w:val="22"/>
              </w:rPr>
              <w:t>РБ</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1440E9" w:rsidRPr="00A25CA6" w:rsidRDefault="001440E9" w:rsidP="001440E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813</w:t>
            </w: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1440E9" w:rsidRPr="00A25CA6" w:rsidRDefault="001440E9" w:rsidP="001440E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09</w:t>
            </w: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1440E9" w:rsidRPr="00A25CA6" w:rsidRDefault="001440E9" w:rsidP="001440E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09</w:t>
            </w: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1440E9" w:rsidRPr="00A25CA6" w:rsidRDefault="001440E9" w:rsidP="001440E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0120488888</w:t>
            </w: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1440E9" w:rsidRPr="00A25CA6" w:rsidRDefault="001440E9" w:rsidP="001440E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414</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1440E9" w:rsidRPr="00A25CA6" w:rsidRDefault="001440E9" w:rsidP="001440E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2986,4</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1440E9" w:rsidRPr="00A25CA6" w:rsidRDefault="001440E9" w:rsidP="001440E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1440E9" w:rsidRPr="00A25CA6" w:rsidRDefault="001440E9" w:rsidP="001440E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1116" w:type="dxa"/>
            <w:gridSpan w:val="2"/>
            <w:tcBorders>
              <w:left w:val="single" w:sz="8" w:space="0" w:color="000000"/>
              <w:right w:val="single" w:sz="8" w:space="0" w:color="000000"/>
            </w:tcBorders>
            <w:tcMar>
              <w:top w:w="0" w:type="dxa"/>
              <w:left w:w="57" w:type="dxa"/>
              <w:bottom w:w="0" w:type="dxa"/>
              <w:right w:w="57" w:type="dxa"/>
            </w:tcMar>
          </w:tcPr>
          <w:p w:rsidR="001440E9" w:rsidRPr="00A25CA6" w:rsidRDefault="001440E9" w:rsidP="001440E9">
            <w:pPr>
              <w:widowControl w:val="0"/>
              <w:autoSpaceDE w:val="0"/>
              <w:autoSpaceDN w:val="0"/>
              <w:adjustRightInd w:val="0"/>
              <w:jc w:val="center"/>
              <w:rPr>
                <w:rFonts w:eastAsiaTheme="minorEastAsia"/>
                <w:sz w:val="22"/>
                <w:szCs w:val="22"/>
              </w:rPr>
            </w:pPr>
          </w:p>
        </w:tc>
        <w:tc>
          <w:tcPr>
            <w:tcW w:w="1042" w:type="dxa"/>
            <w:gridSpan w:val="2"/>
            <w:tcBorders>
              <w:left w:val="single" w:sz="8" w:space="0" w:color="000000"/>
              <w:right w:val="single" w:sz="8" w:space="0" w:color="000000"/>
            </w:tcBorders>
            <w:tcMar>
              <w:top w:w="0" w:type="dxa"/>
              <w:left w:w="57" w:type="dxa"/>
              <w:bottom w:w="0" w:type="dxa"/>
              <w:right w:w="57" w:type="dxa"/>
            </w:tcMar>
          </w:tcPr>
          <w:p w:rsidR="001440E9" w:rsidRPr="00A25CA6" w:rsidRDefault="001440E9" w:rsidP="001440E9">
            <w:pPr>
              <w:widowControl w:val="0"/>
              <w:autoSpaceDE w:val="0"/>
              <w:autoSpaceDN w:val="0"/>
              <w:adjustRightInd w:val="0"/>
              <w:jc w:val="center"/>
              <w:rPr>
                <w:rFonts w:eastAsiaTheme="minorEastAsia"/>
                <w:sz w:val="22"/>
                <w:szCs w:val="22"/>
              </w:rPr>
            </w:pPr>
          </w:p>
        </w:tc>
        <w:tc>
          <w:tcPr>
            <w:tcW w:w="741" w:type="dxa"/>
            <w:gridSpan w:val="2"/>
            <w:tcBorders>
              <w:left w:val="single" w:sz="8" w:space="0" w:color="000000"/>
              <w:right w:val="single" w:sz="8" w:space="0" w:color="000000"/>
            </w:tcBorders>
            <w:tcMar>
              <w:top w:w="0" w:type="dxa"/>
              <w:left w:w="57" w:type="dxa"/>
              <w:bottom w:w="0" w:type="dxa"/>
              <w:right w:w="57" w:type="dxa"/>
            </w:tcMar>
          </w:tcPr>
          <w:p w:rsidR="001440E9" w:rsidRPr="00A25CA6" w:rsidRDefault="001440E9" w:rsidP="001440E9">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1440E9" w:rsidRPr="00A25CA6" w:rsidRDefault="001440E9" w:rsidP="001440E9">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1440E9" w:rsidRPr="00A25CA6" w:rsidRDefault="001440E9" w:rsidP="001440E9">
            <w:pPr>
              <w:widowControl w:val="0"/>
              <w:autoSpaceDE w:val="0"/>
              <w:autoSpaceDN w:val="0"/>
              <w:adjustRightInd w:val="0"/>
              <w:jc w:val="center"/>
              <w:rPr>
                <w:rFonts w:eastAsiaTheme="minorEastAsia"/>
                <w:sz w:val="22"/>
                <w:szCs w:val="22"/>
              </w:rPr>
            </w:pPr>
          </w:p>
        </w:tc>
        <w:tc>
          <w:tcPr>
            <w:tcW w:w="844" w:type="dxa"/>
            <w:tcBorders>
              <w:left w:val="single" w:sz="8" w:space="0" w:color="000000"/>
              <w:right w:val="single" w:sz="8" w:space="0" w:color="000000"/>
            </w:tcBorders>
            <w:tcMar>
              <w:top w:w="0" w:type="dxa"/>
              <w:left w:w="57" w:type="dxa"/>
              <w:bottom w:w="0" w:type="dxa"/>
              <w:right w:w="57" w:type="dxa"/>
            </w:tcMar>
          </w:tcPr>
          <w:p w:rsidR="001440E9" w:rsidRPr="00A25CA6" w:rsidRDefault="001440E9" w:rsidP="001440E9">
            <w:pPr>
              <w:widowControl w:val="0"/>
              <w:autoSpaceDE w:val="0"/>
              <w:autoSpaceDN w:val="0"/>
              <w:adjustRightInd w:val="0"/>
              <w:jc w:val="center"/>
              <w:rPr>
                <w:rFonts w:eastAsiaTheme="minorEastAsia"/>
                <w:sz w:val="22"/>
                <w:szCs w:val="22"/>
              </w:rPr>
            </w:pPr>
          </w:p>
        </w:tc>
      </w:tr>
      <w:tr w:rsidR="001440E9" w:rsidRPr="00A25CA6" w:rsidTr="00A25CA6">
        <w:trPr>
          <w:trHeight w:val="239"/>
        </w:trPr>
        <w:tc>
          <w:tcPr>
            <w:tcW w:w="290" w:type="dxa"/>
            <w:gridSpan w:val="2"/>
            <w:tcBorders>
              <w:left w:val="single" w:sz="8" w:space="0" w:color="000000"/>
              <w:right w:val="single" w:sz="8" w:space="0" w:color="000000"/>
            </w:tcBorders>
            <w:tcMar>
              <w:top w:w="0" w:type="dxa"/>
              <w:left w:w="0" w:type="dxa"/>
              <w:bottom w:w="0" w:type="dxa"/>
              <w:right w:w="0" w:type="dxa"/>
            </w:tcMar>
          </w:tcPr>
          <w:p w:rsidR="001440E9" w:rsidRPr="00A25CA6" w:rsidRDefault="001440E9" w:rsidP="001440E9">
            <w:pPr>
              <w:widowControl w:val="0"/>
              <w:autoSpaceDE w:val="0"/>
              <w:autoSpaceDN w:val="0"/>
              <w:adjustRightInd w:val="0"/>
              <w:rPr>
                <w:rFonts w:eastAsiaTheme="minorEastAsia"/>
                <w:sz w:val="22"/>
                <w:szCs w:val="22"/>
              </w:rPr>
            </w:pPr>
          </w:p>
        </w:tc>
        <w:tc>
          <w:tcPr>
            <w:tcW w:w="886" w:type="dxa"/>
            <w:gridSpan w:val="2"/>
            <w:tcBorders>
              <w:left w:val="single" w:sz="8" w:space="0" w:color="000000"/>
              <w:right w:val="single" w:sz="8" w:space="0" w:color="000000"/>
            </w:tcBorders>
            <w:tcMar>
              <w:top w:w="0" w:type="dxa"/>
              <w:left w:w="57" w:type="dxa"/>
              <w:bottom w:w="0" w:type="dxa"/>
              <w:right w:w="57" w:type="dxa"/>
            </w:tcMar>
          </w:tcPr>
          <w:p w:rsidR="001440E9" w:rsidRPr="00A25CA6" w:rsidRDefault="001440E9" w:rsidP="001440E9">
            <w:pPr>
              <w:widowControl w:val="0"/>
              <w:autoSpaceDE w:val="0"/>
              <w:autoSpaceDN w:val="0"/>
              <w:adjustRightInd w:val="0"/>
              <w:rPr>
                <w:rFonts w:eastAsiaTheme="minorEastAsia"/>
                <w:sz w:val="22"/>
                <w:szCs w:val="22"/>
              </w:rPr>
            </w:pPr>
          </w:p>
        </w:tc>
        <w:tc>
          <w:tcPr>
            <w:tcW w:w="1867" w:type="dxa"/>
            <w:gridSpan w:val="2"/>
            <w:tcBorders>
              <w:left w:val="single" w:sz="8" w:space="0" w:color="000000"/>
              <w:right w:val="single" w:sz="8" w:space="0" w:color="000000"/>
            </w:tcBorders>
            <w:tcMar>
              <w:top w:w="0" w:type="dxa"/>
              <w:left w:w="57" w:type="dxa"/>
              <w:bottom w:w="0" w:type="dxa"/>
              <w:right w:w="57" w:type="dxa"/>
            </w:tcMar>
          </w:tcPr>
          <w:p w:rsidR="001440E9" w:rsidRPr="00A25CA6" w:rsidRDefault="001440E9" w:rsidP="001440E9">
            <w:pPr>
              <w:widowControl w:val="0"/>
              <w:autoSpaceDE w:val="0"/>
              <w:autoSpaceDN w:val="0"/>
              <w:adjustRightInd w:val="0"/>
              <w:rPr>
                <w:rFonts w:eastAsiaTheme="minorEastAsia"/>
                <w:sz w:val="22"/>
                <w:szCs w:val="22"/>
              </w:rPr>
            </w:pPr>
          </w:p>
        </w:tc>
        <w:tc>
          <w:tcPr>
            <w:tcW w:w="1020" w:type="dxa"/>
            <w:gridSpan w:val="2"/>
            <w:tcBorders>
              <w:left w:val="single" w:sz="8" w:space="0" w:color="000000"/>
              <w:right w:val="single" w:sz="8" w:space="0" w:color="000000"/>
            </w:tcBorders>
            <w:tcMar>
              <w:top w:w="0" w:type="dxa"/>
              <w:left w:w="57" w:type="dxa"/>
              <w:bottom w:w="0" w:type="dxa"/>
              <w:right w:w="57" w:type="dxa"/>
            </w:tcMar>
          </w:tcPr>
          <w:p w:rsidR="001440E9" w:rsidRPr="00A25CA6" w:rsidRDefault="001440E9" w:rsidP="001440E9">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1440E9" w:rsidRPr="00A25CA6" w:rsidRDefault="001440E9" w:rsidP="001440E9">
            <w:pPr>
              <w:widowControl w:val="0"/>
              <w:autoSpaceDE w:val="0"/>
              <w:autoSpaceDN w:val="0"/>
              <w:adjustRightInd w:val="0"/>
              <w:rPr>
                <w:rFonts w:eastAsiaTheme="minorEastAsia"/>
                <w:sz w:val="22"/>
                <w:szCs w:val="22"/>
              </w:rPr>
            </w:pPr>
            <w:r w:rsidRPr="00A25CA6">
              <w:rPr>
                <w:rFonts w:eastAsiaTheme="minorEastAsia"/>
                <w:color w:val="000000"/>
                <w:sz w:val="22"/>
                <w:szCs w:val="22"/>
              </w:rPr>
              <w:t>ФБ</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1440E9" w:rsidRPr="00A25CA6" w:rsidRDefault="001440E9" w:rsidP="001440E9">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1440E9" w:rsidRPr="00A25CA6" w:rsidRDefault="001440E9" w:rsidP="001440E9">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1440E9" w:rsidRPr="00A25CA6" w:rsidRDefault="001440E9" w:rsidP="001440E9">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1440E9" w:rsidRPr="00A25CA6" w:rsidRDefault="001440E9" w:rsidP="001440E9">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1440E9" w:rsidRPr="00A25CA6" w:rsidRDefault="001440E9" w:rsidP="001440E9">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1440E9" w:rsidRPr="00A25CA6" w:rsidRDefault="001440E9" w:rsidP="001440E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1440E9" w:rsidRPr="00A25CA6" w:rsidRDefault="001440E9" w:rsidP="001440E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1440E9" w:rsidRPr="00A25CA6" w:rsidRDefault="001440E9" w:rsidP="001440E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1116" w:type="dxa"/>
            <w:gridSpan w:val="2"/>
            <w:tcBorders>
              <w:left w:val="single" w:sz="8" w:space="0" w:color="000000"/>
              <w:right w:val="single" w:sz="8" w:space="0" w:color="000000"/>
            </w:tcBorders>
            <w:tcMar>
              <w:top w:w="0" w:type="dxa"/>
              <w:left w:w="57" w:type="dxa"/>
              <w:bottom w:w="0" w:type="dxa"/>
              <w:right w:w="57" w:type="dxa"/>
            </w:tcMar>
          </w:tcPr>
          <w:p w:rsidR="001440E9" w:rsidRPr="00A25CA6" w:rsidRDefault="001440E9" w:rsidP="001440E9">
            <w:pPr>
              <w:widowControl w:val="0"/>
              <w:autoSpaceDE w:val="0"/>
              <w:autoSpaceDN w:val="0"/>
              <w:adjustRightInd w:val="0"/>
              <w:jc w:val="center"/>
              <w:rPr>
                <w:rFonts w:eastAsiaTheme="minorEastAsia"/>
                <w:sz w:val="22"/>
                <w:szCs w:val="22"/>
              </w:rPr>
            </w:pPr>
          </w:p>
        </w:tc>
        <w:tc>
          <w:tcPr>
            <w:tcW w:w="1042" w:type="dxa"/>
            <w:gridSpan w:val="2"/>
            <w:tcBorders>
              <w:left w:val="single" w:sz="8" w:space="0" w:color="000000"/>
              <w:right w:val="single" w:sz="8" w:space="0" w:color="000000"/>
            </w:tcBorders>
            <w:tcMar>
              <w:top w:w="0" w:type="dxa"/>
              <w:left w:w="57" w:type="dxa"/>
              <w:bottom w:w="0" w:type="dxa"/>
              <w:right w:w="57" w:type="dxa"/>
            </w:tcMar>
          </w:tcPr>
          <w:p w:rsidR="001440E9" w:rsidRPr="00A25CA6" w:rsidRDefault="001440E9" w:rsidP="001440E9">
            <w:pPr>
              <w:widowControl w:val="0"/>
              <w:autoSpaceDE w:val="0"/>
              <w:autoSpaceDN w:val="0"/>
              <w:adjustRightInd w:val="0"/>
              <w:jc w:val="center"/>
              <w:rPr>
                <w:rFonts w:eastAsiaTheme="minorEastAsia"/>
                <w:sz w:val="22"/>
                <w:szCs w:val="22"/>
              </w:rPr>
            </w:pPr>
          </w:p>
        </w:tc>
        <w:tc>
          <w:tcPr>
            <w:tcW w:w="741" w:type="dxa"/>
            <w:gridSpan w:val="2"/>
            <w:tcBorders>
              <w:left w:val="single" w:sz="8" w:space="0" w:color="000000"/>
              <w:right w:val="single" w:sz="8" w:space="0" w:color="000000"/>
            </w:tcBorders>
            <w:tcMar>
              <w:top w:w="0" w:type="dxa"/>
              <w:left w:w="57" w:type="dxa"/>
              <w:bottom w:w="0" w:type="dxa"/>
              <w:right w:w="57" w:type="dxa"/>
            </w:tcMar>
          </w:tcPr>
          <w:p w:rsidR="001440E9" w:rsidRPr="00A25CA6" w:rsidRDefault="001440E9" w:rsidP="001440E9">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1440E9" w:rsidRPr="00A25CA6" w:rsidRDefault="001440E9" w:rsidP="001440E9">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1440E9" w:rsidRPr="00A25CA6" w:rsidRDefault="001440E9" w:rsidP="001440E9">
            <w:pPr>
              <w:widowControl w:val="0"/>
              <w:autoSpaceDE w:val="0"/>
              <w:autoSpaceDN w:val="0"/>
              <w:adjustRightInd w:val="0"/>
              <w:jc w:val="center"/>
              <w:rPr>
                <w:rFonts w:eastAsiaTheme="minorEastAsia"/>
                <w:sz w:val="22"/>
                <w:szCs w:val="22"/>
              </w:rPr>
            </w:pPr>
          </w:p>
        </w:tc>
        <w:tc>
          <w:tcPr>
            <w:tcW w:w="844" w:type="dxa"/>
            <w:tcBorders>
              <w:left w:val="single" w:sz="8" w:space="0" w:color="000000"/>
              <w:right w:val="single" w:sz="8" w:space="0" w:color="000000"/>
            </w:tcBorders>
            <w:tcMar>
              <w:top w:w="0" w:type="dxa"/>
              <w:left w:w="57" w:type="dxa"/>
              <w:bottom w:w="0" w:type="dxa"/>
              <w:right w:w="57" w:type="dxa"/>
            </w:tcMar>
          </w:tcPr>
          <w:p w:rsidR="001440E9" w:rsidRPr="00A25CA6" w:rsidRDefault="001440E9" w:rsidP="001440E9">
            <w:pPr>
              <w:widowControl w:val="0"/>
              <w:autoSpaceDE w:val="0"/>
              <w:autoSpaceDN w:val="0"/>
              <w:adjustRightInd w:val="0"/>
              <w:jc w:val="center"/>
              <w:rPr>
                <w:rFonts w:eastAsiaTheme="minorEastAsia"/>
                <w:sz w:val="22"/>
                <w:szCs w:val="22"/>
              </w:rPr>
            </w:pPr>
          </w:p>
        </w:tc>
      </w:tr>
      <w:tr w:rsidR="001440E9" w:rsidRPr="00A25CA6" w:rsidTr="00A25CA6">
        <w:trPr>
          <w:trHeight w:val="239"/>
        </w:trPr>
        <w:tc>
          <w:tcPr>
            <w:tcW w:w="290" w:type="dxa"/>
            <w:gridSpan w:val="2"/>
            <w:tcBorders>
              <w:left w:val="single" w:sz="8" w:space="0" w:color="000000"/>
              <w:right w:val="single" w:sz="8" w:space="0" w:color="000000"/>
            </w:tcBorders>
            <w:tcMar>
              <w:top w:w="0" w:type="dxa"/>
              <w:left w:w="0" w:type="dxa"/>
              <w:bottom w:w="0" w:type="dxa"/>
              <w:right w:w="0" w:type="dxa"/>
            </w:tcMar>
          </w:tcPr>
          <w:p w:rsidR="001440E9" w:rsidRPr="00A25CA6" w:rsidRDefault="001440E9" w:rsidP="001440E9">
            <w:pPr>
              <w:widowControl w:val="0"/>
              <w:autoSpaceDE w:val="0"/>
              <w:autoSpaceDN w:val="0"/>
              <w:adjustRightInd w:val="0"/>
              <w:rPr>
                <w:rFonts w:eastAsiaTheme="minorEastAsia"/>
                <w:sz w:val="22"/>
                <w:szCs w:val="22"/>
              </w:rPr>
            </w:pPr>
          </w:p>
        </w:tc>
        <w:tc>
          <w:tcPr>
            <w:tcW w:w="886" w:type="dxa"/>
            <w:gridSpan w:val="2"/>
            <w:tcBorders>
              <w:left w:val="single" w:sz="8" w:space="0" w:color="000000"/>
              <w:right w:val="single" w:sz="8" w:space="0" w:color="000000"/>
            </w:tcBorders>
            <w:tcMar>
              <w:top w:w="0" w:type="dxa"/>
              <w:left w:w="57" w:type="dxa"/>
              <w:bottom w:w="0" w:type="dxa"/>
              <w:right w:w="57" w:type="dxa"/>
            </w:tcMar>
          </w:tcPr>
          <w:p w:rsidR="001440E9" w:rsidRPr="00A25CA6" w:rsidRDefault="001440E9" w:rsidP="001440E9">
            <w:pPr>
              <w:widowControl w:val="0"/>
              <w:autoSpaceDE w:val="0"/>
              <w:autoSpaceDN w:val="0"/>
              <w:adjustRightInd w:val="0"/>
              <w:rPr>
                <w:rFonts w:eastAsiaTheme="minorEastAsia"/>
                <w:sz w:val="22"/>
                <w:szCs w:val="22"/>
              </w:rPr>
            </w:pPr>
          </w:p>
        </w:tc>
        <w:tc>
          <w:tcPr>
            <w:tcW w:w="1867" w:type="dxa"/>
            <w:gridSpan w:val="2"/>
            <w:tcBorders>
              <w:left w:val="single" w:sz="8" w:space="0" w:color="000000"/>
              <w:right w:val="single" w:sz="8" w:space="0" w:color="000000"/>
            </w:tcBorders>
            <w:tcMar>
              <w:top w:w="0" w:type="dxa"/>
              <w:left w:w="57" w:type="dxa"/>
              <w:bottom w:w="0" w:type="dxa"/>
              <w:right w:w="57" w:type="dxa"/>
            </w:tcMar>
          </w:tcPr>
          <w:p w:rsidR="001440E9" w:rsidRPr="00A25CA6" w:rsidRDefault="001440E9" w:rsidP="001440E9">
            <w:pPr>
              <w:widowControl w:val="0"/>
              <w:autoSpaceDE w:val="0"/>
              <w:autoSpaceDN w:val="0"/>
              <w:adjustRightInd w:val="0"/>
              <w:rPr>
                <w:rFonts w:eastAsiaTheme="minorEastAsia"/>
                <w:sz w:val="22"/>
                <w:szCs w:val="22"/>
              </w:rPr>
            </w:pPr>
          </w:p>
        </w:tc>
        <w:tc>
          <w:tcPr>
            <w:tcW w:w="1020" w:type="dxa"/>
            <w:gridSpan w:val="2"/>
            <w:tcBorders>
              <w:left w:val="single" w:sz="8" w:space="0" w:color="000000"/>
              <w:right w:val="single" w:sz="8" w:space="0" w:color="000000"/>
            </w:tcBorders>
            <w:tcMar>
              <w:top w:w="0" w:type="dxa"/>
              <w:left w:w="57" w:type="dxa"/>
              <w:bottom w:w="0" w:type="dxa"/>
              <w:right w:w="57" w:type="dxa"/>
            </w:tcMar>
          </w:tcPr>
          <w:p w:rsidR="001440E9" w:rsidRPr="00A25CA6" w:rsidRDefault="001440E9" w:rsidP="001440E9">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1440E9" w:rsidRPr="00A25CA6" w:rsidRDefault="001440E9" w:rsidP="001440E9">
            <w:pPr>
              <w:widowControl w:val="0"/>
              <w:autoSpaceDE w:val="0"/>
              <w:autoSpaceDN w:val="0"/>
              <w:adjustRightInd w:val="0"/>
              <w:rPr>
                <w:rFonts w:eastAsiaTheme="minorEastAsia"/>
                <w:sz w:val="22"/>
                <w:szCs w:val="22"/>
              </w:rPr>
            </w:pPr>
            <w:r w:rsidRPr="00A25CA6">
              <w:rPr>
                <w:rFonts w:eastAsiaTheme="minorEastAsia"/>
                <w:color w:val="000000"/>
                <w:sz w:val="22"/>
                <w:szCs w:val="22"/>
              </w:rPr>
              <w:t>МБ</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1440E9" w:rsidRPr="00A25CA6" w:rsidRDefault="001440E9" w:rsidP="001440E9">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1440E9" w:rsidRPr="00A25CA6" w:rsidRDefault="001440E9" w:rsidP="001440E9">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1440E9" w:rsidRPr="00A25CA6" w:rsidRDefault="001440E9" w:rsidP="001440E9">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1440E9" w:rsidRPr="00A25CA6" w:rsidRDefault="001440E9" w:rsidP="001440E9">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1440E9" w:rsidRPr="00A25CA6" w:rsidRDefault="001440E9" w:rsidP="001440E9">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1440E9" w:rsidRPr="00A25CA6" w:rsidRDefault="001440E9" w:rsidP="001440E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1440E9" w:rsidRPr="00A25CA6" w:rsidRDefault="001440E9" w:rsidP="001440E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1440E9" w:rsidRPr="00A25CA6" w:rsidRDefault="001440E9" w:rsidP="001440E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1116" w:type="dxa"/>
            <w:gridSpan w:val="2"/>
            <w:tcBorders>
              <w:left w:val="single" w:sz="8" w:space="0" w:color="000000"/>
              <w:right w:val="single" w:sz="8" w:space="0" w:color="000000"/>
            </w:tcBorders>
            <w:tcMar>
              <w:top w:w="0" w:type="dxa"/>
              <w:left w:w="57" w:type="dxa"/>
              <w:bottom w:w="0" w:type="dxa"/>
              <w:right w:w="57" w:type="dxa"/>
            </w:tcMar>
          </w:tcPr>
          <w:p w:rsidR="001440E9" w:rsidRPr="00A25CA6" w:rsidRDefault="001440E9" w:rsidP="001440E9">
            <w:pPr>
              <w:widowControl w:val="0"/>
              <w:autoSpaceDE w:val="0"/>
              <w:autoSpaceDN w:val="0"/>
              <w:adjustRightInd w:val="0"/>
              <w:jc w:val="center"/>
              <w:rPr>
                <w:rFonts w:eastAsiaTheme="minorEastAsia"/>
                <w:sz w:val="22"/>
                <w:szCs w:val="22"/>
              </w:rPr>
            </w:pPr>
          </w:p>
        </w:tc>
        <w:tc>
          <w:tcPr>
            <w:tcW w:w="1042" w:type="dxa"/>
            <w:gridSpan w:val="2"/>
            <w:tcBorders>
              <w:left w:val="single" w:sz="8" w:space="0" w:color="000000"/>
              <w:right w:val="single" w:sz="8" w:space="0" w:color="000000"/>
            </w:tcBorders>
            <w:tcMar>
              <w:top w:w="0" w:type="dxa"/>
              <w:left w:w="57" w:type="dxa"/>
              <w:bottom w:w="0" w:type="dxa"/>
              <w:right w:w="57" w:type="dxa"/>
            </w:tcMar>
          </w:tcPr>
          <w:p w:rsidR="001440E9" w:rsidRPr="00A25CA6" w:rsidRDefault="001440E9" w:rsidP="001440E9">
            <w:pPr>
              <w:widowControl w:val="0"/>
              <w:autoSpaceDE w:val="0"/>
              <w:autoSpaceDN w:val="0"/>
              <w:adjustRightInd w:val="0"/>
              <w:jc w:val="center"/>
              <w:rPr>
                <w:rFonts w:eastAsiaTheme="minorEastAsia"/>
                <w:sz w:val="22"/>
                <w:szCs w:val="22"/>
              </w:rPr>
            </w:pPr>
          </w:p>
        </w:tc>
        <w:tc>
          <w:tcPr>
            <w:tcW w:w="741" w:type="dxa"/>
            <w:gridSpan w:val="2"/>
            <w:tcBorders>
              <w:left w:val="single" w:sz="8" w:space="0" w:color="000000"/>
              <w:right w:val="single" w:sz="8" w:space="0" w:color="000000"/>
            </w:tcBorders>
            <w:tcMar>
              <w:top w:w="0" w:type="dxa"/>
              <w:left w:w="57" w:type="dxa"/>
              <w:bottom w:w="0" w:type="dxa"/>
              <w:right w:w="57" w:type="dxa"/>
            </w:tcMar>
          </w:tcPr>
          <w:p w:rsidR="001440E9" w:rsidRPr="00A25CA6" w:rsidRDefault="001440E9" w:rsidP="001440E9">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1440E9" w:rsidRPr="00A25CA6" w:rsidRDefault="001440E9" w:rsidP="001440E9">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1440E9" w:rsidRPr="00A25CA6" w:rsidRDefault="001440E9" w:rsidP="001440E9">
            <w:pPr>
              <w:widowControl w:val="0"/>
              <w:autoSpaceDE w:val="0"/>
              <w:autoSpaceDN w:val="0"/>
              <w:adjustRightInd w:val="0"/>
              <w:jc w:val="center"/>
              <w:rPr>
                <w:rFonts w:eastAsiaTheme="minorEastAsia"/>
                <w:sz w:val="22"/>
                <w:szCs w:val="22"/>
              </w:rPr>
            </w:pPr>
          </w:p>
        </w:tc>
        <w:tc>
          <w:tcPr>
            <w:tcW w:w="844" w:type="dxa"/>
            <w:tcBorders>
              <w:left w:val="single" w:sz="8" w:space="0" w:color="000000"/>
              <w:right w:val="single" w:sz="8" w:space="0" w:color="000000"/>
            </w:tcBorders>
            <w:tcMar>
              <w:top w:w="0" w:type="dxa"/>
              <w:left w:w="57" w:type="dxa"/>
              <w:bottom w:w="0" w:type="dxa"/>
              <w:right w:w="57" w:type="dxa"/>
            </w:tcMar>
          </w:tcPr>
          <w:p w:rsidR="001440E9" w:rsidRPr="00A25CA6" w:rsidRDefault="001440E9" w:rsidP="001440E9">
            <w:pPr>
              <w:widowControl w:val="0"/>
              <w:autoSpaceDE w:val="0"/>
              <w:autoSpaceDN w:val="0"/>
              <w:adjustRightInd w:val="0"/>
              <w:jc w:val="center"/>
              <w:rPr>
                <w:rFonts w:eastAsiaTheme="minorEastAsia"/>
                <w:sz w:val="22"/>
                <w:szCs w:val="22"/>
              </w:rPr>
            </w:pPr>
          </w:p>
        </w:tc>
      </w:tr>
      <w:tr w:rsidR="001440E9" w:rsidRPr="00A25CA6" w:rsidTr="00A25CA6">
        <w:trPr>
          <w:trHeight w:val="239"/>
        </w:trPr>
        <w:tc>
          <w:tcPr>
            <w:tcW w:w="290" w:type="dxa"/>
            <w:gridSpan w:val="2"/>
            <w:tcBorders>
              <w:left w:val="single" w:sz="8" w:space="0" w:color="000000"/>
              <w:right w:val="single" w:sz="8" w:space="0" w:color="000000"/>
            </w:tcBorders>
            <w:tcMar>
              <w:top w:w="0" w:type="dxa"/>
              <w:left w:w="0" w:type="dxa"/>
              <w:bottom w:w="0" w:type="dxa"/>
              <w:right w:w="0" w:type="dxa"/>
            </w:tcMar>
          </w:tcPr>
          <w:p w:rsidR="001440E9" w:rsidRPr="00A25CA6" w:rsidRDefault="001440E9" w:rsidP="001440E9">
            <w:pPr>
              <w:widowControl w:val="0"/>
              <w:autoSpaceDE w:val="0"/>
              <w:autoSpaceDN w:val="0"/>
              <w:adjustRightInd w:val="0"/>
              <w:rPr>
                <w:rFonts w:eastAsiaTheme="minorEastAsia"/>
                <w:sz w:val="22"/>
                <w:szCs w:val="22"/>
              </w:rPr>
            </w:pPr>
          </w:p>
        </w:tc>
        <w:tc>
          <w:tcPr>
            <w:tcW w:w="886" w:type="dxa"/>
            <w:gridSpan w:val="2"/>
            <w:tcBorders>
              <w:left w:val="single" w:sz="8" w:space="0" w:color="000000"/>
              <w:right w:val="single" w:sz="8" w:space="0" w:color="000000"/>
            </w:tcBorders>
            <w:tcMar>
              <w:top w:w="0" w:type="dxa"/>
              <w:left w:w="57" w:type="dxa"/>
              <w:bottom w:w="0" w:type="dxa"/>
              <w:right w:w="57" w:type="dxa"/>
            </w:tcMar>
          </w:tcPr>
          <w:p w:rsidR="001440E9" w:rsidRPr="00A25CA6" w:rsidRDefault="001440E9" w:rsidP="001440E9">
            <w:pPr>
              <w:widowControl w:val="0"/>
              <w:autoSpaceDE w:val="0"/>
              <w:autoSpaceDN w:val="0"/>
              <w:adjustRightInd w:val="0"/>
              <w:rPr>
                <w:rFonts w:eastAsiaTheme="minorEastAsia"/>
                <w:sz w:val="22"/>
                <w:szCs w:val="22"/>
              </w:rPr>
            </w:pPr>
          </w:p>
        </w:tc>
        <w:tc>
          <w:tcPr>
            <w:tcW w:w="1867" w:type="dxa"/>
            <w:gridSpan w:val="2"/>
            <w:tcBorders>
              <w:left w:val="single" w:sz="8" w:space="0" w:color="000000"/>
              <w:right w:val="single" w:sz="8" w:space="0" w:color="000000"/>
            </w:tcBorders>
            <w:tcMar>
              <w:top w:w="0" w:type="dxa"/>
              <w:left w:w="57" w:type="dxa"/>
              <w:bottom w:w="0" w:type="dxa"/>
              <w:right w:w="57" w:type="dxa"/>
            </w:tcMar>
          </w:tcPr>
          <w:p w:rsidR="001440E9" w:rsidRPr="00A25CA6" w:rsidRDefault="001440E9" w:rsidP="001440E9">
            <w:pPr>
              <w:widowControl w:val="0"/>
              <w:autoSpaceDE w:val="0"/>
              <w:autoSpaceDN w:val="0"/>
              <w:adjustRightInd w:val="0"/>
              <w:rPr>
                <w:rFonts w:eastAsiaTheme="minorEastAsia"/>
                <w:sz w:val="22"/>
                <w:szCs w:val="22"/>
              </w:rPr>
            </w:pPr>
          </w:p>
        </w:tc>
        <w:tc>
          <w:tcPr>
            <w:tcW w:w="1020" w:type="dxa"/>
            <w:gridSpan w:val="2"/>
            <w:tcBorders>
              <w:left w:val="single" w:sz="8" w:space="0" w:color="000000"/>
              <w:right w:val="single" w:sz="8" w:space="0" w:color="000000"/>
            </w:tcBorders>
            <w:tcMar>
              <w:top w:w="0" w:type="dxa"/>
              <w:left w:w="57" w:type="dxa"/>
              <w:bottom w:w="0" w:type="dxa"/>
              <w:right w:w="57" w:type="dxa"/>
            </w:tcMar>
          </w:tcPr>
          <w:p w:rsidR="001440E9" w:rsidRPr="00A25CA6" w:rsidRDefault="001440E9" w:rsidP="001440E9">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1440E9" w:rsidRPr="00A25CA6" w:rsidRDefault="001440E9" w:rsidP="001440E9">
            <w:pPr>
              <w:widowControl w:val="0"/>
              <w:autoSpaceDE w:val="0"/>
              <w:autoSpaceDN w:val="0"/>
              <w:adjustRightInd w:val="0"/>
              <w:rPr>
                <w:rFonts w:eastAsiaTheme="minorEastAsia"/>
                <w:sz w:val="22"/>
                <w:szCs w:val="22"/>
              </w:rPr>
            </w:pPr>
            <w:r w:rsidRPr="00A25CA6">
              <w:rPr>
                <w:rFonts w:eastAsiaTheme="minorEastAsia"/>
                <w:color w:val="000000"/>
                <w:sz w:val="22"/>
                <w:szCs w:val="22"/>
              </w:rPr>
              <w:t>ВИ</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1440E9" w:rsidRPr="00A25CA6" w:rsidRDefault="001440E9" w:rsidP="001440E9">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1440E9" w:rsidRPr="00A25CA6" w:rsidRDefault="001440E9" w:rsidP="001440E9">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1440E9" w:rsidRPr="00A25CA6" w:rsidRDefault="001440E9" w:rsidP="001440E9">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1440E9" w:rsidRPr="00A25CA6" w:rsidRDefault="001440E9" w:rsidP="001440E9">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1440E9" w:rsidRPr="00A25CA6" w:rsidRDefault="001440E9" w:rsidP="001440E9">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1440E9" w:rsidRPr="00A25CA6" w:rsidRDefault="001440E9" w:rsidP="001440E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1440E9" w:rsidRPr="00A25CA6" w:rsidRDefault="001440E9" w:rsidP="001440E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1440E9" w:rsidRPr="00A25CA6" w:rsidRDefault="001440E9" w:rsidP="001440E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1116" w:type="dxa"/>
            <w:gridSpan w:val="2"/>
            <w:tcBorders>
              <w:left w:val="single" w:sz="8" w:space="0" w:color="000000"/>
              <w:right w:val="single" w:sz="8" w:space="0" w:color="000000"/>
            </w:tcBorders>
            <w:tcMar>
              <w:top w:w="0" w:type="dxa"/>
              <w:left w:w="57" w:type="dxa"/>
              <w:bottom w:w="0" w:type="dxa"/>
              <w:right w:w="57" w:type="dxa"/>
            </w:tcMar>
          </w:tcPr>
          <w:p w:rsidR="001440E9" w:rsidRPr="00A25CA6" w:rsidRDefault="001440E9" w:rsidP="001440E9">
            <w:pPr>
              <w:widowControl w:val="0"/>
              <w:autoSpaceDE w:val="0"/>
              <w:autoSpaceDN w:val="0"/>
              <w:adjustRightInd w:val="0"/>
              <w:jc w:val="center"/>
              <w:rPr>
                <w:rFonts w:eastAsiaTheme="minorEastAsia"/>
                <w:sz w:val="22"/>
                <w:szCs w:val="22"/>
              </w:rPr>
            </w:pPr>
          </w:p>
        </w:tc>
        <w:tc>
          <w:tcPr>
            <w:tcW w:w="1042" w:type="dxa"/>
            <w:gridSpan w:val="2"/>
            <w:tcBorders>
              <w:left w:val="single" w:sz="8" w:space="0" w:color="000000"/>
              <w:right w:val="single" w:sz="8" w:space="0" w:color="000000"/>
            </w:tcBorders>
            <w:tcMar>
              <w:top w:w="0" w:type="dxa"/>
              <w:left w:w="57" w:type="dxa"/>
              <w:bottom w:w="0" w:type="dxa"/>
              <w:right w:w="57" w:type="dxa"/>
            </w:tcMar>
          </w:tcPr>
          <w:p w:rsidR="001440E9" w:rsidRPr="00A25CA6" w:rsidRDefault="001440E9" w:rsidP="001440E9">
            <w:pPr>
              <w:widowControl w:val="0"/>
              <w:autoSpaceDE w:val="0"/>
              <w:autoSpaceDN w:val="0"/>
              <w:adjustRightInd w:val="0"/>
              <w:jc w:val="center"/>
              <w:rPr>
                <w:rFonts w:eastAsiaTheme="minorEastAsia"/>
                <w:sz w:val="22"/>
                <w:szCs w:val="22"/>
              </w:rPr>
            </w:pPr>
          </w:p>
        </w:tc>
        <w:tc>
          <w:tcPr>
            <w:tcW w:w="741" w:type="dxa"/>
            <w:gridSpan w:val="2"/>
            <w:tcBorders>
              <w:left w:val="single" w:sz="8" w:space="0" w:color="000000"/>
              <w:right w:val="single" w:sz="8" w:space="0" w:color="000000"/>
            </w:tcBorders>
            <w:tcMar>
              <w:top w:w="0" w:type="dxa"/>
              <w:left w:w="57" w:type="dxa"/>
              <w:bottom w:w="0" w:type="dxa"/>
              <w:right w:w="57" w:type="dxa"/>
            </w:tcMar>
          </w:tcPr>
          <w:p w:rsidR="001440E9" w:rsidRPr="00A25CA6" w:rsidRDefault="001440E9" w:rsidP="001440E9">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1440E9" w:rsidRPr="00A25CA6" w:rsidRDefault="001440E9" w:rsidP="001440E9">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1440E9" w:rsidRPr="00A25CA6" w:rsidRDefault="001440E9" w:rsidP="001440E9">
            <w:pPr>
              <w:widowControl w:val="0"/>
              <w:autoSpaceDE w:val="0"/>
              <w:autoSpaceDN w:val="0"/>
              <w:adjustRightInd w:val="0"/>
              <w:jc w:val="center"/>
              <w:rPr>
                <w:rFonts w:eastAsiaTheme="minorEastAsia"/>
                <w:sz w:val="22"/>
                <w:szCs w:val="22"/>
              </w:rPr>
            </w:pPr>
          </w:p>
        </w:tc>
        <w:tc>
          <w:tcPr>
            <w:tcW w:w="844" w:type="dxa"/>
            <w:tcBorders>
              <w:left w:val="single" w:sz="8" w:space="0" w:color="000000"/>
              <w:right w:val="single" w:sz="8" w:space="0" w:color="000000"/>
            </w:tcBorders>
            <w:tcMar>
              <w:top w:w="0" w:type="dxa"/>
              <w:left w:w="57" w:type="dxa"/>
              <w:bottom w:w="0" w:type="dxa"/>
              <w:right w:w="57" w:type="dxa"/>
            </w:tcMar>
          </w:tcPr>
          <w:p w:rsidR="001440E9" w:rsidRPr="00A25CA6" w:rsidRDefault="001440E9" w:rsidP="001440E9">
            <w:pPr>
              <w:widowControl w:val="0"/>
              <w:autoSpaceDE w:val="0"/>
              <w:autoSpaceDN w:val="0"/>
              <w:adjustRightInd w:val="0"/>
              <w:jc w:val="center"/>
              <w:rPr>
                <w:rFonts w:eastAsiaTheme="minorEastAsia"/>
                <w:sz w:val="22"/>
                <w:szCs w:val="22"/>
              </w:rPr>
            </w:pPr>
          </w:p>
        </w:tc>
      </w:tr>
      <w:tr w:rsidR="001440E9" w:rsidRPr="00A25CA6" w:rsidTr="00A25CA6">
        <w:trPr>
          <w:trHeight w:val="239"/>
        </w:trPr>
        <w:tc>
          <w:tcPr>
            <w:tcW w:w="290" w:type="dxa"/>
            <w:gridSpan w:val="2"/>
            <w:tcBorders>
              <w:top w:val="single" w:sz="8" w:space="0" w:color="000000"/>
              <w:left w:val="single" w:sz="8" w:space="0" w:color="000000"/>
              <w:right w:val="single" w:sz="8" w:space="0" w:color="000000"/>
            </w:tcBorders>
            <w:tcMar>
              <w:top w:w="0" w:type="dxa"/>
              <w:left w:w="0" w:type="dxa"/>
              <w:bottom w:w="0" w:type="dxa"/>
              <w:right w:w="0" w:type="dxa"/>
            </w:tcMar>
          </w:tcPr>
          <w:p w:rsidR="001440E9" w:rsidRPr="00A25CA6" w:rsidRDefault="001440E9" w:rsidP="001440E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2.5</w:t>
            </w:r>
          </w:p>
        </w:tc>
        <w:tc>
          <w:tcPr>
            <w:tcW w:w="88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1440E9" w:rsidRPr="00A25CA6" w:rsidRDefault="001440E9" w:rsidP="001440E9">
            <w:pPr>
              <w:widowControl w:val="0"/>
              <w:autoSpaceDE w:val="0"/>
              <w:autoSpaceDN w:val="0"/>
              <w:adjustRightInd w:val="0"/>
              <w:rPr>
                <w:rFonts w:eastAsiaTheme="minorEastAsia"/>
                <w:sz w:val="22"/>
                <w:szCs w:val="22"/>
              </w:rPr>
            </w:pPr>
            <w:r w:rsidRPr="00A25CA6">
              <w:rPr>
                <w:rFonts w:eastAsiaTheme="minorEastAsia"/>
                <w:color w:val="000000"/>
                <w:sz w:val="22"/>
                <w:szCs w:val="22"/>
              </w:rPr>
              <w:t>Основное мероприятие</w:t>
            </w:r>
          </w:p>
        </w:tc>
        <w:tc>
          <w:tcPr>
            <w:tcW w:w="186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1440E9" w:rsidRPr="00A25CA6" w:rsidRDefault="001440E9" w:rsidP="001440E9">
            <w:pPr>
              <w:widowControl w:val="0"/>
              <w:autoSpaceDE w:val="0"/>
              <w:autoSpaceDN w:val="0"/>
              <w:adjustRightInd w:val="0"/>
              <w:rPr>
                <w:rFonts w:eastAsiaTheme="minorEastAsia"/>
                <w:sz w:val="22"/>
                <w:szCs w:val="22"/>
              </w:rPr>
            </w:pPr>
            <w:r w:rsidRPr="00A25CA6">
              <w:rPr>
                <w:rFonts w:eastAsiaTheme="minorEastAsia"/>
                <w:color w:val="000000"/>
                <w:sz w:val="22"/>
                <w:szCs w:val="22"/>
              </w:rPr>
              <w:t>Лекарственное и ресурсное обеспечение системы здравоохранения Карачаево-Черкесской Республики</w:t>
            </w:r>
          </w:p>
        </w:tc>
        <w:tc>
          <w:tcPr>
            <w:tcW w:w="10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8510F8" w:rsidRDefault="001440E9" w:rsidP="008510F8">
            <w:pPr>
              <w:widowControl w:val="0"/>
              <w:autoSpaceDE w:val="0"/>
              <w:autoSpaceDN w:val="0"/>
              <w:adjustRightInd w:val="0"/>
              <w:rPr>
                <w:rFonts w:eastAsiaTheme="minorHAnsi"/>
                <w:sz w:val="22"/>
                <w:szCs w:val="22"/>
                <w:lang w:eastAsia="en-US"/>
              </w:rPr>
            </w:pPr>
            <w:bookmarkStart w:id="4" w:name="_Hlk106785156"/>
            <w:proofErr w:type="spellStart"/>
            <w:r w:rsidRPr="00A25CA6">
              <w:rPr>
                <w:rFonts w:eastAsiaTheme="minorEastAsia"/>
                <w:color w:val="000000"/>
                <w:sz w:val="22"/>
                <w:szCs w:val="22"/>
              </w:rPr>
              <w:t>Хапсирокова</w:t>
            </w:r>
            <w:proofErr w:type="spellEnd"/>
            <w:r w:rsidRPr="00A25CA6">
              <w:rPr>
                <w:rFonts w:eastAsiaTheme="minorEastAsia"/>
                <w:color w:val="000000"/>
                <w:sz w:val="22"/>
                <w:szCs w:val="22"/>
              </w:rPr>
              <w:t xml:space="preserve"> Л.Ю</w:t>
            </w:r>
            <w:r w:rsidR="00D64047">
              <w:rPr>
                <w:rFonts w:eastAsiaTheme="minorEastAsia"/>
                <w:color w:val="000000"/>
                <w:sz w:val="22"/>
                <w:szCs w:val="22"/>
              </w:rPr>
              <w:t>.,</w:t>
            </w:r>
            <w:r>
              <w:rPr>
                <w:rFonts w:eastAsiaTheme="minorEastAsia"/>
                <w:color w:val="000000"/>
                <w:sz w:val="22"/>
                <w:szCs w:val="22"/>
              </w:rPr>
              <w:t xml:space="preserve"> </w:t>
            </w:r>
            <w:r w:rsidRPr="00A25CA6">
              <w:rPr>
                <w:rFonts w:eastAsiaTheme="minorEastAsia"/>
                <w:color w:val="000000"/>
                <w:sz w:val="22"/>
                <w:szCs w:val="22"/>
              </w:rPr>
              <w:t>начальник отдела</w:t>
            </w:r>
            <w:r>
              <w:rPr>
                <w:rFonts w:eastAsiaTheme="minorEastAsia"/>
                <w:color w:val="000000"/>
                <w:sz w:val="22"/>
                <w:szCs w:val="22"/>
              </w:rPr>
              <w:t xml:space="preserve"> льготного лекарственного обеспечения</w:t>
            </w:r>
            <w:bookmarkEnd w:id="4"/>
            <w:r w:rsidR="008510F8" w:rsidRPr="008510F8">
              <w:rPr>
                <w:rFonts w:eastAsiaTheme="minorEastAsia"/>
                <w:color w:val="000000"/>
                <w:sz w:val="22"/>
                <w:szCs w:val="22"/>
                <w:lang w:eastAsia="en-US"/>
              </w:rPr>
              <w:t xml:space="preserve"> министерства здравоохранения Карачаево-Черкесской Республики</w:t>
            </w:r>
          </w:p>
          <w:p w:rsidR="001440E9" w:rsidRPr="00A25CA6" w:rsidRDefault="001440E9" w:rsidP="001440E9">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1440E9" w:rsidRPr="00A25CA6" w:rsidRDefault="001440E9" w:rsidP="001440E9">
            <w:pPr>
              <w:widowControl w:val="0"/>
              <w:autoSpaceDE w:val="0"/>
              <w:autoSpaceDN w:val="0"/>
              <w:adjustRightInd w:val="0"/>
              <w:rPr>
                <w:rFonts w:eastAsiaTheme="minorEastAsia"/>
                <w:sz w:val="22"/>
                <w:szCs w:val="22"/>
              </w:rPr>
            </w:pPr>
            <w:r w:rsidRPr="00A25CA6">
              <w:rPr>
                <w:rFonts w:eastAsiaTheme="minorEastAsia"/>
                <w:color w:val="000000"/>
                <w:sz w:val="22"/>
                <w:szCs w:val="22"/>
              </w:rPr>
              <w:t>Всего</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1440E9" w:rsidRPr="00A25CA6" w:rsidRDefault="001440E9" w:rsidP="001440E9">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1440E9" w:rsidRPr="00A25CA6" w:rsidRDefault="001440E9" w:rsidP="001440E9">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1440E9" w:rsidRPr="00A25CA6" w:rsidRDefault="001440E9" w:rsidP="001440E9">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1440E9" w:rsidRPr="00A25CA6" w:rsidRDefault="001440E9" w:rsidP="001440E9">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1440E9" w:rsidRPr="00A25CA6" w:rsidRDefault="001440E9" w:rsidP="001440E9">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1440E9" w:rsidRPr="00A25CA6" w:rsidRDefault="001440E9" w:rsidP="001440E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264186,4</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1440E9" w:rsidRPr="00A25CA6" w:rsidRDefault="001440E9" w:rsidP="001440E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267634,4</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1440E9" w:rsidRPr="00A25CA6" w:rsidRDefault="001440E9" w:rsidP="001440E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270369,9</w:t>
            </w:r>
          </w:p>
        </w:tc>
        <w:tc>
          <w:tcPr>
            <w:tcW w:w="111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1440E9" w:rsidRPr="00A25CA6" w:rsidRDefault="001440E9" w:rsidP="001440E9">
            <w:pPr>
              <w:widowControl w:val="0"/>
              <w:autoSpaceDE w:val="0"/>
              <w:autoSpaceDN w:val="0"/>
              <w:adjustRightInd w:val="0"/>
              <w:rPr>
                <w:rFonts w:eastAsiaTheme="minorEastAsia"/>
                <w:sz w:val="22"/>
                <w:szCs w:val="22"/>
              </w:rPr>
            </w:pPr>
            <w:r w:rsidRPr="00A25CA6">
              <w:rPr>
                <w:rFonts w:eastAsiaTheme="minorEastAsia"/>
                <w:color w:val="000000"/>
                <w:sz w:val="22"/>
                <w:szCs w:val="22"/>
              </w:rPr>
              <w:t>Министерство здравоохранения Карачаево-Черкесской Республики</w:t>
            </w:r>
          </w:p>
        </w:tc>
        <w:tc>
          <w:tcPr>
            <w:tcW w:w="104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1440E9" w:rsidRPr="00A25CA6" w:rsidRDefault="001440E9" w:rsidP="001440E9">
            <w:pPr>
              <w:widowControl w:val="0"/>
              <w:autoSpaceDE w:val="0"/>
              <w:autoSpaceDN w:val="0"/>
              <w:adjustRightInd w:val="0"/>
              <w:rPr>
                <w:rFonts w:eastAsiaTheme="minorEastAsia"/>
                <w:sz w:val="22"/>
                <w:szCs w:val="22"/>
              </w:rPr>
            </w:pPr>
            <w:r w:rsidRPr="00A25CA6">
              <w:rPr>
                <w:rFonts w:eastAsiaTheme="minorEastAsia"/>
                <w:color w:val="000000"/>
                <w:sz w:val="22"/>
                <w:szCs w:val="22"/>
              </w:rPr>
              <w:t>Доля льготных категорий лиц, имеющих право на получение государственной и социальной помощи, от общего числа лиц, имеющих право на получение государственной и социальной помощи, обеспеченных лекарственными средствами</w:t>
            </w:r>
          </w:p>
        </w:tc>
        <w:tc>
          <w:tcPr>
            <w:tcW w:w="741"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1440E9" w:rsidRPr="00A25CA6" w:rsidRDefault="001440E9" w:rsidP="001440E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w:t>
            </w:r>
          </w:p>
        </w:tc>
        <w:tc>
          <w:tcPr>
            <w:tcW w:w="82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1440E9" w:rsidRPr="00A25CA6" w:rsidRDefault="001440E9" w:rsidP="001440E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60,000</w:t>
            </w:r>
          </w:p>
        </w:tc>
        <w:tc>
          <w:tcPr>
            <w:tcW w:w="82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1440E9" w:rsidRPr="00A25CA6" w:rsidRDefault="001440E9" w:rsidP="001440E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60,000</w:t>
            </w:r>
          </w:p>
        </w:tc>
        <w:tc>
          <w:tcPr>
            <w:tcW w:w="844" w:type="dxa"/>
            <w:tcBorders>
              <w:top w:val="single" w:sz="8" w:space="0" w:color="000000"/>
              <w:left w:val="single" w:sz="8" w:space="0" w:color="000000"/>
              <w:right w:val="single" w:sz="8" w:space="0" w:color="000000"/>
            </w:tcBorders>
            <w:tcMar>
              <w:top w:w="0" w:type="dxa"/>
              <w:left w:w="57" w:type="dxa"/>
              <w:bottom w:w="0" w:type="dxa"/>
              <w:right w:w="57" w:type="dxa"/>
            </w:tcMar>
          </w:tcPr>
          <w:p w:rsidR="001440E9" w:rsidRPr="00A25CA6" w:rsidRDefault="001440E9" w:rsidP="001440E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60,000</w:t>
            </w:r>
          </w:p>
        </w:tc>
      </w:tr>
      <w:tr w:rsidR="001440E9" w:rsidRPr="00A25CA6" w:rsidTr="00A25CA6">
        <w:trPr>
          <w:trHeight w:val="239"/>
        </w:trPr>
        <w:tc>
          <w:tcPr>
            <w:tcW w:w="290" w:type="dxa"/>
            <w:gridSpan w:val="2"/>
            <w:tcBorders>
              <w:left w:val="single" w:sz="8" w:space="0" w:color="000000"/>
              <w:right w:val="single" w:sz="8" w:space="0" w:color="000000"/>
            </w:tcBorders>
            <w:tcMar>
              <w:top w:w="0" w:type="dxa"/>
              <w:left w:w="0" w:type="dxa"/>
              <w:bottom w:w="0" w:type="dxa"/>
              <w:right w:w="0" w:type="dxa"/>
            </w:tcMar>
          </w:tcPr>
          <w:p w:rsidR="001440E9" w:rsidRPr="00A25CA6" w:rsidRDefault="001440E9" w:rsidP="001440E9">
            <w:pPr>
              <w:widowControl w:val="0"/>
              <w:autoSpaceDE w:val="0"/>
              <w:autoSpaceDN w:val="0"/>
              <w:adjustRightInd w:val="0"/>
              <w:rPr>
                <w:rFonts w:eastAsiaTheme="minorEastAsia"/>
                <w:sz w:val="22"/>
                <w:szCs w:val="22"/>
              </w:rPr>
            </w:pPr>
          </w:p>
        </w:tc>
        <w:tc>
          <w:tcPr>
            <w:tcW w:w="886" w:type="dxa"/>
            <w:gridSpan w:val="2"/>
            <w:tcBorders>
              <w:left w:val="single" w:sz="8" w:space="0" w:color="000000"/>
              <w:right w:val="single" w:sz="8" w:space="0" w:color="000000"/>
            </w:tcBorders>
            <w:tcMar>
              <w:top w:w="0" w:type="dxa"/>
              <w:left w:w="57" w:type="dxa"/>
              <w:bottom w:w="0" w:type="dxa"/>
              <w:right w:w="57" w:type="dxa"/>
            </w:tcMar>
          </w:tcPr>
          <w:p w:rsidR="001440E9" w:rsidRPr="00A25CA6" w:rsidRDefault="001440E9" w:rsidP="001440E9">
            <w:pPr>
              <w:widowControl w:val="0"/>
              <w:autoSpaceDE w:val="0"/>
              <w:autoSpaceDN w:val="0"/>
              <w:adjustRightInd w:val="0"/>
              <w:rPr>
                <w:rFonts w:eastAsiaTheme="minorEastAsia"/>
                <w:sz w:val="22"/>
                <w:szCs w:val="22"/>
              </w:rPr>
            </w:pPr>
          </w:p>
        </w:tc>
        <w:tc>
          <w:tcPr>
            <w:tcW w:w="1867" w:type="dxa"/>
            <w:gridSpan w:val="2"/>
            <w:tcBorders>
              <w:left w:val="single" w:sz="8" w:space="0" w:color="000000"/>
              <w:right w:val="single" w:sz="8" w:space="0" w:color="000000"/>
            </w:tcBorders>
            <w:tcMar>
              <w:top w:w="0" w:type="dxa"/>
              <w:left w:w="57" w:type="dxa"/>
              <w:bottom w:w="0" w:type="dxa"/>
              <w:right w:w="57" w:type="dxa"/>
            </w:tcMar>
          </w:tcPr>
          <w:p w:rsidR="001440E9" w:rsidRPr="00A25CA6" w:rsidRDefault="001440E9" w:rsidP="001440E9">
            <w:pPr>
              <w:widowControl w:val="0"/>
              <w:autoSpaceDE w:val="0"/>
              <w:autoSpaceDN w:val="0"/>
              <w:adjustRightInd w:val="0"/>
              <w:rPr>
                <w:rFonts w:eastAsiaTheme="minorEastAsia"/>
                <w:sz w:val="22"/>
                <w:szCs w:val="22"/>
              </w:rPr>
            </w:pPr>
          </w:p>
        </w:tc>
        <w:tc>
          <w:tcPr>
            <w:tcW w:w="1020" w:type="dxa"/>
            <w:gridSpan w:val="2"/>
            <w:tcBorders>
              <w:left w:val="single" w:sz="8" w:space="0" w:color="000000"/>
              <w:right w:val="single" w:sz="8" w:space="0" w:color="000000"/>
            </w:tcBorders>
            <w:tcMar>
              <w:top w:w="0" w:type="dxa"/>
              <w:left w:w="57" w:type="dxa"/>
              <w:bottom w:w="0" w:type="dxa"/>
              <w:right w:w="57" w:type="dxa"/>
            </w:tcMar>
          </w:tcPr>
          <w:p w:rsidR="001440E9" w:rsidRPr="00A25CA6" w:rsidRDefault="001440E9" w:rsidP="001440E9">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1440E9" w:rsidRPr="00A25CA6" w:rsidRDefault="001440E9" w:rsidP="001440E9">
            <w:pPr>
              <w:widowControl w:val="0"/>
              <w:autoSpaceDE w:val="0"/>
              <w:autoSpaceDN w:val="0"/>
              <w:adjustRightInd w:val="0"/>
              <w:rPr>
                <w:rFonts w:eastAsiaTheme="minorEastAsia"/>
                <w:sz w:val="22"/>
                <w:szCs w:val="22"/>
              </w:rPr>
            </w:pPr>
            <w:r w:rsidRPr="00A25CA6">
              <w:rPr>
                <w:rFonts w:eastAsiaTheme="minorEastAsia"/>
                <w:color w:val="000000"/>
                <w:sz w:val="22"/>
                <w:szCs w:val="22"/>
              </w:rPr>
              <w:t>РБ</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1440E9" w:rsidRPr="00A25CA6" w:rsidRDefault="001440E9" w:rsidP="001440E9">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1440E9" w:rsidRPr="00A25CA6" w:rsidRDefault="001440E9" w:rsidP="001440E9">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1440E9" w:rsidRPr="00A25CA6" w:rsidRDefault="001440E9" w:rsidP="001440E9">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1440E9" w:rsidRPr="00A25CA6" w:rsidRDefault="001440E9" w:rsidP="001440E9">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1440E9" w:rsidRPr="00A25CA6" w:rsidRDefault="001440E9" w:rsidP="001440E9">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1440E9" w:rsidRPr="00A25CA6" w:rsidRDefault="001440E9" w:rsidP="001440E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130000,0</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1440E9" w:rsidRPr="00A25CA6" w:rsidRDefault="001440E9" w:rsidP="001440E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130000,0</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1440E9" w:rsidRPr="00A25CA6" w:rsidRDefault="001440E9" w:rsidP="001440E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130000,0</w:t>
            </w:r>
          </w:p>
        </w:tc>
        <w:tc>
          <w:tcPr>
            <w:tcW w:w="1116" w:type="dxa"/>
            <w:gridSpan w:val="2"/>
            <w:tcBorders>
              <w:left w:val="single" w:sz="8" w:space="0" w:color="000000"/>
              <w:right w:val="single" w:sz="8" w:space="0" w:color="000000"/>
            </w:tcBorders>
            <w:tcMar>
              <w:top w:w="0" w:type="dxa"/>
              <w:left w:w="57" w:type="dxa"/>
              <w:bottom w:w="0" w:type="dxa"/>
              <w:right w:w="57" w:type="dxa"/>
            </w:tcMar>
          </w:tcPr>
          <w:p w:rsidR="001440E9" w:rsidRPr="00A25CA6" w:rsidRDefault="001440E9" w:rsidP="001440E9">
            <w:pPr>
              <w:widowControl w:val="0"/>
              <w:autoSpaceDE w:val="0"/>
              <w:autoSpaceDN w:val="0"/>
              <w:adjustRightInd w:val="0"/>
              <w:jc w:val="center"/>
              <w:rPr>
                <w:rFonts w:eastAsiaTheme="minorEastAsia"/>
                <w:sz w:val="22"/>
                <w:szCs w:val="22"/>
              </w:rPr>
            </w:pPr>
          </w:p>
        </w:tc>
        <w:tc>
          <w:tcPr>
            <w:tcW w:w="104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1440E9" w:rsidRPr="00A25CA6" w:rsidRDefault="001440E9" w:rsidP="001440E9">
            <w:pPr>
              <w:widowControl w:val="0"/>
              <w:autoSpaceDE w:val="0"/>
              <w:autoSpaceDN w:val="0"/>
              <w:adjustRightInd w:val="0"/>
              <w:rPr>
                <w:rFonts w:eastAsiaTheme="minorEastAsia"/>
                <w:sz w:val="22"/>
                <w:szCs w:val="22"/>
              </w:rPr>
            </w:pPr>
            <w:r w:rsidRPr="00A25CA6">
              <w:rPr>
                <w:rFonts w:eastAsiaTheme="minorEastAsia"/>
                <w:color w:val="000000"/>
                <w:sz w:val="22"/>
                <w:szCs w:val="22"/>
              </w:rPr>
              <w:t>Доля лиц, нуждающихся в дорогостоящем лечении, от общего числа льготной категории лиц, имеющих право на государственную социальную помощь</w:t>
            </w:r>
          </w:p>
        </w:tc>
        <w:tc>
          <w:tcPr>
            <w:tcW w:w="741"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1440E9" w:rsidRPr="00A25CA6" w:rsidRDefault="001440E9" w:rsidP="001440E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w:t>
            </w:r>
          </w:p>
        </w:tc>
        <w:tc>
          <w:tcPr>
            <w:tcW w:w="82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1440E9" w:rsidRPr="00A25CA6" w:rsidRDefault="001440E9" w:rsidP="001440E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17,000</w:t>
            </w:r>
          </w:p>
        </w:tc>
        <w:tc>
          <w:tcPr>
            <w:tcW w:w="82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1440E9" w:rsidRPr="00A25CA6" w:rsidRDefault="001440E9" w:rsidP="001440E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17,000</w:t>
            </w:r>
          </w:p>
        </w:tc>
        <w:tc>
          <w:tcPr>
            <w:tcW w:w="844" w:type="dxa"/>
            <w:tcBorders>
              <w:top w:val="single" w:sz="8" w:space="0" w:color="000000"/>
              <w:left w:val="single" w:sz="8" w:space="0" w:color="000000"/>
              <w:right w:val="single" w:sz="8" w:space="0" w:color="000000"/>
            </w:tcBorders>
            <w:tcMar>
              <w:top w:w="0" w:type="dxa"/>
              <w:left w:w="57" w:type="dxa"/>
              <w:bottom w:w="0" w:type="dxa"/>
              <w:right w:w="57" w:type="dxa"/>
            </w:tcMar>
          </w:tcPr>
          <w:p w:rsidR="001440E9" w:rsidRPr="00A25CA6" w:rsidRDefault="001440E9" w:rsidP="001440E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17,000</w:t>
            </w:r>
          </w:p>
        </w:tc>
      </w:tr>
      <w:tr w:rsidR="001440E9" w:rsidRPr="00A25CA6" w:rsidTr="00A25CA6">
        <w:trPr>
          <w:trHeight w:val="239"/>
        </w:trPr>
        <w:tc>
          <w:tcPr>
            <w:tcW w:w="290" w:type="dxa"/>
            <w:gridSpan w:val="2"/>
            <w:tcBorders>
              <w:left w:val="single" w:sz="8" w:space="0" w:color="000000"/>
              <w:right w:val="single" w:sz="8" w:space="0" w:color="000000"/>
            </w:tcBorders>
            <w:tcMar>
              <w:top w:w="0" w:type="dxa"/>
              <w:left w:w="0" w:type="dxa"/>
              <w:bottom w:w="0" w:type="dxa"/>
              <w:right w:w="0" w:type="dxa"/>
            </w:tcMar>
          </w:tcPr>
          <w:p w:rsidR="001440E9" w:rsidRPr="00A25CA6" w:rsidRDefault="001440E9" w:rsidP="001440E9">
            <w:pPr>
              <w:widowControl w:val="0"/>
              <w:autoSpaceDE w:val="0"/>
              <w:autoSpaceDN w:val="0"/>
              <w:adjustRightInd w:val="0"/>
              <w:rPr>
                <w:rFonts w:eastAsiaTheme="minorEastAsia"/>
                <w:sz w:val="22"/>
                <w:szCs w:val="22"/>
              </w:rPr>
            </w:pPr>
          </w:p>
        </w:tc>
        <w:tc>
          <w:tcPr>
            <w:tcW w:w="886" w:type="dxa"/>
            <w:gridSpan w:val="2"/>
            <w:tcBorders>
              <w:left w:val="single" w:sz="8" w:space="0" w:color="000000"/>
              <w:right w:val="single" w:sz="8" w:space="0" w:color="000000"/>
            </w:tcBorders>
            <w:tcMar>
              <w:top w:w="0" w:type="dxa"/>
              <w:left w:w="57" w:type="dxa"/>
              <w:bottom w:w="0" w:type="dxa"/>
              <w:right w:w="57" w:type="dxa"/>
            </w:tcMar>
          </w:tcPr>
          <w:p w:rsidR="001440E9" w:rsidRPr="00A25CA6" w:rsidRDefault="001440E9" w:rsidP="001440E9">
            <w:pPr>
              <w:widowControl w:val="0"/>
              <w:autoSpaceDE w:val="0"/>
              <w:autoSpaceDN w:val="0"/>
              <w:adjustRightInd w:val="0"/>
              <w:rPr>
                <w:rFonts w:eastAsiaTheme="minorEastAsia"/>
                <w:sz w:val="22"/>
                <w:szCs w:val="22"/>
              </w:rPr>
            </w:pPr>
          </w:p>
        </w:tc>
        <w:tc>
          <w:tcPr>
            <w:tcW w:w="1867" w:type="dxa"/>
            <w:gridSpan w:val="2"/>
            <w:tcBorders>
              <w:left w:val="single" w:sz="8" w:space="0" w:color="000000"/>
              <w:right w:val="single" w:sz="8" w:space="0" w:color="000000"/>
            </w:tcBorders>
            <w:tcMar>
              <w:top w:w="0" w:type="dxa"/>
              <w:left w:w="57" w:type="dxa"/>
              <w:bottom w:w="0" w:type="dxa"/>
              <w:right w:w="57" w:type="dxa"/>
            </w:tcMar>
          </w:tcPr>
          <w:p w:rsidR="001440E9" w:rsidRPr="00A25CA6" w:rsidRDefault="001440E9" w:rsidP="001440E9">
            <w:pPr>
              <w:widowControl w:val="0"/>
              <w:autoSpaceDE w:val="0"/>
              <w:autoSpaceDN w:val="0"/>
              <w:adjustRightInd w:val="0"/>
              <w:rPr>
                <w:rFonts w:eastAsiaTheme="minorEastAsia"/>
                <w:sz w:val="22"/>
                <w:szCs w:val="22"/>
              </w:rPr>
            </w:pPr>
          </w:p>
        </w:tc>
        <w:tc>
          <w:tcPr>
            <w:tcW w:w="1020" w:type="dxa"/>
            <w:gridSpan w:val="2"/>
            <w:tcBorders>
              <w:left w:val="single" w:sz="8" w:space="0" w:color="000000"/>
              <w:right w:val="single" w:sz="8" w:space="0" w:color="000000"/>
            </w:tcBorders>
            <w:tcMar>
              <w:top w:w="0" w:type="dxa"/>
              <w:left w:w="57" w:type="dxa"/>
              <w:bottom w:w="0" w:type="dxa"/>
              <w:right w:w="57" w:type="dxa"/>
            </w:tcMar>
          </w:tcPr>
          <w:p w:rsidR="001440E9" w:rsidRPr="00A25CA6" w:rsidRDefault="001440E9" w:rsidP="001440E9">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1440E9" w:rsidRPr="00A25CA6" w:rsidRDefault="001440E9" w:rsidP="001440E9">
            <w:pPr>
              <w:widowControl w:val="0"/>
              <w:autoSpaceDE w:val="0"/>
              <w:autoSpaceDN w:val="0"/>
              <w:adjustRightInd w:val="0"/>
              <w:rPr>
                <w:rFonts w:eastAsiaTheme="minorEastAsia"/>
                <w:sz w:val="22"/>
                <w:szCs w:val="22"/>
              </w:rPr>
            </w:pPr>
            <w:r w:rsidRPr="00A25CA6">
              <w:rPr>
                <w:rFonts w:eastAsiaTheme="minorEastAsia"/>
                <w:color w:val="000000"/>
                <w:sz w:val="22"/>
                <w:szCs w:val="22"/>
              </w:rPr>
              <w:t>ФБ</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1440E9" w:rsidRPr="00A25CA6" w:rsidRDefault="001440E9" w:rsidP="001440E9">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1440E9" w:rsidRPr="00A25CA6" w:rsidRDefault="001440E9" w:rsidP="001440E9">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1440E9" w:rsidRPr="00A25CA6" w:rsidRDefault="001440E9" w:rsidP="001440E9">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1440E9" w:rsidRPr="00A25CA6" w:rsidRDefault="001440E9" w:rsidP="001440E9">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1440E9" w:rsidRPr="00A25CA6" w:rsidRDefault="001440E9" w:rsidP="001440E9">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1440E9" w:rsidRPr="00A25CA6" w:rsidRDefault="001440E9" w:rsidP="001440E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134186,4</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1440E9" w:rsidRPr="00A25CA6" w:rsidRDefault="001440E9" w:rsidP="001440E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137634,4</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1440E9" w:rsidRPr="00A25CA6" w:rsidRDefault="001440E9" w:rsidP="001440E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140369,9</w:t>
            </w:r>
          </w:p>
        </w:tc>
        <w:tc>
          <w:tcPr>
            <w:tcW w:w="1116" w:type="dxa"/>
            <w:gridSpan w:val="2"/>
            <w:tcBorders>
              <w:left w:val="single" w:sz="8" w:space="0" w:color="000000"/>
              <w:right w:val="single" w:sz="8" w:space="0" w:color="000000"/>
            </w:tcBorders>
            <w:tcMar>
              <w:top w:w="0" w:type="dxa"/>
              <w:left w:w="57" w:type="dxa"/>
              <w:bottom w:w="0" w:type="dxa"/>
              <w:right w:w="57" w:type="dxa"/>
            </w:tcMar>
          </w:tcPr>
          <w:p w:rsidR="001440E9" w:rsidRPr="00A25CA6" w:rsidRDefault="001440E9" w:rsidP="001440E9">
            <w:pPr>
              <w:widowControl w:val="0"/>
              <w:autoSpaceDE w:val="0"/>
              <w:autoSpaceDN w:val="0"/>
              <w:adjustRightInd w:val="0"/>
              <w:jc w:val="center"/>
              <w:rPr>
                <w:rFonts w:eastAsiaTheme="minorEastAsia"/>
                <w:sz w:val="22"/>
                <w:szCs w:val="22"/>
              </w:rPr>
            </w:pPr>
          </w:p>
        </w:tc>
        <w:tc>
          <w:tcPr>
            <w:tcW w:w="1042" w:type="dxa"/>
            <w:gridSpan w:val="2"/>
            <w:tcBorders>
              <w:left w:val="single" w:sz="8" w:space="0" w:color="000000"/>
              <w:right w:val="single" w:sz="8" w:space="0" w:color="000000"/>
            </w:tcBorders>
            <w:tcMar>
              <w:top w:w="0" w:type="dxa"/>
              <w:left w:w="57" w:type="dxa"/>
              <w:bottom w:w="0" w:type="dxa"/>
              <w:right w:w="57" w:type="dxa"/>
            </w:tcMar>
          </w:tcPr>
          <w:p w:rsidR="001440E9" w:rsidRPr="00A25CA6" w:rsidRDefault="001440E9" w:rsidP="001440E9">
            <w:pPr>
              <w:widowControl w:val="0"/>
              <w:autoSpaceDE w:val="0"/>
              <w:autoSpaceDN w:val="0"/>
              <w:adjustRightInd w:val="0"/>
              <w:jc w:val="center"/>
              <w:rPr>
                <w:rFonts w:eastAsiaTheme="minorEastAsia"/>
                <w:sz w:val="22"/>
                <w:szCs w:val="22"/>
              </w:rPr>
            </w:pPr>
          </w:p>
        </w:tc>
        <w:tc>
          <w:tcPr>
            <w:tcW w:w="741" w:type="dxa"/>
            <w:gridSpan w:val="2"/>
            <w:tcBorders>
              <w:left w:val="single" w:sz="8" w:space="0" w:color="000000"/>
              <w:right w:val="single" w:sz="8" w:space="0" w:color="000000"/>
            </w:tcBorders>
            <w:tcMar>
              <w:top w:w="0" w:type="dxa"/>
              <w:left w:w="57" w:type="dxa"/>
              <w:bottom w:w="0" w:type="dxa"/>
              <w:right w:w="57" w:type="dxa"/>
            </w:tcMar>
          </w:tcPr>
          <w:p w:rsidR="001440E9" w:rsidRPr="00A25CA6" w:rsidRDefault="001440E9" w:rsidP="001440E9">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1440E9" w:rsidRPr="00A25CA6" w:rsidRDefault="001440E9" w:rsidP="001440E9">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1440E9" w:rsidRPr="00A25CA6" w:rsidRDefault="001440E9" w:rsidP="001440E9">
            <w:pPr>
              <w:widowControl w:val="0"/>
              <w:autoSpaceDE w:val="0"/>
              <w:autoSpaceDN w:val="0"/>
              <w:adjustRightInd w:val="0"/>
              <w:jc w:val="center"/>
              <w:rPr>
                <w:rFonts w:eastAsiaTheme="minorEastAsia"/>
                <w:sz w:val="22"/>
                <w:szCs w:val="22"/>
              </w:rPr>
            </w:pPr>
          </w:p>
        </w:tc>
        <w:tc>
          <w:tcPr>
            <w:tcW w:w="844" w:type="dxa"/>
            <w:tcBorders>
              <w:left w:val="single" w:sz="8" w:space="0" w:color="000000"/>
              <w:right w:val="single" w:sz="8" w:space="0" w:color="000000"/>
            </w:tcBorders>
            <w:tcMar>
              <w:top w:w="0" w:type="dxa"/>
              <w:left w:w="57" w:type="dxa"/>
              <w:bottom w:w="0" w:type="dxa"/>
              <w:right w:w="57" w:type="dxa"/>
            </w:tcMar>
          </w:tcPr>
          <w:p w:rsidR="001440E9" w:rsidRPr="00A25CA6" w:rsidRDefault="001440E9" w:rsidP="001440E9">
            <w:pPr>
              <w:widowControl w:val="0"/>
              <w:autoSpaceDE w:val="0"/>
              <w:autoSpaceDN w:val="0"/>
              <w:adjustRightInd w:val="0"/>
              <w:jc w:val="center"/>
              <w:rPr>
                <w:rFonts w:eastAsiaTheme="minorEastAsia"/>
                <w:sz w:val="22"/>
                <w:szCs w:val="22"/>
              </w:rPr>
            </w:pPr>
          </w:p>
        </w:tc>
      </w:tr>
      <w:tr w:rsidR="001440E9" w:rsidRPr="00A25CA6" w:rsidTr="00A25CA6">
        <w:trPr>
          <w:trHeight w:val="239"/>
        </w:trPr>
        <w:tc>
          <w:tcPr>
            <w:tcW w:w="290" w:type="dxa"/>
            <w:gridSpan w:val="2"/>
            <w:tcBorders>
              <w:left w:val="single" w:sz="8" w:space="0" w:color="000000"/>
              <w:right w:val="single" w:sz="8" w:space="0" w:color="000000"/>
            </w:tcBorders>
            <w:tcMar>
              <w:top w:w="0" w:type="dxa"/>
              <w:left w:w="0" w:type="dxa"/>
              <w:bottom w:w="0" w:type="dxa"/>
              <w:right w:w="0" w:type="dxa"/>
            </w:tcMar>
          </w:tcPr>
          <w:p w:rsidR="001440E9" w:rsidRPr="00A25CA6" w:rsidRDefault="001440E9" w:rsidP="001440E9">
            <w:pPr>
              <w:widowControl w:val="0"/>
              <w:autoSpaceDE w:val="0"/>
              <w:autoSpaceDN w:val="0"/>
              <w:adjustRightInd w:val="0"/>
              <w:rPr>
                <w:rFonts w:eastAsiaTheme="minorEastAsia"/>
                <w:sz w:val="22"/>
                <w:szCs w:val="22"/>
              </w:rPr>
            </w:pPr>
          </w:p>
        </w:tc>
        <w:tc>
          <w:tcPr>
            <w:tcW w:w="886" w:type="dxa"/>
            <w:gridSpan w:val="2"/>
            <w:tcBorders>
              <w:left w:val="single" w:sz="8" w:space="0" w:color="000000"/>
              <w:right w:val="single" w:sz="8" w:space="0" w:color="000000"/>
            </w:tcBorders>
            <w:tcMar>
              <w:top w:w="0" w:type="dxa"/>
              <w:left w:w="57" w:type="dxa"/>
              <w:bottom w:w="0" w:type="dxa"/>
              <w:right w:w="57" w:type="dxa"/>
            </w:tcMar>
          </w:tcPr>
          <w:p w:rsidR="001440E9" w:rsidRPr="00A25CA6" w:rsidRDefault="001440E9" w:rsidP="001440E9">
            <w:pPr>
              <w:widowControl w:val="0"/>
              <w:autoSpaceDE w:val="0"/>
              <w:autoSpaceDN w:val="0"/>
              <w:adjustRightInd w:val="0"/>
              <w:rPr>
                <w:rFonts w:eastAsiaTheme="minorEastAsia"/>
                <w:sz w:val="22"/>
                <w:szCs w:val="22"/>
              </w:rPr>
            </w:pPr>
          </w:p>
        </w:tc>
        <w:tc>
          <w:tcPr>
            <w:tcW w:w="1867" w:type="dxa"/>
            <w:gridSpan w:val="2"/>
            <w:tcBorders>
              <w:left w:val="single" w:sz="8" w:space="0" w:color="000000"/>
              <w:right w:val="single" w:sz="8" w:space="0" w:color="000000"/>
            </w:tcBorders>
            <w:tcMar>
              <w:top w:w="0" w:type="dxa"/>
              <w:left w:w="57" w:type="dxa"/>
              <w:bottom w:w="0" w:type="dxa"/>
              <w:right w:w="57" w:type="dxa"/>
            </w:tcMar>
          </w:tcPr>
          <w:p w:rsidR="001440E9" w:rsidRPr="00A25CA6" w:rsidRDefault="001440E9" w:rsidP="001440E9">
            <w:pPr>
              <w:widowControl w:val="0"/>
              <w:autoSpaceDE w:val="0"/>
              <w:autoSpaceDN w:val="0"/>
              <w:adjustRightInd w:val="0"/>
              <w:rPr>
                <w:rFonts w:eastAsiaTheme="minorEastAsia"/>
                <w:sz w:val="22"/>
                <w:szCs w:val="22"/>
              </w:rPr>
            </w:pPr>
          </w:p>
        </w:tc>
        <w:tc>
          <w:tcPr>
            <w:tcW w:w="1020" w:type="dxa"/>
            <w:gridSpan w:val="2"/>
            <w:tcBorders>
              <w:left w:val="single" w:sz="8" w:space="0" w:color="000000"/>
              <w:right w:val="single" w:sz="8" w:space="0" w:color="000000"/>
            </w:tcBorders>
            <w:tcMar>
              <w:top w:w="0" w:type="dxa"/>
              <w:left w:w="57" w:type="dxa"/>
              <w:bottom w:w="0" w:type="dxa"/>
              <w:right w:w="57" w:type="dxa"/>
            </w:tcMar>
          </w:tcPr>
          <w:p w:rsidR="001440E9" w:rsidRPr="00A25CA6" w:rsidRDefault="001440E9" w:rsidP="001440E9">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1440E9" w:rsidRPr="00A25CA6" w:rsidRDefault="001440E9" w:rsidP="001440E9">
            <w:pPr>
              <w:widowControl w:val="0"/>
              <w:autoSpaceDE w:val="0"/>
              <w:autoSpaceDN w:val="0"/>
              <w:adjustRightInd w:val="0"/>
              <w:rPr>
                <w:rFonts w:eastAsiaTheme="minorEastAsia"/>
                <w:sz w:val="22"/>
                <w:szCs w:val="22"/>
              </w:rPr>
            </w:pPr>
            <w:r w:rsidRPr="00A25CA6">
              <w:rPr>
                <w:rFonts w:eastAsiaTheme="minorEastAsia"/>
                <w:color w:val="000000"/>
                <w:sz w:val="22"/>
                <w:szCs w:val="22"/>
              </w:rPr>
              <w:t>МБ</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1440E9" w:rsidRPr="00A25CA6" w:rsidRDefault="001440E9" w:rsidP="001440E9">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1440E9" w:rsidRPr="00A25CA6" w:rsidRDefault="001440E9" w:rsidP="001440E9">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1440E9" w:rsidRPr="00A25CA6" w:rsidRDefault="001440E9" w:rsidP="001440E9">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1440E9" w:rsidRPr="00A25CA6" w:rsidRDefault="001440E9" w:rsidP="001440E9">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1440E9" w:rsidRPr="00A25CA6" w:rsidRDefault="001440E9" w:rsidP="001440E9">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1440E9" w:rsidRPr="00A25CA6" w:rsidRDefault="001440E9" w:rsidP="001440E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1440E9" w:rsidRPr="00A25CA6" w:rsidRDefault="001440E9" w:rsidP="001440E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1440E9" w:rsidRPr="00A25CA6" w:rsidRDefault="001440E9" w:rsidP="001440E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1116" w:type="dxa"/>
            <w:gridSpan w:val="2"/>
            <w:tcBorders>
              <w:left w:val="single" w:sz="8" w:space="0" w:color="000000"/>
              <w:right w:val="single" w:sz="8" w:space="0" w:color="000000"/>
            </w:tcBorders>
            <w:tcMar>
              <w:top w:w="0" w:type="dxa"/>
              <w:left w:w="57" w:type="dxa"/>
              <w:bottom w:w="0" w:type="dxa"/>
              <w:right w:w="57" w:type="dxa"/>
            </w:tcMar>
          </w:tcPr>
          <w:p w:rsidR="001440E9" w:rsidRPr="00A25CA6" w:rsidRDefault="001440E9" w:rsidP="001440E9">
            <w:pPr>
              <w:widowControl w:val="0"/>
              <w:autoSpaceDE w:val="0"/>
              <w:autoSpaceDN w:val="0"/>
              <w:adjustRightInd w:val="0"/>
              <w:jc w:val="center"/>
              <w:rPr>
                <w:rFonts w:eastAsiaTheme="minorEastAsia"/>
                <w:sz w:val="22"/>
                <w:szCs w:val="22"/>
              </w:rPr>
            </w:pPr>
          </w:p>
        </w:tc>
        <w:tc>
          <w:tcPr>
            <w:tcW w:w="1042" w:type="dxa"/>
            <w:gridSpan w:val="2"/>
            <w:tcBorders>
              <w:left w:val="single" w:sz="8" w:space="0" w:color="000000"/>
              <w:right w:val="single" w:sz="8" w:space="0" w:color="000000"/>
            </w:tcBorders>
            <w:tcMar>
              <w:top w:w="0" w:type="dxa"/>
              <w:left w:w="57" w:type="dxa"/>
              <w:bottom w:w="0" w:type="dxa"/>
              <w:right w:w="57" w:type="dxa"/>
            </w:tcMar>
          </w:tcPr>
          <w:p w:rsidR="001440E9" w:rsidRPr="00A25CA6" w:rsidRDefault="001440E9" w:rsidP="001440E9">
            <w:pPr>
              <w:widowControl w:val="0"/>
              <w:autoSpaceDE w:val="0"/>
              <w:autoSpaceDN w:val="0"/>
              <w:adjustRightInd w:val="0"/>
              <w:jc w:val="center"/>
              <w:rPr>
                <w:rFonts w:eastAsiaTheme="minorEastAsia"/>
                <w:sz w:val="22"/>
                <w:szCs w:val="22"/>
              </w:rPr>
            </w:pPr>
          </w:p>
        </w:tc>
        <w:tc>
          <w:tcPr>
            <w:tcW w:w="741" w:type="dxa"/>
            <w:gridSpan w:val="2"/>
            <w:tcBorders>
              <w:left w:val="single" w:sz="8" w:space="0" w:color="000000"/>
              <w:right w:val="single" w:sz="8" w:space="0" w:color="000000"/>
            </w:tcBorders>
            <w:tcMar>
              <w:top w:w="0" w:type="dxa"/>
              <w:left w:w="57" w:type="dxa"/>
              <w:bottom w:w="0" w:type="dxa"/>
              <w:right w:w="57" w:type="dxa"/>
            </w:tcMar>
          </w:tcPr>
          <w:p w:rsidR="001440E9" w:rsidRPr="00A25CA6" w:rsidRDefault="001440E9" w:rsidP="001440E9">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1440E9" w:rsidRPr="00A25CA6" w:rsidRDefault="001440E9" w:rsidP="001440E9">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1440E9" w:rsidRPr="00A25CA6" w:rsidRDefault="001440E9" w:rsidP="001440E9">
            <w:pPr>
              <w:widowControl w:val="0"/>
              <w:autoSpaceDE w:val="0"/>
              <w:autoSpaceDN w:val="0"/>
              <w:adjustRightInd w:val="0"/>
              <w:jc w:val="center"/>
              <w:rPr>
                <w:rFonts w:eastAsiaTheme="minorEastAsia"/>
                <w:sz w:val="22"/>
                <w:szCs w:val="22"/>
              </w:rPr>
            </w:pPr>
          </w:p>
        </w:tc>
        <w:tc>
          <w:tcPr>
            <w:tcW w:w="844" w:type="dxa"/>
            <w:tcBorders>
              <w:left w:val="single" w:sz="8" w:space="0" w:color="000000"/>
              <w:right w:val="single" w:sz="8" w:space="0" w:color="000000"/>
            </w:tcBorders>
            <w:tcMar>
              <w:top w:w="0" w:type="dxa"/>
              <w:left w:w="57" w:type="dxa"/>
              <w:bottom w:w="0" w:type="dxa"/>
              <w:right w:w="57" w:type="dxa"/>
            </w:tcMar>
          </w:tcPr>
          <w:p w:rsidR="001440E9" w:rsidRPr="00A25CA6" w:rsidRDefault="001440E9" w:rsidP="001440E9">
            <w:pPr>
              <w:widowControl w:val="0"/>
              <w:autoSpaceDE w:val="0"/>
              <w:autoSpaceDN w:val="0"/>
              <w:adjustRightInd w:val="0"/>
              <w:jc w:val="center"/>
              <w:rPr>
                <w:rFonts w:eastAsiaTheme="minorEastAsia"/>
                <w:sz w:val="22"/>
                <w:szCs w:val="22"/>
              </w:rPr>
            </w:pPr>
          </w:p>
        </w:tc>
      </w:tr>
      <w:tr w:rsidR="001440E9" w:rsidRPr="00A25CA6" w:rsidTr="00A25CA6">
        <w:trPr>
          <w:trHeight w:val="239"/>
        </w:trPr>
        <w:tc>
          <w:tcPr>
            <w:tcW w:w="290" w:type="dxa"/>
            <w:gridSpan w:val="2"/>
            <w:tcBorders>
              <w:left w:val="single" w:sz="8" w:space="0" w:color="000000"/>
              <w:right w:val="single" w:sz="8" w:space="0" w:color="000000"/>
            </w:tcBorders>
            <w:tcMar>
              <w:top w:w="0" w:type="dxa"/>
              <w:left w:w="0" w:type="dxa"/>
              <w:bottom w:w="0" w:type="dxa"/>
              <w:right w:w="0" w:type="dxa"/>
            </w:tcMar>
          </w:tcPr>
          <w:p w:rsidR="001440E9" w:rsidRPr="00A25CA6" w:rsidRDefault="001440E9" w:rsidP="001440E9">
            <w:pPr>
              <w:widowControl w:val="0"/>
              <w:autoSpaceDE w:val="0"/>
              <w:autoSpaceDN w:val="0"/>
              <w:adjustRightInd w:val="0"/>
              <w:rPr>
                <w:rFonts w:eastAsiaTheme="minorEastAsia"/>
                <w:sz w:val="22"/>
                <w:szCs w:val="22"/>
              </w:rPr>
            </w:pPr>
          </w:p>
        </w:tc>
        <w:tc>
          <w:tcPr>
            <w:tcW w:w="886" w:type="dxa"/>
            <w:gridSpan w:val="2"/>
            <w:tcBorders>
              <w:left w:val="single" w:sz="8" w:space="0" w:color="000000"/>
              <w:right w:val="single" w:sz="8" w:space="0" w:color="000000"/>
            </w:tcBorders>
            <w:tcMar>
              <w:top w:w="0" w:type="dxa"/>
              <w:left w:w="57" w:type="dxa"/>
              <w:bottom w:w="0" w:type="dxa"/>
              <w:right w:w="57" w:type="dxa"/>
            </w:tcMar>
          </w:tcPr>
          <w:p w:rsidR="001440E9" w:rsidRPr="00A25CA6" w:rsidRDefault="001440E9" w:rsidP="001440E9">
            <w:pPr>
              <w:widowControl w:val="0"/>
              <w:autoSpaceDE w:val="0"/>
              <w:autoSpaceDN w:val="0"/>
              <w:adjustRightInd w:val="0"/>
              <w:rPr>
                <w:rFonts w:eastAsiaTheme="minorEastAsia"/>
                <w:sz w:val="22"/>
                <w:szCs w:val="22"/>
              </w:rPr>
            </w:pPr>
          </w:p>
        </w:tc>
        <w:tc>
          <w:tcPr>
            <w:tcW w:w="1867" w:type="dxa"/>
            <w:gridSpan w:val="2"/>
            <w:tcBorders>
              <w:left w:val="single" w:sz="8" w:space="0" w:color="000000"/>
              <w:right w:val="single" w:sz="8" w:space="0" w:color="000000"/>
            </w:tcBorders>
            <w:tcMar>
              <w:top w:w="0" w:type="dxa"/>
              <w:left w:w="57" w:type="dxa"/>
              <w:bottom w:w="0" w:type="dxa"/>
              <w:right w:w="57" w:type="dxa"/>
            </w:tcMar>
          </w:tcPr>
          <w:p w:rsidR="001440E9" w:rsidRPr="00A25CA6" w:rsidRDefault="001440E9" w:rsidP="001440E9">
            <w:pPr>
              <w:widowControl w:val="0"/>
              <w:autoSpaceDE w:val="0"/>
              <w:autoSpaceDN w:val="0"/>
              <w:adjustRightInd w:val="0"/>
              <w:rPr>
                <w:rFonts w:eastAsiaTheme="minorEastAsia"/>
                <w:sz w:val="22"/>
                <w:szCs w:val="22"/>
              </w:rPr>
            </w:pPr>
          </w:p>
        </w:tc>
        <w:tc>
          <w:tcPr>
            <w:tcW w:w="1020" w:type="dxa"/>
            <w:gridSpan w:val="2"/>
            <w:tcBorders>
              <w:left w:val="single" w:sz="8" w:space="0" w:color="000000"/>
              <w:right w:val="single" w:sz="8" w:space="0" w:color="000000"/>
            </w:tcBorders>
            <w:tcMar>
              <w:top w:w="0" w:type="dxa"/>
              <w:left w:w="57" w:type="dxa"/>
              <w:bottom w:w="0" w:type="dxa"/>
              <w:right w:w="57" w:type="dxa"/>
            </w:tcMar>
          </w:tcPr>
          <w:p w:rsidR="001440E9" w:rsidRPr="00A25CA6" w:rsidRDefault="001440E9" w:rsidP="001440E9">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1440E9" w:rsidRPr="00A25CA6" w:rsidRDefault="001440E9" w:rsidP="001440E9">
            <w:pPr>
              <w:widowControl w:val="0"/>
              <w:autoSpaceDE w:val="0"/>
              <w:autoSpaceDN w:val="0"/>
              <w:adjustRightInd w:val="0"/>
              <w:rPr>
                <w:rFonts w:eastAsiaTheme="minorEastAsia"/>
                <w:sz w:val="22"/>
                <w:szCs w:val="22"/>
              </w:rPr>
            </w:pPr>
            <w:r w:rsidRPr="00A25CA6">
              <w:rPr>
                <w:rFonts w:eastAsiaTheme="minorEastAsia"/>
                <w:color w:val="000000"/>
                <w:sz w:val="22"/>
                <w:szCs w:val="22"/>
              </w:rPr>
              <w:t>ВИ</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1440E9" w:rsidRPr="00A25CA6" w:rsidRDefault="001440E9" w:rsidP="001440E9">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1440E9" w:rsidRPr="00A25CA6" w:rsidRDefault="001440E9" w:rsidP="001440E9">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1440E9" w:rsidRPr="00A25CA6" w:rsidRDefault="001440E9" w:rsidP="001440E9">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1440E9" w:rsidRPr="00A25CA6" w:rsidRDefault="001440E9" w:rsidP="001440E9">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1440E9" w:rsidRPr="00A25CA6" w:rsidRDefault="001440E9" w:rsidP="001440E9">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1440E9" w:rsidRPr="00A25CA6" w:rsidRDefault="001440E9" w:rsidP="001440E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1440E9" w:rsidRPr="00A25CA6" w:rsidRDefault="001440E9" w:rsidP="001440E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1440E9" w:rsidRPr="00A25CA6" w:rsidRDefault="001440E9" w:rsidP="001440E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1116" w:type="dxa"/>
            <w:gridSpan w:val="2"/>
            <w:tcBorders>
              <w:left w:val="single" w:sz="8" w:space="0" w:color="000000"/>
              <w:right w:val="single" w:sz="8" w:space="0" w:color="000000"/>
            </w:tcBorders>
            <w:tcMar>
              <w:top w:w="0" w:type="dxa"/>
              <w:left w:w="57" w:type="dxa"/>
              <w:bottom w:w="0" w:type="dxa"/>
              <w:right w:w="57" w:type="dxa"/>
            </w:tcMar>
          </w:tcPr>
          <w:p w:rsidR="001440E9" w:rsidRPr="00A25CA6" w:rsidRDefault="001440E9" w:rsidP="001440E9">
            <w:pPr>
              <w:widowControl w:val="0"/>
              <w:autoSpaceDE w:val="0"/>
              <w:autoSpaceDN w:val="0"/>
              <w:adjustRightInd w:val="0"/>
              <w:jc w:val="center"/>
              <w:rPr>
                <w:rFonts w:eastAsiaTheme="minorEastAsia"/>
                <w:sz w:val="22"/>
                <w:szCs w:val="22"/>
              </w:rPr>
            </w:pPr>
          </w:p>
        </w:tc>
        <w:tc>
          <w:tcPr>
            <w:tcW w:w="1042" w:type="dxa"/>
            <w:gridSpan w:val="2"/>
            <w:tcBorders>
              <w:left w:val="single" w:sz="8" w:space="0" w:color="000000"/>
              <w:right w:val="single" w:sz="8" w:space="0" w:color="000000"/>
            </w:tcBorders>
            <w:tcMar>
              <w:top w:w="0" w:type="dxa"/>
              <w:left w:w="57" w:type="dxa"/>
              <w:bottom w:w="0" w:type="dxa"/>
              <w:right w:w="57" w:type="dxa"/>
            </w:tcMar>
          </w:tcPr>
          <w:p w:rsidR="001440E9" w:rsidRPr="00A25CA6" w:rsidRDefault="001440E9" w:rsidP="001440E9">
            <w:pPr>
              <w:widowControl w:val="0"/>
              <w:autoSpaceDE w:val="0"/>
              <w:autoSpaceDN w:val="0"/>
              <w:adjustRightInd w:val="0"/>
              <w:jc w:val="center"/>
              <w:rPr>
                <w:rFonts w:eastAsiaTheme="minorEastAsia"/>
                <w:sz w:val="22"/>
                <w:szCs w:val="22"/>
              </w:rPr>
            </w:pPr>
          </w:p>
        </w:tc>
        <w:tc>
          <w:tcPr>
            <w:tcW w:w="741" w:type="dxa"/>
            <w:gridSpan w:val="2"/>
            <w:tcBorders>
              <w:left w:val="single" w:sz="8" w:space="0" w:color="000000"/>
              <w:right w:val="single" w:sz="8" w:space="0" w:color="000000"/>
            </w:tcBorders>
            <w:tcMar>
              <w:top w:w="0" w:type="dxa"/>
              <w:left w:w="57" w:type="dxa"/>
              <w:bottom w:w="0" w:type="dxa"/>
              <w:right w:w="57" w:type="dxa"/>
            </w:tcMar>
          </w:tcPr>
          <w:p w:rsidR="001440E9" w:rsidRPr="00A25CA6" w:rsidRDefault="001440E9" w:rsidP="001440E9">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1440E9" w:rsidRPr="00A25CA6" w:rsidRDefault="001440E9" w:rsidP="001440E9">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1440E9" w:rsidRPr="00A25CA6" w:rsidRDefault="001440E9" w:rsidP="001440E9">
            <w:pPr>
              <w:widowControl w:val="0"/>
              <w:autoSpaceDE w:val="0"/>
              <w:autoSpaceDN w:val="0"/>
              <w:adjustRightInd w:val="0"/>
              <w:jc w:val="center"/>
              <w:rPr>
                <w:rFonts w:eastAsiaTheme="minorEastAsia"/>
                <w:sz w:val="22"/>
                <w:szCs w:val="22"/>
              </w:rPr>
            </w:pPr>
          </w:p>
        </w:tc>
        <w:tc>
          <w:tcPr>
            <w:tcW w:w="844" w:type="dxa"/>
            <w:tcBorders>
              <w:left w:val="single" w:sz="8" w:space="0" w:color="000000"/>
              <w:right w:val="single" w:sz="8" w:space="0" w:color="000000"/>
            </w:tcBorders>
            <w:tcMar>
              <w:top w:w="0" w:type="dxa"/>
              <w:left w:w="57" w:type="dxa"/>
              <w:bottom w:w="0" w:type="dxa"/>
              <w:right w:w="57" w:type="dxa"/>
            </w:tcMar>
          </w:tcPr>
          <w:p w:rsidR="001440E9" w:rsidRPr="00A25CA6" w:rsidRDefault="001440E9" w:rsidP="001440E9">
            <w:pPr>
              <w:widowControl w:val="0"/>
              <w:autoSpaceDE w:val="0"/>
              <w:autoSpaceDN w:val="0"/>
              <w:adjustRightInd w:val="0"/>
              <w:jc w:val="center"/>
              <w:rPr>
                <w:rFonts w:eastAsiaTheme="minorEastAsia"/>
                <w:sz w:val="22"/>
                <w:szCs w:val="22"/>
              </w:rPr>
            </w:pPr>
          </w:p>
        </w:tc>
      </w:tr>
      <w:tr w:rsidR="001440E9" w:rsidRPr="00A25CA6" w:rsidTr="00A25CA6">
        <w:trPr>
          <w:trHeight w:val="239"/>
        </w:trPr>
        <w:tc>
          <w:tcPr>
            <w:tcW w:w="290" w:type="dxa"/>
            <w:gridSpan w:val="2"/>
            <w:tcBorders>
              <w:top w:val="single" w:sz="8" w:space="0" w:color="000000"/>
              <w:left w:val="single" w:sz="8" w:space="0" w:color="000000"/>
              <w:right w:val="single" w:sz="8" w:space="0" w:color="000000"/>
            </w:tcBorders>
            <w:tcMar>
              <w:top w:w="0" w:type="dxa"/>
              <w:left w:w="0" w:type="dxa"/>
              <w:bottom w:w="0" w:type="dxa"/>
              <w:right w:w="0" w:type="dxa"/>
            </w:tcMar>
          </w:tcPr>
          <w:p w:rsidR="001440E9" w:rsidRPr="00A25CA6" w:rsidRDefault="001440E9" w:rsidP="001440E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2.5.1</w:t>
            </w:r>
          </w:p>
        </w:tc>
        <w:tc>
          <w:tcPr>
            <w:tcW w:w="88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1440E9" w:rsidRPr="00A25CA6" w:rsidRDefault="001440E9" w:rsidP="001440E9">
            <w:pPr>
              <w:widowControl w:val="0"/>
              <w:autoSpaceDE w:val="0"/>
              <w:autoSpaceDN w:val="0"/>
              <w:adjustRightInd w:val="0"/>
              <w:rPr>
                <w:rFonts w:eastAsiaTheme="minorEastAsia"/>
                <w:sz w:val="22"/>
                <w:szCs w:val="22"/>
              </w:rPr>
            </w:pPr>
            <w:r w:rsidRPr="00A25CA6">
              <w:rPr>
                <w:rFonts w:eastAsiaTheme="minorEastAsia"/>
                <w:color w:val="000000"/>
                <w:sz w:val="22"/>
                <w:szCs w:val="22"/>
              </w:rPr>
              <w:t>Мероприятие</w:t>
            </w:r>
          </w:p>
        </w:tc>
        <w:tc>
          <w:tcPr>
            <w:tcW w:w="186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1440E9" w:rsidRPr="00A25CA6" w:rsidRDefault="001440E9" w:rsidP="001440E9">
            <w:pPr>
              <w:widowControl w:val="0"/>
              <w:autoSpaceDE w:val="0"/>
              <w:autoSpaceDN w:val="0"/>
              <w:adjustRightInd w:val="0"/>
              <w:rPr>
                <w:rFonts w:eastAsiaTheme="minorEastAsia"/>
                <w:sz w:val="22"/>
                <w:szCs w:val="22"/>
              </w:rPr>
            </w:pPr>
            <w:r w:rsidRPr="00A25CA6">
              <w:rPr>
                <w:rFonts w:eastAsiaTheme="minorEastAsia"/>
                <w:color w:val="000000"/>
                <w:sz w:val="22"/>
                <w:szCs w:val="22"/>
              </w:rPr>
              <w:t>Лекарственное и ресурсное обеспечение граждан Карачаево-Черкесской Республики</w:t>
            </w:r>
          </w:p>
        </w:tc>
        <w:tc>
          <w:tcPr>
            <w:tcW w:w="10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8510F8" w:rsidRDefault="00D64047" w:rsidP="008510F8">
            <w:pPr>
              <w:widowControl w:val="0"/>
              <w:autoSpaceDE w:val="0"/>
              <w:autoSpaceDN w:val="0"/>
              <w:adjustRightInd w:val="0"/>
              <w:rPr>
                <w:rFonts w:eastAsiaTheme="minorHAnsi"/>
                <w:sz w:val="22"/>
                <w:szCs w:val="22"/>
                <w:lang w:eastAsia="en-US"/>
              </w:rPr>
            </w:pPr>
            <w:proofErr w:type="spellStart"/>
            <w:r w:rsidRPr="00A25CA6">
              <w:rPr>
                <w:rFonts w:eastAsiaTheme="minorEastAsia"/>
                <w:color w:val="000000"/>
                <w:sz w:val="22"/>
                <w:szCs w:val="22"/>
              </w:rPr>
              <w:t>Хапсирокова</w:t>
            </w:r>
            <w:proofErr w:type="spellEnd"/>
            <w:r w:rsidRPr="00A25CA6">
              <w:rPr>
                <w:rFonts w:eastAsiaTheme="minorEastAsia"/>
                <w:color w:val="000000"/>
                <w:sz w:val="22"/>
                <w:szCs w:val="22"/>
              </w:rPr>
              <w:t xml:space="preserve"> Л.Ю</w:t>
            </w:r>
            <w:r>
              <w:rPr>
                <w:rFonts w:eastAsiaTheme="minorEastAsia"/>
                <w:color w:val="000000"/>
                <w:sz w:val="22"/>
                <w:szCs w:val="22"/>
              </w:rPr>
              <w:t xml:space="preserve">., </w:t>
            </w:r>
            <w:r w:rsidRPr="00A25CA6">
              <w:rPr>
                <w:rFonts w:eastAsiaTheme="minorEastAsia"/>
                <w:color w:val="000000"/>
                <w:sz w:val="22"/>
                <w:szCs w:val="22"/>
              </w:rPr>
              <w:t>начальник отдела</w:t>
            </w:r>
            <w:r>
              <w:rPr>
                <w:rFonts w:eastAsiaTheme="minorEastAsia"/>
                <w:color w:val="000000"/>
                <w:sz w:val="22"/>
                <w:szCs w:val="22"/>
              </w:rPr>
              <w:t xml:space="preserve"> льготного лекарственного обеспечения</w:t>
            </w:r>
            <w:r w:rsidR="008510F8" w:rsidRPr="008510F8">
              <w:rPr>
                <w:rFonts w:eastAsiaTheme="minorEastAsia"/>
                <w:color w:val="000000"/>
                <w:sz w:val="22"/>
                <w:szCs w:val="22"/>
                <w:lang w:eastAsia="en-US"/>
              </w:rPr>
              <w:t xml:space="preserve"> министерства здравоохранения Карачаево-Черкесской Республики</w:t>
            </w:r>
          </w:p>
          <w:p w:rsidR="001440E9" w:rsidRPr="00A25CA6" w:rsidRDefault="001440E9" w:rsidP="001440E9">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1440E9" w:rsidRPr="00A25CA6" w:rsidRDefault="001440E9" w:rsidP="001440E9">
            <w:pPr>
              <w:widowControl w:val="0"/>
              <w:autoSpaceDE w:val="0"/>
              <w:autoSpaceDN w:val="0"/>
              <w:adjustRightInd w:val="0"/>
              <w:rPr>
                <w:rFonts w:eastAsiaTheme="minorEastAsia"/>
                <w:sz w:val="22"/>
                <w:szCs w:val="22"/>
              </w:rPr>
            </w:pPr>
            <w:r w:rsidRPr="00A25CA6">
              <w:rPr>
                <w:rFonts w:eastAsiaTheme="minorEastAsia"/>
                <w:color w:val="000000"/>
                <w:sz w:val="22"/>
                <w:szCs w:val="22"/>
              </w:rPr>
              <w:t>Всего</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1440E9" w:rsidRPr="00A25CA6" w:rsidRDefault="001440E9" w:rsidP="001440E9">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1440E9" w:rsidRPr="00A25CA6" w:rsidRDefault="001440E9" w:rsidP="001440E9">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1440E9" w:rsidRPr="00A25CA6" w:rsidRDefault="001440E9" w:rsidP="001440E9">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1440E9" w:rsidRPr="00A25CA6" w:rsidRDefault="001440E9" w:rsidP="001440E9">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1440E9" w:rsidRPr="00A25CA6" w:rsidRDefault="001440E9" w:rsidP="001440E9">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1440E9" w:rsidRPr="00A25CA6" w:rsidRDefault="001440E9" w:rsidP="001440E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264186,4</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1440E9" w:rsidRPr="00A25CA6" w:rsidRDefault="001440E9" w:rsidP="001440E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267634,4</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1440E9" w:rsidRPr="00A25CA6" w:rsidRDefault="001440E9" w:rsidP="001440E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270369,9</w:t>
            </w:r>
          </w:p>
        </w:tc>
        <w:tc>
          <w:tcPr>
            <w:tcW w:w="111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1440E9" w:rsidRPr="00A25CA6" w:rsidRDefault="001440E9" w:rsidP="001440E9">
            <w:pPr>
              <w:widowControl w:val="0"/>
              <w:autoSpaceDE w:val="0"/>
              <w:autoSpaceDN w:val="0"/>
              <w:adjustRightInd w:val="0"/>
              <w:rPr>
                <w:rFonts w:eastAsiaTheme="minorEastAsia"/>
                <w:sz w:val="22"/>
                <w:szCs w:val="22"/>
              </w:rPr>
            </w:pPr>
            <w:r w:rsidRPr="00A25CA6">
              <w:rPr>
                <w:rFonts w:eastAsiaTheme="minorEastAsia"/>
                <w:color w:val="000000"/>
                <w:sz w:val="22"/>
                <w:szCs w:val="22"/>
              </w:rPr>
              <w:t>Министерство здравоохранения Карачаево-Черкесской Республики</w:t>
            </w:r>
          </w:p>
        </w:tc>
        <w:tc>
          <w:tcPr>
            <w:tcW w:w="104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1440E9" w:rsidRPr="00A25CA6" w:rsidRDefault="001440E9" w:rsidP="001440E9">
            <w:pPr>
              <w:widowControl w:val="0"/>
              <w:autoSpaceDE w:val="0"/>
              <w:autoSpaceDN w:val="0"/>
              <w:adjustRightInd w:val="0"/>
              <w:rPr>
                <w:rFonts w:eastAsiaTheme="minorEastAsia"/>
                <w:sz w:val="22"/>
                <w:szCs w:val="22"/>
              </w:rPr>
            </w:pPr>
            <w:r w:rsidRPr="00A25CA6">
              <w:rPr>
                <w:rFonts w:eastAsiaTheme="minorEastAsia"/>
                <w:color w:val="000000"/>
                <w:sz w:val="22"/>
                <w:szCs w:val="22"/>
              </w:rPr>
              <w:t>Доля льготной категории лиц, имеющих право на получение государственной и социальной помощи, от общего числа лиц, имеющих право на государственную социальную помощь, обеспеченных лекарственными средствами</w:t>
            </w:r>
          </w:p>
        </w:tc>
        <w:tc>
          <w:tcPr>
            <w:tcW w:w="741"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1440E9" w:rsidRPr="00A25CA6" w:rsidRDefault="001440E9" w:rsidP="001440E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w:t>
            </w:r>
          </w:p>
        </w:tc>
        <w:tc>
          <w:tcPr>
            <w:tcW w:w="82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1440E9" w:rsidRPr="00A25CA6" w:rsidRDefault="001440E9" w:rsidP="001440E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60,000</w:t>
            </w:r>
          </w:p>
        </w:tc>
        <w:tc>
          <w:tcPr>
            <w:tcW w:w="82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1440E9" w:rsidRPr="00A25CA6" w:rsidRDefault="001440E9" w:rsidP="001440E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60,000</w:t>
            </w:r>
          </w:p>
        </w:tc>
        <w:tc>
          <w:tcPr>
            <w:tcW w:w="844" w:type="dxa"/>
            <w:tcBorders>
              <w:top w:val="single" w:sz="8" w:space="0" w:color="000000"/>
              <w:left w:val="single" w:sz="8" w:space="0" w:color="000000"/>
              <w:right w:val="single" w:sz="8" w:space="0" w:color="000000"/>
            </w:tcBorders>
            <w:tcMar>
              <w:top w:w="0" w:type="dxa"/>
              <w:left w:w="57" w:type="dxa"/>
              <w:bottom w:w="0" w:type="dxa"/>
              <w:right w:w="57" w:type="dxa"/>
            </w:tcMar>
          </w:tcPr>
          <w:p w:rsidR="001440E9" w:rsidRPr="00A25CA6" w:rsidRDefault="001440E9" w:rsidP="001440E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60,000</w:t>
            </w:r>
          </w:p>
        </w:tc>
      </w:tr>
      <w:tr w:rsidR="001440E9" w:rsidRPr="00A25CA6" w:rsidTr="00A25CA6">
        <w:trPr>
          <w:trHeight w:val="239"/>
        </w:trPr>
        <w:tc>
          <w:tcPr>
            <w:tcW w:w="290" w:type="dxa"/>
            <w:gridSpan w:val="2"/>
            <w:tcBorders>
              <w:left w:val="single" w:sz="8" w:space="0" w:color="000000"/>
              <w:right w:val="single" w:sz="8" w:space="0" w:color="000000"/>
            </w:tcBorders>
            <w:tcMar>
              <w:top w:w="0" w:type="dxa"/>
              <w:left w:w="0" w:type="dxa"/>
              <w:bottom w:w="0" w:type="dxa"/>
              <w:right w:w="0" w:type="dxa"/>
            </w:tcMar>
          </w:tcPr>
          <w:p w:rsidR="001440E9" w:rsidRPr="00A25CA6" w:rsidRDefault="001440E9" w:rsidP="001440E9">
            <w:pPr>
              <w:widowControl w:val="0"/>
              <w:autoSpaceDE w:val="0"/>
              <w:autoSpaceDN w:val="0"/>
              <w:adjustRightInd w:val="0"/>
              <w:rPr>
                <w:rFonts w:eastAsiaTheme="minorEastAsia"/>
                <w:sz w:val="22"/>
                <w:szCs w:val="22"/>
              </w:rPr>
            </w:pPr>
          </w:p>
        </w:tc>
        <w:tc>
          <w:tcPr>
            <w:tcW w:w="886" w:type="dxa"/>
            <w:gridSpan w:val="2"/>
            <w:tcBorders>
              <w:left w:val="single" w:sz="8" w:space="0" w:color="000000"/>
              <w:right w:val="single" w:sz="8" w:space="0" w:color="000000"/>
            </w:tcBorders>
            <w:tcMar>
              <w:top w:w="0" w:type="dxa"/>
              <w:left w:w="57" w:type="dxa"/>
              <w:bottom w:w="0" w:type="dxa"/>
              <w:right w:w="57" w:type="dxa"/>
            </w:tcMar>
          </w:tcPr>
          <w:p w:rsidR="001440E9" w:rsidRPr="00A25CA6" w:rsidRDefault="001440E9" w:rsidP="001440E9">
            <w:pPr>
              <w:widowControl w:val="0"/>
              <w:autoSpaceDE w:val="0"/>
              <w:autoSpaceDN w:val="0"/>
              <w:adjustRightInd w:val="0"/>
              <w:rPr>
                <w:rFonts w:eastAsiaTheme="minorEastAsia"/>
                <w:sz w:val="22"/>
                <w:szCs w:val="22"/>
              </w:rPr>
            </w:pPr>
          </w:p>
        </w:tc>
        <w:tc>
          <w:tcPr>
            <w:tcW w:w="1867" w:type="dxa"/>
            <w:gridSpan w:val="2"/>
            <w:tcBorders>
              <w:left w:val="single" w:sz="8" w:space="0" w:color="000000"/>
              <w:right w:val="single" w:sz="8" w:space="0" w:color="000000"/>
            </w:tcBorders>
            <w:tcMar>
              <w:top w:w="0" w:type="dxa"/>
              <w:left w:w="57" w:type="dxa"/>
              <w:bottom w:w="0" w:type="dxa"/>
              <w:right w:w="57" w:type="dxa"/>
            </w:tcMar>
          </w:tcPr>
          <w:p w:rsidR="001440E9" w:rsidRPr="00A25CA6" w:rsidRDefault="001440E9" w:rsidP="001440E9">
            <w:pPr>
              <w:widowControl w:val="0"/>
              <w:autoSpaceDE w:val="0"/>
              <w:autoSpaceDN w:val="0"/>
              <w:adjustRightInd w:val="0"/>
              <w:rPr>
                <w:rFonts w:eastAsiaTheme="minorEastAsia"/>
                <w:sz w:val="22"/>
                <w:szCs w:val="22"/>
              </w:rPr>
            </w:pPr>
          </w:p>
        </w:tc>
        <w:tc>
          <w:tcPr>
            <w:tcW w:w="1020" w:type="dxa"/>
            <w:gridSpan w:val="2"/>
            <w:tcBorders>
              <w:left w:val="single" w:sz="8" w:space="0" w:color="000000"/>
              <w:right w:val="single" w:sz="8" w:space="0" w:color="000000"/>
            </w:tcBorders>
            <w:tcMar>
              <w:top w:w="0" w:type="dxa"/>
              <w:left w:w="57" w:type="dxa"/>
              <w:bottom w:w="0" w:type="dxa"/>
              <w:right w:w="57" w:type="dxa"/>
            </w:tcMar>
          </w:tcPr>
          <w:p w:rsidR="001440E9" w:rsidRPr="00A25CA6" w:rsidRDefault="001440E9" w:rsidP="001440E9">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1440E9" w:rsidRPr="00A25CA6" w:rsidRDefault="001440E9" w:rsidP="001440E9">
            <w:pPr>
              <w:widowControl w:val="0"/>
              <w:autoSpaceDE w:val="0"/>
              <w:autoSpaceDN w:val="0"/>
              <w:adjustRightInd w:val="0"/>
              <w:rPr>
                <w:rFonts w:eastAsiaTheme="minorEastAsia"/>
                <w:sz w:val="22"/>
                <w:szCs w:val="22"/>
              </w:rPr>
            </w:pPr>
            <w:r w:rsidRPr="00A25CA6">
              <w:rPr>
                <w:rFonts w:eastAsiaTheme="minorEastAsia"/>
                <w:color w:val="000000"/>
                <w:sz w:val="22"/>
                <w:szCs w:val="22"/>
              </w:rPr>
              <w:t>РБ</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1440E9" w:rsidRPr="00A25CA6" w:rsidRDefault="001440E9" w:rsidP="001440E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806</w:t>
            </w: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1440E9" w:rsidRPr="00A25CA6" w:rsidRDefault="001440E9" w:rsidP="001440E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09</w:t>
            </w: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1440E9" w:rsidRPr="00A25CA6" w:rsidRDefault="001440E9" w:rsidP="001440E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02</w:t>
            </w: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1440E9" w:rsidRPr="00A25CA6" w:rsidRDefault="001440E9" w:rsidP="001440E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0120540930</w:t>
            </w: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1440E9" w:rsidRPr="00A25CA6" w:rsidRDefault="001440E9" w:rsidP="001440E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244</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1440E9" w:rsidRPr="00A25CA6" w:rsidRDefault="001440E9" w:rsidP="001440E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130000,0</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1440E9" w:rsidRPr="00A25CA6" w:rsidRDefault="001440E9" w:rsidP="001440E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130000,0</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1440E9" w:rsidRPr="00A25CA6" w:rsidRDefault="001440E9" w:rsidP="001440E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130000,0</w:t>
            </w:r>
          </w:p>
        </w:tc>
        <w:tc>
          <w:tcPr>
            <w:tcW w:w="1116" w:type="dxa"/>
            <w:gridSpan w:val="2"/>
            <w:tcBorders>
              <w:left w:val="single" w:sz="8" w:space="0" w:color="000000"/>
              <w:right w:val="single" w:sz="8" w:space="0" w:color="000000"/>
            </w:tcBorders>
            <w:tcMar>
              <w:top w:w="0" w:type="dxa"/>
              <w:left w:w="57" w:type="dxa"/>
              <w:bottom w:w="0" w:type="dxa"/>
              <w:right w:w="57" w:type="dxa"/>
            </w:tcMar>
          </w:tcPr>
          <w:p w:rsidR="001440E9" w:rsidRPr="00A25CA6" w:rsidRDefault="001440E9" w:rsidP="001440E9">
            <w:pPr>
              <w:widowControl w:val="0"/>
              <w:autoSpaceDE w:val="0"/>
              <w:autoSpaceDN w:val="0"/>
              <w:adjustRightInd w:val="0"/>
              <w:jc w:val="center"/>
              <w:rPr>
                <w:rFonts w:eastAsiaTheme="minorEastAsia"/>
                <w:sz w:val="22"/>
                <w:szCs w:val="22"/>
              </w:rPr>
            </w:pPr>
          </w:p>
        </w:tc>
        <w:tc>
          <w:tcPr>
            <w:tcW w:w="104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1440E9" w:rsidRPr="00A25CA6" w:rsidRDefault="001440E9" w:rsidP="001440E9">
            <w:pPr>
              <w:widowControl w:val="0"/>
              <w:autoSpaceDE w:val="0"/>
              <w:autoSpaceDN w:val="0"/>
              <w:adjustRightInd w:val="0"/>
              <w:rPr>
                <w:rFonts w:eastAsiaTheme="minorEastAsia"/>
                <w:sz w:val="22"/>
                <w:szCs w:val="22"/>
              </w:rPr>
            </w:pPr>
            <w:r w:rsidRPr="00A25CA6">
              <w:rPr>
                <w:rFonts w:eastAsiaTheme="minorEastAsia"/>
                <w:color w:val="000000"/>
                <w:sz w:val="22"/>
                <w:szCs w:val="22"/>
              </w:rPr>
              <w:t>Доля лиц, нуждающихся в дорогостоящем лечении, от общего числа льготной категории лиц, имеющих право на государственную социальную помощь</w:t>
            </w:r>
          </w:p>
        </w:tc>
        <w:tc>
          <w:tcPr>
            <w:tcW w:w="741"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1440E9" w:rsidRPr="00A25CA6" w:rsidRDefault="001440E9" w:rsidP="001440E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w:t>
            </w:r>
          </w:p>
        </w:tc>
        <w:tc>
          <w:tcPr>
            <w:tcW w:w="82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1440E9" w:rsidRPr="00A25CA6" w:rsidRDefault="001440E9" w:rsidP="001440E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17,000</w:t>
            </w:r>
          </w:p>
        </w:tc>
        <w:tc>
          <w:tcPr>
            <w:tcW w:w="82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1440E9" w:rsidRPr="00A25CA6" w:rsidRDefault="001440E9" w:rsidP="001440E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17,000</w:t>
            </w:r>
          </w:p>
        </w:tc>
        <w:tc>
          <w:tcPr>
            <w:tcW w:w="844" w:type="dxa"/>
            <w:tcBorders>
              <w:top w:val="single" w:sz="8" w:space="0" w:color="000000"/>
              <w:left w:val="single" w:sz="8" w:space="0" w:color="000000"/>
              <w:right w:val="single" w:sz="8" w:space="0" w:color="000000"/>
            </w:tcBorders>
            <w:tcMar>
              <w:top w:w="0" w:type="dxa"/>
              <w:left w:w="57" w:type="dxa"/>
              <w:bottom w:w="0" w:type="dxa"/>
              <w:right w:w="57" w:type="dxa"/>
            </w:tcMar>
          </w:tcPr>
          <w:p w:rsidR="001440E9" w:rsidRPr="00A25CA6" w:rsidRDefault="001440E9" w:rsidP="001440E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17,000</w:t>
            </w:r>
          </w:p>
        </w:tc>
      </w:tr>
      <w:tr w:rsidR="001440E9" w:rsidRPr="00A25CA6" w:rsidTr="00A25CA6">
        <w:trPr>
          <w:trHeight w:val="239"/>
        </w:trPr>
        <w:tc>
          <w:tcPr>
            <w:tcW w:w="290" w:type="dxa"/>
            <w:gridSpan w:val="2"/>
            <w:tcBorders>
              <w:left w:val="single" w:sz="8" w:space="0" w:color="000000"/>
              <w:right w:val="single" w:sz="8" w:space="0" w:color="000000"/>
            </w:tcBorders>
            <w:tcMar>
              <w:top w:w="0" w:type="dxa"/>
              <w:left w:w="0" w:type="dxa"/>
              <w:bottom w:w="0" w:type="dxa"/>
              <w:right w:w="0" w:type="dxa"/>
            </w:tcMar>
          </w:tcPr>
          <w:p w:rsidR="001440E9" w:rsidRPr="00A25CA6" w:rsidRDefault="001440E9" w:rsidP="001440E9">
            <w:pPr>
              <w:widowControl w:val="0"/>
              <w:autoSpaceDE w:val="0"/>
              <w:autoSpaceDN w:val="0"/>
              <w:adjustRightInd w:val="0"/>
              <w:rPr>
                <w:rFonts w:eastAsiaTheme="minorEastAsia"/>
                <w:sz w:val="22"/>
                <w:szCs w:val="22"/>
              </w:rPr>
            </w:pPr>
          </w:p>
        </w:tc>
        <w:tc>
          <w:tcPr>
            <w:tcW w:w="886" w:type="dxa"/>
            <w:gridSpan w:val="2"/>
            <w:tcBorders>
              <w:left w:val="single" w:sz="8" w:space="0" w:color="000000"/>
              <w:right w:val="single" w:sz="8" w:space="0" w:color="000000"/>
            </w:tcBorders>
            <w:tcMar>
              <w:top w:w="0" w:type="dxa"/>
              <w:left w:w="57" w:type="dxa"/>
              <w:bottom w:w="0" w:type="dxa"/>
              <w:right w:w="57" w:type="dxa"/>
            </w:tcMar>
          </w:tcPr>
          <w:p w:rsidR="001440E9" w:rsidRPr="00A25CA6" w:rsidRDefault="001440E9" w:rsidP="001440E9">
            <w:pPr>
              <w:widowControl w:val="0"/>
              <w:autoSpaceDE w:val="0"/>
              <w:autoSpaceDN w:val="0"/>
              <w:adjustRightInd w:val="0"/>
              <w:rPr>
                <w:rFonts w:eastAsiaTheme="minorEastAsia"/>
                <w:sz w:val="22"/>
                <w:szCs w:val="22"/>
              </w:rPr>
            </w:pPr>
          </w:p>
        </w:tc>
        <w:tc>
          <w:tcPr>
            <w:tcW w:w="1867" w:type="dxa"/>
            <w:gridSpan w:val="2"/>
            <w:tcBorders>
              <w:left w:val="single" w:sz="8" w:space="0" w:color="000000"/>
              <w:right w:val="single" w:sz="8" w:space="0" w:color="000000"/>
            </w:tcBorders>
            <w:tcMar>
              <w:top w:w="0" w:type="dxa"/>
              <w:left w:w="57" w:type="dxa"/>
              <w:bottom w:w="0" w:type="dxa"/>
              <w:right w:w="57" w:type="dxa"/>
            </w:tcMar>
          </w:tcPr>
          <w:p w:rsidR="001440E9" w:rsidRPr="00A25CA6" w:rsidRDefault="001440E9" w:rsidP="001440E9">
            <w:pPr>
              <w:widowControl w:val="0"/>
              <w:autoSpaceDE w:val="0"/>
              <w:autoSpaceDN w:val="0"/>
              <w:adjustRightInd w:val="0"/>
              <w:rPr>
                <w:rFonts w:eastAsiaTheme="minorEastAsia"/>
                <w:sz w:val="22"/>
                <w:szCs w:val="22"/>
              </w:rPr>
            </w:pPr>
          </w:p>
        </w:tc>
        <w:tc>
          <w:tcPr>
            <w:tcW w:w="1020" w:type="dxa"/>
            <w:gridSpan w:val="2"/>
            <w:tcBorders>
              <w:left w:val="single" w:sz="8" w:space="0" w:color="000000"/>
              <w:right w:val="single" w:sz="8" w:space="0" w:color="000000"/>
            </w:tcBorders>
            <w:tcMar>
              <w:top w:w="0" w:type="dxa"/>
              <w:left w:w="57" w:type="dxa"/>
              <w:bottom w:w="0" w:type="dxa"/>
              <w:right w:w="57" w:type="dxa"/>
            </w:tcMar>
          </w:tcPr>
          <w:p w:rsidR="001440E9" w:rsidRPr="00A25CA6" w:rsidRDefault="001440E9" w:rsidP="001440E9">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1440E9" w:rsidRPr="00A25CA6" w:rsidRDefault="001440E9" w:rsidP="001440E9">
            <w:pPr>
              <w:widowControl w:val="0"/>
              <w:autoSpaceDE w:val="0"/>
              <w:autoSpaceDN w:val="0"/>
              <w:adjustRightInd w:val="0"/>
              <w:rPr>
                <w:rFonts w:eastAsiaTheme="minorEastAsia"/>
                <w:sz w:val="22"/>
                <w:szCs w:val="22"/>
              </w:rPr>
            </w:pPr>
            <w:r w:rsidRPr="00A25CA6">
              <w:rPr>
                <w:rFonts w:eastAsiaTheme="minorEastAsia"/>
                <w:color w:val="000000"/>
                <w:sz w:val="22"/>
                <w:szCs w:val="22"/>
              </w:rPr>
              <w:t>ФБ</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1440E9" w:rsidRPr="00A25CA6" w:rsidRDefault="001440E9" w:rsidP="001440E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806</w:t>
            </w: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1440E9" w:rsidRPr="00A25CA6" w:rsidRDefault="001440E9" w:rsidP="001440E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09</w:t>
            </w: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1440E9" w:rsidRPr="00A25CA6" w:rsidRDefault="001440E9" w:rsidP="001440E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02</w:t>
            </w: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1440E9" w:rsidRPr="00A25CA6" w:rsidRDefault="001440E9" w:rsidP="001440E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0120551610</w:t>
            </w: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1440E9" w:rsidRPr="00A25CA6" w:rsidRDefault="001440E9" w:rsidP="001440E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244</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1440E9" w:rsidRPr="00A25CA6" w:rsidRDefault="001440E9" w:rsidP="001440E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34691,7</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1440E9" w:rsidRPr="00A25CA6" w:rsidRDefault="001440E9" w:rsidP="001440E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34691,7</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1440E9" w:rsidRPr="00A25CA6" w:rsidRDefault="001440E9" w:rsidP="001440E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34691,7</w:t>
            </w:r>
          </w:p>
        </w:tc>
        <w:tc>
          <w:tcPr>
            <w:tcW w:w="1116" w:type="dxa"/>
            <w:gridSpan w:val="2"/>
            <w:tcBorders>
              <w:left w:val="single" w:sz="8" w:space="0" w:color="000000"/>
              <w:right w:val="single" w:sz="8" w:space="0" w:color="000000"/>
            </w:tcBorders>
            <w:tcMar>
              <w:top w:w="0" w:type="dxa"/>
              <w:left w:w="57" w:type="dxa"/>
              <w:bottom w:w="0" w:type="dxa"/>
              <w:right w:w="57" w:type="dxa"/>
            </w:tcMar>
          </w:tcPr>
          <w:p w:rsidR="001440E9" w:rsidRPr="00A25CA6" w:rsidRDefault="001440E9" w:rsidP="001440E9">
            <w:pPr>
              <w:widowControl w:val="0"/>
              <w:autoSpaceDE w:val="0"/>
              <w:autoSpaceDN w:val="0"/>
              <w:adjustRightInd w:val="0"/>
              <w:jc w:val="center"/>
              <w:rPr>
                <w:rFonts w:eastAsiaTheme="minorEastAsia"/>
                <w:sz w:val="22"/>
                <w:szCs w:val="22"/>
              </w:rPr>
            </w:pPr>
          </w:p>
        </w:tc>
        <w:tc>
          <w:tcPr>
            <w:tcW w:w="104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1440E9" w:rsidRPr="00A25CA6" w:rsidRDefault="001440E9" w:rsidP="001440E9">
            <w:pPr>
              <w:widowControl w:val="0"/>
              <w:autoSpaceDE w:val="0"/>
              <w:autoSpaceDN w:val="0"/>
              <w:adjustRightInd w:val="0"/>
              <w:rPr>
                <w:rFonts w:eastAsiaTheme="minorEastAsia"/>
                <w:sz w:val="22"/>
                <w:szCs w:val="22"/>
              </w:rPr>
            </w:pPr>
            <w:r w:rsidRPr="00A25CA6">
              <w:rPr>
                <w:rFonts w:eastAsiaTheme="minorEastAsia"/>
                <w:color w:val="000000"/>
                <w:sz w:val="22"/>
                <w:szCs w:val="22"/>
              </w:rPr>
              <w:t>Количество лиц</w:t>
            </w:r>
            <w:r w:rsidR="005116AD">
              <w:rPr>
                <w:rFonts w:eastAsiaTheme="minorEastAsia"/>
                <w:color w:val="000000"/>
                <w:sz w:val="22"/>
                <w:szCs w:val="22"/>
              </w:rPr>
              <w:t>,</w:t>
            </w:r>
            <w:r w:rsidRPr="00A25CA6">
              <w:rPr>
                <w:rFonts w:eastAsiaTheme="minorEastAsia"/>
                <w:color w:val="000000"/>
                <w:sz w:val="22"/>
                <w:szCs w:val="22"/>
              </w:rPr>
              <w:t xml:space="preserve"> получающих государственную социальную помощь</w:t>
            </w:r>
          </w:p>
        </w:tc>
        <w:tc>
          <w:tcPr>
            <w:tcW w:w="741"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1440E9" w:rsidRPr="00A25CA6" w:rsidRDefault="001440E9" w:rsidP="001440E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чел</w:t>
            </w:r>
          </w:p>
        </w:tc>
        <w:tc>
          <w:tcPr>
            <w:tcW w:w="82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1440E9" w:rsidRPr="00A25CA6" w:rsidRDefault="001440E9" w:rsidP="001440E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10587,000</w:t>
            </w:r>
          </w:p>
        </w:tc>
        <w:tc>
          <w:tcPr>
            <w:tcW w:w="82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1440E9" w:rsidRPr="00A25CA6" w:rsidRDefault="001440E9" w:rsidP="001440E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10639,000</w:t>
            </w:r>
          </w:p>
        </w:tc>
        <w:tc>
          <w:tcPr>
            <w:tcW w:w="844" w:type="dxa"/>
            <w:tcBorders>
              <w:top w:val="single" w:sz="8" w:space="0" w:color="000000"/>
              <w:left w:val="single" w:sz="8" w:space="0" w:color="000000"/>
              <w:right w:val="single" w:sz="8" w:space="0" w:color="000000"/>
            </w:tcBorders>
            <w:tcMar>
              <w:top w:w="0" w:type="dxa"/>
              <w:left w:w="57" w:type="dxa"/>
              <w:bottom w:w="0" w:type="dxa"/>
              <w:right w:w="57" w:type="dxa"/>
            </w:tcMar>
          </w:tcPr>
          <w:p w:rsidR="001440E9" w:rsidRPr="00A25CA6" w:rsidRDefault="001440E9" w:rsidP="001440E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10700,000</w:t>
            </w:r>
          </w:p>
        </w:tc>
      </w:tr>
      <w:tr w:rsidR="001440E9" w:rsidRPr="00A25CA6" w:rsidTr="00A25CA6">
        <w:trPr>
          <w:trHeight w:val="239"/>
        </w:trPr>
        <w:tc>
          <w:tcPr>
            <w:tcW w:w="290" w:type="dxa"/>
            <w:gridSpan w:val="2"/>
            <w:tcBorders>
              <w:left w:val="single" w:sz="8" w:space="0" w:color="000000"/>
              <w:right w:val="single" w:sz="8" w:space="0" w:color="000000"/>
            </w:tcBorders>
            <w:tcMar>
              <w:top w:w="0" w:type="dxa"/>
              <w:left w:w="0" w:type="dxa"/>
              <w:bottom w:w="0" w:type="dxa"/>
              <w:right w:w="0" w:type="dxa"/>
            </w:tcMar>
          </w:tcPr>
          <w:p w:rsidR="001440E9" w:rsidRPr="00A25CA6" w:rsidRDefault="001440E9" w:rsidP="001440E9">
            <w:pPr>
              <w:widowControl w:val="0"/>
              <w:autoSpaceDE w:val="0"/>
              <w:autoSpaceDN w:val="0"/>
              <w:adjustRightInd w:val="0"/>
              <w:rPr>
                <w:rFonts w:eastAsiaTheme="minorEastAsia"/>
                <w:sz w:val="22"/>
                <w:szCs w:val="22"/>
              </w:rPr>
            </w:pPr>
          </w:p>
        </w:tc>
        <w:tc>
          <w:tcPr>
            <w:tcW w:w="886" w:type="dxa"/>
            <w:gridSpan w:val="2"/>
            <w:tcBorders>
              <w:left w:val="single" w:sz="8" w:space="0" w:color="000000"/>
              <w:right w:val="single" w:sz="8" w:space="0" w:color="000000"/>
            </w:tcBorders>
            <w:tcMar>
              <w:top w:w="0" w:type="dxa"/>
              <w:left w:w="57" w:type="dxa"/>
              <w:bottom w:w="0" w:type="dxa"/>
              <w:right w:w="57" w:type="dxa"/>
            </w:tcMar>
          </w:tcPr>
          <w:p w:rsidR="001440E9" w:rsidRPr="00A25CA6" w:rsidRDefault="001440E9" w:rsidP="001440E9">
            <w:pPr>
              <w:widowControl w:val="0"/>
              <w:autoSpaceDE w:val="0"/>
              <w:autoSpaceDN w:val="0"/>
              <w:adjustRightInd w:val="0"/>
              <w:rPr>
                <w:rFonts w:eastAsiaTheme="minorEastAsia"/>
                <w:sz w:val="22"/>
                <w:szCs w:val="22"/>
              </w:rPr>
            </w:pPr>
          </w:p>
        </w:tc>
        <w:tc>
          <w:tcPr>
            <w:tcW w:w="1867" w:type="dxa"/>
            <w:gridSpan w:val="2"/>
            <w:tcBorders>
              <w:left w:val="single" w:sz="8" w:space="0" w:color="000000"/>
              <w:right w:val="single" w:sz="8" w:space="0" w:color="000000"/>
            </w:tcBorders>
            <w:tcMar>
              <w:top w:w="0" w:type="dxa"/>
              <w:left w:w="57" w:type="dxa"/>
              <w:bottom w:w="0" w:type="dxa"/>
              <w:right w:w="57" w:type="dxa"/>
            </w:tcMar>
          </w:tcPr>
          <w:p w:rsidR="001440E9" w:rsidRPr="00A25CA6" w:rsidRDefault="001440E9" w:rsidP="001440E9">
            <w:pPr>
              <w:widowControl w:val="0"/>
              <w:autoSpaceDE w:val="0"/>
              <w:autoSpaceDN w:val="0"/>
              <w:adjustRightInd w:val="0"/>
              <w:rPr>
                <w:rFonts w:eastAsiaTheme="minorEastAsia"/>
                <w:sz w:val="22"/>
                <w:szCs w:val="22"/>
              </w:rPr>
            </w:pPr>
          </w:p>
        </w:tc>
        <w:tc>
          <w:tcPr>
            <w:tcW w:w="1020" w:type="dxa"/>
            <w:gridSpan w:val="2"/>
            <w:tcBorders>
              <w:left w:val="single" w:sz="8" w:space="0" w:color="000000"/>
              <w:right w:val="single" w:sz="8" w:space="0" w:color="000000"/>
            </w:tcBorders>
            <w:tcMar>
              <w:top w:w="0" w:type="dxa"/>
              <w:left w:w="57" w:type="dxa"/>
              <w:bottom w:w="0" w:type="dxa"/>
              <w:right w:w="57" w:type="dxa"/>
            </w:tcMar>
          </w:tcPr>
          <w:p w:rsidR="001440E9" w:rsidRPr="00A25CA6" w:rsidRDefault="001440E9" w:rsidP="001440E9">
            <w:pPr>
              <w:widowControl w:val="0"/>
              <w:autoSpaceDE w:val="0"/>
              <w:autoSpaceDN w:val="0"/>
              <w:adjustRightInd w:val="0"/>
              <w:rPr>
                <w:rFonts w:eastAsiaTheme="minorEastAsia"/>
                <w:sz w:val="22"/>
                <w:szCs w:val="22"/>
              </w:rPr>
            </w:pPr>
          </w:p>
        </w:tc>
        <w:tc>
          <w:tcPr>
            <w:tcW w:w="1066" w:type="dxa"/>
            <w:gridSpan w:val="2"/>
            <w:tcBorders>
              <w:left w:val="single" w:sz="8" w:space="0" w:color="000000"/>
              <w:right w:val="single" w:sz="8" w:space="0" w:color="000000"/>
            </w:tcBorders>
            <w:tcMar>
              <w:top w:w="0" w:type="dxa"/>
              <w:left w:w="57" w:type="dxa"/>
              <w:bottom w:w="0" w:type="dxa"/>
              <w:right w:w="57" w:type="dxa"/>
            </w:tcMar>
          </w:tcPr>
          <w:p w:rsidR="001440E9" w:rsidRPr="00A25CA6" w:rsidRDefault="001440E9" w:rsidP="001440E9">
            <w:pPr>
              <w:widowControl w:val="0"/>
              <w:autoSpaceDE w:val="0"/>
              <w:autoSpaceDN w:val="0"/>
              <w:adjustRightInd w:val="0"/>
              <w:rPr>
                <w:rFonts w:eastAsiaTheme="minorEastAsia"/>
                <w:sz w:val="22"/>
                <w:szCs w:val="22"/>
              </w:rPr>
            </w:pP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1440E9" w:rsidRPr="00A25CA6" w:rsidRDefault="001440E9" w:rsidP="001440E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806</w:t>
            </w: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1440E9" w:rsidRPr="00A25CA6" w:rsidRDefault="001440E9" w:rsidP="001440E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09</w:t>
            </w: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1440E9" w:rsidRPr="00A25CA6" w:rsidRDefault="001440E9" w:rsidP="001440E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02</w:t>
            </w: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1440E9" w:rsidRPr="00A25CA6" w:rsidRDefault="001440E9" w:rsidP="001440E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0120552160</w:t>
            </w: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1440E9" w:rsidRPr="00A25CA6" w:rsidRDefault="001440E9" w:rsidP="001440E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244</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1440E9" w:rsidRPr="00A25CA6" w:rsidRDefault="001440E9" w:rsidP="001440E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850,4</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1440E9" w:rsidRPr="00A25CA6" w:rsidRDefault="001440E9" w:rsidP="001440E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850,4</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1440E9" w:rsidRPr="00A25CA6" w:rsidRDefault="001440E9" w:rsidP="001440E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1116" w:type="dxa"/>
            <w:gridSpan w:val="2"/>
            <w:tcBorders>
              <w:left w:val="single" w:sz="8" w:space="0" w:color="000000"/>
              <w:right w:val="single" w:sz="8" w:space="0" w:color="000000"/>
            </w:tcBorders>
            <w:tcMar>
              <w:top w:w="0" w:type="dxa"/>
              <w:left w:w="57" w:type="dxa"/>
              <w:bottom w:w="0" w:type="dxa"/>
              <w:right w:w="57" w:type="dxa"/>
            </w:tcMar>
          </w:tcPr>
          <w:p w:rsidR="001440E9" w:rsidRPr="00A25CA6" w:rsidRDefault="001440E9" w:rsidP="001440E9">
            <w:pPr>
              <w:widowControl w:val="0"/>
              <w:autoSpaceDE w:val="0"/>
              <w:autoSpaceDN w:val="0"/>
              <w:adjustRightInd w:val="0"/>
              <w:jc w:val="center"/>
              <w:rPr>
                <w:rFonts w:eastAsiaTheme="minorEastAsia"/>
                <w:sz w:val="22"/>
                <w:szCs w:val="22"/>
              </w:rPr>
            </w:pPr>
          </w:p>
        </w:tc>
        <w:tc>
          <w:tcPr>
            <w:tcW w:w="1042" w:type="dxa"/>
            <w:gridSpan w:val="2"/>
            <w:tcBorders>
              <w:left w:val="single" w:sz="8" w:space="0" w:color="000000"/>
              <w:right w:val="single" w:sz="8" w:space="0" w:color="000000"/>
            </w:tcBorders>
            <w:tcMar>
              <w:top w:w="0" w:type="dxa"/>
              <w:left w:w="57" w:type="dxa"/>
              <w:bottom w:w="0" w:type="dxa"/>
              <w:right w:w="57" w:type="dxa"/>
            </w:tcMar>
          </w:tcPr>
          <w:p w:rsidR="001440E9" w:rsidRPr="00A25CA6" w:rsidRDefault="001440E9" w:rsidP="001440E9">
            <w:pPr>
              <w:widowControl w:val="0"/>
              <w:autoSpaceDE w:val="0"/>
              <w:autoSpaceDN w:val="0"/>
              <w:adjustRightInd w:val="0"/>
              <w:jc w:val="center"/>
              <w:rPr>
                <w:rFonts w:eastAsiaTheme="minorEastAsia"/>
                <w:sz w:val="22"/>
                <w:szCs w:val="22"/>
              </w:rPr>
            </w:pPr>
          </w:p>
        </w:tc>
        <w:tc>
          <w:tcPr>
            <w:tcW w:w="741" w:type="dxa"/>
            <w:gridSpan w:val="2"/>
            <w:tcBorders>
              <w:left w:val="single" w:sz="8" w:space="0" w:color="000000"/>
              <w:right w:val="single" w:sz="8" w:space="0" w:color="000000"/>
            </w:tcBorders>
            <w:tcMar>
              <w:top w:w="0" w:type="dxa"/>
              <w:left w:w="57" w:type="dxa"/>
              <w:bottom w:w="0" w:type="dxa"/>
              <w:right w:w="57" w:type="dxa"/>
            </w:tcMar>
          </w:tcPr>
          <w:p w:rsidR="001440E9" w:rsidRPr="00A25CA6" w:rsidRDefault="001440E9" w:rsidP="001440E9">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1440E9" w:rsidRPr="00A25CA6" w:rsidRDefault="001440E9" w:rsidP="001440E9">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1440E9" w:rsidRPr="00A25CA6" w:rsidRDefault="001440E9" w:rsidP="001440E9">
            <w:pPr>
              <w:widowControl w:val="0"/>
              <w:autoSpaceDE w:val="0"/>
              <w:autoSpaceDN w:val="0"/>
              <w:adjustRightInd w:val="0"/>
              <w:jc w:val="center"/>
              <w:rPr>
                <w:rFonts w:eastAsiaTheme="minorEastAsia"/>
                <w:sz w:val="22"/>
                <w:szCs w:val="22"/>
              </w:rPr>
            </w:pPr>
          </w:p>
        </w:tc>
        <w:tc>
          <w:tcPr>
            <w:tcW w:w="844" w:type="dxa"/>
            <w:tcBorders>
              <w:left w:val="single" w:sz="8" w:space="0" w:color="000000"/>
              <w:right w:val="single" w:sz="8" w:space="0" w:color="000000"/>
            </w:tcBorders>
            <w:tcMar>
              <w:top w:w="0" w:type="dxa"/>
              <w:left w:w="57" w:type="dxa"/>
              <w:bottom w:w="0" w:type="dxa"/>
              <w:right w:w="57" w:type="dxa"/>
            </w:tcMar>
          </w:tcPr>
          <w:p w:rsidR="001440E9" w:rsidRPr="00A25CA6" w:rsidRDefault="001440E9" w:rsidP="001440E9">
            <w:pPr>
              <w:widowControl w:val="0"/>
              <w:autoSpaceDE w:val="0"/>
              <w:autoSpaceDN w:val="0"/>
              <w:adjustRightInd w:val="0"/>
              <w:jc w:val="center"/>
              <w:rPr>
                <w:rFonts w:eastAsiaTheme="minorEastAsia"/>
                <w:sz w:val="22"/>
                <w:szCs w:val="22"/>
              </w:rPr>
            </w:pPr>
          </w:p>
        </w:tc>
      </w:tr>
      <w:tr w:rsidR="001440E9" w:rsidRPr="00A25CA6" w:rsidTr="00A25CA6">
        <w:trPr>
          <w:trHeight w:val="239"/>
        </w:trPr>
        <w:tc>
          <w:tcPr>
            <w:tcW w:w="290" w:type="dxa"/>
            <w:gridSpan w:val="2"/>
            <w:tcBorders>
              <w:left w:val="single" w:sz="8" w:space="0" w:color="000000"/>
              <w:right w:val="single" w:sz="8" w:space="0" w:color="000000"/>
            </w:tcBorders>
            <w:tcMar>
              <w:top w:w="0" w:type="dxa"/>
              <w:left w:w="0" w:type="dxa"/>
              <w:bottom w:w="0" w:type="dxa"/>
              <w:right w:w="0" w:type="dxa"/>
            </w:tcMar>
          </w:tcPr>
          <w:p w:rsidR="001440E9" w:rsidRPr="00A25CA6" w:rsidRDefault="001440E9" w:rsidP="001440E9">
            <w:pPr>
              <w:widowControl w:val="0"/>
              <w:autoSpaceDE w:val="0"/>
              <w:autoSpaceDN w:val="0"/>
              <w:adjustRightInd w:val="0"/>
              <w:rPr>
                <w:rFonts w:eastAsiaTheme="minorEastAsia"/>
                <w:sz w:val="22"/>
                <w:szCs w:val="22"/>
              </w:rPr>
            </w:pPr>
          </w:p>
        </w:tc>
        <w:tc>
          <w:tcPr>
            <w:tcW w:w="886" w:type="dxa"/>
            <w:gridSpan w:val="2"/>
            <w:tcBorders>
              <w:left w:val="single" w:sz="8" w:space="0" w:color="000000"/>
              <w:right w:val="single" w:sz="8" w:space="0" w:color="000000"/>
            </w:tcBorders>
            <w:tcMar>
              <w:top w:w="0" w:type="dxa"/>
              <w:left w:w="57" w:type="dxa"/>
              <w:bottom w:w="0" w:type="dxa"/>
              <w:right w:w="57" w:type="dxa"/>
            </w:tcMar>
          </w:tcPr>
          <w:p w:rsidR="001440E9" w:rsidRPr="00A25CA6" w:rsidRDefault="001440E9" w:rsidP="001440E9">
            <w:pPr>
              <w:widowControl w:val="0"/>
              <w:autoSpaceDE w:val="0"/>
              <w:autoSpaceDN w:val="0"/>
              <w:adjustRightInd w:val="0"/>
              <w:rPr>
                <w:rFonts w:eastAsiaTheme="minorEastAsia"/>
                <w:sz w:val="22"/>
                <w:szCs w:val="22"/>
              </w:rPr>
            </w:pPr>
          </w:p>
        </w:tc>
        <w:tc>
          <w:tcPr>
            <w:tcW w:w="1867" w:type="dxa"/>
            <w:gridSpan w:val="2"/>
            <w:tcBorders>
              <w:left w:val="single" w:sz="8" w:space="0" w:color="000000"/>
              <w:right w:val="single" w:sz="8" w:space="0" w:color="000000"/>
            </w:tcBorders>
            <w:tcMar>
              <w:top w:w="0" w:type="dxa"/>
              <w:left w:w="57" w:type="dxa"/>
              <w:bottom w:w="0" w:type="dxa"/>
              <w:right w:w="57" w:type="dxa"/>
            </w:tcMar>
          </w:tcPr>
          <w:p w:rsidR="001440E9" w:rsidRPr="00A25CA6" w:rsidRDefault="001440E9" w:rsidP="001440E9">
            <w:pPr>
              <w:widowControl w:val="0"/>
              <w:autoSpaceDE w:val="0"/>
              <w:autoSpaceDN w:val="0"/>
              <w:adjustRightInd w:val="0"/>
              <w:rPr>
                <w:rFonts w:eastAsiaTheme="minorEastAsia"/>
                <w:sz w:val="22"/>
                <w:szCs w:val="22"/>
              </w:rPr>
            </w:pPr>
          </w:p>
        </w:tc>
        <w:tc>
          <w:tcPr>
            <w:tcW w:w="1020" w:type="dxa"/>
            <w:gridSpan w:val="2"/>
            <w:tcBorders>
              <w:left w:val="single" w:sz="8" w:space="0" w:color="000000"/>
              <w:right w:val="single" w:sz="8" w:space="0" w:color="000000"/>
            </w:tcBorders>
            <w:tcMar>
              <w:top w:w="0" w:type="dxa"/>
              <w:left w:w="57" w:type="dxa"/>
              <w:bottom w:w="0" w:type="dxa"/>
              <w:right w:w="57" w:type="dxa"/>
            </w:tcMar>
          </w:tcPr>
          <w:p w:rsidR="001440E9" w:rsidRPr="00A25CA6" w:rsidRDefault="001440E9" w:rsidP="001440E9">
            <w:pPr>
              <w:widowControl w:val="0"/>
              <w:autoSpaceDE w:val="0"/>
              <w:autoSpaceDN w:val="0"/>
              <w:adjustRightInd w:val="0"/>
              <w:rPr>
                <w:rFonts w:eastAsiaTheme="minorEastAsia"/>
                <w:sz w:val="22"/>
                <w:szCs w:val="22"/>
              </w:rPr>
            </w:pPr>
          </w:p>
        </w:tc>
        <w:tc>
          <w:tcPr>
            <w:tcW w:w="1066" w:type="dxa"/>
            <w:gridSpan w:val="2"/>
            <w:tcBorders>
              <w:left w:val="single" w:sz="8" w:space="0" w:color="000000"/>
              <w:right w:val="single" w:sz="8" w:space="0" w:color="000000"/>
            </w:tcBorders>
            <w:tcMar>
              <w:top w:w="0" w:type="dxa"/>
              <w:left w:w="57" w:type="dxa"/>
              <w:bottom w:w="0" w:type="dxa"/>
              <w:right w:w="57" w:type="dxa"/>
            </w:tcMar>
          </w:tcPr>
          <w:p w:rsidR="001440E9" w:rsidRPr="00A25CA6" w:rsidRDefault="001440E9" w:rsidP="001440E9">
            <w:pPr>
              <w:widowControl w:val="0"/>
              <w:autoSpaceDE w:val="0"/>
              <w:autoSpaceDN w:val="0"/>
              <w:adjustRightInd w:val="0"/>
              <w:rPr>
                <w:rFonts w:eastAsiaTheme="minorEastAsia"/>
                <w:sz w:val="22"/>
                <w:szCs w:val="22"/>
              </w:rPr>
            </w:pP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1440E9" w:rsidRPr="00A25CA6" w:rsidRDefault="001440E9" w:rsidP="001440E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806</w:t>
            </w: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1440E9" w:rsidRPr="00A25CA6" w:rsidRDefault="001440E9" w:rsidP="001440E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09</w:t>
            </w: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1440E9" w:rsidRPr="00A25CA6" w:rsidRDefault="001440E9" w:rsidP="001440E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02</w:t>
            </w: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1440E9" w:rsidRPr="00A25CA6" w:rsidRDefault="001440E9" w:rsidP="001440E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0120554600</w:t>
            </w: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1440E9" w:rsidRPr="00A25CA6" w:rsidRDefault="001440E9" w:rsidP="001440E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244</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1440E9" w:rsidRPr="00A25CA6" w:rsidRDefault="001440E9" w:rsidP="001440E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98644,3</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1440E9" w:rsidRPr="00A25CA6" w:rsidRDefault="001440E9" w:rsidP="001440E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102092,3</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1440E9" w:rsidRPr="00A25CA6" w:rsidRDefault="001440E9" w:rsidP="001440E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105678,2</w:t>
            </w:r>
          </w:p>
        </w:tc>
        <w:tc>
          <w:tcPr>
            <w:tcW w:w="1116" w:type="dxa"/>
            <w:gridSpan w:val="2"/>
            <w:tcBorders>
              <w:left w:val="single" w:sz="8" w:space="0" w:color="000000"/>
              <w:right w:val="single" w:sz="8" w:space="0" w:color="000000"/>
            </w:tcBorders>
            <w:tcMar>
              <w:top w:w="0" w:type="dxa"/>
              <w:left w:w="57" w:type="dxa"/>
              <w:bottom w:w="0" w:type="dxa"/>
              <w:right w:w="57" w:type="dxa"/>
            </w:tcMar>
          </w:tcPr>
          <w:p w:rsidR="001440E9" w:rsidRPr="00A25CA6" w:rsidRDefault="001440E9" w:rsidP="001440E9">
            <w:pPr>
              <w:widowControl w:val="0"/>
              <w:autoSpaceDE w:val="0"/>
              <w:autoSpaceDN w:val="0"/>
              <w:adjustRightInd w:val="0"/>
              <w:jc w:val="center"/>
              <w:rPr>
                <w:rFonts w:eastAsiaTheme="minorEastAsia"/>
                <w:sz w:val="22"/>
                <w:szCs w:val="22"/>
              </w:rPr>
            </w:pPr>
          </w:p>
        </w:tc>
        <w:tc>
          <w:tcPr>
            <w:tcW w:w="1042" w:type="dxa"/>
            <w:gridSpan w:val="2"/>
            <w:tcBorders>
              <w:left w:val="single" w:sz="8" w:space="0" w:color="000000"/>
              <w:right w:val="single" w:sz="8" w:space="0" w:color="000000"/>
            </w:tcBorders>
            <w:tcMar>
              <w:top w:w="0" w:type="dxa"/>
              <w:left w:w="57" w:type="dxa"/>
              <w:bottom w:w="0" w:type="dxa"/>
              <w:right w:w="57" w:type="dxa"/>
            </w:tcMar>
          </w:tcPr>
          <w:p w:rsidR="001440E9" w:rsidRPr="00A25CA6" w:rsidRDefault="001440E9" w:rsidP="001440E9">
            <w:pPr>
              <w:widowControl w:val="0"/>
              <w:autoSpaceDE w:val="0"/>
              <w:autoSpaceDN w:val="0"/>
              <w:adjustRightInd w:val="0"/>
              <w:jc w:val="center"/>
              <w:rPr>
                <w:rFonts w:eastAsiaTheme="minorEastAsia"/>
                <w:sz w:val="22"/>
                <w:szCs w:val="22"/>
              </w:rPr>
            </w:pPr>
          </w:p>
        </w:tc>
        <w:tc>
          <w:tcPr>
            <w:tcW w:w="741" w:type="dxa"/>
            <w:gridSpan w:val="2"/>
            <w:tcBorders>
              <w:left w:val="single" w:sz="8" w:space="0" w:color="000000"/>
              <w:right w:val="single" w:sz="8" w:space="0" w:color="000000"/>
            </w:tcBorders>
            <w:tcMar>
              <w:top w:w="0" w:type="dxa"/>
              <w:left w:w="57" w:type="dxa"/>
              <w:bottom w:w="0" w:type="dxa"/>
              <w:right w:w="57" w:type="dxa"/>
            </w:tcMar>
          </w:tcPr>
          <w:p w:rsidR="001440E9" w:rsidRPr="00A25CA6" w:rsidRDefault="001440E9" w:rsidP="001440E9">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1440E9" w:rsidRPr="00A25CA6" w:rsidRDefault="001440E9" w:rsidP="001440E9">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1440E9" w:rsidRPr="00A25CA6" w:rsidRDefault="001440E9" w:rsidP="001440E9">
            <w:pPr>
              <w:widowControl w:val="0"/>
              <w:autoSpaceDE w:val="0"/>
              <w:autoSpaceDN w:val="0"/>
              <w:adjustRightInd w:val="0"/>
              <w:jc w:val="center"/>
              <w:rPr>
                <w:rFonts w:eastAsiaTheme="minorEastAsia"/>
                <w:sz w:val="22"/>
                <w:szCs w:val="22"/>
              </w:rPr>
            </w:pPr>
          </w:p>
        </w:tc>
        <w:tc>
          <w:tcPr>
            <w:tcW w:w="844" w:type="dxa"/>
            <w:tcBorders>
              <w:left w:val="single" w:sz="8" w:space="0" w:color="000000"/>
              <w:right w:val="single" w:sz="8" w:space="0" w:color="000000"/>
            </w:tcBorders>
            <w:tcMar>
              <w:top w:w="0" w:type="dxa"/>
              <w:left w:w="57" w:type="dxa"/>
              <w:bottom w:w="0" w:type="dxa"/>
              <w:right w:w="57" w:type="dxa"/>
            </w:tcMar>
          </w:tcPr>
          <w:p w:rsidR="001440E9" w:rsidRPr="00A25CA6" w:rsidRDefault="001440E9" w:rsidP="001440E9">
            <w:pPr>
              <w:widowControl w:val="0"/>
              <w:autoSpaceDE w:val="0"/>
              <w:autoSpaceDN w:val="0"/>
              <w:adjustRightInd w:val="0"/>
              <w:jc w:val="center"/>
              <w:rPr>
                <w:rFonts w:eastAsiaTheme="minorEastAsia"/>
                <w:sz w:val="22"/>
                <w:szCs w:val="22"/>
              </w:rPr>
            </w:pPr>
          </w:p>
        </w:tc>
      </w:tr>
      <w:tr w:rsidR="001440E9" w:rsidRPr="00A25CA6" w:rsidTr="00A25CA6">
        <w:trPr>
          <w:trHeight w:val="239"/>
        </w:trPr>
        <w:tc>
          <w:tcPr>
            <w:tcW w:w="290" w:type="dxa"/>
            <w:gridSpan w:val="2"/>
            <w:tcBorders>
              <w:left w:val="single" w:sz="8" w:space="0" w:color="000000"/>
              <w:right w:val="single" w:sz="8" w:space="0" w:color="000000"/>
            </w:tcBorders>
            <w:tcMar>
              <w:top w:w="0" w:type="dxa"/>
              <w:left w:w="0" w:type="dxa"/>
              <w:bottom w:w="0" w:type="dxa"/>
              <w:right w:w="0" w:type="dxa"/>
            </w:tcMar>
          </w:tcPr>
          <w:p w:rsidR="001440E9" w:rsidRPr="00A25CA6" w:rsidRDefault="001440E9" w:rsidP="001440E9">
            <w:pPr>
              <w:widowControl w:val="0"/>
              <w:autoSpaceDE w:val="0"/>
              <w:autoSpaceDN w:val="0"/>
              <w:adjustRightInd w:val="0"/>
              <w:rPr>
                <w:rFonts w:eastAsiaTheme="minorEastAsia"/>
                <w:sz w:val="22"/>
                <w:szCs w:val="22"/>
              </w:rPr>
            </w:pPr>
          </w:p>
        </w:tc>
        <w:tc>
          <w:tcPr>
            <w:tcW w:w="886" w:type="dxa"/>
            <w:gridSpan w:val="2"/>
            <w:tcBorders>
              <w:left w:val="single" w:sz="8" w:space="0" w:color="000000"/>
              <w:right w:val="single" w:sz="8" w:space="0" w:color="000000"/>
            </w:tcBorders>
            <w:tcMar>
              <w:top w:w="0" w:type="dxa"/>
              <w:left w:w="57" w:type="dxa"/>
              <w:bottom w:w="0" w:type="dxa"/>
              <w:right w:w="57" w:type="dxa"/>
            </w:tcMar>
          </w:tcPr>
          <w:p w:rsidR="001440E9" w:rsidRPr="00A25CA6" w:rsidRDefault="001440E9" w:rsidP="001440E9">
            <w:pPr>
              <w:widowControl w:val="0"/>
              <w:autoSpaceDE w:val="0"/>
              <w:autoSpaceDN w:val="0"/>
              <w:adjustRightInd w:val="0"/>
              <w:rPr>
                <w:rFonts w:eastAsiaTheme="minorEastAsia"/>
                <w:sz w:val="22"/>
                <w:szCs w:val="22"/>
              </w:rPr>
            </w:pPr>
          </w:p>
        </w:tc>
        <w:tc>
          <w:tcPr>
            <w:tcW w:w="1867" w:type="dxa"/>
            <w:gridSpan w:val="2"/>
            <w:tcBorders>
              <w:left w:val="single" w:sz="8" w:space="0" w:color="000000"/>
              <w:right w:val="single" w:sz="8" w:space="0" w:color="000000"/>
            </w:tcBorders>
            <w:tcMar>
              <w:top w:w="0" w:type="dxa"/>
              <w:left w:w="57" w:type="dxa"/>
              <w:bottom w:w="0" w:type="dxa"/>
              <w:right w:w="57" w:type="dxa"/>
            </w:tcMar>
          </w:tcPr>
          <w:p w:rsidR="001440E9" w:rsidRPr="00A25CA6" w:rsidRDefault="001440E9" w:rsidP="001440E9">
            <w:pPr>
              <w:widowControl w:val="0"/>
              <w:autoSpaceDE w:val="0"/>
              <w:autoSpaceDN w:val="0"/>
              <w:adjustRightInd w:val="0"/>
              <w:rPr>
                <w:rFonts w:eastAsiaTheme="minorEastAsia"/>
                <w:sz w:val="22"/>
                <w:szCs w:val="22"/>
              </w:rPr>
            </w:pPr>
          </w:p>
        </w:tc>
        <w:tc>
          <w:tcPr>
            <w:tcW w:w="1020" w:type="dxa"/>
            <w:gridSpan w:val="2"/>
            <w:tcBorders>
              <w:left w:val="single" w:sz="8" w:space="0" w:color="000000"/>
              <w:right w:val="single" w:sz="8" w:space="0" w:color="000000"/>
            </w:tcBorders>
            <w:tcMar>
              <w:top w:w="0" w:type="dxa"/>
              <w:left w:w="57" w:type="dxa"/>
              <w:bottom w:w="0" w:type="dxa"/>
              <w:right w:w="57" w:type="dxa"/>
            </w:tcMar>
          </w:tcPr>
          <w:p w:rsidR="001440E9" w:rsidRPr="00A25CA6" w:rsidRDefault="001440E9" w:rsidP="001440E9">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1440E9" w:rsidRPr="00A25CA6" w:rsidRDefault="001440E9" w:rsidP="001440E9">
            <w:pPr>
              <w:widowControl w:val="0"/>
              <w:autoSpaceDE w:val="0"/>
              <w:autoSpaceDN w:val="0"/>
              <w:adjustRightInd w:val="0"/>
              <w:rPr>
                <w:rFonts w:eastAsiaTheme="minorEastAsia"/>
                <w:sz w:val="22"/>
                <w:szCs w:val="22"/>
              </w:rPr>
            </w:pPr>
            <w:r w:rsidRPr="00A25CA6">
              <w:rPr>
                <w:rFonts w:eastAsiaTheme="minorEastAsia"/>
                <w:color w:val="000000"/>
                <w:sz w:val="22"/>
                <w:szCs w:val="22"/>
              </w:rPr>
              <w:t>МБ</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1440E9" w:rsidRPr="00A25CA6" w:rsidRDefault="001440E9" w:rsidP="001440E9">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1440E9" w:rsidRPr="00A25CA6" w:rsidRDefault="001440E9" w:rsidP="001440E9">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1440E9" w:rsidRPr="00A25CA6" w:rsidRDefault="001440E9" w:rsidP="001440E9">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1440E9" w:rsidRPr="00A25CA6" w:rsidRDefault="001440E9" w:rsidP="001440E9">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1440E9" w:rsidRPr="00A25CA6" w:rsidRDefault="001440E9" w:rsidP="001440E9">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1440E9" w:rsidRPr="00A25CA6" w:rsidRDefault="001440E9" w:rsidP="001440E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1440E9" w:rsidRPr="00A25CA6" w:rsidRDefault="001440E9" w:rsidP="001440E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1440E9" w:rsidRPr="00A25CA6" w:rsidRDefault="001440E9" w:rsidP="001440E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1116" w:type="dxa"/>
            <w:gridSpan w:val="2"/>
            <w:tcBorders>
              <w:left w:val="single" w:sz="8" w:space="0" w:color="000000"/>
              <w:right w:val="single" w:sz="8" w:space="0" w:color="000000"/>
            </w:tcBorders>
            <w:tcMar>
              <w:top w:w="0" w:type="dxa"/>
              <w:left w:w="57" w:type="dxa"/>
              <w:bottom w:w="0" w:type="dxa"/>
              <w:right w:w="57" w:type="dxa"/>
            </w:tcMar>
          </w:tcPr>
          <w:p w:rsidR="001440E9" w:rsidRPr="00A25CA6" w:rsidRDefault="001440E9" w:rsidP="001440E9">
            <w:pPr>
              <w:widowControl w:val="0"/>
              <w:autoSpaceDE w:val="0"/>
              <w:autoSpaceDN w:val="0"/>
              <w:adjustRightInd w:val="0"/>
              <w:jc w:val="center"/>
              <w:rPr>
                <w:rFonts w:eastAsiaTheme="minorEastAsia"/>
                <w:sz w:val="22"/>
                <w:szCs w:val="22"/>
              </w:rPr>
            </w:pPr>
          </w:p>
        </w:tc>
        <w:tc>
          <w:tcPr>
            <w:tcW w:w="1042" w:type="dxa"/>
            <w:gridSpan w:val="2"/>
            <w:tcBorders>
              <w:left w:val="single" w:sz="8" w:space="0" w:color="000000"/>
              <w:right w:val="single" w:sz="8" w:space="0" w:color="000000"/>
            </w:tcBorders>
            <w:tcMar>
              <w:top w:w="0" w:type="dxa"/>
              <w:left w:w="57" w:type="dxa"/>
              <w:bottom w:w="0" w:type="dxa"/>
              <w:right w:w="57" w:type="dxa"/>
            </w:tcMar>
          </w:tcPr>
          <w:p w:rsidR="001440E9" w:rsidRPr="00A25CA6" w:rsidRDefault="001440E9" w:rsidP="001440E9">
            <w:pPr>
              <w:widowControl w:val="0"/>
              <w:autoSpaceDE w:val="0"/>
              <w:autoSpaceDN w:val="0"/>
              <w:adjustRightInd w:val="0"/>
              <w:jc w:val="center"/>
              <w:rPr>
                <w:rFonts w:eastAsiaTheme="minorEastAsia"/>
                <w:sz w:val="22"/>
                <w:szCs w:val="22"/>
              </w:rPr>
            </w:pPr>
          </w:p>
        </w:tc>
        <w:tc>
          <w:tcPr>
            <w:tcW w:w="741" w:type="dxa"/>
            <w:gridSpan w:val="2"/>
            <w:tcBorders>
              <w:left w:val="single" w:sz="8" w:space="0" w:color="000000"/>
              <w:right w:val="single" w:sz="8" w:space="0" w:color="000000"/>
            </w:tcBorders>
            <w:tcMar>
              <w:top w:w="0" w:type="dxa"/>
              <w:left w:w="57" w:type="dxa"/>
              <w:bottom w:w="0" w:type="dxa"/>
              <w:right w:w="57" w:type="dxa"/>
            </w:tcMar>
          </w:tcPr>
          <w:p w:rsidR="001440E9" w:rsidRPr="00A25CA6" w:rsidRDefault="001440E9" w:rsidP="001440E9">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1440E9" w:rsidRPr="00A25CA6" w:rsidRDefault="001440E9" w:rsidP="001440E9">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1440E9" w:rsidRPr="00A25CA6" w:rsidRDefault="001440E9" w:rsidP="001440E9">
            <w:pPr>
              <w:widowControl w:val="0"/>
              <w:autoSpaceDE w:val="0"/>
              <w:autoSpaceDN w:val="0"/>
              <w:adjustRightInd w:val="0"/>
              <w:jc w:val="center"/>
              <w:rPr>
                <w:rFonts w:eastAsiaTheme="minorEastAsia"/>
                <w:sz w:val="22"/>
                <w:szCs w:val="22"/>
              </w:rPr>
            </w:pPr>
          </w:p>
        </w:tc>
        <w:tc>
          <w:tcPr>
            <w:tcW w:w="844" w:type="dxa"/>
            <w:tcBorders>
              <w:left w:val="single" w:sz="8" w:space="0" w:color="000000"/>
              <w:right w:val="single" w:sz="8" w:space="0" w:color="000000"/>
            </w:tcBorders>
            <w:tcMar>
              <w:top w:w="0" w:type="dxa"/>
              <w:left w:w="57" w:type="dxa"/>
              <w:bottom w:w="0" w:type="dxa"/>
              <w:right w:w="57" w:type="dxa"/>
            </w:tcMar>
          </w:tcPr>
          <w:p w:rsidR="001440E9" w:rsidRPr="00A25CA6" w:rsidRDefault="001440E9" w:rsidP="001440E9">
            <w:pPr>
              <w:widowControl w:val="0"/>
              <w:autoSpaceDE w:val="0"/>
              <w:autoSpaceDN w:val="0"/>
              <w:adjustRightInd w:val="0"/>
              <w:jc w:val="center"/>
              <w:rPr>
                <w:rFonts w:eastAsiaTheme="minorEastAsia"/>
                <w:sz w:val="22"/>
                <w:szCs w:val="22"/>
              </w:rPr>
            </w:pPr>
          </w:p>
        </w:tc>
      </w:tr>
      <w:tr w:rsidR="001440E9" w:rsidRPr="00A25CA6" w:rsidTr="00A25CA6">
        <w:trPr>
          <w:trHeight w:val="239"/>
        </w:trPr>
        <w:tc>
          <w:tcPr>
            <w:tcW w:w="290" w:type="dxa"/>
            <w:gridSpan w:val="2"/>
            <w:tcBorders>
              <w:left w:val="single" w:sz="8" w:space="0" w:color="000000"/>
              <w:right w:val="single" w:sz="8" w:space="0" w:color="000000"/>
            </w:tcBorders>
            <w:tcMar>
              <w:top w:w="0" w:type="dxa"/>
              <w:left w:w="0" w:type="dxa"/>
              <w:bottom w:w="0" w:type="dxa"/>
              <w:right w:w="0" w:type="dxa"/>
            </w:tcMar>
          </w:tcPr>
          <w:p w:rsidR="001440E9" w:rsidRPr="00A25CA6" w:rsidRDefault="001440E9" w:rsidP="001440E9">
            <w:pPr>
              <w:widowControl w:val="0"/>
              <w:autoSpaceDE w:val="0"/>
              <w:autoSpaceDN w:val="0"/>
              <w:adjustRightInd w:val="0"/>
              <w:rPr>
                <w:rFonts w:eastAsiaTheme="minorEastAsia"/>
                <w:sz w:val="22"/>
                <w:szCs w:val="22"/>
              </w:rPr>
            </w:pPr>
          </w:p>
        </w:tc>
        <w:tc>
          <w:tcPr>
            <w:tcW w:w="886" w:type="dxa"/>
            <w:gridSpan w:val="2"/>
            <w:tcBorders>
              <w:left w:val="single" w:sz="8" w:space="0" w:color="000000"/>
              <w:right w:val="single" w:sz="8" w:space="0" w:color="000000"/>
            </w:tcBorders>
            <w:tcMar>
              <w:top w:w="0" w:type="dxa"/>
              <w:left w:w="57" w:type="dxa"/>
              <w:bottom w:w="0" w:type="dxa"/>
              <w:right w:w="57" w:type="dxa"/>
            </w:tcMar>
          </w:tcPr>
          <w:p w:rsidR="001440E9" w:rsidRPr="00A25CA6" w:rsidRDefault="001440E9" w:rsidP="001440E9">
            <w:pPr>
              <w:widowControl w:val="0"/>
              <w:autoSpaceDE w:val="0"/>
              <w:autoSpaceDN w:val="0"/>
              <w:adjustRightInd w:val="0"/>
              <w:rPr>
                <w:rFonts w:eastAsiaTheme="minorEastAsia"/>
                <w:sz w:val="22"/>
                <w:szCs w:val="22"/>
              </w:rPr>
            </w:pPr>
          </w:p>
        </w:tc>
        <w:tc>
          <w:tcPr>
            <w:tcW w:w="1867" w:type="dxa"/>
            <w:gridSpan w:val="2"/>
            <w:tcBorders>
              <w:left w:val="single" w:sz="8" w:space="0" w:color="000000"/>
              <w:right w:val="single" w:sz="8" w:space="0" w:color="000000"/>
            </w:tcBorders>
            <w:tcMar>
              <w:top w:w="0" w:type="dxa"/>
              <w:left w:w="57" w:type="dxa"/>
              <w:bottom w:w="0" w:type="dxa"/>
              <w:right w:w="57" w:type="dxa"/>
            </w:tcMar>
          </w:tcPr>
          <w:p w:rsidR="001440E9" w:rsidRPr="00A25CA6" w:rsidRDefault="001440E9" w:rsidP="001440E9">
            <w:pPr>
              <w:widowControl w:val="0"/>
              <w:autoSpaceDE w:val="0"/>
              <w:autoSpaceDN w:val="0"/>
              <w:adjustRightInd w:val="0"/>
              <w:rPr>
                <w:rFonts w:eastAsiaTheme="minorEastAsia"/>
                <w:sz w:val="22"/>
                <w:szCs w:val="22"/>
              </w:rPr>
            </w:pPr>
          </w:p>
        </w:tc>
        <w:tc>
          <w:tcPr>
            <w:tcW w:w="1020" w:type="dxa"/>
            <w:gridSpan w:val="2"/>
            <w:tcBorders>
              <w:left w:val="single" w:sz="8" w:space="0" w:color="000000"/>
              <w:right w:val="single" w:sz="8" w:space="0" w:color="000000"/>
            </w:tcBorders>
            <w:tcMar>
              <w:top w:w="0" w:type="dxa"/>
              <w:left w:w="57" w:type="dxa"/>
              <w:bottom w:w="0" w:type="dxa"/>
              <w:right w:w="57" w:type="dxa"/>
            </w:tcMar>
          </w:tcPr>
          <w:p w:rsidR="001440E9" w:rsidRPr="00A25CA6" w:rsidRDefault="001440E9" w:rsidP="001440E9">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1440E9" w:rsidRPr="00A25CA6" w:rsidRDefault="001440E9" w:rsidP="001440E9">
            <w:pPr>
              <w:widowControl w:val="0"/>
              <w:autoSpaceDE w:val="0"/>
              <w:autoSpaceDN w:val="0"/>
              <w:adjustRightInd w:val="0"/>
              <w:rPr>
                <w:rFonts w:eastAsiaTheme="minorEastAsia"/>
                <w:sz w:val="22"/>
                <w:szCs w:val="22"/>
              </w:rPr>
            </w:pPr>
            <w:r w:rsidRPr="00A25CA6">
              <w:rPr>
                <w:rFonts w:eastAsiaTheme="minorEastAsia"/>
                <w:color w:val="000000"/>
                <w:sz w:val="22"/>
                <w:szCs w:val="22"/>
              </w:rPr>
              <w:t>ВИ</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1440E9" w:rsidRPr="00A25CA6" w:rsidRDefault="001440E9" w:rsidP="001440E9">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1440E9" w:rsidRPr="00A25CA6" w:rsidRDefault="001440E9" w:rsidP="001440E9">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1440E9" w:rsidRPr="00A25CA6" w:rsidRDefault="001440E9" w:rsidP="001440E9">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1440E9" w:rsidRPr="00A25CA6" w:rsidRDefault="001440E9" w:rsidP="001440E9">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1440E9" w:rsidRPr="00A25CA6" w:rsidRDefault="001440E9" w:rsidP="001440E9">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1440E9" w:rsidRPr="00A25CA6" w:rsidRDefault="001440E9" w:rsidP="001440E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1440E9" w:rsidRPr="00A25CA6" w:rsidRDefault="001440E9" w:rsidP="001440E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1440E9" w:rsidRPr="00A25CA6" w:rsidRDefault="001440E9" w:rsidP="001440E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1116" w:type="dxa"/>
            <w:gridSpan w:val="2"/>
            <w:tcBorders>
              <w:left w:val="single" w:sz="8" w:space="0" w:color="000000"/>
              <w:right w:val="single" w:sz="8" w:space="0" w:color="000000"/>
            </w:tcBorders>
            <w:tcMar>
              <w:top w:w="0" w:type="dxa"/>
              <w:left w:w="57" w:type="dxa"/>
              <w:bottom w:w="0" w:type="dxa"/>
              <w:right w:w="57" w:type="dxa"/>
            </w:tcMar>
          </w:tcPr>
          <w:p w:rsidR="001440E9" w:rsidRPr="00A25CA6" w:rsidRDefault="001440E9" w:rsidP="001440E9">
            <w:pPr>
              <w:widowControl w:val="0"/>
              <w:autoSpaceDE w:val="0"/>
              <w:autoSpaceDN w:val="0"/>
              <w:adjustRightInd w:val="0"/>
              <w:jc w:val="center"/>
              <w:rPr>
                <w:rFonts w:eastAsiaTheme="minorEastAsia"/>
                <w:sz w:val="22"/>
                <w:szCs w:val="22"/>
              </w:rPr>
            </w:pPr>
          </w:p>
        </w:tc>
        <w:tc>
          <w:tcPr>
            <w:tcW w:w="1042" w:type="dxa"/>
            <w:gridSpan w:val="2"/>
            <w:tcBorders>
              <w:left w:val="single" w:sz="8" w:space="0" w:color="000000"/>
              <w:right w:val="single" w:sz="8" w:space="0" w:color="000000"/>
            </w:tcBorders>
            <w:tcMar>
              <w:top w:w="0" w:type="dxa"/>
              <w:left w:w="57" w:type="dxa"/>
              <w:bottom w:w="0" w:type="dxa"/>
              <w:right w:w="57" w:type="dxa"/>
            </w:tcMar>
          </w:tcPr>
          <w:p w:rsidR="001440E9" w:rsidRPr="00A25CA6" w:rsidRDefault="001440E9" w:rsidP="001440E9">
            <w:pPr>
              <w:widowControl w:val="0"/>
              <w:autoSpaceDE w:val="0"/>
              <w:autoSpaceDN w:val="0"/>
              <w:adjustRightInd w:val="0"/>
              <w:jc w:val="center"/>
              <w:rPr>
                <w:rFonts w:eastAsiaTheme="minorEastAsia"/>
                <w:sz w:val="22"/>
                <w:szCs w:val="22"/>
              </w:rPr>
            </w:pPr>
          </w:p>
        </w:tc>
        <w:tc>
          <w:tcPr>
            <w:tcW w:w="741" w:type="dxa"/>
            <w:gridSpan w:val="2"/>
            <w:tcBorders>
              <w:left w:val="single" w:sz="8" w:space="0" w:color="000000"/>
              <w:right w:val="single" w:sz="8" w:space="0" w:color="000000"/>
            </w:tcBorders>
            <w:tcMar>
              <w:top w:w="0" w:type="dxa"/>
              <w:left w:w="57" w:type="dxa"/>
              <w:bottom w:w="0" w:type="dxa"/>
              <w:right w:w="57" w:type="dxa"/>
            </w:tcMar>
          </w:tcPr>
          <w:p w:rsidR="001440E9" w:rsidRPr="00A25CA6" w:rsidRDefault="001440E9" w:rsidP="001440E9">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1440E9" w:rsidRPr="00A25CA6" w:rsidRDefault="001440E9" w:rsidP="001440E9">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1440E9" w:rsidRPr="00A25CA6" w:rsidRDefault="001440E9" w:rsidP="001440E9">
            <w:pPr>
              <w:widowControl w:val="0"/>
              <w:autoSpaceDE w:val="0"/>
              <w:autoSpaceDN w:val="0"/>
              <w:adjustRightInd w:val="0"/>
              <w:jc w:val="center"/>
              <w:rPr>
                <w:rFonts w:eastAsiaTheme="minorEastAsia"/>
                <w:sz w:val="22"/>
                <w:szCs w:val="22"/>
              </w:rPr>
            </w:pPr>
          </w:p>
        </w:tc>
        <w:tc>
          <w:tcPr>
            <w:tcW w:w="844" w:type="dxa"/>
            <w:tcBorders>
              <w:left w:val="single" w:sz="8" w:space="0" w:color="000000"/>
              <w:right w:val="single" w:sz="8" w:space="0" w:color="000000"/>
            </w:tcBorders>
            <w:tcMar>
              <w:top w:w="0" w:type="dxa"/>
              <w:left w:w="57" w:type="dxa"/>
              <w:bottom w:w="0" w:type="dxa"/>
              <w:right w:w="57" w:type="dxa"/>
            </w:tcMar>
          </w:tcPr>
          <w:p w:rsidR="001440E9" w:rsidRPr="00A25CA6" w:rsidRDefault="001440E9" w:rsidP="001440E9">
            <w:pPr>
              <w:widowControl w:val="0"/>
              <w:autoSpaceDE w:val="0"/>
              <w:autoSpaceDN w:val="0"/>
              <w:adjustRightInd w:val="0"/>
              <w:jc w:val="center"/>
              <w:rPr>
                <w:rFonts w:eastAsiaTheme="minorEastAsia"/>
                <w:sz w:val="22"/>
                <w:szCs w:val="22"/>
              </w:rPr>
            </w:pPr>
          </w:p>
        </w:tc>
      </w:tr>
      <w:tr w:rsidR="008510F8" w:rsidRPr="00A25CA6" w:rsidTr="00A25CA6">
        <w:trPr>
          <w:trHeight w:val="239"/>
        </w:trPr>
        <w:tc>
          <w:tcPr>
            <w:tcW w:w="290" w:type="dxa"/>
            <w:gridSpan w:val="2"/>
            <w:tcBorders>
              <w:top w:val="single" w:sz="8" w:space="0" w:color="000000"/>
              <w:left w:val="single" w:sz="8" w:space="0" w:color="000000"/>
              <w:right w:val="single" w:sz="8" w:space="0" w:color="000000"/>
            </w:tcBorders>
            <w:tcMar>
              <w:top w:w="0" w:type="dxa"/>
              <w:left w:w="0" w:type="dxa"/>
              <w:bottom w:w="0" w:type="dxa"/>
              <w:right w:w="0"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2.6</w:t>
            </w:r>
          </w:p>
        </w:tc>
        <w:tc>
          <w:tcPr>
            <w:tcW w:w="88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r w:rsidRPr="00A25CA6">
              <w:rPr>
                <w:rFonts w:eastAsiaTheme="minorEastAsia"/>
                <w:color w:val="000000"/>
                <w:sz w:val="22"/>
                <w:szCs w:val="22"/>
              </w:rPr>
              <w:t>Основное мероприятие</w:t>
            </w:r>
          </w:p>
        </w:tc>
        <w:tc>
          <w:tcPr>
            <w:tcW w:w="186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r w:rsidRPr="00A25CA6">
              <w:rPr>
                <w:rFonts w:eastAsiaTheme="minorEastAsia"/>
                <w:color w:val="000000"/>
                <w:sz w:val="22"/>
                <w:szCs w:val="22"/>
              </w:rPr>
              <w:t>Совершенствование системы оказания медицинской помощи больным туберкулезом</w:t>
            </w:r>
          </w:p>
        </w:tc>
        <w:tc>
          <w:tcPr>
            <w:tcW w:w="10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8510F8" w:rsidRDefault="008510F8" w:rsidP="008510F8">
            <w:pPr>
              <w:widowControl w:val="0"/>
              <w:autoSpaceDE w:val="0"/>
              <w:autoSpaceDN w:val="0"/>
              <w:adjustRightInd w:val="0"/>
              <w:rPr>
                <w:rFonts w:eastAsiaTheme="minorHAnsi"/>
                <w:sz w:val="22"/>
                <w:szCs w:val="22"/>
                <w:lang w:eastAsia="en-US"/>
              </w:rPr>
            </w:pPr>
            <w:proofErr w:type="spellStart"/>
            <w:r w:rsidRPr="00A8100B">
              <w:rPr>
                <w:rFonts w:eastAsiaTheme="minorEastAsia"/>
                <w:color w:val="000000"/>
                <w:sz w:val="22"/>
                <w:szCs w:val="22"/>
              </w:rPr>
              <w:t>Батчаева</w:t>
            </w:r>
            <w:proofErr w:type="spellEnd"/>
            <w:r w:rsidRPr="00A8100B">
              <w:rPr>
                <w:rFonts w:eastAsiaTheme="minorEastAsia"/>
                <w:color w:val="000000"/>
                <w:sz w:val="22"/>
                <w:szCs w:val="22"/>
              </w:rPr>
              <w:t xml:space="preserve"> Б.А., </w:t>
            </w:r>
            <w:r>
              <w:rPr>
                <w:rFonts w:eastAsiaTheme="minorEastAsia"/>
                <w:color w:val="000000"/>
                <w:sz w:val="22"/>
                <w:szCs w:val="22"/>
              </w:rPr>
              <w:t>н</w:t>
            </w:r>
            <w:r w:rsidRPr="00A8100B">
              <w:rPr>
                <w:rFonts w:eastAsiaTheme="minorEastAsia"/>
                <w:color w:val="000000"/>
                <w:sz w:val="22"/>
                <w:szCs w:val="22"/>
              </w:rPr>
              <w:t>ачальник отдела организации медицинской помощи взрослому населению</w:t>
            </w:r>
            <w:r w:rsidRPr="008510F8">
              <w:rPr>
                <w:rFonts w:eastAsiaTheme="minorEastAsia"/>
                <w:color w:val="000000"/>
                <w:sz w:val="22"/>
                <w:szCs w:val="22"/>
                <w:lang w:eastAsia="en-US"/>
              </w:rPr>
              <w:t xml:space="preserve"> министерства здравоохранения Карачаево-Черкесской Республики</w:t>
            </w:r>
          </w:p>
          <w:p w:rsidR="008510F8" w:rsidRPr="00A25CA6" w:rsidRDefault="008510F8" w:rsidP="008510F8">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r w:rsidRPr="00A25CA6">
              <w:rPr>
                <w:rFonts w:eastAsiaTheme="minorEastAsia"/>
                <w:color w:val="000000"/>
                <w:sz w:val="22"/>
                <w:szCs w:val="22"/>
              </w:rPr>
              <w:t>Всего</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83277,9</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83277,9</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83277,9</w:t>
            </w:r>
          </w:p>
        </w:tc>
        <w:tc>
          <w:tcPr>
            <w:tcW w:w="111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r w:rsidRPr="00A25CA6">
              <w:rPr>
                <w:rFonts w:eastAsiaTheme="minorEastAsia"/>
                <w:color w:val="000000"/>
                <w:sz w:val="22"/>
                <w:szCs w:val="22"/>
              </w:rPr>
              <w:t>Министерство здравоохранения Карачаево-Черкесской Республики</w:t>
            </w:r>
          </w:p>
        </w:tc>
        <w:tc>
          <w:tcPr>
            <w:tcW w:w="104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r w:rsidRPr="00A25CA6">
              <w:rPr>
                <w:rFonts w:eastAsiaTheme="minorEastAsia"/>
                <w:color w:val="000000"/>
                <w:sz w:val="22"/>
                <w:szCs w:val="22"/>
              </w:rPr>
              <w:t xml:space="preserve">Доля </w:t>
            </w:r>
            <w:proofErr w:type="spellStart"/>
            <w:r w:rsidRPr="00A25CA6">
              <w:rPr>
                <w:rFonts w:eastAsiaTheme="minorEastAsia"/>
                <w:color w:val="000000"/>
                <w:sz w:val="22"/>
                <w:szCs w:val="22"/>
              </w:rPr>
              <w:t>абацилированных</w:t>
            </w:r>
            <w:proofErr w:type="spellEnd"/>
            <w:r w:rsidRPr="00A25CA6">
              <w:rPr>
                <w:rFonts w:eastAsiaTheme="minorEastAsia"/>
                <w:color w:val="000000"/>
                <w:sz w:val="22"/>
                <w:szCs w:val="22"/>
              </w:rPr>
              <w:t xml:space="preserve"> больных туберкулезом от числа больных туберкулезом с </w:t>
            </w:r>
            <w:proofErr w:type="spellStart"/>
            <w:r w:rsidRPr="00A25CA6">
              <w:rPr>
                <w:rFonts w:eastAsiaTheme="minorEastAsia"/>
                <w:color w:val="000000"/>
                <w:sz w:val="22"/>
                <w:szCs w:val="22"/>
              </w:rPr>
              <w:t>бактериовыделением</w:t>
            </w:r>
            <w:proofErr w:type="spellEnd"/>
          </w:p>
        </w:tc>
        <w:tc>
          <w:tcPr>
            <w:tcW w:w="741"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w:t>
            </w:r>
          </w:p>
        </w:tc>
        <w:tc>
          <w:tcPr>
            <w:tcW w:w="82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31,000</w:t>
            </w:r>
          </w:p>
        </w:tc>
        <w:tc>
          <w:tcPr>
            <w:tcW w:w="82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30,000</w:t>
            </w:r>
          </w:p>
        </w:tc>
        <w:tc>
          <w:tcPr>
            <w:tcW w:w="844" w:type="dxa"/>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29,000</w:t>
            </w:r>
          </w:p>
        </w:tc>
      </w:tr>
      <w:tr w:rsidR="001440E9" w:rsidRPr="00A25CA6" w:rsidTr="00A25CA6">
        <w:trPr>
          <w:trHeight w:val="239"/>
        </w:trPr>
        <w:tc>
          <w:tcPr>
            <w:tcW w:w="290" w:type="dxa"/>
            <w:gridSpan w:val="2"/>
            <w:tcBorders>
              <w:left w:val="single" w:sz="8" w:space="0" w:color="000000"/>
              <w:right w:val="single" w:sz="8" w:space="0" w:color="000000"/>
            </w:tcBorders>
            <w:tcMar>
              <w:top w:w="0" w:type="dxa"/>
              <w:left w:w="0" w:type="dxa"/>
              <w:bottom w:w="0" w:type="dxa"/>
              <w:right w:w="0" w:type="dxa"/>
            </w:tcMar>
          </w:tcPr>
          <w:p w:rsidR="001440E9" w:rsidRPr="00A25CA6" w:rsidRDefault="001440E9" w:rsidP="001440E9">
            <w:pPr>
              <w:widowControl w:val="0"/>
              <w:autoSpaceDE w:val="0"/>
              <w:autoSpaceDN w:val="0"/>
              <w:adjustRightInd w:val="0"/>
              <w:rPr>
                <w:rFonts w:eastAsiaTheme="minorEastAsia"/>
                <w:sz w:val="22"/>
                <w:szCs w:val="22"/>
              </w:rPr>
            </w:pPr>
          </w:p>
        </w:tc>
        <w:tc>
          <w:tcPr>
            <w:tcW w:w="886" w:type="dxa"/>
            <w:gridSpan w:val="2"/>
            <w:tcBorders>
              <w:left w:val="single" w:sz="8" w:space="0" w:color="000000"/>
              <w:right w:val="single" w:sz="8" w:space="0" w:color="000000"/>
            </w:tcBorders>
            <w:tcMar>
              <w:top w:w="0" w:type="dxa"/>
              <w:left w:w="57" w:type="dxa"/>
              <w:bottom w:w="0" w:type="dxa"/>
              <w:right w:w="57" w:type="dxa"/>
            </w:tcMar>
          </w:tcPr>
          <w:p w:rsidR="001440E9" w:rsidRPr="00A25CA6" w:rsidRDefault="001440E9" w:rsidP="001440E9">
            <w:pPr>
              <w:widowControl w:val="0"/>
              <w:autoSpaceDE w:val="0"/>
              <w:autoSpaceDN w:val="0"/>
              <w:adjustRightInd w:val="0"/>
              <w:rPr>
                <w:rFonts w:eastAsiaTheme="minorEastAsia"/>
                <w:sz w:val="22"/>
                <w:szCs w:val="22"/>
              </w:rPr>
            </w:pPr>
          </w:p>
        </w:tc>
        <w:tc>
          <w:tcPr>
            <w:tcW w:w="1867" w:type="dxa"/>
            <w:gridSpan w:val="2"/>
            <w:tcBorders>
              <w:left w:val="single" w:sz="8" w:space="0" w:color="000000"/>
              <w:right w:val="single" w:sz="8" w:space="0" w:color="000000"/>
            </w:tcBorders>
            <w:tcMar>
              <w:top w:w="0" w:type="dxa"/>
              <w:left w:w="57" w:type="dxa"/>
              <w:bottom w:w="0" w:type="dxa"/>
              <w:right w:w="57" w:type="dxa"/>
            </w:tcMar>
          </w:tcPr>
          <w:p w:rsidR="001440E9" w:rsidRPr="00A25CA6" w:rsidRDefault="001440E9" w:rsidP="001440E9">
            <w:pPr>
              <w:widowControl w:val="0"/>
              <w:autoSpaceDE w:val="0"/>
              <w:autoSpaceDN w:val="0"/>
              <w:adjustRightInd w:val="0"/>
              <w:rPr>
                <w:rFonts w:eastAsiaTheme="minorEastAsia"/>
                <w:sz w:val="22"/>
                <w:szCs w:val="22"/>
              </w:rPr>
            </w:pPr>
          </w:p>
        </w:tc>
        <w:tc>
          <w:tcPr>
            <w:tcW w:w="1020" w:type="dxa"/>
            <w:gridSpan w:val="2"/>
            <w:tcBorders>
              <w:left w:val="single" w:sz="8" w:space="0" w:color="000000"/>
              <w:right w:val="single" w:sz="8" w:space="0" w:color="000000"/>
            </w:tcBorders>
            <w:tcMar>
              <w:top w:w="0" w:type="dxa"/>
              <w:left w:w="57" w:type="dxa"/>
              <w:bottom w:w="0" w:type="dxa"/>
              <w:right w:w="57" w:type="dxa"/>
            </w:tcMar>
          </w:tcPr>
          <w:p w:rsidR="001440E9" w:rsidRPr="00A25CA6" w:rsidRDefault="001440E9" w:rsidP="001440E9">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1440E9" w:rsidRPr="00A25CA6" w:rsidRDefault="001440E9" w:rsidP="001440E9">
            <w:pPr>
              <w:widowControl w:val="0"/>
              <w:autoSpaceDE w:val="0"/>
              <w:autoSpaceDN w:val="0"/>
              <w:adjustRightInd w:val="0"/>
              <w:rPr>
                <w:rFonts w:eastAsiaTheme="minorEastAsia"/>
                <w:sz w:val="22"/>
                <w:szCs w:val="22"/>
              </w:rPr>
            </w:pPr>
            <w:r w:rsidRPr="00A25CA6">
              <w:rPr>
                <w:rFonts w:eastAsiaTheme="minorEastAsia"/>
                <w:color w:val="000000"/>
                <w:sz w:val="22"/>
                <w:szCs w:val="22"/>
              </w:rPr>
              <w:t>РБ</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1440E9" w:rsidRPr="00A25CA6" w:rsidRDefault="001440E9" w:rsidP="001440E9">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1440E9" w:rsidRPr="00A25CA6" w:rsidRDefault="001440E9" w:rsidP="001440E9">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1440E9" w:rsidRPr="00A25CA6" w:rsidRDefault="001440E9" w:rsidP="001440E9">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1440E9" w:rsidRPr="00A25CA6" w:rsidRDefault="001440E9" w:rsidP="001440E9">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1440E9" w:rsidRPr="00A25CA6" w:rsidRDefault="001440E9" w:rsidP="001440E9">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1440E9" w:rsidRPr="00A25CA6" w:rsidRDefault="001440E9" w:rsidP="001440E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83277,9</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1440E9" w:rsidRPr="00A25CA6" w:rsidRDefault="001440E9" w:rsidP="001440E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83277,9</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1440E9" w:rsidRPr="00A25CA6" w:rsidRDefault="001440E9" w:rsidP="001440E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83277,9</w:t>
            </w:r>
          </w:p>
        </w:tc>
        <w:tc>
          <w:tcPr>
            <w:tcW w:w="1116" w:type="dxa"/>
            <w:gridSpan w:val="2"/>
            <w:tcBorders>
              <w:left w:val="single" w:sz="8" w:space="0" w:color="000000"/>
              <w:right w:val="single" w:sz="8" w:space="0" w:color="000000"/>
            </w:tcBorders>
            <w:tcMar>
              <w:top w:w="0" w:type="dxa"/>
              <w:left w:w="57" w:type="dxa"/>
              <w:bottom w:w="0" w:type="dxa"/>
              <w:right w:w="57" w:type="dxa"/>
            </w:tcMar>
          </w:tcPr>
          <w:p w:rsidR="001440E9" w:rsidRPr="00A25CA6" w:rsidRDefault="001440E9" w:rsidP="001440E9">
            <w:pPr>
              <w:widowControl w:val="0"/>
              <w:autoSpaceDE w:val="0"/>
              <w:autoSpaceDN w:val="0"/>
              <w:adjustRightInd w:val="0"/>
              <w:jc w:val="center"/>
              <w:rPr>
                <w:rFonts w:eastAsiaTheme="minorEastAsia"/>
                <w:sz w:val="22"/>
                <w:szCs w:val="22"/>
              </w:rPr>
            </w:pPr>
          </w:p>
        </w:tc>
        <w:tc>
          <w:tcPr>
            <w:tcW w:w="104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1440E9" w:rsidRPr="00A25CA6" w:rsidRDefault="001440E9" w:rsidP="001440E9">
            <w:pPr>
              <w:widowControl w:val="0"/>
              <w:autoSpaceDE w:val="0"/>
              <w:autoSpaceDN w:val="0"/>
              <w:adjustRightInd w:val="0"/>
              <w:rPr>
                <w:rFonts w:eastAsiaTheme="minorEastAsia"/>
                <w:sz w:val="22"/>
                <w:szCs w:val="22"/>
              </w:rPr>
            </w:pPr>
            <w:r w:rsidRPr="00A25CA6">
              <w:rPr>
                <w:rFonts w:eastAsiaTheme="minorEastAsia"/>
                <w:color w:val="000000"/>
                <w:sz w:val="22"/>
                <w:szCs w:val="22"/>
              </w:rPr>
              <w:t>Смертность от туберкулеза</w:t>
            </w:r>
          </w:p>
        </w:tc>
        <w:tc>
          <w:tcPr>
            <w:tcW w:w="741"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1440E9" w:rsidRPr="00A25CA6" w:rsidRDefault="001440E9" w:rsidP="001440E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на 100 тыс. населения</w:t>
            </w:r>
          </w:p>
        </w:tc>
        <w:tc>
          <w:tcPr>
            <w:tcW w:w="82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1440E9" w:rsidRPr="00A25CA6" w:rsidRDefault="001440E9" w:rsidP="001440E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5,900</w:t>
            </w:r>
          </w:p>
        </w:tc>
        <w:tc>
          <w:tcPr>
            <w:tcW w:w="82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1440E9" w:rsidRPr="00A25CA6" w:rsidRDefault="001440E9" w:rsidP="001440E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5,800</w:t>
            </w:r>
          </w:p>
        </w:tc>
        <w:tc>
          <w:tcPr>
            <w:tcW w:w="844" w:type="dxa"/>
            <w:tcBorders>
              <w:top w:val="single" w:sz="8" w:space="0" w:color="000000"/>
              <w:left w:val="single" w:sz="8" w:space="0" w:color="000000"/>
              <w:right w:val="single" w:sz="8" w:space="0" w:color="000000"/>
            </w:tcBorders>
            <w:tcMar>
              <w:top w:w="0" w:type="dxa"/>
              <w:left w:w="57" w:type="dxa"/>
              <w:bottom w:w="0" w:type="dxa"/>
              <w:right w:w="57" w:type="dxa"/>
            </w:tcMar>
          </w:tcPr>
          <w:p w:rsidR="001440E9" w:rsidRPr="00A25CA6" w:rsidRDefault="001440E9" w:rsidP="001440E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5,700</w:t>
            </w:r>
          </w:p>
        </w:tc>
      </w:tr>
      <w:tr w:rsidR="001440E9" w:rsidRPr="00A25CA6" w:rsidTr="00A25CA6">
        <w:trPr>
          <w:trHeight w:val="239"/>
        </w:trPr>
        <w:tc>
          <w:tcPr>
            <w:tcW w:w="290" w:type="dxa"/>
            <w:gridSpan w:val="2"/>
            <w:tcBorders>
              <w:left w:val="single" w:sz="8" w:space="0" w:color="000000"/>
              <w:right w:val="single" w:sz="8" w:space="0" w:color="000000"/>
            </w:tcBorders>
            <w:tcMar>
              <w:top w:w="0" w:type="dxa"/>
              <w:left w:w="0" w:type="dxa"/>
              <w:bottom w:w="0" w:type="dxa"/>
              <w:right w:w="0" w:type="dxa"/>
            </w:tcMar>
          </w:tcPr>
          <w:p w:rsidR="001440E9" w:rsidRPr="00A25CA6" w:rsidRDefault="001440E9" w:rsidP="001440E9">
            <w:pPr>
              <w:widowControl w:val="0"/>
              <w:autoSpaceDE w:val="0"/>
              <w:autoSpaceDN w:val="0"/>
              <w:adjustRightInd w:val="0"/>
              <w:rPr>
                <w:rFonts w:eastAsiaTheme="minorEastAsia"/>
                <w:sz w:val="22"/>
                <w:szCs w:val="22"/>
              </w:rPr>
            </w:pPr>
          </w:p>
        </w:tc>
        <w:tc>
          <w:tcPr>
            <w:tcW w:w="886" w:type="dxa"/>
            <w:gridSpan w:val="2"/>
            <w:tcBorders>
              <w:left w:val="single" w:sz="8" w:space="0" w:color="000000"/>
              <w:right w:val="single" w:sz="8" w:space="0" w:color="000000"/>
            </w:tcBorders>
            <w:tcMar>
              <w:top w:w="0" w:type="dxa"/>
              <w:left w:w="57" w:type="dxa"/>
              <w:bottom w:w="0" w:type="dxa"/>
              <w:right w:w="57" w:type="dxa"/>
            </w:tcMar>
          </w:tcPr>
          <w:p w:rsidR="001440E9" w:rsidRPr="00A25CA6" w:rsidRDefault="001440E9" w:rsidP="001440E9">
            <w:pPr>
              <w:widowControl w:val="0"/>
              <w:autoSpaceDE w:val="0"/>
              <w:autoSpaceDN w:val="0"/>
              <w:adjustRightInd w:val="0"/>
              <w:rPr>
                <w:rFonts w:eastAsiaTheme="minorEastAsia"/>
                <w:sz w:val="22"/>
                <w:szCs w:val="22"/>
              </w:rPr>
            </w:pPr>
          </w:p>
        </w:tc>
        <w:tc>
          <w:tcPr>
            <w:tcW w:w="1867" w:type="dxa"/>
            <w:gridSpan w:val="2"/>
            <w:tcBorders>
              <w:left w:val="single" w:sz="8" w:space="0" w:color="000000"/>
              <w:right w:val="single" w:sz="8" w:space="0" w:color="000000"/>
            </w:tcBorders>
            <w:tcMar>
              <w:top w:w="0" w:type="dxa"/>
              <w:left w:w="57" w:type="dxa"/>
              <w:bottom w:w="0" w:type="dxa"/>
              <w:right w:w="57" w:type="dxa"/>
            </w:tcMar>
          </w:tcPr>
          <w:p w:rsidR="001440E9" w:rsidRPr="00A25CA6" w:rsidRDefault="001440E9" w:rsidP="001440E9">
            <w:pPr>
              <w:widowControl w:val="0"/>
              <w:autoSpaceDE w:val="0"/>
              <w:autoSpaceDN w:val="0"/>
              <w:adjustRightInd w:val="0"/>
              <w:rPr>
                <w:rFonts w:eastAsiaTheme="minorEastAsia"/>
                <w:sz w:val="22"/>
                <w:szCs w:val="22"/>
              </w:rPr>
            </w:pPr>
          </w:p>
        </w:tc>
        <w:tc>
          <w:tcPr>
            <w:tcW w:w="1020" w:type="dxa"/>
            <w:gridSpan w:val="2"/>
            <w:tcBorders>
              <w:left w:val="single" w:sz="8" w:space="0" w:color="000000"/>
              <w:right w:val="single" w:sz="8" w:space="0" w:color="000000"/>
            </w:tcBorders>
            <w:tcMar>
              <w:top w:w="0" w:type="dxa"/>
              <w:left w:w="57" w:type="dxa"/>
              <w:bottom w:w="0" w:type="dxa"/>
              <w:right w:w="57" w:type="dxa"/>
            </w:tcMar>
          </w:tcPr>
          <w:p w:rsidR="001440E9" w:rsidRPr="00A25CA6" w:rsidRDefault="001440E9" w:rsidP="001440E9">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1440E9" w:rsidRPr="00A25CA6" w:rsidRDefault="001440E9" w:rsidP="001440E9">
            <w:pPr>
              <w:widowControl w:val="0"/>
              <w:autoSpaceDE w:val="0"/>
              <w:autoSpaceDN w:val="0"/>
              <w:adjustRightInd w:val="0"/>
              <w:rPr>
                <w:rFonts w:eastAsiaTheme="minorEastAsia"/>
                <w:sz w:val="22"/>
                <w:szCs w:val="22"/>
              </w:rPr>
            </w:pPr>
            <w:r w:rsidRPr="00A25CA6">
              <w:rPr>
                <w:rFonts w:eastAsiaTheme="minorEastAsia"/>
                <w:color w:val="000000"/>
                <w:sz w:val="22"/>
                <w:szCs w:val="22"/>
              </w:rPr>
              <w:t>ФБ</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1440E9" w:rsidRPr="00A25CA6" w:rsidRDefault="001440E9" w:rsidP="001440E9">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1440E9" w:rsidRPr="00A25CA6" w:rsidRDefault="001440E9" w:rsidP="001440E9">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1440E9" w:rsidRPr="00A25CA6" w:rsidRDefault="001440E9" w:rsidP="001440E9">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1440E9" w:rsidRPr="00A25CA6" w:rsidRDefault="001440E9" w:rsidP="001440E9">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1440E9" w:rsidRPr="00A25CA6" w:rsidRDefault="001440E9" w:rsidP="001440E9">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1440E9" w:rsidRPr="00A25CA6" w:rsidRDefault="001440E9" w:rsidP="001440E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1440E9" w:rsidRPr="00A25CA6" w:rsidRDefault="001440E9" w:rsidP="001440E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1440E9" w:rsidRPr="00A25CA6" w:rsidRDefault="001440E9" w:rsidP="001440E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1116" w:type="dxa"/>
            <w:gridSpan w:val="2"/>
            <w:tcBorders>
              <w:left w:val="single" w:sz="8" w:space="0" w:color="000000"/>
              <w:right w:val="single" w:sz="8" w:space="0" w:color="000000"/>
            </w:tcBorders>
            <w:tcMar>
              <w:top w:w="0" w:type="dxa"/>
              <w:left w:w="57" w:type="dxa"/>
              <w:bottom w:w="0" w:type="dxa"/>
              <w:right w:w="57" w:type="dxa"/>
            </w:tcMar>
          </w:tcPr>
          <w:p w:rsidR="001440E9" w:rsidRPr="00A25CA6" w:rsidRDefault="001440E9" w:rsidP="001440E9">
            <w:pPr>
              <w:widowControl w:val="0"/>
              <w:autoSpaceDE w:val="0"/>
              <w:autoSpaceDN w:val="0"/>
              <w:adjustRightInd w:val="0"/>
              <w:jc w:val="center"/>
              <w:rPr>
                <w:rFonts w:eastAsiaTheme="minorEastAsia"/>
                <w:sz w:val="22"/>
                <w:szCs w:val="22"/>
              </w:rPr>
            </w:pPr>
          </w:p>
        </w:tc>
        <w:tc>
          <w:tcPr>
            <w:tcW w:w="1042" w:type="dxa"/>
            <w:gridSpan w:val="2"/>
            <w:tcBorders>
              <w:left w:val="single" w:sz="8" w:space="0" w:color="000000"/>
              <w:right w:val="single" w:sz="8" w:space="0" w:color="000000"/>
            </w:tcBorders>
            <w:tcMar>
              <w:top w:w="0" w:type="dxa"/>
              <w:left w:w="57" w:type="dxa"/>
              <w:bottom w:w="0" w:type="dxa"/>
              <w:right w:w="57" w:type="dxa"/>
            </w:tcMar>
          </w:tcPr>
          <w:p w:rsidR="001440E9" w:rsidRPr="00A25CA6" w:rsidRDefault="001440E9" w:rsidP="001440E9">
            <w:pPr>
              <w:widowControl w:val="0"/>
              <w:autoSpaceDE w:val="0"/>
              <w:autoSpaceDN w:val="0"/>
              <w:adjustRightInd w:val="0"/>
              <w:jc w:val="center"/>
              <w:rPr>
                <w:rFonts w:eastAsiaTheme="minorEastAsia"/>
                <w:sz w:val="22"/>
                <w:szCs w:val="22"/>
              </w:rPr>
            </w:pPr>
          </w:p>
        </w:tc>
        <w:tc>
          <w:tcPr>
            <w:tcW w:w="741" w:type="dxa"/>
            <w:gridSpan w:val="2"/>
            <w:tcBorders>
              <w:left w:val="single" w:sz="8" w:space="0" w:color="000000"/>
              <w:right w:val="single" w:sz="8" w:space="0" w:color="000000"/>
            </w:tcBorders>
            <w:tcMar>
              <w:top w:w="0" w:type="dxa"/>
              <w:left w:w="57" w:type="dxa"/>
              <w:bottom w:w="0" w:type="dxa"/>
              <w:right w:w="57" w:type="dxa"/>
            </w:tcMar>
          </w:tcPr>
          <w:p w:rsidR="001440E9" w:rsidRPr="00A25CA6" w:rsidRDefault="001440E9" w:rsidP="001440E9">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1440E9" w:rsidRPr="00A25CA6" w:rsidRDefault="001440E9" w:rsidP="001440E9">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1440E9" w:rsidRPr="00A25CA6" w:rsidRDefault="001440E9" w:rsidP="001440E9">
            <w:pPr>
              <w:widowControl w:val="0"/>
              <w:autoSpaceDE w:val="0"/>
              <w:autoSpaceDN w:val="0"/>
              <w:adjustRightInd w:val="0"/>
              <w:jc w:val="center"/>
              <w:rPr>
                <w:rFonts w:eastAsiaTheme="minorEastAsia"/>
                <w:sz w:val="22"/>
                <w:szCs w:val="22"/>
              </w:rPr>
            </w:pPr>
          </w:p>
        </w:tc>
        <w:tc>
          <w:tcPr>
            <w:tcW w:w="844" w:type="dxa"/>
            <w:tcBorders>
              <w:left w:val="single" w:sz="8" w:space="0" w:color="000000"/>
              <w:right w:val="single" w:sz="8" w:space="0" w:color="000000"/>
            </w:tcBorders>
            <w:tcMar>
              <w:top w:w="0" w:type="dxa"/>
              <w:left w:w="57" w:type="dxa"/>
              <w:bottom w:w="0" w:type="dxa"/>
              <w:right w:w="57" w:type="dxa"/>
            </w:tcMar>
          </w:tcPr>
          <w:p w:rsidR="001440E9" w:rsidRPr="00A25CA6" w:rsidRDefault="001440E9" w:rsidP="001440E9">
            <w:pPr>
              <w:widowControl w:val="0"/>
              <w:autoSpaceDE w:val="0"/>
              <w:autoSpaceDN w:val="0"/>
              <w:adjustRightInd w:val="0"/>
              <w:jc w:val="center"/>
              <w:rPr>
                <w:rFonts w:eastAsiaTheme="minorEastAsia"/>
                <w:sz w:val="22"/>
                <w:szCs w:val="22"/>
              </w:rPr>
            </w:pPr>
          </w:p>
        </w:tc>
      </w:tr>
      <w:tr w:rsidR="001440E9" w:rsidRPr="00A25CA6" w:rsidTr="00A25CA6">
        <w:trPr>
          <w:trHeight w:val="239"/>
        </w:trPr>
        <w:tc>
          <w:tcPr>
            <w:tcW w:w="290" w:type="dxa"/>
            <w:gridSpan w:val="2"/>
            <w:tcBorders>
              <w:left w:val="single" w:sz="8" w:space="0" w:color="000000"/>
              <w:right w:val="single" w:sz="8" w:space="0" w:color="000000"/>
            </w:tcBorders>
            <w:tcMar>
              <w:top w:w="0" w:type="dxa"/>
              <w:left w:w="0" w:type="dxa"/>
              <w:bottom w:w="0" w:type="dxa"/>
              <w:right w:w="0" w:type="dxa"/>
            </w:tcMar>
          </w:tcPr>
          <w:p w:rsidR="001440E9" w:rsidRPr="00A25CA6" w:rsidRDefault="001440E9" w:rsidP="001440E9">
            <w:pPr>
              <w:widowControl w:val="0"/>
              <w:autoSpaceDE w:val="0"/>
              <w:autoSpaceDN w:val="0"/>
              <w:adjustRightInd w:val="0"/>
              <w:rPr>
                <w:rFonts w:eastAsiaTheme="minorEastAsia"/>
                <w:sz w:val="22"/>
                <w:szCs w:val="22"/>
              </w:rPr>
            </w:pPr>
          </w:p>
        </w:tc>
        <w:tc>
          <w:tcPr>
            <w:tcW w:w="886" w:type="dxa"/>
            <w:gridSpan w:val="2"/>
            <w:tcBorders>
              <w:left w:val="single" w:sz="8" w:space="0" w:color="000000"/>
              <w:right w:val="single" w:sz="8" w:space="0" w:color="000000"/>
            </w:tcBorders>
            <w:tcMar>
              <w:top w:w="0" w:type="dxa"/>
              <w:left w:w="57" w:type="dxa"/>
              <w:bottom w:w="0" w:type="dxa"/>
              <w:right w:w="57" w:type="dxa"/>
            </w:tcMar>
          </w:tcPr>
          <w:p w:rsidR="001440E9" w:rsidRPr="00A25CA6" w:rsidRDefault="001440E9" w:rsidP="001440E9">
            <w:pPr>
              <w:widowControl w:val="0"/>
              <w:autoSpaceDE w:val="0"/>
              <w:autoSpaceDN w:val="0"/>
              <w:adjustRightInd w:val="0"/>
              <w:rPr>
                <w:rFonts w:eastAsiaTheme="minorEastAsia"/>
                <w:sz w:val="22"/>
                <w:szCs w:val="22"/>
              </w:rPr>
            </w:pPr>
          </w:p>
        </w:tc>
        <w:tc>
          <w:tcPr>
            <w:tcW w:w="1867" w:type="dxa"/>
            <w:gridSpan w:val="2"/>
            <w:tcBorders>
              <w:left w:val="single" w:sz="8" w:space="0" w:color="000000"/>
              <w:right w:val="single" w:sz="8" w:space="0" w:color="000000"/>
            </w:tcBorders>
            <w:tcMar>
              <w:top w:w="0" w:type="dxa"/>
              <w:left w:w="57" w:type="dxa"/>
              <w:bottom w:w="0" w:type="dxa"/>
              <w:right w:w="57" w:type="dxa"/>
            </w:tcMar>
          </w:tcPr>
          <w:p w:rsidR="001440E9" w:rsidRPr="00A25CA6" w:rsidRDefault="001440E9" w:rsidP="001440E9">
            <w:pPr>
              <w:widowControl w:val="0"/>
              <w:autoSpaceDE w:val="0"/>
              <w:autoSpaceDN w:val="0"/>
              <w:adjustRightInd w:val="0"/>
              <w:rPr>
                <w:rFonts w:eastAsiaTheme="minorEastAsia"/>
                <w:sz w:val="22"/>
                <w:szCs w:val="22"/>
              </w:rPr>
            </w:pPr>
          </w:p>
        </w:tc>
        <w:tc>
          <w:tcPr>
            <w:tcW w:w="1020" w:type="dxa"/>
            <w:gridSpan w:val="2"/>
            <w:tcBorders>
              <w:left w:val="single" w:sz="8" w:space="0" w:color="000000"/>
              <w:right w:val="single" w:sz="8" w:space="0" w:color="000000"/>
            </w:tcBorders>
            <w:tcMar>
              <w:top w:w="0" w:type="dxa"/>
              <w:left w:w="57" w:type="dxa"/>
              <w:bottom w:w="0" w:type="dxa"/>
              <w:right w:w="57" w:type="dxa"/>
            </w:tcMar>
          </w:tcPr>
          <w:p w:rsidR="001440E9" w:rsidRPr="00A25CA6" w:rsidRDefault="001440E9" w:rsidP="001440E9">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1440E9" w:rsidRPr="00A25CA6" w:rsidRDefault="001440E9" w:rsidP="001440E9">
            <w:pPr>
              <w:widowControl w:val="0"/>
              <w:autoSpaceDE w:val="0"/>
              <w:autoSpaceDN w:val="0"/>
              <w:adjustRightInd w:val="0"/>
              <w:rPr>
                <w:rFonts w:eastAsiaTheme="minorEastAsia"/>
                <w:sz w:val="22"/>
                <w:szCs w:val="22"/>
              </w:rPr>
            </w:pPr>
            <w:r w:rsidRPr="00A25CA6">
              <w:rPr>
                <w:rFonts w:eastAsiaTheme="minorEastAsia"/>
                <w:color w:val="000000"/>
                <w:sz w:val="22"/>
                <w:szCs w:val="22"/>
              </w:rPr>
              <w:t>МБ</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1440E9" w:rsidRPr="00A25CA6" w:rsidRDefault="001440E9" w:rsidP="001440E9">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1440E9" w:rsidRPr="00A25CA6" w:rsidRDefault="001440E9" w:rsidP="001440E9">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1440E9" w:rsidRPr="00A25CA6" w:rsidRDefault="001440E9" w:rsidP="001440E9">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1440E9" w:rsidRPr="00A25CA6" w:rsidRDefault="001440E9" w:rsidP="001440E9">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1440E9" w:rsidRPr="00A25CA6" w:rsidRDefault="001440E9" w:rsidP="001440E9">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1440E9" w:rsidRPr="00A25CA6" w:rsidRDefault="001440E9" w:rsidP="001440E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1440E9" w:rsidRPr="00A25CA6" w:rsidRDefault="001440E9" w:rsidP="001440E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1440E9" w:rsidRPr="00A25CA6" w:rsidRDefault="001440E9" w:rsidP="001440E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1116" w:type="dxa"/>
            <w:gridSpan w:val="2"/>
            <w:tcBorders>
              <w:left w:val="single" w:sz="8" w:space="0" w:color="000000"/>
              <w:right w:val="single" w:sz="8" w:space="0" w:color="000000"/>
            </w:tcBorders>
            <w:tcMar>
              <w:top w:w="0" w:type="dxa"/>
              <w:left w:w="57" w:type="dxa"/>
              <w:bottom w:w="0" w:type="dxa"/>
              <w:right w:w="57" w:type="dxa"/>
            </w:tcMar>
          </w:tcPr>
          <w:p w:rsidR="001440E9" w:rsidRPr="00A25CA6" w:rsidRDefault="001440E9" w:rsidP="001440E9">
            <w:pPr>
              <w:widowControl w:val="0"/>
              <w:autoSpaceDE w:val="0"/>
              <w:autoSpaceDN w:val="0"/>
              <w:adjustRightInd w:val="0"/>
              <w:jc w:val="center"/>
              <w:rPr>
                <w:rFonts w:eastAsiaTheme="minorEastAsia"/>
                <w:sz w:val="22"/>
                <w:szCs w:val="22"/>
              </w:rPr>
            </w:pPr>
          </w:p>
        </w:tc>
        <w:tc>
          <w:tcPr>
            <w:tcW w:w="1042" w:type="dxa"/>
            <w:gridSpan w:val="2"/>
            <w:tcBorders>
              <w:left w:val="single" w:sz="8" w:space="0" w:color="000000"/>
              <w:right w:val="single" w:sz="8" w:space="0" w:color="000000"/>
            </w:tcBorders>
            <w:tcMar>
              <w:top w:w="0" w:type="dxa"/>
              <w:left w:w="57" w:type="dxa"/>
              <w:bottom w:w="0" w:type="dxa"/>
              <w:right w:w="57" w:type="dxa"/>
            </w:tcMar>
          </w:tcPr>
          <w:p w:rsidR="001440E9" w:rsidRPr="00A25CA6" w:rsidRDefault="001440E9" w:rsidP="001440E9">
            <w:pPr>
              <w:widowControl w:val="0"/>
              <w:autoSpaceDE w:val="0"/>
              <w:autoSpaceDN w:val="0"/>
              <w:adjustRightInd w:val="0"/>
              <w:jc w:val="center"/>
              <w:rPr>
                <w:rFonts w:eastAsiaTheme="minorEastAsia"/>
                <w:sz w:val="22"/>
                <w:szCs w:val="22"/>
              </w:rPr>
            </w:pPr>
          </w:p>
        </w:tc>
        <w:tc>
          <w:tcPr>
            <w:tcW w:w="741" w:type="dxa"/>
            <w:gridSpan w:val="2"/>
            <w:tcBorders>
              <w:left w:val="single" w:sz="8" w:space="0" w:color="000000"/>
              <w:right w:val="single" w:sz="8" w:space="0" w:color="000000"/>
            </w:tcBorders>
            <w:tcMar>
              <w:top w:w="0" w:type="dxa"/>
              <w:left w:w="57" w:type="dxa"/>
              <w:bottom w:w="0" w:type="dxa"/>
              <w:right w:w="57" w:type="dxa"/>
            </w:tcMar>
          </w:tcPr>
          <w:p w:rsidR="001440E9" w:rsidRPr="00A25CA6" w:rsidRDefault="001440E9" w:rsidP="001440E9">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1440E9" w:rsidRPr="00A25CA6" w:rsidRDefault="001440E9" w:rsidP="001440E9">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1440E9" w:rsidRPr="00A25CA6" w:rsidRDefault="001440E9" w:rsidP="001440E9">
            <w:pPr>
              <w:widowControl w:val="0"/>
              <w:autoSpaceDE w:val="0"/>
              <w:autoSpaceDN w:val="0"/>
              <w:adjustRightInd w:val="0"/>
              <w:jc w:val="center"/>
              <w:rPr>
                <w:rFonts w:eastAsiaTheme="minorEastAsia"/>
                <w:sz w:val="22"/>
                <w:szCs w:val="22"/>
              </w:rPr>
            </w:pPr>
          </w:p>
        </w:tc>
        <w:tc>
          <w:tcPr>
            <w:tcW w:w="844" w:type="dxa"/>
            <w:tcBorders>
              <w:left w:val="single" w:sz="8" w:space="0" w:color="000000"/>
              <w:right w:val="single" w:sz="8" w:space="0" w:color="000000"/>
            </w:tcBorders>
            <w:tcMar>
              <w:top w:w="0" w:type="dxa"/>
              <w:left w:w="57" w:type="dxa"/>
              <w:bottom w:w="0" w:type="dxa"/>
              <w:right w:w="57" w:type="dxa"/>
            </w:tcMar>
          </w:tcPr>
          <w:p w:rsidR="001440E9" w:rsidRPr="00A25CA6" w:rsidRDefault="001440E9" w:rsidP="001440E9">
            <w:pPr>
              <w:widowControl w:val="0"/>
              <w:autoSpaceDE w:val="0"/>
              <w:autoSpaceDN w:val="0"/>
              <w:adjustRightInd w:val="0"/>
              <w:jc w:val="center"/>
              <w:rPr>
                <w:rFonts w:eastAsiaTheme="minorEastAsia"/>
                <w:sz w:val="22"/>
                <w:szCs w:val="22"/>
              </w:rPr>
            </w:pPr>
          </w:p>
        </w:tc>
      </w:tr>
      <w:tr w:rsidR="001440E9" w:rsidRPr="00A25CA6" w:rsidTr="00A25CA6">
        <w:trPr>
          <w:trHeight w:val="239"/>
        </w:trPr>
        <w:tc>
          <w:tcPr>
            <w:tcW w:w="290" w:type="dxa"/>
            <w:gridSpan w:val="2"/>
            <w:tcBorders>
              <w:left w:val="single" w:sz="8" w:space="0" w:color="000000"/>
              <w:right w:val="single" w:sz="8" w:space="0" w:color="000000"/>
            </w:tcBorders>
            <w:tcMar>
              <w:top w:w="0" w:type="dxa"/>
              <w:left w:w="0" w:type="dxa"/>
              <w:bottom w:w="0" w:type="dxa"/>
              <w:right w:w="0" w:type="dxa"/>
            </w:tcMar>
          </w:tcPr>
          <w:p w:rsidR="001440E9" w:rsidRPr="00A25CA6" w:rsidRDefault="001440E9" w:rsidP="001440E9">
            <w:pPr>
              <w:widowControl w:val="0"/>
              <w:autoSpaceDE w:val="0"/>
              <w:autoSpaceDN w:val="0"/>
              <w:adjustRightInd w:val="0"/>
              <w:rPr>
                <w:rFonts w:eastAsiaTheme="minorEastAsia"/>
                <w:sz w:val="22"/>
                <w:szCs w:val="22"/>
              </w:rPr>
            </w:pPr>
          </w:p>
        </w:tc>
        <w:tc>
          <w:tcPr>
            <w:tcW w:w="886" w:type="dxa"/>
            <w:gridSpan w:val="2"/>
            <w:tcBorders>
              <w:left w:val="single" w:sz="8" w:space="0" w:color="000000"/>
              <w:right w:val="single" w:sz="8" w:space="0" w:color="000000"/>
            </w:tcBorders>
            <w:tcMar>
              <w:top w:w="0" w:type="dxa"/>
              <w:left w:w="57" w:type="dxa"/>
              <w:bottom w:w="0" w:type="dxa"/>
              <w:right w:w="57" w:type="dxa"/>
            </w:tcMar>
          </w:tcPr>
          <w:p w:rsidR="001440E9" w:rsidRPr="00A25CA6" w:rsidRDefault="001440E9" w:rsidP="001440E9">
            <w:pPr>
              <w:widowControl w:val="0"/>
              <w:autoSpaceDE w:val="0"/>
              <w:autoSpaceDN w:val="0"/>
              <w:adjustRightInd w:val="0"/>
              <w:rPr>
                <w:rFonts w:eastAsiaTheme="minorEastAsia"/>
                <w:sz w:val="22"/>
                <w:szCs w:val="22"/>
              </w:rPr>
            </w:pPr>
          </w:p>
        </w:tc>
        <w:tc>
          <w:tcPr>
            <w:tcW w:w="1867" w:type="dxa"/>
            <w:gridSpan w:val="2"/>
            <w:tcBorders>
              <w:left w:val="single" w:sz="8" w:space="0" w:color="000000"/>
              <w:right w:val="single" w:sz="8" w:space="0" w:color="000000"/>
            </w:tcBorders>
            <w:tcMar>
              <w:top w:w="0" w:type="dxa"/>
              <w:left w:w="57" w:type="dxa"/>
              <w:bottom w:w="0" w:type="dxa"/>
              <w:right w:w="57" w:type="dxa"/>
            </w:tcMar>
          </w:tcPr>
          <w:p w:rsidR="001440E9" w:rsidRPr="00A25CA6" w:rsidRDefault="001440E9" w:rsidP="001440E9">
            <w:pPr>
              <w:widowControl w:val="0"/>
              <w:autoSpaceDE w:val="0"/>
              <w:autoSpaceDN w:val="0"/>
              <w:adjustRightInd w:val="0"/>
              <w:rPr>
                <w:rFonts w:eastAsiaTheme="minorEastAsia"/>
                <w:sz w:val="22"/>
                <w:szCs w:val="22"/>
              </w:rPr>
            </w:pPr>
          </w:p>
        </w:tc>
        <w:tc>
          <w:tcPr>
            <w:tcW w:w="1020" w:type="dxa"/>
            <w:gridSpan w:val="2"/>
            <w:tcBorders>
              <w:left w:val="single" w:sz="8" w:space="0" w:color="000000"/>
              <w:right w:val="single" w:sz="8" w:space="0" w:color="000000"/>
            </w:tcBorders>
            <w:tcMar>
              <w:top w:w="0" w:type="dxa"/>
              <w:left w:w="57" w:type="dxa"/>
              <w:bottom w:w="0" w:type="dxa"/>
              <w:right w:w="57" w:type="dxa"/>
            </w:tcMar>
          </w:tcPr>
          <w:p w:rsidR="001440E9" w:rsidRPr="00A25CA6" w:rsidRDefault="001440E9" w:rsidP="001440E9">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1440E9" w:rsidRPr="00A25CA6" w:rsidRDefault="001440E9" w:rsidP="001440E9">
            <w:pPr>
              <w:widowControl w:val="0"/>
              <w:autoSpaceDE w:val="0"/>
              <w:autoSpaceDN w:val="0"/>
              <w:adjustRightInd w:val="0"/>
              <w:rPr>
                <w:rFonts w:eastAsiaTheme="minorEastAsia"/>
                <w:sz w:val="22"/>
                <w:szCs w:val="22"/>
              </w:rPr>
            </w:pPr>
            <w:r w:rsidRPr="00A25CA6">
              <w:rPr>
                <w:rFonts w:eastAsiaTheme="minorEastAsia"/>
                <w:color w:val="000000"/>
                <w:sz w:val="22"/>
                <w:szCs w:val="22"/>
              </w:rPr>
              <w:t>ВИ</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1440E9" w:rsidRPr="00A25CA6" w:rsidRDefault="001440E9" w:rsidP="001440E9">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1440E9" w:rsidRPr="00A25CA6" w:rsidRDefault="001440E9" w:rsidP="001440E9">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1440E9" w:rsidRPr="00A25CA6" w:rsidRDefault="001440E9" w:rsidP="001440E9">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1440E9" w:rsidRPr="00A25CA6" w:rsidRDefault="001440E9" w:rsidP="001440E9">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1440E9" w:rsidRPr="00A25CA6" w:rsidRDefault="001440E9" w:rsidP="001440E9">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1440E9" w:rsidRPr="00A25CA6" w:rsidRDefault="001440E9" w:rsidP="001440E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1440E9" w:rsidRPr="00A25CA6" w:rsidRDefault="001440E9" w:rsidP="001440E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1440E9" w:rsidRPr="00A25CA6" w:rsidRDefault="001440E9" w:rsidP="001440E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1116" w:type="dxa"/>
            <w:gridSpan w:val="2"/>
            <w:tcBorders>
              <w:left w:val="single" w:sz="8" w:space="0" w:color="000000"/>
              <w:right w:val="single" w:sz="8" w:space="0" w:color="000000"/>
            </w:tcBorders>
            <w:tcMar>
              <w:top w:w="0" w:type="dxa"/>
              <w:left w:w="57" w:type="dxa"/>
              <w:bottom w:w="0" w:type="dxa"/>
              <w:right w:w="57" w:type="dxa"/>
            </w:tcMar>
          </w:tcPr>
          <w:p w:rsidR="001440E9" w:rsidRPr="00A25CA6" w:rsidRDefault="001440E9" w:rsidP="001440E9">
            <w:pPr>
              <w:widowControl w:val="0"/>
              <w:autoSpaceDE w:val="0"/>
              <w:autoSpaceDN w:val="0"/>
              <w:adjustRightInd w:val="0"/>
              <w:jc w:val="center"/>
              <w:rPr>
                <w:rFonts w:eastAsiaTheme="minorEastAsia"/>
                <w:sz w:val="22"/>
                <w:szCs w:val="22"/>
              </w:rPr>
            </w:pPr>
          </w:p>
        </w:tc>
        <w:tc>
          <w:tcPr>
            <w:tcW w:w="1042" w:type="dxa"/>
            <w:gridSpan w:val="2"/>
            <w:tcBorders>
              <w:left w:val="single" w:sz="8" w:space="0" w:color="000000"/>
              <w:right w:val="single" w:sz="8" w:space="0" w:color="000000"/>
            </w:tcBorders>
            <w:tcMar>
              <w:top w:w="0" w:type="dxa"/>
              <w:left w:w="57" w:type="dxa"/>
              <w:bottom w:w="0" w:type="dxa"/>
              <w:right w:w="57" w:type="dxa"/>
            </w:tcMar>
          </w:tcPr>
          <w:p w:rsidR="001440E9" w:rsidRPr="00A25CA6" w:rsidRDefault="001440E9" w:rsidP="001440E9">
            <w:pPr>
              <w:widowControl w:val="0"/>
              <w:autoSpaceDE w:val="0"/>
              <w:autoSpaceDN w:val="0"/>
              <w:adjustRightInd w:val="0"/>
              <w:jc w:val="center"/>
              <w:rPr>
                <w:rFonts w:eastAsiaTheme="minorEastAsia"/>
                <w:sz w:val="22"/>
                <w:szCs w:val="22"/>
              </w:rPr>
            </w:pPr>
          </w:p>
        </w:tc>
        <w:tc>
          <w:tcPr>
            <w:tcW w:w="741" w:type="dxa"/>
            <w:gridSpan w:val="2"/>
            <w:tcBorders>
              <w:left w:val="single" w:sz="8" w:space="0" w:color="000000"/>
              <w:right w:val="single" w:sz="8" w:space="0" w:color="000000"/>
            </w:tcBorders>
            <w:tcMar>
              <w:top w:w="0" w:type="dxa"/>
              <w:left w:w="57" w:type="dxa"/>
              <w:bottom w:w="0" w:type="dxa"/>
              <w:right w:w="57" w:type="dxa"/>
            </w:tcMar>
          </w:tcPr>
          <w:p w:rsidR="001440E9" w:rsidRPr="00A25CA6" w:rsidRDefault="001440E9" w:rsidP="001440E9">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1440E9" w:rsidRPr="00A25CA6" w:rsidRDefault="001440E9" w:rsidP="001440E9">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1440E9" w:rsidRPr="00A25CA6" w:rsidRDefault="001440E9" w:rsidP="001440E9">
            <w:pPr>
              <w:widowControl w:val="0"/>
              <w:autoSpaceDE w:val="0"/>
              <w:autoSpaceDN w:val="0"/>
              <w:adjustRightInd w:val="0"/>
              <w:jc w:val="center"/>
              <w:rPr>
                <w:rFonts w:eastAsiaTheme="minorEastAsia"/>
                <w:sz w:val="22"/>
                <w:szCs w:val="22"/>
              </w:rPr>
            </w:pPr>
          </w:p>
        </w:tc>
        <w:tc>
          <w:tcPr>
            <w:tcW w:w="844" w:type="dxa"/>
            <w:tcBorders>
              <w:left w:val="single" w:sz="8" w:space="0" w:color="000000"/>
              <w:right w:val="single" w:sz="8" w:space="0" w:color="000000"/>
            </w:tcBorders>
            <w:tcMar>
              <w:top w:w="0" w:type="dxa"/>
              <w:left w:w="57" w:type="dxa"/>
              <w:bottom w:w="0" w:type="dxa"/>
              <w:right w:w="57" w:type="dxa"/>
            </w:tcMar>
          </w:tcPr>
          <w:p w:rsidR="001440E9" w:rsidRPr="00A25CA6" w:rsidRDefault="001440E9" w:rsidP="001440E9">
            <w:pPr>
              <w:widowControl w:val="0"/>
              <w:autoSpaceDE w:val="0"/>
              <w:autoSpaceDN w:val="0"/>
              <w:adjustRightInd w:val="0"/>
              <w:jc w:val="center"/>
              <w:rPr>
                <w:rFonts w:eastAsiaTheme="minorEastAsia"/>
                <w:sz w:val="22"/>
                <w:szCs w:val="22"/>
              </w:rPr>
            </w:pPr>
          </w:p>
        </w:tc>
      </w:tr>
      <w:tr w:rsidR="008510F8" w:rsidRPr="00A25CA6" w:rsidTr="00A25CA6">
        <w:trPr>
          <w:trHeight w:val="239"/>
        </w:trPr>
        <w:tc>
          <w:tcPr>
            <w:tcW w:w="290" w:type="dxa"/>
            <w:gridSpan w:val="2"/>
            <w:tcBorders>
              <w:top w:val="single" w:sz="8" w:space="0" w:color="000000"/>
              <w:left w:val="single" w:sz="8" w:space="0" w:color="000000"/>
              <w:right w:val="single" w:sz="8" w:space="0" w:color="000000"/>
            </w:tcBorders>
            <w:tcMar>
              <w:top w:w="0" w:type="dxa"/>
              <w:left w:w="0" w:type="dxa"/>
              <w:bottom w:w="0" w:type="dxa"/>
              <w:right w:w="0"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2.6.1</w:t>
            </w:r>
          </w:p>
        </w:tc>
        <w:tc>
          <w:tcPr>
            <w:tcW w:w="88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r w:rsidRPr="00A25CA6">
              <w:rPr>
                <w:rFonts w:eastAsiaTheme="minorEastAsia"/>
                <w:color w:val="000000"/>
                <w:sz w:val="22"/>
                <w:szCs w:val="22"/>
              </w:rPr>
              <w:t>Мероприятие</w:t>
            </w:r>
          </w:p>
        </w:tc>
        <w:tc>
          <w:tcPr>
            <w:tcW w:w="186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r w:rsidRPr="00A25CA6">
              <w:rPr>
                <w:rFonts w:eastAsiaTheme="minorEastAsia"/>
                <w:color w:val="000000"/>
                <w:sz w:val="22"/>
                <w:szCs w:val="22"/>
              </w:rPr>
              <w:t>Повышение охвата населения профилактическими осмотрами на туберкулез</w:t>
            </w:r>
          </w:p>
        </w:tc>
        <w:tc>
          <w:tcPr>
            <w:tcW w:w="10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8510F8" w:rsidRDefault="008510F8" w:rsidP="008510F8">
            <w:pPr>
              <w:widowControl w:val="0"/>
              <w:autoSpaceDE w:val="0"/>
              <w:autoSpaceDN w:val="0"/>
              <w:adjustRightInd w:val="0"/>
              <w:rPr>
                <w:rFonts w:eastAsiaTheme="minorHAnsi"/>
                <w:sz w:val="22"/>
                <w:szCs w:val="22"/>
                <w:lang w:eastAsia="en-US"/>
              </w:rPr>
            </w:pPr>
            <w:proofErr w:type="spellStart"/>
            <w:r w:rsidRPr="00A8100B">
              <w:rPr>
                <w:rFonts w:eastAsiaTheme="minorEastAsia"/>
                <w:color w:val="000000"/>
                <w:sz w:val="22"/>
                <w:szCs w:val="22"/>
              </w:rPr>
              <w:t>Батчаева</w:t>
            </w:r>
            <w:proofErr w:type="spellEnd"/>
            <w:r w:rsidRPr="00A8100B">
              <w:rPr>
                <w:rFonts w:eastAsiaTheme="minorEastAsia"/>
                <w:color w:val="000000"/>
                <w:sz w:val="22"/>
                <w:szCs w:val="22"/>
              </w:rPr>
              <w:t xml:space="preserve"> Б.А., </w:t>
            </w:r>
            <w:r>
              <w:rPr>
                <w:rFonts w:eastAsiaTheme="minorEastAsia"/>
                <w:color w:val="000000"/>
                <w:sz w:val="22"/>
                <w:szCs w:val="22"/>
              </w:rPr>
              <w:t>н</w:t>
            </w:r>
            <w:r w:rsidRPr="00A8100B">
              <w:rPr>
                <w:rFonts w:eastAsiaTheme="minorEastAsia"/>
                <w:color w:val="000000"/>
                <w:sz w:val="22"/>
                <w:szCs w:val="22"/>
              </w:rPr>
              <w:t>ачальник отдела организации медицинской помощи взрослому населению</w:t>
            </w:r>
            <w:r w:rsidRPr="008510F8">
              <w:rPr>
                <w:rFonts w:eastAsiaTheme="minorEastAsia"/>
                <w:color w:val="000000"/>
                <w:sz w:val="22"/>
                <w:szCs w:val="22"/>
                <w:lang w:eastAsia="en-US"/>
              </w:rPr>
              <w:t xml:space="preserve"> министерства здравоохранения Карачаево-Черкесской Республики</w:t>
            </w:r>
          </w:p>
          <w:p w:rsidR="008510F8" w:rsidRPr="00A25CA6" w:rsidRDefault="008510F8" w:rsidP="008510F8">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r w:rsidRPr="00A25CA6">
              <w:rPr>
                <w:rFonts w:eastAsiaTheme="minorEastAsia"/>
                <w:color w:val="000000"/>
                <w:sz w:val="22"/>
                <w:szCs w:val="22"/>
              </w:rPr>
              <w:t>Всего</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111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r w:rsidRPr="00A25CA6">
              <w:rPr>
                <w:rFonts w:eastAsiaTheme="minorEastAsia"/>
                <w:color w:val="000000"/>
                <w:sz w:val="22"/>
                <w:szCs w:val="22"/>
              </w:rPr>
              <w:t>Министерство здравоохранения Карачаево-Черкесской Республики</w:t>
            </w:r>
          </w:p>
        </w:tc>
        <w:tc>
          <w:tcPr>
            <w:tcW w:w="104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r w:rsidRPr="00A25CA6">
              <w:rPr>
                <w:rFonts w:eastAsiaTheme="minorEastAsia"/>
                <w:color w:val="000000"/>
                <w:sz w:val="22"/>
                <w:szCs w:val="22"/>
              </w:rPr>
              <w:t>Увеличение раннего выявления больных туберкулезом</w:t>
            </w:r>
          </w:p>
        </w:tc>
        <w:tc>
          <w:tcPr>
            <w:tcW w:w="741"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w:t>
            </w:r>
          </w:p>
        </w:tc>
        <w:tc>
          <w:tcPr>
            <w:tcW w:w="82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50,500</w:t>
            </w:r>
          </w:p>
        </w:tc>
        <w:tc>
          <w:tcPr>
            <w:tcW w:w="82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55,700</w:t>
            </w:r>
          </w:p>
        </w:tc>
        <w:tc>
          <w:tcPr>
            <w:tcW w:w="844" w:type="dxa"/>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61,200</w:t>
            </w:r>
          </w:p>
        </w:tc>
      </w:tr>
      <w:tr w:rsidR="008510F8" w:rsidRPr="00A25CA6" w:rsidTr="00A25CA6">
        <w:trPr>
          <w:trHeight w:val="239"/>
        </w:trPr>
        <w:tc>
          <w:tcPr>
            <w:tcW w:w="290" w:type="dxa"/>
            <w:gridSpan w:val="2"/>
            <w:tcBorders>
              <w:left w:val="single" w:sz="8" w:space="0" w:color="000000"/>
              <w:right w:val="single" w:sz="8" w:space="0" w:color="000000"/>
            </w:tcBorders>
            <w:tcMar>
              <w:top w:w="0" w:type="dxa"/>
              <w:left w:w="0" w:type="dxa"/>
              <w:bottom w:w="0" w:type="dxa"/>
              <w:right w:w="0" w:type="dxa"/>
            </w:tcMar>
          </w:tcPr>
          <w:p w:rsidR="008510F8" w:rsidRPr="00A25CA6" w:rsidRDefault="008510F8" w:rsidP="008510F8">
            <w:pPr>
              <w:widowControl w:val="0"/>
              <w:autoSpaceDE w:val="0"/>
              <w:autoSpaceDN w:val="0"/>
              <w:adjustRightInd w:val="0"/>
              <w:rPr>
                <w:rFonts w:eastAsiaTheme="minorEastAsia"/>
                <w:sz w:val="22"/>
                <w:szCs w:val="22"/>
              </w:rPr>
            </w:pPr>
          </w:p>
        </w:tc>
        <w:tc>
          <w:tcPr>
            <w:tcW w:w="886"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1867"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1020"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r w:rsidRPr="00A25CA6">
              <w:rPr>
                <w:rFonts w:eastAsiaTheme="minorEastAsia"/>
                <w:color w:val="000000"/>
                <w:sz w:val="22"/>
                <w:szCs w:val="22"/>
              </w:rPr>
              <w:t>РБ</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1116"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104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r w:rsidRPr="00A25CA6">
              <w:rPr>
                <w:rFonts w:eastAsiaTheme="minorEastAsia"/>
                <w:color w:val="000000"/>
                <w:sz w:val="22"/>
                <w:szCs w:val="22"/>
              </w:rPr>
              <w:t>Количество флюорографических исследований</w:t>
            </w:r>
          </w:p>
        </w:tc>
        <w:tc>
          <w:tcPr>
            <w:tcW w:w="741"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ед.</w:t>
            </w:r>
          </w:p>
        </w:tc>
        <w:tc>
          <w:tcPr>
            <w:tcW w:w="82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260000,000</w:t>
            </w:r>
          </w:p>
        </w:tc>
        <w:tc>
          <w:tcPr>
            <w:tcW w:w="82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265000,000</w:t>
            </w:r>
          </w:p>
        </w:tc>
        <w:tc>
          <w:tcPr>
            <w:tcW w:w="844" w:type="dxa"/>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270000,000</w:t>
            </w:r>
          </w:p>
        </w:tc>
      </w:tr>
      <w:tr w:rsidR="008510F8" w:rsidRPr="00A25CA6" w:rsidTr="00A25CA6">
        <w:trPr>
          <w:trHeight w:val="239"/>
        </w:trPr>
        <w:tc>
          <w:tcPr>
            <w:tcW w:w="290" w:type="dxa"/>
            <w:gridSpan w:val="2"/>
            <w:tcBorders>
              <w:left w:val="single" w:sz="8" w:space="0" w:color="000000"/>
              <w:right w:val="single" w:sz="8" w:space="0" w:color="000000"/>
            </w:tcBorders>
            <w:tcMar>
              <w:top w:w="0" w:type="dxa"/>
              <w:left w:w="0" w:type="dxa"/>
              <w:bottom w:w="0" w:type="dxa"/>
              <w:right w:w="0" w:type="dxa"/>
            </w:tcMar>
          </w:tcPr>
          <w:p w:rsidR="008510F8" w:rsidRPr="00A25CA6" w:rsidRDefault="008510F8" w:rsidP="008510F8">
            <w:pPr>
              <w:widowControl w:val="0"/>
              <w:autoSpaceDE w:val="0"/>
              <w:autoSpaceDN w:val="0"/>
              <w:adjustRightInd w:val="0"/>
              <w:rPr>
                <w:rFonts w:eastAsiaTheme="minorEastAsia"/>
                <w:sz w:val="22"/>
                <w:szCs w:val="22"/>
              </w:rPr>
            </w:pPr>
          </w:p>
        </w:tc>
        <w:tc>
          <w:tcPr>
            <w:tcW w:w="886"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1867"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1020"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r w:rsidRPr="00A25CA6">
              <w:rPr>
                <w:rFonts w:eastAsiaTheme="minorEastAsia"/>
                <w:color w:val="000000"/>
                <w:sz w:val="22"/>
                <w:szCs w:val="22"/>
              </w:rPr>
              <w:t>ФБ</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1116"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1042"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741"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844" w:type="dxa"/>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r>
      <w:tr w:rsidR="008510F8" w:rsidRPr="00A25CA6" w:rsidTr="00A25CA6">
        <w:trPr>
          <w:trHeight w:val="239"/>
        </w:trPr>
        <w:tc>
          <w:tcPr>
            <w:tcW w:w="290" w:type="dxa"/>
            <w:gridSpan w:val="2"/>
            <w:tcBorders>
              <w:left w:val="single" w:sz="8" w:space="0" w:color="000000"/>
              <w:right w:val="single" w:sz="8" w:space="0" w:color="000000"/>
            </w:tcBorders>
            <w:tcMar>
              <w:top w:w="0" w:type="dxa"/>
              <w:left w:w="0" w:type="dxa"/>
              <w:bottom w:w="0" w:type="dxa"/>
              <w:right w:w="0" w:type="dxa"/>
            </w:tcMar>
          </w:tcPr>
          <w:p w:rsidR="008510F8" w:rsidRPr="00A25CA6" w:rsidRDefault="008510F8" w:rsidP="008510F8">
            <w:pPr>
              <w:widowControl w:val="0"/>
              <w:autoSpaceDE w:val="0"/>
              <w:autoSpaceDN w:val="0"/>
              <w:adjustRightInd w:val="0"/>
              <w:rPr>
                <w:rFonts w:eastAsiaTheme="minorEastAsia"/>
                <w:sz w:val="22"/>
                <w:szCs w:val="22"/>
              </w:rPr>
            </w:pPr>
          </w:p>
        </w:tc>
        <w:tc>
          <w:tcPr>
            <w:tcW w:w="886"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1867"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1020"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r w:rsidRPr="00A25CA6">
              <w:rPr>
                <w:rFonts w:eastAsiaTheme="minorEastAsia"/>
                <w:color w:val="000000"/>
                <w:sz w:val="22"/>
                <w:szCs w:val="22"/>
              </w:rPr>
              <w:t>МБ</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1116"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1042"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741"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844" w:type="dxa"/>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r>
      <w:tr w:rsidR="008510F8" w:rsidRPr="00A25CA6" w:rsidTr="00A25CA6">
        <w:trPr>
          <w:trHeight w:val="239"/>
        </w:trPr>
        <w:tc>
          <w:tcPr>
            <w:tcW w:w="290" w:type="dxa"/>
            <w:gridSpan w:val="2"/>
            <w:tcBorders>
              <w:left w:val="single" w:sz="8" w:space="0" w:color="000000"/>
              <w:right w:val="single" w:sz="8" w:space="0" w:color="000000"/>
            </w:tcBorders>
            <w:tcMar>
              <w:top w:w="0" w:type="dxa"/>
              <w:left w:w="0" w:type="dxa"/>
              <w:bottom w:w="0" w:type="dxa"/>
              <w:right w:w="0" w:type="dxa"/>
            </w:tcMar>
          </w:tcPr>
          <w:p w:rsidR="008510F8" w:rsidRPr="00A25CA6" w:rsidRDefault="008510F8" w:rsidP="008510F8">
            <w:pPr>
              <w:widowControl w:val="0"/>
              <w:autoSpaceDE w:val="0"/>
              <w:autoSpaceDN w:val="0"/>
              <w:adjustRightInd w:val="0"/>
              <w:rPr>
                <w:rFonts w:eastAsiaTheme="minorEastAsia"/>
                <w:sz w:val="22"/>
                <w:szCs w:val="22"/>
              </w:rPr>
            </w:pPr>
          </w:p>
        </w:tc>
        <w:tc>
          <w:tcPr>
            <w:tcW w:w="886"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1867"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1020"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r w:rsidRPr="00A25CA6">
              <w:rPr>
                <w:rFonts w:eastAsiaTheme="minorEastAsia"/>
                <w:color w:val="000000"/>
                <w:sz w:val="22"/>
                <w:szCs w:val="22"/>
              </w:rPr>
              <w:t>ВИ</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1116"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1042"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741"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844" w:type="dxa"/>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r>
      <w:tr w:rsidR="008510F8" w:rsidRPr="00A25CA6" w:rsidTr="00A25CA6">
        <w:trPr>
          <w:trHeight w:val="239"/>
        </w:trPr>
        <w:tc>
          <w:tcPr>
            <w:tcW w:w="290" w:type="dxa"/>
            <w:gridSpan w:val="2"/>
            <w:tcBorders>
              <w:top w:val="single" w:sz="8" w:space="0" w:color="000000"/>
              <w:left w:val="single" w:sz="8" w:space="0" w:color="000000"/>
              <w:right w:val="single" w:sz="8" w:space="0" w:color="000000"/>
            </w:tcBorders>
            <w:tcMar>
              <w:top w:w="0" w:type="dxa"/>
              <w:left w:w="0" w:type="dxa"/>
              <w:bottom w:w="0" w:type="dxa"/>
              <w:right w:w="0"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2.6.2</w:t>
            </w:r>
          </w:p>
        </w:tc>
        <w:tc>
          <w:tcPr>
            <w:tcW w:w="88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r w:rsidRPr="00A25CA6">
              <w:rPr>
                <w:rFonts w:eastAsiaTheme="minorEastAsia"/>
                <w:color w:val="000000"/>
                <w:sz w:val="22"/>
                <w:szCs w:val="22"/>
              </w:rPr>
              <w:t>Мероприятие</w:t>
            </w:r>
          </w:p>
        </w:tc>
        <w:tc>
          <w:tcPr>
            <w:tcW w:w="186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r w:rsidRPr="00A25CA6">
              <w:rPr>
                <w:rFonts w:eastAsiaTheme="minorEastAsia"/>
                <w:color w:val="000000"/>
                <w:sz w:val="22"/>
                <w:szCs w:val="22"/>
              </w:rPr>
              <w:t>Внедрение современных методов диагностики и лечения туберкулеза</w:t>
            </w:r>
          </w:p>
        </w:tc>
        <w:tc>
          <w:tcPr>
            <w:tcW w:w="1020" w:type="dxa"/>
            <w:gridSpan w:val="2"/>
            <w:tcBorders>
              <w:left w:val="single" w:sz="8" w:space="0" w:color="000000"/>
              <w:right w:val="single" w:sz="8" w:space="0" w:color="000000"/>
            </w:tcBorders>
            <w:tcMar>
              <w:top w:w="0" w:type="dxa"/>
              <w:left w:w="57" w:type="dxa"/>
              <w:bottom w:w="0" w:type="dxa"/>
              <w:right w:w="57" w:type="dxa"/>
            </w:tcMar>
          </w:tcPr>
          <w:p w:rsidR="008510F8" w:rsidRPr="008510F8" w:rsidRDefault="008510F8" w:rsidP="008510F8">
            <w:pPr>
              <w:widowControl w:val="0"/>
              <w:autoSpaceDE w:val="0"/>
              <w:autoSpaceDN w:val="0"/>
              <w:adjustRightInd w:val="0"/>
              <w:rPr>
                <w:rFonts w:eastAsiaTheme="minorHAnsi"/>
                <w:sz w:val="22"/>
                <w:szCs w:val="22"/>
                <w:lang w:eastAsia="en-US"/>
              </w:rPr>
            </w:pPr>
            <w:proofErr w:type="spellStart"/>
            <w:r w:rsidRPr="00A8100B">
              <w:rPr>
                <w:rFonts w:eastAsiaTheme="minorEastAsia"/>
                <w:color w:val="000000"/>
                <w:sz w:val="22"/>
                <w:szCs w:val="22"/>
              </w:rPr>
              <w:t>Батчаева</w:t>
            </w:r>
            <w:proofErr w:type="spellEnd"/>
            <w:r w:rsidRPr="00A8100B">
              <w:rPr>
                <w:rFonts w:eastAsiaTheme="minorEastAsia"/>
                <w:color w:val="000000"/>
                <w:sz w:val="22"/>
                <w:szCs w:val="22"/>
              </w:rPr>
              <w:t xml:space="preserve"> Б.А., </w:t>
            </w:r>
            <w:r>
              <w:rPr>
                <w:rFonts w:eastAsiaTheme="minorEastAsia"/>
                <w:color w:val="000000"/>
                <w:sz w:val="22"/>
                <w:szCs w:val="22"/>
              </w:rPr>
              <w:t>н</w:t>
            </w:r>
            <w:r w:rsidRPr="00A8100B">
              <w:rPr>
                <w:rFonts w:eastAsiaTheme="minorEastAsia"/>
                <w:color w:val="000000"/>
                <w:sz w:val="22"/>
                <w:szCs w:val="22"/>
              </w:rPr>
              <w:t>ачальник отдела организации медицинской помощи взрослому населению</w:t>
            </w:r>
            <w:r w:rsidRPr="008510F8">
              <w:rPr>
                <w:rFonts w:eastAsiaTheme="minorEastAsia"/>
                <w:color w:val="000000"/>
                <w:sz w:val="22"/>
                <w:szCs w:val="22"/>
                <w:lang w:eastAsia="en-US"/>
              </w:rPr>
              <w:t xml:space="preserve"> министерства здравоохранения Карачаево-Черкесской Республики</w:t>
            </w:r>
          </w:p>
          <w:p w:rsidR="008510F8" w:rsidRPr="00A25CA6" w:rsidRDefault="008510F8" w:rsidP="008510F8">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r w:rsidRPr="00A25CA6">
              <w:rPr>
                <w:rFonts w:eastAsiaTheme="minorEastAsia"/>
                <w:color w:val="000000"/>
                <w:sz w:val="22"/>
                <w:szCs w:val="22"/>
              </w:rPr>
              <w:t>Всего</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1116"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104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r w:rsidRPr="00A25CA6">
              <w:rPr>
                <w:rFonts w:eastAsiaTheme="minorEastAsia"/>
                <w:color w:val="000000"/>
                <w:sz w:val="22"/>
                <w:szCs w:val="22"/>
              </w:rPr>
              <w:t>Снижение заболеваемости запущенных случаев и смертности от туберкулеза</w:t>
            </w:r>
          </w:p>
        </w:tc>
        <w:tc>
          <w:tcPr>
            <w:tcW w:w="741"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w:t>
            </w:r>
          </w:p>
        </w:tc>
        <w:tc>
          <w:tcPr>
            <w:tcW w:w="82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37,900</w:t>
            </w:r>
          </w:p>
        </w:tc>
        <w:tc>
          <w:tcPr>
            <w:tcW w:w="82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37,700</w:t>
            </w:r>
          </w:p>
        </w:tc>
        <w:tc>
          <w:tcPr>
            <w:tcW w:w="844" w:type="dxa"/>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36,900</w:t>
            </w:r>
          </w:p>
        </w:tc>
      </w:tr>
      <w:tr w:rsidR="008510F8" w:rsidRPr="00A25CA6" w:rsidTr="00A25CA6">
        <w:trPr>
          <w:trHeight w:val="239"/>
        </w:trPr>
        <w:tc>
          <w:tcPr>
            <w:tcW w:w="290" w:type="dxa"/>
            <w:gridSpan w:val="2"/>
            <w:tcBorders>
              <w:left w:val="single" w:sz="8" w:space="0" w:color="000000"/>
              <w:right w:val="single" w:sz="8" w:space="0" w:color="000000"/>
            </w:tcBorders>
            <w:tcMar>
              <w:top w:w="0" w:type="dxa"/>
              <w:left w:w="0" w:type="dxa"/>
              <w:bottom w:w="0" w:type="dxa"/>
              <w:right w:w="0" w:type="dxa"/>
            </w:tcMar>
          </w:tcPr>
          <w:p w:rsidR="008510F8" w:rsidRPr="00A25CA6" w:rsidRDefault="008510F8" w:rsidP="008510F8">
            <w:pPr>
              <w:widowControl w:val="0"/>
              <w:autoSpaceDE w:val="0"/>
              <w:autoSpaceDN w:val="0"/>
              <w:adjustRightInd w:val="0"/>
              <w:rPr>
                <w:rFonts w:eastAsiaTheme="minorEastAsia"/>
                <w:sz w:val="22"/>
                <w:szCs w:val="22"/>
              </w:rPr>
            </w:pPr>
          </w:p>
        </w:tc>
        <w:tc>
          <w:tcPr>
            <w:tcW w:w="886"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1867"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1020"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r w:rsidRPr="00A25CA6">
              <w:rPr>
                <w:rFonts w:eastAsiaTheme="minorEastAsia"/>
                <w:color w:val="000000"/>
                <w:sz w:val="22"/>
                <w:szCs w:val="22"/>
              </w:rPr>
              <w:t>РБ</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1116"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104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r w:rsidRPr="00A25CA6">
              <w:rPr>
                <w:rFonts w:eastAsiaTheme="minorEastAsia"/>
                <w:color w:val="000000"/>
                <w:sz w:val="22"/>
                <w:szCs w:val="22"/>
              </w:rPr>
              <w:t>Количество лиц, выявленных на ранних этапах заболеваний</w:t>
            </w:r>
          </w:p>
        </w:tc>
        <w:tc>
          <w:tcPr>
            <w:tcW w:w="741"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чел</w:t>
            </w:r>
          </w:p>
        </w:tc>
        <w:tc>
          <w:tcPr>
            <w:tcW w:w="82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1,000</w:t>
            </w:r>
          </w:p>
        </w:tc>
        <w:tc>
          <w:tcPr>
            <w:tcW w:w="82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1,000</w:t>
            </w:r>
          </w:p>
        </w:tc>
        <w:tc>
          <w:tcPr>
            <w:tcW w:w="844" w:type="dxa"/>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1,000</w:t>
            </w:r>
          </w:p>
        </w:tc>
      </w:tr>
      <w:tr w:rsidR="008510F8" w:rsidRPr="00A25CA6" w:rsidTr="00A25CA6">
        <w:trPr>
          <w:trHeight w:val="239"/>
        </w:trPr>
        <w:tc>
          <w:tcPr>
            <w:tcW w:w="290" w:type="dxa"/>
            <w:gridSpan w:val="2"/>
            <w:tcBorders>
              <w:left w:val="single" w:sz="8" w:space="0" w:color="000000"/>
              <w:right w:val="single" w:sz="8" w:space="0" w:color="000000"/>
            </w:tcBorders>
            <w:tcMar>
              <w:top w:w="0" w:type="dxa"/>
              <w:left w:w="0" w:type="dxa"/>
              <w:bottom w:w="0" w:type="dxa"/>
              <w:right w:w="0" w:type="dxa"/>
            </w:tcMar>
          </w:tcPr>
          <w:p w:rsidR="008510F8" w:rsidRPr="00A25CA6" w:rsidRDefault="008510F8" w:rsidP="008510F8">
            <w:pPr>
              <w:widowControl w:val="0"/>
              <w:autoSpaceDE w:val="0"/>
              <w:autoSpaceDN w:val="0"/>
              <w:adjustRightInd w:val="0"/>
              <w:rPr>
                <w:rFonts w:eastAsiaTheme="minorEastAsia"/>
                <w:sz w:val="22"/>
                <w:szCs w:val="22"/>
              </w:rPr>
            </w:pPr>
          </w:p>
        </w:tc>
        <w:tc>
          <w:tcPr>
            <w:tcW w:w="886"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1867"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1020"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r w:rsidRPr="00A25CA6">
              <w:rPr>
                <w:rFonts w:eastAsiaTheme="minorEastAsia"/>
                <w:color w:val="000000"/>
                <w:sz w:val="22"/>
                <w:szCs w:val="22"/>
              </w:rPr>
              <w:t>ФБ</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1116"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1042"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741"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844" w:type="dxa"/>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r>
      <w:tr w:rsidR="008510F8" w:rsidRPr="00A25CA6" w:rsidTr="00A25CA6">
        <w:trPr>
          <w:trHeight w:val="239"/>
        </w:trPr>
        <w:tc>
          <w:tcPr>
            <w:tcW w:w="290" w:type="dxa"/>
            <w:gridSpan w:val="2"/>
            <w:tcBorders>
              <w:left w:val="single" w:sz="8" w:space="0" w:color="000000"/>
              <w:right w:val="single" w:sz="8" w:space="0" w:color="000000"/>
            </w:tcBorders>
            <w:tcMar>
              <w:top w:w="0" w:type="dxa"/>
              <w:left w:w="0" w:type="dxa"/>
              <w:bottom w:w="0" w:type="dxa"/>
              <w:right w:w="0" w:type="dxa"/>
            </w:tcMar>
          </w:tcPr>
          <w:p w:rsidR="008510F8" w:rsidRPr="00A25CA6" w:rsidRDefault="008510F8" w:rsidP="008510F8">
            <w:pPr>
              <w:widowControl w:val="0"/>
              <w:autoSpaceDE w:val="0"/>
              <w:autoSpaceDN w:val="0"/>
              <w:adjustRightInd w:val="0"/>
              <w:rPr>
                <w:rFonts w:eastAsiaTheme="minorEastAsia"/>
                <w:sz w:val="22"/>
                <w:szCs w:val="22"/>
              </w:rPr>
            </w:pPr>
          </w:p>
        </w:tc>
        <w:tc>
          <w:tcPr>
            <w:tcW w:w="886"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1867"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1020"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r w:rsidRPr="00A25CA6">
              <w:rPr>
                <w:rFonts w:eastAsiaTheme="minorEastAsia"/>
                <w:color w:val="000000"/>
                <w:sz w:val="22"/>
                <w:szCs w:val="22"/>
              </w:rPr>
              <w:t>МБ</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1116"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1042"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741"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844" w:type="dxa"/>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r>
      <w:tr w:rsidR="008510F8" w:rsidRPr="00A25CA6" w:rsidTr="00A25CA6">
        <w:trPr>
          <w:trHeight w:val="239"/>
        </w:trPr>
        <w:tc>
          <w:tcPr>
            <w:tcW w:w="290" w:type="dxa"/>
            <w:gridSpan w:val="2"/>
            <w:tcBorders>
              <w:left w:val="single" w:sz="8" w:space="0" w:color="000000"/>
              <w:right w:val="single" w:sz="8" w:space="0" w:color="000000"/>
            </w:tcBorders>
            <w:tcMar>
              <w:top w:w="0" w:type="dxa"/>
              <w:left w:w="0" w:type="dxa"/>
              <w:bottom w:w="0" w:type="dxa"/>
              <w:right w:w="0" w:type="dxa"/>
            </w:tcMar>
          </w:tcPr>
          <w:p w:rsidR="008510F8" w:rsidRPr="00A25CA6" w:rsidRDefault="008510F8" w:rsidP="008510F8">
            <w:pPr>
              <w:widowControl w:val="0"/>
              <w:autoSpaceDE w:val="0"/>
              <w:autoSpaceDN w:val="0"/>
              <w:adjustRightInd w:val="0"/>
              <w:rPr>
                <w:rFonts w:eastAsiaTheme="minorEastAsia"/>
                <w:sz w:val="22"/>
                <w:szCs w:val="22"/>
              </w:rPr>
            </w:pPr>
          </w:p>
        </w:tc>
        <w:tc>
          <w:tcPr>
            <w:tcW w:w="886"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1867"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1020"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r w:rsidRPr="00A25CA6">
              <w:rPr>
                <w:rFonts w:eastAsiaTheme="minorEastAsia"/>
                <w:color w:val="000000"/>
                <w:sz w:val="22"/>
                <w:szCs w:val="22"/>
              </w:rPr>
              <w:t>ВИ</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1116"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1042"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741"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844" w:type="dxa"/>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r>
      <w:tr w:rsidR="008510F8" w:rsidRPr="00A25CA6" w:rsidTr="00A25CA6">
        <w:trPr>
          <w:trHeight w:val="239"/>
        </w:trPr>
        <w:tc>
          <w:tcPr>
            <w:tcW w:w="290" w:type="dxa"/>
            <w:gridSpan w:val="2"/>
            <w:tcBorders>
              <w:top w:val="single" w:sz="8" w:space="0" w:color="000000"/>
              <w:left w:val="single" w:sz="8" w:space="0" w:color="000000"/>
              <w:right w:val="single" w:sz="8" w:space="0" w:color="000000"/>
            </w:tcBorders>
            <w:tcMar>
              <w:top w:w="0" w:type="dxa"/>
              <w:left w:w="0" w:type="dxa"/>
              <w:bottom w:w="0" w:type="dxa"/>
              <w:right w:w="0"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2.6.3</w:t>
            </w:r>
          </w:p>
        </w:tc>
        <w:tc>
          <w:tcPr>
            <w:tcW w:w="88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r w:rsidRPr="00A25CA6">
              <w:rPr>
                <w:rFonts w:eastAsiaTheme="minorEastAsia"/>
                <w:color w:val="000000"/>
                <w:sz w:val="22"/>
                <w:szCs w:val="22"/>
              </w:rPr>
              <w:t>Мероприятие</w:t>
            </w:r>
          </w:p>
        </w:tc>
        <w:tc>
          <w:tcPr>
            <w:tcW w:w="186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r w:rsidRPr="00A25CA6">
              <w:rPr>
                <w:rFonts w:eastAsiaTheme="minorEastAsia"/>
                <w:color w:val="000000"/>
                <w:sz w:val="22"/>
                <w:szCs w:val="22"/>
              </w:rPr>
              <w:t>Укрепление материально-технической базы противотуберкулезных диспансеров</w:t>
            </w:r>
          </w:p>
        </w:tc>
        <w:tc>
          <w:tcPr>
            <w:tcW w:w="1020" w:type="dxa"/>
            <w:gridSpan w:val="2"/>
            <w:tcBorders>
              <w:left w:val="single" w:sz="8" w:space="0" w:color="000000"/>
              <w:right w:val="single" w:sz="8" w:space="0" w:color="000000"/>
            </w:tcBorders>
            <w:tcMar>
              <w:top w:w="0" w:type="dxa"/>
              <w:left w:w="57" w:type="dxa"/>
              <w:bottom w:w="0" w:type="dxa"/>
              <w:right w:w="57" w:type="dxa"/>
            </w:tcMar>
          </w:tcPr>
          <w:p w:rsidR="008510F8" w:rsidRPr="008510F8" w:rsidRDefault="008510F8" w:rsidP="008510F8">
            <w:pPr>
              <w:widowControl w:val="0"/>
              <w:autoSpaceDE w:val="0"/>
              <w:autoSpaceDN w:val="0"/>
              <w:adjustRightInd w:val="0"/>
              <w:rPr>
                <w:rFonts w:eastAsiaTheme="minorHAnsi"/>
                <w:sz w:val="22"/>
                <w:szCs w:val="22"/>
                <w:lang w:eastAsia="en-US"/>
              </w:rPr>
            </w:pPr>
            <w:proofErr w:type="spellStart"/>
            <w:r w:rsidRPr="00A8100B">
              <w:rPr>
                <w:rFonts w:eastAsiaTheme="minorEastAsia"/>
                <w:color w:val="000000"/>
                <w:sz w:val="22"/>
                <w:szCs w:val="22"/>
              </w:rPr>
              <w:t>Батчаева</w:t>
            </w:r>
            <w:proofErr w:type="spellEnd"/>
            <w:r w:rsidRPr="00A8100B">
              <w:rPr>
                <w:rFonts w:eastAsiaTheme="minorEastAsia"/>
                <w:color w:val="000000"/>
                <w:sz w:val="22"/>
                <w:szCs w:val="22"/>
              </w:rPr>
              <w:t xml:space="preserve"> Б.А., </w:t>
            </w:r>
            <w:r>
              <w:rPr>
                <w:rFonts w:eastAsiaTheme="minorEastAsia"/>
                <w:color w:val="000000"/>
                <w:sz w:val="22"/>
                <w:szCs w:val="22"/>
              </w:rPr>
              <w:t>н</w:t>
            </w:r>
            <w:r w:rsidRPr="00A8100B">
              <w:rPr>
                <w:rFonts w:eastAsiaTheme="minorEastAsia"/>
                <w:color w:val="000000"/>
                <w:sz w:val="22"/>
                <w:szCs w:val="22"/>
              </w:rPr>
              <w:t>ачальник отдела организации медицинской помощи взрослому населению</w:t>
            </w:r>
            <w:r w:rsidRPr="008510F8">
              <w:rPr>
                <w:rFonts w:eastAsiaTheme="minorEastAsia"/>
                <w:color w:val="000000"/>
                <w:sz w:val="22"/>
                <w:szCs w:val="22"/>
                <w:lang w:eastAsia="en-US"/>
              </w:rPr>
              <w:t xml:space="preserve"> министерства здравоохранения Карачаево-Черкесской Республики</w:t>
            </w:r>
          </w:p>
          <w:p w:rsidR="008510F8" w:rsidRPr="00A25CA6" w:rsidRDefault="008510F8" w:rsidP="008510F8">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r w:rsidRPr="00A25CA6">
              <w:rPr>
                <w:rFonts w:eastAsiaTheme="minorEastAsia"/>
                <w:color w:val="000000"/>
                <w:sz w:val="22"/>
                <w:szCs w:val="22"/>
              </w:rPr>
              <w:t>Всего</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83277,9</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83277,9</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83277,9</w:t>
            </w:r>
          </w:p>
        </w:tc>
        <w:tc>
          <w:tcPr>
            <w:tcW w:w="1116"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104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r w:rsidRPr="00A25CA6">
              <w:rPr>
                <w:rFonts w:eastAsiaTheme="minorEastAsia"/>
                <w:color w:val="000000"/>
                <w:sz w:val="22"/>
                <w:szCs w:val="22"/>
              </w:rPr>
              <w:t>Улучшение качества жизни больных</w:t>
            </w:r>
          </w:p>
        </w:tc>
        <w:tc>
          <w:tcPr>
            <w:tcW w:w="741"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w:t>
            </w:r>
          </w:p>
        </w:tc>
        <w:tc>
          <w:tcPr>
            <w:tcW w:w="82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6,500</w:t>
            </w:r>
          </w:p>
        </w:tc>
        <w:tc>
          <w:tcPr>
            <w:tcW w:w="82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7,100</w:t>
            </w:r>
          </w:p>
        </w:tc>
        <w:tc>
          <w:tcPr>
            <w:tcW w:w="844" w:type="dxa"/>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7,300</w:t>
            </w:r>
          </w:p>
        </w:tc>
      </w:tr>
      <w:tr w:rsidR="008510F8" w:rsidRPr="00A25CA6" w:rsidTr="00A25CA6">
        <w:trPr>
          <w:trHeight w:val="239"/>
        </w:trPr>
        <w:tc>
          <w:tcPr>
            <w:tcW w:w="290" w:type="dxa"/>
            <w:gridSpan w:val="2"/>
            <w:tcBorders>
              <w:left w:val="single" w:sz="8" w:space="0" w:color="000000"/>
              <w:right w:val="single" w:sz="8" w:space="0" w:color="000000"/>
            </w:tcBorders>
            <w:tcMar>
              <w:top w:w="0" w:type="dxa"/>
              <w:left w:w="0" w:type="dxa"/>
              <w:bottom w:w="0" w:type="dxa"/>
              <w:right w:w="0" w:type="dxa"/>
            </w:tcMar>
          </w:tcPr>
          <w:p w:rsidR="008510F8" w:rsidRPr="00A25CA6" w:rsidRDefault="008510F8" w:rsidP="008510F8">
            <w:pPr>
              <w:widowControl w:val="0"/>
              <w:autoSpaceDE w:val="0"/>
              <w:autoSpaceDN w:val="0"/>
              <w:adjustRightInd w:val="0"/>
              <w:rPr>
                <w:rFonts w:eastAsiaTheme="minorEastAsia"/>
                <w:sz w:val="22"/>
                <w:szCs w:val="22"/>
              </w:rPr>
            </w:pPr>
          </w:p>
        </w:tc>
        <w:tc>
          <w:tcPr>
            <w:tcW w:w="886"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1867"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1020"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r w:rsidRPr="00A25CA6">
              <w:rPr>
                <w:rFonts w:eastAsiaTheme="minorEastAsia"/>
                <w:color w:val="000000"/>
                <w:sz w:val="22"/>
                <w:szCs w:val="22"/>
              </w:rPr>
              <w:t>РБ</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806</w:t>
            </w: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09</w:t>
            </w: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01</w:t>
            </w: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0120694000</w:t>
            </w: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611</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63089,4</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63089,4</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63089,4</w:t>
            </w:r>
          </w:p>
        </w:tc>
        <w:tc>
          <w:tcPr>
            <w:tcW w:w="1116"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104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r w:rsidRPr="00A25CA6">
              <w:rPr>
                <w:rFonts w:eastAsiaTheme="minorEastAsia"/>
                <w:color w:val="000000"/>
                <w:sz w:val="22"/>
                <w:szCs w:val="22"/>
              </w:rPr>
              <w:t>Лечение больных с МЛУ и ШЛУ форм туберкулеза</w:t>
            </w:r>
          </w:p>
        </w:tc>
        <w:tc>
          <w:tcPr>
            <w:tcW w:w="741"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ед.</w:t>
            </w:r>
          </w:p>
        </w:tc>
        <w:tc>
          <w:tcPr>
            <w:tcW w:w="82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5,000</w:t>
            </w:r>
          </w:p>
        </w:tc>
        <w:tc>
          <w:tcPr>
            <w:tcW w:w="82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6,000</w:t>
            </w:r>
          </w:p>
        </w:tc>
        <w:tc>
          <w:tcPr>
            <w:tcW w:w="844" w:type="dxa"/>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7,000</w:t>
            </w:r>
          </w:p>
        </w:tc>
      </w:tr>
      <w:tr w:rsidR="008510F8" w:rsidRPr="00A25CA6" w:rsidTr="00A25CA6">
        <w:trPr>
          <w:trHeight w:val="239"/>
        </w:trPr>
        <w:tc>
          <w:tcPr>
            <w:tcW w:w="290" w:type="dxa"/>
            <w:gridSpan w:val="2"/>
            <w:tcBorders>
              <w:left w:val="single" w:sz="8" w:space="0" w:color="000000"/>
              <w:right w:val="single" w:sz="8" w:space="0" w:color="000000"/>
            </w:tcBorders>
            <w:tcMar>
              <w:top w:w="0" w:type="dxa"/>
              <w:left w:w="0" w:type="dxa"/>
              <w:bottom w:w="0" w:type="dxa"/>
              <w:right w:w="0" w:type="dxa"/>
            </w:tcMar>
          </w:tcPr>
          <w:p w:rsidR="008510F8" w:rsidRPr="00A25CA6" w:rsidRDefault="008510F8" w:rsidP="008510F8">
            <w:pPr>
              <w:widowControl w:val="0"/>
              <w:autoSpaceDE w:val="0"/>
              <w:autoSpaceDN w:val="0"/>
              <w:adjustRightInd w:val="0"/>
              <w:rPr>
                <w:rFonts w:eastAsiaTheme="minorEastAsia"/>
                <w:sz w:val="22"/>
                <w:szCs w:val="22"/>
              </w:rPr>
            </w:pPr>
          </w:p>
        </w:tc>
        <w:tc>
          <w:tcPr>
            <w:tcW w:w="886"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1867"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1020"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1066"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806</w:t>
            </w: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09</w:t>
            </w: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01</w:t>
            </w: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0120694100</w:t>
            </w: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611</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18797,2</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18797,2</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18797,2</w:t>
            </w:r>
          </w:p>
        </w:tc>
        <w:tc>
          <w:tcPr>
            <w:tcW w:w="1116"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1042"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741"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844" w:type="dxa"/>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r>
      <w:tr w:rsidR="008510F8" w:rsidRPr="00A25CA6" w:rsidTr="00A25CA6">
        <w:trPr>
          <w:trHeight w:val="239"/>
        </w:trPr>
        <w:tc>
          <w:tcPr>
            <w:tcW w:w="290" w:type="dxa"/>
            <w:gridSpan w:val="2"/>
            <w:tcBorders>
              <w:left w:val="single" w:sz="8" w:space="0" w:color="000000"/>
              <w:right w:val="single" w:sz="8" w:space="0" w:color="000000"/>
            </w:tcBorders>
            <w:tcMar>
              <w:top w:w="0" w:type="dxa"/>
              <w:left w:w="0" w:type="dxa"/>
              <w:bottom w:w="0" w:type="dxa"/>
              <w:right w:w="0" w:type="dxa"/>
            </w:tcMar>
          </w:tcPr>
          <w:p w:rsidR="008510F8" w:rsidRPr="00A25CA6" w:rsidRDefault="008510F8" w:rsidP="008510F8">
            <w:pPr>
              <w:widowControl w:val="0"/>
              <w:autoSpaceDE w:val="0"/>
              <w:autoSpaceDN w:val="0"/>
              <w:adjustRightInd w:val="0"/>
              <w:rPr>
                <w:rFonts w:eastAsiaTheme="minorEastAsia"/>
                <w:sz w:val="22"/>
                <w:szCs w:val="22"/>
              </w:rPr>
            </w:pPr>
          </w:p>
        </w:tc>
        <w:tc>
          <w:tcPr>
            <w:tcW w:w="886"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1867"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1020"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1066"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806</w:t>
            </w: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09</w:t>
            </w: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03</w:t>
            </w: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0120694000</w:t>
            </w: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611</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1391,3</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1391,3</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1391,3</w:t>
            </w:r>
          </w:p>
        </w:tc>
        <w:tc>
          <w:tcPr>
            <w:tcW w:w="1116"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1042"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741"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844" w:type="dxa"/>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r>
      <w:tr w:rsidR="008510F8" w:rsidRPr="00A25CA6" w:rsidTr="00A25CA6">
        <w:trPr>
          <w:trHeight w:val="239"/>
        </w:trPr>
        <w:tc>
          <w:tcPr>
            <w:tcW w:w="290" w:type="dxa"/>
            <w:gridSpan w:val="2"/>
            <w:tcBorders>
              <w:left w:val="single" w:sz="8" w:space="0" w:color="000000"/>
              <w:right w:val="single" w:sz="8" w:space="0" w:color="000000"/>
            </w:tcBorders>
            <w:tcMar>
              <w:top w:w="0" w:type="dxa"/>
              <w:left w:w="0" w:type="dxa"/>
              <w:bottom w:w="0" w:type="dxa"/>
              <w:right w:w="0" w:type="dxa"/>
            </w:tcMar>
          </w:tcPr>
          <w:p w:rsidR="008510F8" w:rsidRPr="00A25CA6" w:rsidRDefault="008510F8" w:rsidP="008510F8">
            <w:pPr>
              <w:widowControl w:val="0"/>
              <w:autoSpaceDE w:val="0"/>
              <w:autoSpaceDN w:val="0"/>
              <w:adjustRightInd w:val="0"/>
              <w:rPr>
                <w:rFonts w:eastAsiaTheme="minorEastAsia"/>
                <w:sz w:val="22"/>
                <w:szCs w:val="22"/>
              </w:rPr>
            </w:pPr>
          </w:p>
        </w:tc>
        <w:tc>
          <w:tcPr>
            <w:tcW w:w="886"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1867"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1020"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r w:rsidRPr="00A25CA6">
              <w:rPr>
                <w:rFonts w:eastAsiaTheme="minorEastAsia"/>
                <w:color w:val="000000"/>
                <w:sz w:val="22"/>
                <w:szCs w:val="22"/>
              </w:rPr>
              <w:t>ФБ</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1116"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1042"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741"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844" w:type="dxa"/>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r>
      <w:tr w:rsidR="008510F8" w:rsidRPr="00A25CA6" w:rsidTr="00A25CA6">
        <w:trPr>
          <w:trHeight w:val="239"/>
        </w:trPr>
        <w:tc>
          <w:tcPr>
            <w:tcW w:w="290" w:type="dxa"/>
            <w:gridSpan w:val="2"/>
            <w:tcBorders>
              <w:left w:val="single" w:sz="8" w:space="0" w:color="000000"/>
              <w:right w:val="single" w:sz="8" w:space="0" w:color="000000"/>
            </w:tcBorders>
            <w:tcMar>
              <w:top w:w="0" w:type="dxa"/>
              <w:left w:w="0" w:type="dxa"/>
              <w:bottom w:w="0" w:type="dxa"/>
              <w:right w:w="0" w:type="dxa"/>
            </w:tcMar>
          </w:tcPr>
          <w:p w:rsidR="008510F8" w:rsidRPr="00A25CA6" w:rsidRDefault="008510F8" w:rsidP="008510F8">
            <w:pPr>
              <w:widowControl w:val="0"/>
              <w:autoSpaceDE w:val="0"/>
              <w:autoSpaceDN w:val="0"/>
              <w:adjustRightInd w:val="0"/>
              <w:rPr>
                <w:rFonts w:eastAsiaTheme="minorEastAsia"/>
                <w:sz w:val="22"/>
                <w:szCs w:val="22"/>
              </w:rPr>
            </w:pPr>
          </w:p>
        </w:tc>
        <w:tc>
          <w:tcPr>
            <w:tcW w:w="886"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1867"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1020"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r w:rsidRPr="00A25CA6">
              <w:rPr>
                <w:rFonts w:eastAsiaTheme="minorEastAsia"/>
                <w:color w:val="000000"/>
                <w:sz w:val="22"/>
                <w:szCs w:val="22"/>
              </w:rPr>
              <w:t>МБ</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1116"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1042"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741"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844" w:type="dxa"/>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r>
      <w:tr w:rsidR="008510F8" w:rsidRPr="00A25CA6" w:rsidTr="00A25CA6">
        <w:trPr>
          <w:trHeight w:val="239"/>
        </w:trPr>
        <w:tc>
          <w:tcPr>
            <w:tcW w:w="290" w:type="dxa"/>
            <w:gridSpan w:val="2"/>
            <w:tcBorders>
              <w:left w:val="single" w:sz="8" w:space="0" w:color="000000"/>
              <w:right w:val="single" w:sz="8" w:space="0" w:color="000000"/>
            </w:tcBorders>
            <w:tcMar>
              <w:top w:w="0" w:type="dxa"/>
              <w:left w:w="0" w:type="dxa"/>
              <w:bottom w:w="0" w:type="dxa"/>
              <w:right w:w="0" w:type="dxa"/>
            </w:tcMar>
          </w:tcPr>
          <w:p w:rsidR="008510F8" w:rsidRPr="00A25CA6" w:rsidRDefault="008510F8" w:rsidP="008510F8">
            <w:pPr>
              <w:widowControl w:val="0"/>
              <w:autoSpaceDE w:val="0"/>
              <w:autoSpaceDN w:val="0"/>
              <w:adjustRightInd w:val="0"/>
              <w:rPr>
                <w:rFonts w:eastAsiaTheme="minorEastAsia"/>
                <w:sz w:val="22"/>
                <w:szCs w:val="22"/>
              </w:rPr>
            </w:pPr>
          </w:p>
        </w:tc>
        <w:tc>
          <w:tcPr>
            <w:tcW w:w="886"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1867"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1020"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r w:rsidRPr="00A25CA6">
              <w:rPr>
                <w:rFonts w:eastAsiaTheme="minorEastAsia"/>
                <w:color w:val="000000"/>
                <w:sz w:val="22"/>
                <w:szCs w:val="22"/>
              </w:rPr>
              <w:t>ВИ</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1116"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1042"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741"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844" w:type="dxa"/>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r>
      <w:tr w:rsidR="008510F8" w:rsidRPr="00A25CA6" w:rsidTr="00A25CA6">
        <w:trPr>
          <w:trHeight w:val="239"/>
        </w:trPr>
        <w:tc>
          <w:tcPr>
            <w:tcW w:w="290" w:type="dxa"/>
            <w:gridSpan w:val="2"/>
            <w:tcBorders>
              <w:top w:val="single" w:sz="8" w:space="0" w:color="000000"/>
              <w:left w:val="single" w:sz="8" w:space="0" w:color="000000"/>
              <w:right w:val="single" w:sz="8" w:space="0" w:color="000000"/>
            </w:tcBorders>
            <w:tcMar>
              <w:top w:w="0" w:type="dxa"/>
              <w:left w:w="0" w:type="dxa"/>
              <w:bottom w:w="0" w:type="dxa"/>
              <w:right w:w="0"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2.7</w:t>
            </w:r>
          </w:p>
        </w:tc>
        <w:tc>
          <w:tcPr>
            <w:tcW w:w="88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r w:rsidRPr="00A25CA6">
              <w:rPr>
                <w:rFonts w:eastAsiaTheme="minorEastAsia"/>
                <w:color w:val="000000"/>
                <w:sz w:val="22"/>
                <w:szCs w:val="22"/>
              </w:rPr>
              <w:t>Основное мероприятие</w:t>
            </w:r>
          </w:p>
        </w:tc>
        <w:tc>
          <w:tcPr>
            <w:tcW w:w="186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r w:rsidRPr="00A25CA6">
              <w:rPr>
                <w:rFonts w:eastAsiaTheme="minorEastAsia"/>
                <w:color w:val="000000"/>
                <w:sz w:val="22"/>
                <w:szCs w:val="22"/>
              </w:rPr>
              <w:t>Совершенствование оказания медицинской помощи лицам, инфицированным вирусом иммунодефицита человека, гепатитами В и С</w:t>
            </w:r>
          </w:p>
        </w:tc>
        <w:tc>
          <w:tcPr>
            <w:tcW w:w="10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8510F8" w:rsidRDefault="008510F8" w:rsidP="008510F8">
            <w:pPr>
              <w:widowControl w:val="0"/>
              <w:autoSpaceDE w:val="0"/>
              <w:autoSpaceDN w:val="0"/>
              <w:adjustRightInd w:val="0"/>
              <w:rPr>
                <w:rFonts w:eastAsiaTheme="minorHAnsi"/>
                <w:sz w:val="22"/>
                <w:szCs w:val="22"/>
                <w:lang w:eastAsia="en-US"/>
              </w:rPr>
            </w:pPr>
            <w:proofErr w:type="spellStart"/>
            <w:r w:rsidRPr="00A8100B">
              <w:rPr>
                <w:rFonts w:eastAsiaTheme="minorEastAsia"/>
                <w:color w:val="000000"/>
                <w:sz w:val="22"/>
                <w:szCs w:val="22"/>
              </w:rPr>
              <w:t>Батчаева</w:t>
            </w:r>
            <w:proofErr w:type="spellEnd"/>
            <w:r w:rsidRPr="00A8100B">
              <w:rPr>
                <w:rFonts w:eastAsiaTheme="minorEastAsia"/>
                <w:color w:val="000000"/>
                <w:sz w:val="22"/>
                <w:szCs w:val="22"/>
              </w:rPr>
              <w:t xml:space="preserve"> Б.А., </w:t>
            </w:r>
            <w:r>
              <w:rPr>
                <w:rFonts w:eastAsiaTheme="minorEastAsia"/>
                <w:color w:val="000000"/>
                <w:sz w:val="22"/>
                <w:szCs w:val="22"/>
              </w:rPr>
              <w:t>н</w:t>
            </w:r>
            <w:r w:rsidRPr="00A8100B">
              <w:rPr>
                <w:rFonts w:eastAsiaTheme="minorEastAsia"/>
                <w:color w:val="000000"/>
                <w:sz w:val="22"/>
                <w:szCs w:val="22"/>
              </w:rPr>
              <w:t>ачальник отдела организации медицинской помощи взрослому населению</w:t>
            </w:r>
            <w:r w:rsidRPr="008510F8">
              <w:rPr>
                <w:rFonts w:eastAsiaTheme="minorEastAsia"/>
                <w:color w:val="000000"/>
                <w:sz w:val="22"/>
                <w:szCs w:val="22"/>
                <w:lang w:eastAsia="en-US"/>
              </w:rPr>
              <w:t xml:space="preserve"> министерства здравоохранения Карачаево-Черкесской Республики</w:t>
            </w:r>
          </w:p>
          <w:p w:rsidR="008510F8" w:rsidRPr="00A25CA6" w:rsidRDefault="008510F8" w:rsidP="008510F8">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r w:rsidRPr="00A25CA6">
              <w:rPr>
                <w:rFonts w:eastAsiaTheme="minorEastAsia"/>
                <w:color w:val="000000"/>
                <w:sz w:val="22"/>
                <w:szCs w:val="22"/>
              </w:rPr>
              <w:t>Всего</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11465,9</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11465,9</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11465,9</w:t>
            </w:r>
          </w:p>
        </w:tc>
        <w:tc>
          <w:tcPr>
            <w:tcW w:w="111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r w:rsidRPr="00A25CA6">
              <w:rPr>
                <w:rFonts w:eastAsiaTheme="minorEastAsia"/>
                <w:color w:val="000000"/>
                <w:sz w:val="22"/>
                <w:szCs w:val="22"/>
              </w:rPr>
              <w:t>Министерство здравоохранения Карачаево-Черкесской Республики</w:t>
            </w:r>
          </w:p>
        </w:tc>
        <w:tc>
          <w:tcPr>
            <w:tcW w:w="104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r w:rsidRPr="00A25CA6">
              <w:rPr>
                <w:rFonts w:eastAsiaTheme="minorEastAsia"/>
                <w:color w:val="000000"/>
                <w:sz w:val="22"/>
                <w:szCs w:val="22"/>
              </w:rPr>
              <w:t>Доля ВИЧ-инфицированных лиц, получающих антиретровирусную терапию, от числа состоящих на диспансерном учете</w:t>
            </w:r>
          </w:p>
        </w:tc>
        <w:tc>
          <w:tcPr>
            <w:tcW w:w="741"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w:t>
            </w:r>
          </w:p>
        </w:tc>
        <w:tc>
          <w:tcPr>
            <w:tcW w:w="82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80,000</w:t>
            </w:r>
          </w:p>
        </w:tc>
        <w:tc>
          <w:tcPr>
            <w:tcW w:w="82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85,000</w:t>
            </w:r>
          </w:p>
        </w:tc>
        <w:tc>
          <w:tcPr>
            <w:tcW w:w="844" w:type="dxa"/>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90,000</w:t>
            </w:r>
          </w:p>
        </w:tc>
      </w:tr>
      <w:tr w:rsidR="008510F8" w:rsidRPr="00A25CA6" w:rsidTr="00A25CA6">
        <w:trPr>
          <w:trHeight w:val="239"/>
        </w:trPr>
        <w:tc>
          <w:tcPr>
            <w:tcW w:w="290" w:type="dxa"/>
            <w:gridSpan w:val="2"/>
            <w:tcBorders>
              <w:left w:val="single" w:sz="8" w:space="0" w:color="000000"/>
              <w:right w:val="single" w:sz="8" w:space="0" w:color="000000"/>
            </w:tcBorders>
            <w:tcMar>
              <w:top w:w="0" w:type="dxa"/>
              <w:left w:w="0" w:type="dxa"/>
              <w:bottom w:w="0" w:type="dxa"/>
              <w:right w:w="0" w:type="dxa"/>
            </w:tcMar>
          </w:tcPr>
          <w:p w:rsidR="008510F8" w:rsidRPr="00A25CA6" w:rsidRDefault="008510F8" w:rsidP="008510F8">
            <w:pPr>
              <w:widowControl w:val="0"/>
              <w:autoSpaceDE w:val="0"/>
              <w:autoSpaceDN w:val="0"/>
              <w:adjustRightInd w:val="0"/>
              <w:rPr>
                <w:rFonts w:eastAsiaTheme="minorEastAsia"/>
                <w:sz w:val="22"/>
                <w:szCs w:val="22"/>
              </w:rPr>
            </w:pPr>
          </w:p>
        </w:tc>
        <w:tc>
          <w:tcPr>
            <w:tcW w:w="886"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1867"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1020"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r w:rsidRPr="00A25CA6">
              <w:rPr>
                <w:rFonts w:eastAsiaTheme="minorEastAsia"/>
                <w:color w:val="000000"/>
                <w:sz w:val="22"/>
                <w:szCs w:val="22"/>
              </w:rPr>
              <w:t>РБ</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11465,9</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11465,9</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11465,9</w:t>
            </w:r>
          </w:p>
        </w:tc>
        <w:tc>
          <w:tcPr>
            <w:tcW w:w="1116"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104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r w:rsidRPr="00A25CA6">
              <w:rPr>
                <w:rFonts w:eastAsiaTheme="minorEastAsia"/>
                <w:color w:val="000000"/>
                <w:sz w:val="22"/>
                <w:szCs w:val="22"/>
              </w:rPr>
              <w:t>Доля лиц, достигших устойчивого вирусологического ответа после проведенной противовирусной терапии хронического гепатита В и С у больных с ВИЧ-инфекцией и без ВИЧ-инфекции</w:t>
            </w:r>
          </w:p>
        </w:tc>
        <w:tc>
          <w:tcPr>
            <w:tcW w:w="741"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w:t>
            </w:r>
          </w:p>
        </w:tc>
        <w:tc>
          <w:tcPr>
            <w:tcW w:w="82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95,000</w:t>
            </w:r>
          </w:p>
        </w:tc>
        <w:tc>
          <w:tcPr>
            <w:tcW w:w="82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95,000</w:t>
            </w:r>
          </w:p>
        </w:tc>
        <w:tc>
          <w:tcPr>
            <w:tcW w:w="844" w:type="dxa"/>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100,000</w:t>
            </w:r>
          </w:p>
        </w:tc>
      </w:tr>
      <w:tr w:rsidR="008510F8" w:rsidRPr="00A25CA6" w:rsidTr="00A25CA6">
        <w:trPr>
          <w:trHeight w:val="239"/>
        </w:trPr>
        <w:tc>
          <w:tcPr>
            <w:tcW w:w="290" w:type="dxa"/>
            <w:gridSpan w:val="2"/>
            <w:tcBorders>
              <w:left w:val="single" w:sz="8" w:space="0" w:color="000000"/>
              <w:right w:val="single" w:sz="8" w:space="0" w:color="000000"/>
            </w:tcBorders>
            <w:tcMar>
              <w:top w:w="0" w:type="dxa"/>
              <w:left w:w="0" w:type="dxa"/>
              <w:bottom w:w="0" w:type="dxa"/>
              <w:right w:w="0" w:type="dxa"/>
            </w:tcMar>
          </w:tcPr>
          <w:p w:rsidR="008510F8" w:rsidRPr="00A25CA6" w:rsidRDefault="008510F8" w:rsidP="008510F8">
            <w:pPr>
              <w:widowControl w:val="0"/>
              <w:autoSpaceDE w:val="0"/>
              <w:autoSpaceDN w:val="0"/>
              <w:adjustRightInd w:val="0"/>
              <w:rPr>
                <w:rFonts w:eastAsiaTheme="minorEastAsia"/>
                <w:sz w:val="22"/>
                <w:szCs w:val="22"/>
              </w:rPr>
            </w:pPr>
          </w:p>
        </w:tc>
        <w:tc>
          <w:tcPr>
            <w:tcW w:w="886"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1867"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1020"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r w:rsidRPr="00A25CA6">
              <w:rPr>
                <w:rFonts w:eastAsiaTheme="minorEastAsia"/>
                <w:color w:val="000000"/>
                <w:sz w:val="22"/>
                <w:szCs w:val="22"/>
              </w:rPr>
              <w:t>ФБ</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1116"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1042"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741"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844" w:type="dxa"/>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r>
      <w:tr w:rsidR="008510F8" w:rsidRPr="00A25CA6" w:rsidTr="00A25CA6">
        <w:trPr>
          <w:trHeight w:val="239"/>
        </w:trPr>
        <w:tc>
          <w:tcPr>
            <w:tcW w:w="290" w:type="dxa"/>
            <w:gridSpan w:val="2"/>
            <w:tcBorders>
              <w:left w:val="single" w:sz="8" w:space="0" w:color="000000"/>
              <w:right w:val="single" w:sz="8" w:space="0" w:color="000000"/>
            </w:tcBorders>
            <w:tcMar>
              <w:top w:w="0" w:type="dxa"/>
              <w:left w:w="0" w:type="dxa"/>
              <w:bottom w:w="0" w:type="dxa"/>
              <w:right w:w="0" w:type="dxa"/>
            </w:tcMar>
          </w:tcPr>
          <w:p w:rsidR="008510F8" w:rsidRPr="00A25CA6" w:rsidRDefault="008510F8" w:rsidP="008510F8">
            <w:pPr>
              <w:widowControl w:val="0"/>
              <w:autoSpaceDE w:val="0"/>
              <w:autoSpaceDN w:val="0"/>
              <w:adjustRightInd w:val="0"/>
              <w:rPr>
                <w:rFonts w:eastAsiaTheme="minorEastAsia"/>
                <w:sz w:val="22"/>
                <w:szCs w:val="22"/>
              </w:rPr>
            </w:pPr>
          </w:p>
        </w:tc>
        <w:tc>
          <w:tcPr>
            <w:tcW w:w="886"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1867"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1020"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r w:rsidRPr="00A25CA6">
              <w:rPr>
                <w:rFonts w:eastAsiaTheme="minorEastAsia"/>
                <w:color w:val="000000"/>
                <w:sz w:val="22"/>
                <w:szCs w:val="22"/>
              </w:rPr>
              <w:t>МБ</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1116"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1042"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741"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844" w:type="dxa"/>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r>
      <w:tr w:rsidR="008510F8" w:rsidRPr="00A25CA6" w:rsidTr="00A25CA6">
        <w:trPr>
          <w:trHeight w:val="239"/>
        </w:trPr>
        <w:tc>
          <w:tcPr>
            <w:tcW w:w="290" w:type="dxa"/>
            <w:gridSpan w:val="2"/>
            <w:tcBorders>
              <w:left w:val="single" w:sz="8" w:space="0" w:color="000000"/>
              <w:right w:val="single" w:sz="8" w:space="0" w:color="000000"/>
            </w:tcBorders>
            <w:tcMar>
              <w:top w:w="0" w:type="dxa"/>
              <w:left w:w="0" w:type="dxa"/>
              <w:bottom w:w="0" w:type="dxa"/>
              <w:right w:w="0" w:type="dxa"/>
            </w:tcMar>
          </w:tcPr>
          <w:p w:rsidR="008510F8" w:rsidRPr="00A25CA6" w:rsidRDefault="008510F8" w:rsidP="008510F8">
            <w:pPr>
              <w:widowControl w:val="0"/>
              <w:autoSpaceDE w:val="0"/>
              <w:autoSpaceDN w:val="0"/>
              <w:adjustRightInd w:val="0"/>
              <w:rPr>
                <w:rFonts w:eastAsiaTheme="minorEastAsia"/>
                <w:sz w:val="22"/>
                <w:szCs w:val="22"/>
              </w:rPr>
            </w:pPr>
          </w:p>
        </w:tc>
        <w:tc>
          <w:tcPr>
            <w:tcW w:w="886"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1867"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1020"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r w:rsidRPr="00A25CA6">
              <w:rPr>
                <w:rFonts w:eastAsiaTheme="minorEastAsia"/>
                <w:color w:val="000000"/>
                <w:sz w:val="22"/>
                <w:szCs w:val="22"/>
              </w:rPr>
              <w:t>ВИ</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1116"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1042"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741"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844" w:type="dxa"/>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r>
      <w:tr w:rsidR="008510F8" w:rsidRPr="00A25CA6" w:rsidTr="00A25CA6">
        <w:trPr>
          <w:trHeight w:val="239"/>
        </w:trPr>
        <w:tc>
          <w:tcPr>
            <w:tcW w:w="290" w:type="dxa"/>
            <w:gridSpan w:val="2"/>
            <w:tcBorders>
              <w:top w:val="single" w:sz="8" w:space="0" w:color="000000"/>
              <w:left w:val="single" w:sz="8" w:space="0" w:color="000000"/>
              <w:right w:val="single" w:sz="8" w:space="0" w:color="000000"/>
            </w:tcBorders>
            <w:tcMar>
              <w:top w:w="0" w:type="dxa"/>
              <w:left w:w="0" w:type="dxa"/>
              <w:bottom w:w="0" w:type="dxa"/>
              <w:right w:w="0"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2.7.1</w:t>
            </w:r>
          </w:p>
        </w:tc>
        <w:tc>
          <w:tcPr>
            <w:tcW w:w="88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r w:rsidRPr="00A25CA6">
              <w:rPr>
                <w:rFonts w:eastAsiaTheme="minorEastAsia"/>
                <w:color w:val="000000"/>
                <w:sz w:val="22"/>
                <w:szCs w:val="22"/>
              </w:rPr>
              <w:t>Мероприятие</w:t>
            </w:r>
          </w:p>
        </w:tc>
        <w:tc>
          <w:tcPr>
            <w:tcW w:w="186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r w:rsidRPr="00A25CA6">
              <w:rPr>
                <w:rFonts w:eastAsiaTheme="minorEastAsia"/>
                <w:color w:val="000000"/>
                <w:sz w:val="22"/>
                <w:szCs w:val="22"/>
              </w:rPr>
              <w:t>Организация осуществления закупок диагностических средств и антивирусных препаратов для профилактики, выявления, мониторинга лечения лиц, инфицированных вирусами иммунодефицита человека и гепатитов В и С</w:t>
            </w:r>
          </w:p>
        </w:tc>
        <w:tc>
          <w:tcPr>
            <w:tcW w:w="10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8510F8" w:rsidRDefault="008510F8" w:rsidP="008510F8">
            <w:pPr>
              <w:widowControl w:val="0"/>
              <w:autoSpaceDE w:val="0"/>
              <w:autoSpaceDN w:val="0"/>
              <w:adjustRightInd w:val="0"/>
              <w:rPr>
                <w:rFonts w:eastAsiaTheme="minorHAnsi"/>
                <w:sz w:val="22"/>
                <w:szCs w:val="22"/>
                <w:lang w:eastAsia="en-US"/>
              </w:rPr>
            </w:pPr>
            <w:proofErr w:type="spellStart"/>
            <w:r w:rsidRPr="00A8100B">
              <w:rPr>
                <w:rFonts w:eastAsiaTheme="minorEastAsia"/>
                <w:color w:val="000000"/>
                <w:sz w:val="22"/>
                <w:szCs w:val="22"/>
              </w:rPr>
              <w:t>Батчаева</w:t>
            </w:r>
            <w:proofErr w:type="spellEnd"/>
            <w:r w:rsidRPr="00A8100B">
              <w:rPr>
                <w:rFonts w:eastAsiaTheme="minorEastAsia"/>
                <w:color w:val="000000"/>
                <w:sz w:val="22"/>
                <w:szCs w:val="22"/>
              </w:rPr>
              <w:t xml:space="preserve"> Б.А., </w:t>
            </w:r>
            <w:r>
              <w:rPr>
                <w:rFonts w:eastAsiaTheme="minorEastAsia"/>
                <w:color w:val="000000"/>
                <w:sz w:val="22"/>
                <w:szCs w:val="22"/>
              </w:rPr>
              <w:t>н</w:t>
            </w:r>
            <w:r w:rsidRPr="00A8100B">
              <w:rPr>
                <w:rFonts w:eastAsiaTheme="minorEastAsia"/>
                <w:color w:val="000000"/>
                <w:sz w:val="22"/>
                <w:szCs w:val="22"/>
              </w:rPr>
              <w:t>ачальник отдела организации медицинской помощи взрослому населению</w:t>
            </w:r>
            <w:r w:rsidRPr="008510F8">
              <w:rPr>
                <w:rFonts w:eastAsiaTheme="minorEastAsia"/>
                <w:color w:val="000000"/>
                <w:sz w:val="22"/>
                <w:szCs w:val="22"/>
                <w:lang w:eastAsia="en-US"/>
              </w:rPr>
              <w:t xml:space="preserve"> министерства здравоохранения Карачаево-Черкесской Республики</w:t>
            </w:r>
          </w:p>
          <w:p w:rsidR="008510F8" w:rsidRPr="00A25CA6" w:rsidRDefault="008510F8" w:rsidP="008510F8">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r w:rsidRPr="00A25CA6">
              <w:rPr>
                <w:rFonts w:eastAsiaTheme="minorEastAsia"/>
                <w:color w:val="000000"/>
                <w:sz w:val="22"/>
                <w:szCs w:val="22"/>
              </w:rPr>
              <w:t>Всего</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111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r w:rsidRPr="00A25CA6">
              <w:rPr>
                <w:rFonts w:eastAsiaTheme="minorEastAsia"/>
                <w:color w:val="000000"/>
                <w:sz w:val="22"/>
                <w:szCs w:val="22"/>
              </w:rPr>
              <w:t>Министерство здравоохранения Карачаево-Черкесской Республики</w:t>
            </w:r>
          </w:p>
        </w:tc>
        <w:tc>
          <w:tcPr>
            <w:tcW w:w="104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r w:rsidRPr="00A25CA6">
              <w:rPr>
                <w:rFonts w:eastAsiaTheme="minorEastAsia"/>
                <w:color w:val="000000"/>
                <w:sz w:val="22"/>
                <w:szCs w:val="22"/>
              </w:rPr>
              <w:t>Доля ВИЧ-инфицированных лиц, получающих антиретровирусную терапию, от числа состоящих на диспансерном учете</w:t>
            </w:r>
          </w:p>
        </w:tc>
        <w:tc>
          <w:tcPr>
            <w:tcW w:w="741"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w:t>
            </w:r>
          </w:p>
        </w:tc>
        <w:tc>
          <w:tcPr>
            <w:tcW w:w="82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80,000</w:t>
            </w:r>
          </w:p>
        </w:tc>
        <w:tc>
          <w:tcPr>
            <w:tcW w:w="82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85,000</w:t>
            </w:r>
          </w:p>
        </w:tc>
        <w:tc>
          <w:tcPr>
            <w:tcW w:w="844" w:type="dxa"/>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88,000</w:t>
            </w:r>
          </w:p>
        </w:tc>
      </w:tr>
      <w:tr w:rsidR="008510F8" w:rsidRPr="00A25CA6" w:rsidTr="00A25CA6">
        <w:trPr>
          <w:trHeight w:val="239"/>
        </w:trPr>
        <w:tc>
          <w:tcPr>
            <w:tcW w:w="290" w:type="dxa"/>
            <w:gridSpan w:val="2"/>
            <w:tcBorders>
              <w:left w:val="single" w:sz="8" w:space="0" w:color="000000"/>
              <w:right w:val="single" w:sz="8" w:space="0" w:color="000000"/>
            </w:tcBorders>
            <w:tcMar>
              <w:top w:w="0" w:type="dxa"/>
              <w:left w:w="0" w:type="dxa"/>
              <w:bottom w:w="0" w:type="dxa"/>
              <w:right w:w="0" w:type="dxa"/>
            </w:tcMar>
          </w:tcPr>
          <w:p w:rsidR="008510F8" w:rsidRPr="00A25CA6" w:rsidRDefault="008510F8" w:rsidP="008510F8">
            <w:pPr>
              <w:widowControl w:val="0"/>
              <w:autoSpaceDE w:val="0"/>
              <w:autoSpaceDN w:val="0"/>
              <w:adjustRightInd w:val="0"/>
              <w:rPr>
                <w:rFonts w:eastAsiaTheme="minorEastAsia"/>
                <w:sz w:val="22"/>
                <w:szCs w:val="22"/>
              </w:rPr>
            </w:pPr>
          </w:p>
        </w:tc>
        <w:tc>
          <w:tcPr>
            <w:tcW w:w="886"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1867"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1020"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r w:rsidRPr="00A25CA6">
              <w:rPr>
                <w:rFonts w:eastAsiaTheme="minorEastAsia"/>
                <w:color w:val="000000"/>
                <w:sz w:val="22"/>
                <w:szCs w:val="22"/>
              </w:rPr>
              <w:t>РБ</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1116"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104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r w:rsidRPr="00A25CA6">
              <w:rPr>
                <w:rFonts w:eastAsiaTheme="minorEastAsia"/>
                <w:color w:val="000000"/>
                <w:sz w:val="22"/>
                <w:szCs w:val="22"/>
              </w:rPr>
              <w:t>Количество закупок диагностических средств</w:t>
            </w:r>
          </w:p>
        </w:tc>
        <w:tc>
          <w:tcPr>
            <w:tcW w:w="741"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ед.</w:t>
            </w:r>
          </w:p>
        </w:tc>
        <w:tc>
          <w:tcPr>
            <w:tcW w:w="82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60000,000</w:t>
            </w:r>
          </w:p>
        </w:tc>
        <w:tc>
          <w:tcPr>
            <w:tcW w:w="82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61000,000</w:t>
            </w:r>
          </w:p>
        </w:tc>
        <w:tc>
          <w:tcPr>
            <w:tcW w:w="844" w:type="dxa"/>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61500,000</w:t>
            </w:r>
          </w:p>
        </w:tc>
      </w:tr>
      <w:tr w:rsidR="008510F8" w:rsidRPr="00A25CA6" w:rsidTr="00A25CA6">
        <w:trPr>
          <w:trHeight w:val="239"/>
        </w:trPr>
        <w:tc>
          <w:tcPr>
            <w:tcW w:w="290" w:type="dxa"/>
            <w:gridSpan w:val="2"/>
            <w:tcBorders>
              <w:left w:val="single" w:sz="8" w:space="0" w:color="000000"/>
              <w:right w:val="single" w:sz="8" w:space="0" w:color="000000"/>
            </w:tcBorders>
            <w:tcMar>
              <w:top w:w="0" w:type="dxa"/>
              <w:left w:w="0" w:type="dxa"/>
              <w:bottom w:w="0" w:type="dxa"/>
              <w:right w:w="0" w:type="dxa"/>
            </w:tcMar>
          </w:tcPr>
          <w:p w:rsidR="008510F8" w:rsidRPr="00A25CA6" w:rsidRDefault="008510F8" w:rsidP="008510F8">
            <w:pPr>
              <w:widowControl w:val="0"/>
              <w:autoSpaceDE w:val="0"/>
              <w:autoSpaceDN w:val="0"/>
              <w:adjustRightInd w:val="0"/>
              <w:rPr>
                <w:rFonts w:eastAsiaTheme="minorEastAsia"/>
                <w:sz w:val="22"/>
                <w:szCs w:val="22"/>
              </w:rPr>
            </w:pPr>
          </w:p>
        </w:tc>
        <w:tc>
          <w:tcPr>
            <w:tcW w:w="886"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1867"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1020"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r w:rsidRPr="00A25CA6">
              <w:rPr>
                <w:rFonts w:eastAsiaTheme="minorEastAsia"/>
                <w:color w:val="000000"/>
                <w:sz w:val="22"/>
                <w:szCs w:val="22"/>
              </w:rPr>
              <w:t>ФБ</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1116"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1042"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741"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844" w:type="dxa"/>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r>
      <w:tr w:rsidR="008510F8" w:rsidRPr="00A25CA6" w:rsidTr="00A25CA6">
        <w:trPr>
          <w:trHeight w:val="239"/>
        </w:trPr>
        <w:tc>
          <w:tcPr>
            <w:tcW w:w="290" w:type="dxa"/>
            <w:gridSpan w:val="2"/>
            <w:tcBorders>
              <w:left w:val="single" w:sz="8" w:space="0" w:color="000000"/>
              <w:right w:val="single" w:sz="8" w:space="0" w:color="000000"/>
            </w:tcBorders>
            <w:tcMar>
              <w:top w:w="0" w:type="dxa"/>
              <w:left w:w="0" w:type="dxa"/>
              <w:bottom w:w="0" w:type="dxa"/>
              <w:right w:w="0" w:type="dxa"/>
            </w:tcMar>
          </w:tcPr>
          <w:p w:rsidR="008510F8" w:rsidRPr="00A25CA6" w:rsidRDefault="008510F8" w:rsidP="008510F8">
            <w:pPr>
              <w:widowControl w:val="0"/>
              <w:autoSpaceDE w:val="0"/>
              <w:autoSpaceDN w:val="0"/>
              <w:adjustRightInd w:val="0"/>
              <w:rPr>
                <w:rFonts w:eastAsiaTheme="minorEastAsia"/>
                <w:sz w:val="22"/>
                <w:szCs w:val="22"/>
              </w:rPr>
            </w:pPr>
          </w:p>
        </w:tc>
        <w:tc>
          <w:tcPr>
            <w:tcW w:w="886"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1867"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1020"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r w:rsidRPr="00A25CA6">
              <w:rPr>
                <w:rFonts w:eastAsiaTheme="minorEastAsia"/>
                <w:color w:val="000000"/>
                <w:sz w:val="22"/>
                <w:szCs w:val="22"/>
              </w:rPr>
              <w:t>МБ</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1116"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1042"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741"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844" w:type="dxa"/>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r>
      <w:tr w:rsidR="008510F8" w:rsidRPr="00A25CA6" w:rsidTr="00A25CA6">
        <w:trPr>
          <w:trHeight w:val="239"/>
        </w:trPr>
        <w:tc>
          <w:tcPr>
            <w:tcW w:w="290" w:type="dxa"/>
            <w:gridSpan w:val="2"/>
            <w:tcBorders>
              <w:left w:val="single" w:sz="8" w:space="0" w:color="000000"/>
              <w:right w:val="single" w:sz="8" w:space="0" w:color="000000"/>
            </w:tcBorders>
            <w:tcMar>
              <w:top w:w="0" w:type="dxa"/>
              <w:left w:w="0" w:type="dxa"/>
              <w:bottom w:w="0" w:type="dxa"/>
              <w:right w:w="0" w:type="dxa"/>
            </w:tcMar>
          </w:tcPr>
          <w:p w:rsidR="008510F8" w:rsidRPr="00A25CA6" w:rsidRDefault="008510F8" w:rsidP="008510F8">
            <w:pPr>
              <w:widowControl w:val="0"/>
              <w:autoSpaceDE w:val="0"/>
              <w:autoSpaceDN w:val="0"/>
              <w:adjustRightInd w:val="0"/>
              <w:rPr>
                <w:rFonts w:eastAsiaTheme="minorEastAsia"/>
                <w:sz w:val="22"/>
                <w:szCs w:val="22"/>
              </w:rPr>
            </w:pPr>
          </w:p>
        </w:tc>
        <w:tc>
          <w:tcPr>
            <w:tcW w:w="886"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1867"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1020"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r w:rsidRPr="00A25CA6">
              <w:rPr>
                <w:rFonts w:eastAsiaTheme="minorEastAsia"/>
                <w:color w:val="000000"/>
                <w:sz w:val="22"/>
                <w:szCs w:val="22"/>
              </w:rPr>
              <w:t>ВИ</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1116"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1042"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741"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844" w:type="dxa"/>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r>
      <w:tr w:rsidR="008510F8" w:rsidRPr="00A25CA6" w:rsidTr="00A25CA6">
        <w:trPr>
          <w:trHeight w:val="239"/>
        </w:trPr>
        <w:tc>
          <w:tcPr>
            <w:tcW w:w="290" w:type="dxa"/>
            <w:gridSpan w:val="2"/>
            <w:tcBorders>
              <w:top w:val="single" w:sz="8" w:space="0" w:color="000000"/>
              <w:left w:val="single" w:sz="8" w:space="0" w:color="000000"/>
              <w:right w:val="single" w:sz="8" w:space="0" w:color="000000"/>
            </w:tcBorders>
            <w:tcMar>
              <w:top w:w="0" w:type="dxa"/>
              <w:left w:w="0" w:type="dxa"/>
              <w:bottom w:w="0" w:type="dxa"/>
              <w:right w:w="0"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2.7.2</w:t>
            </w:r>
          </w:p>
        </w:tc>
        <w:tc>
          <w:tcPr>
            <w:tcW w:w="88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r w:rsidRPr="00A25CA6">
              <w:rPr>
                <w:rFonts w:eastAsiaTheme="minorEastAsia"/>
                <w:color w:val="000000"/>
                <w:sz w:val="22"/>
                <w:szCs w:val="22"/>
              </w:rPr>
              <w:t>Мероприятие</w:t>
            </w:r>
          </w:p>
        </w:tc>
        <w:tc>
          <w:tcPr>
            <w:tcW w:w="186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r w:rsidRPr="00A25CA6">
              <w:rPr>
                <w:rFonts w:eastAsiaTheme="minorEastAsia"/>
                <w:color w:val="000000"/>
                <w:sz w:val="22"/>
                <w:szCs w:val="22"/>
              </w:rPr>
              <w:t>Внедрение автоматизированных программных систем для мониторинга показателей деятельности Центра СПИД</w:t>
            </w:r>
          </w:p>
        </w:tc>
        <w:tc>
          <w:tcPr>
            <w:tcW w:w="1020" w:type="dxa"/>
            <w:gridSpan w:val="2"/>
            <w:tcBorders>
              <w:left w:val="single" w:sz="8" w:space="0" w:color="000000"/>
              <w:right w:val="single" w:sz="8" w:space="0" w:color="000000"/>
            </w:tcBorders>
            <w:tcMar>
              <w:top w:w="0" w:type="dxa"/>
              <w:left w:w="57" w:type="dxa"/>
              <w:bottom w:w="0" w:type="dxa"/>
              <w:right w:w="57" w:type="dxa"/>
            </w:tcMar>
          </w:tcPr>
          <w:p w:rsidR="008510F8" w:rsidRPr="008510F8" w:rsidRDefault="008510F8" w:rsidP="008510F8">
            <w:pPr>
              <w:widowControl w:val="0"/>
              <w:autoSpaceDE w:val="0"/>
              <w:autoSpaceDN w:val="0"/>
              <w:adjustRightInd w:val="0"/>
              <w:rPr>
                <w:rFonts w:eastAsiaTheme="minorHAnsi"/>
                <w:sz w:val="22"/>
                <w:szCs w:val="22"/>
                <w:lang w:eastAsia="en-US"/>
              </w:rPr>
            </w:pPr>
            <w:proofErr w:type="spellStart"/>
            <w:r w:rsidRPr="00A8100B">
              <w:rPr>
                <w:rFonts w:eastAsiaTheme="minorEastAsia"/>
                <w:color w:val="000000"/>
                <w:sz w:val="22"/>
                <w:szCs w:val="22"/>
              </w:rPr>
              <w:t>Батчаева</w:t>
            </w:r>
            <w:proofErr w:type="spellEnd"/>
            <w:r w:rsidRPr="00A8100B">
              <w:rPr>
                <w:rFonts w:eastAsiaTheme="minorEastAsia"/>
                <w:color w:val="000000"/>
                <w:sz w:val="22"/>
                <w:szCs w:val="22"/>
              </w:rPr>
              <w:t xml:space="preserve"> Б.А., </w:t>
            </w:r>
            <w:r>
              <w:rPr>
                <w:rFonts w:eastAsiaTheme="minorEastAsia"/>
                <w:color w:val="000000"/>
                <w:sz w:val="22"/>
                <w:szCs w:val="22"/>
              </w:rPr>
              <w:t>н</w:t>
            </w:r>
            <w:r w:rsidRPr="00A8100B">
              <w:rPr>
                <w:rFonts w:eastAsiaTheme="minorEastAsia"/>
                <w:color w:val="000000"/>
                <w:sz w:val="22"/>
                <w:szCs w:val="22"/>
              </w:rPr>
              <w:t>ачальник отдела организации медицинской помощи взрослому населению</w:t>
            </w:r>
            <w:r w:rsidRPr="008510F8">
              <w:rPr>
                <w:rFonts w:eastAsiaTheme="minorEastAsia"/>
                <w:color w:val="000000"/>
                <w:sz w:val="22"/>
                <w:szCs w:val="22"/>
                <w:lang w:eastAsia="en-US"/>
              </w:rPr>
              <w:t xml:space="preserve"> министерства здравоохранения Карачаево-Черкесской Республики</w:t>
            </w:r>
          </w:p>
          <w:p w:rsidR="008510F8" w:rsidRPr="00A25CA6" w:rsidRDefault="008510F8" w:rsidP="008510F8">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r w:rsidRPr="00A25CA6">
              <w:rPr>
                <w:rFonts w:eastAsiaTheme="minorEastAsia"/>
                <w:color w:val="000000"/>
                <w:sz w:val="22"/>
                <w:szCs w:val="22"/>
              </w:rPr>
              <w:t>Всего</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11465,9</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11465,9</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11465,9</w:t>
            </w:r>
          </w:p>
        </w:tc>
        <w:tc>
          <w:tcPr>
            <w:tcW w:w="1116"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104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r w:rsidRPr="00A25CA6">
              <w:rPr>
                <w:rFonts w:eastAsiaTheme="minorEastAsia"/>
                <w:color w:val="000000"/>
                <w:sz w:val="22"/>
                <w:szCs w:val="22"/>
              </w:rPr>
              <w:t>Ожидаемая продолжительность жизни ВИЧ-инфицированных лиц, получающих антиретровирусную терапию в соответствии с действующими стандартами</w:t>
            </w:r>
          </w:p>
        </w:tc>
        <w:tc>
          <w:tcPr>
            <w:tcW w:w="741"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лет</w:t>
            </w:r>
          </w:p>
        </w:tc>
        <w:tc>
          <w:tcPr>
            <w:tcW w:w="82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63,700</w:t>
            </w:r>
          </w:p>
        </w:tc>
        <w:tc>
          <w:tcPr>
            <w:tcW w:w="82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63,700</w:t>
            </w:r>
          </w:p>
        </w:tc>
        <w:tc>
          <w:tcPr>
            <w:tcW w:w="844" w:type="dxa"/>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63,800</w:t>
            </w:r>
          </w:p>
        </w:tc>
      </w:tr>
      <w:tr w:rsidR="008510F8" w:rsidRPr="00A25CA6" w:rsidTr="00A25CA6">
        <w:trPr>
          <w:trHeight w:val="239"/>
        </w:trPr>
        <w:tc>
          <w:tcPr>
            <w:tcW w:w="290" w:type="dxa"/>
            <w:gridSpan w:val="2"/>
            <w:tcBorders>
              <w:left w:val="single" w:sz="8" w:space="0" w:color="000000"/>
              <w:right w:val="single" w:sz="8" w:space="0" w:color="000000"/>
            </w:tcBorders>
            <w:tcMar>
              <w:top w:w="0" w:type="dxa"/>
              <w:left w:w="0" w:type="dxa"/>
              <w:bottom w:w="0" w:type="dxa"/>
              <w:right w:w="0" w:type="dxa"/>
            </w:tcMar>
          </w:tcPr>
          <w:p w:rsidR="008510F8" w:rsidRPr="00A25CA6" w:rsidRDefault="008510F8" w:rsidP="008510F8">
            <w:pPr>
              <w:widowControl w:val="0"/>
              <w:autoSpaceDE w:val="0"/>
              <w:autoSpaceDN w:val="0"/>
              <w:adjustRightInd w:val="0"/>
              <w:rPr>
                <w:rFonts w:eastAsiaTheme="minorEastAsia"/>
                <w:sz w:val="22"/>
                <w:szCs w:val="22"/>
              </w:rPr>
            </w:pPr>
          </w:p>
        </w:tc>
        <w:tc>
          <w:tcPr>
            <w:tcW w:w="886"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1867"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1020"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r w:rsidRPr="00A25CA6">
              <w:rPr>
                <w:rFonts w:eastAsiaTheme="minorEastAsia"/>
                <w:color w:val="000000"/>
                <w:sz w:val="22"/>
                <w:szCs w:val="22"/>
              </w:rPr>
              <w:t>РБ</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806</w:t>
            </w: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09</w:t>
            </w: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09</w:t>
            </w: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0120794900</w:t>
            </w: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611</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11465,9</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11465,9</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11465,9</w:t>
            </w:r>
          </w:p>
        </w:tc>
        <w:tc>
          <w:tcPr>
            <w:tcW w:w="1116"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104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r w:rsidRPr="00A25CA6">
              <w:rPr>
                <w:rFonts w:eastAsiaTheme="minorEastAsia"/>
                <w:color w:val="000000"/>
                <w:sz w:val="22"/>
                <w:szCs w:val="22"/>
              </w:rPr>
              <w:t>Осуществление мероприятий</w:t>
            </w:r>
          </w:p>
        </w:tc>
        <w:tc>
          <w:tcPr>
            <w:tcW w:w="741"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да - 1/нет - 0</w:t>
            </w:r>
          </w:p>
        </w:tc>
        <w:tc>
          <w:tcPr>
            <w:tcW w:w="82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1,000</w:t>
            </w:r>
          </w:p>
        </w:tc>
        <w:tc>
          <w:tcPr>
            <w:tcW w:w="82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1,000</w:t>
            </w:r>
          </w:p>
        </w:tc>
        <w:tc>
          <w:tcPr>
            <w:tcW w:w="844" w:type="dxa"/>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1,000</w:t>
            </w:r>
          </w:p>
        </w:tc>
      </w:tr>
      <w:tr w:rsidR="008510F8" w:rsidRPr="00A25CA6" w:rsidTr="00A25CA6">
        <w:trPr>
          <w:trHeight w:val="239"/>
        </w:trPr>
        <w:tc>
          <w:tcPr>
            <w:tcW w:w="290" w:type="dxa"/>
            <w:gridSpan w:val="2"/>
            <w:tcBorders>
              <w:left w:val="single" w:sz="8" w:space="0" w:color="000000"/>
              <w:right w:val="single" w:sz="8" w:space="0" w:color="000000"/>
            </w:tcBorders>
            <w:tcMar>
              <w:top w:w="0" w:type="dxa"/>
              <w:left w:w="0" w:type="dxa"/>
              <w:bottom w:w="0" w:type="dxa"/>
              <w:right w:w="0" w:type="dxa"/>
            </w:tcMar>
          </w:tcPr>
          <w:p w:rsidR="008510F8" w:rsidRPr="00A25CA6" w:rsidRDefault="008510F8" w:rsidP="008510F8">
            <w:pPr>
              <w:widowControl w:val="0"/>
              <w:autoSpaceDE w:val="0"/>
              <w:autoSpaceDN w:val="0"/>
              <w:adjustRightInd w:val="0"/>
              <w:rPr>
                <w:rFonts w:eastAsiaTheme="minorEastAsia"/>
                <w:sz w:val="22"/>
                <w:szCs w:val="22"/>
              </w:rPr>
            </w:pPr>
          </w:p>
        </w:tc>
        <w:tc>
          <w:tcPr>
            <w:tcW w:w="886"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1867"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1020"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r w:rsidRPr="00A25CA6">
              <w:rPr>
                <w:rFonts w:eastAsiaTheme="minorEastAsia"/>
                <w:color w:val="000000"/>
                <w:sz w:val="22"/>
                <w:szCs w:val="22"/>
              </w:rPr>
              <w:t>ФБ</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1116"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1042"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741"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844" w:type="dxa"/>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r>
      <w:tr w:rsidR="008510F8" w:rsidRPr="00A25CA6" w:rsidTr="00A25CA6">
        <w:trPr>
          <w:trHeight w:val="239"/>
        </w:trPr>
        <w:tc>
          <w:tcPr>
            <w:tcW w:w="290" w:type="dxa"/>
            <w:gridSpan w:val="2"/>
            <w:tcBorders>
              <w:left w:val="single" w:sz="8" w:space="0" w:color="000000"/>
              <w:right w:val="single" w:sz="8" w:space="0" w:color="000000"/>
            </w:tcBorders>
            <w:tcMar>
              <w:top w:w="0" w:type="dxa"/>
              <w:left w:w="0" w:type="dxa"/>
              <w:bottom w:w="0" w:type="dxa"/>
              <w:right w:w="0" w:type="dxa"/>
            </w:tcMar>
          </w:tcPr>
          <w:p w:rsidR="008510F8" w:rsidRPr="00A25CA6" w:rsidRDefault="008510F8" w:rsidP="008510F8">
            <w:pPr>
              <w:widowControl w:val="0"/>
              <w:autoSpaceDE w:val="0"/>
              <w:autoSpaceDN w:val="0"/>
              <w:adjustRightInd w:val="0"/>
              <w:rPr>
                <w:rFonts w:eastAsiaTheme="minorEastAsia"/>
                <w:sz w:val="22"/>
                <w:szCs w:val="22"/>
              </w:rPr>
            </w:pPr>
          </w:p>
        </w:tc>
        <w:tc>
          <w:tcPr>
            <w:tcW w:w="886"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1867"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1020"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r w:rsidRPr="00A25CA6">
              <w:rPr>
                <w:rFonts w:eastAsiaTheme="minorEastAsia"/>
                <w:color w:val="000000"/>
                <w:sz w:val="22"/>
                <w:szCs w:val="22"/>
              </w:rPr>
              <w:t>МБ</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1116"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1042"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741"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844" w:type="dxa"/>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r>
      <w:tr w:rsidR="008510F8" w:rsidRPr="00A25CA6" w:rsidTr="00A25CA6">
        <w:trPr>
          <w:trHeight w:val="239"/>
        </w:trPr>
        <w:tc>
          <w:tcPr>
            <w:tcW w:w="290" w:type="dxa"/>
            <w:gridSpan w:val="2"/>
            <w:tcBorders>
              <w:left w:val="single" w:sz="8" w:space="0" w:color="000000"/>
              <w:right w:val="single" w:sz="8" w:space="0" w:color="000000"/>
            </w:tcBorders>
            <w:tcMar>
              <w:top w:w="0" w:type="dxa"/>
              <w:left w:w="0" w:type="dxa"/>
              <w:bottom w:w="0" w:type="dxa"/>
              <w:right w:w="0" w:type="dxa"/>
            </w:tcMar>
          </w:tcPr>
          <w:p w:rsidR="008510F8" w:rsidRPr="00A25CA6" w:rsidRDefault="008510F8" w:rsidP="008510F8">
            <w:pPr>
              <w:widowControl w:val="0"/>
              <w:autoSpaceDE w:val="0"/>
              <w:autoSpaceDN w:val="0"/>
              <w:adjustRightInd w:val="0"/>
              <w:rPr>
                <w:rFonts w:eastAsiaTheme="minorEastAsia"/>
                <w:sz w:val="22"/>
                <w:szCs w:val="22"/>
              </w:rPr>
            </w:pPr>
          </w:p>
        </w:tc>
        <w:tc>
          <w:tcPr>
            <w:tcW w:w="886"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1867"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1020"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r w:rsidRPr="00A25CA6">
              <w:rPr>
                <w:rFonts w:eastAsiaTheme="minorEastAsia"/>
                <w:color w:val="000000"/>
                <w:sz w:val="22"/>
                <w:szCs w:val="22"/>
              </w:rPr>
              <w:t>ВИ</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1116"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1042"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741"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844" w:type="dxa"/>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r>
      <w:tr w:rsidR="008510F8" w:rsidRPr="00A25CA6" w:rsidTr="00A25CA6">
        <w:trPr>
          <w:trHeight w:val="239"/>
        </w:trPr>
        <w:tc>
          <w:tcPr>
            <w:tcW w:w="290" w:type="dxa"/>
            <w:gridSpan w:val="2"/>
            <w:tcBorders>
              <w:top w:val="single" w:sz="8" w:space="0" w:color="000000"/>
              <w:left w:val="single" w:sz="8" w:space="0" w:color="000000"/>
              <w:right w:val="single" w:sz="8" w:space="0" w:color="000000"/>
            </w:tcBorders>
            <w:tcMar>
              <w:top w:w="0" w:type="dxa"/>
              <w:left w:w="0" w:type="dxa"/>
              <w:bottom w:w="0" w:type="dxa"/>
              <w:right w:w="0"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2.8</w:t>
            </w:r>
          </w:p>
        </w:tc>
        <w:tc>
          <w:tcPr>
            <w:tcW w:w="88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r w:rsidRPr="00A25CA6">
              <w:rPr>
                <w:rFonts w:eastAsiaTheme="minorEastAsia"/>
                <w:color w:val="000000"/>
                <w:sz w:val="22"/>
                <w:szCs w:val="22"/>
              </w:rPr>
              <w:t>Основное мероприятие</w:t>
            </w:r>
          </w:p>
        </w:tc>
        <w:tc>
          <w:tcPr>
            <w:tcW w:w="186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r w:rsidRPr="00A25CA6">
              <w:rPr>
                <w:rFonts w:eastAsiaTheme="minorEastAsia"/>
                <w:color w:val="000000"/>
                <w:sz w:val="22"/>
                <w:szCs w:val="22"/>
              </w:rPr>
              <w:t>Совершенствование системы оказания медицинской помощи наркологическим больным</w:t>
            </w:r>
          </w:p>
        </w:tc>
        <w:tc>
          <w:tcPr>
            <w:tcW w:w="10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8510F8" w:rsidRDefault="008510F8" w:rsidP="008510F8">
            <w:pPr>
              <w:widowControl w:val="0"/>
              <w:autoSpaceDE w:val="0"/>
              <w:autoSpaceDN w:val="0"/>
              <w:adjustRightInd w:val="0"/>
              <w:rPr>
                <w:rFonts w:eastAsiaTheme="minorHAnsi"/>
                <w:sz w:val="22"/>
                <w:szCs w:val="22"/>
                <w:lang w:eastAsia="en-US"/>
              </w:rPr>
            </w:pPr>
            <w:proofErr w:type="spellStart"/>
            <w:r w:rsidRPr="00A8100B">
              <w:rPr>
                <w:rFonts w:eastAsiaTheme="minorEastAsia"/>
                <w:color w:val="000000"/>
                <w:sz w:val="22"/>
                <w:szCs w:val="22"/>
              </w:rPr>
              <w:t>Батчаева</w:t>
            </w:r>
            <w:proofErr w:type="spellEnd"/>
            <w:r w:rsidRPr="00A8100B">
              <w:rPr>
                <w:rFonts w:eastAsiaTheme="minorEastAsia"/>
                <w:color w:val="000000"/>
                <w:sz w:val="22"/>
                <w:szCs w:val="22"/>
              </w:rPr>
              <w:t xml:space="preserve"> Б.А., </w:t>
            </w:r>
            <w:r>
              <w:rPr>
                <w:rFonts w:eastAsiaTheme="minorEastAsia"/>
                <w:color w:val="000000"/>
                <w:sz w:val="22"/>
                <w:szCs w:val="22"/>
              </w:rPr>
              <w:t>н</w:t>
            </w:r>
            <w:r w:rsidRPr="00A8100B">
              <w:rPr>
                <w:rFonts w:eastAsiaTheme="minorEastAsia"/>
                <w:color w:val="000000"/>
                <w:sz w:val="22"/>
                <w:szCs w:val="22"/>
              </w:rPr>
              <w:t>ачальник отдела организации медицинской помощи взрослому населению</w:t>
            </w:r>
            <w:r w:rsidRPr="008510F8">
              <w:rPr>
                <w:rFonts w:eastAsiaTheme="minorEastAsia"/>
                <w:color w:val="000000"/>
                <w:sz w:val="22"/>
                <w:szCs w:val="22"/>
                <w:lang w:eastAsia="en-US"/>
              </w:rPr>
              <w:t xml:space="preserve"> министерства здравоохранения Карачаево-Черкесской Республики</w:t>
            </w:r>
          </w:p>
          <w:p w:rsidR="008510F8" w:rsidRPr="00A25CA6" w:rsidRDefault="008510F8" w:rsidP="008510F8">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r w:rsidRPr="00A25CA6">
              <w:rPr>
                <w:rFonts w:eastAsiaTheme="minorEastAsia"/>
                <w:color w:val="000000"/>
                <w:sz w:val="22"/>
                <w:szCs w:val="22"/>
              </w:rPr>
              <w:t>Всего</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29691,1</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29691,1</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29691,1</w:t>
            </w:r>
          </w:p>
        </w:tc>
        <w:tc>
          <w:tcPr>
            <w:tcW w:w="111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r w:rsidRPr="00A25CA6">
              <w:rPr>
                <w:rFonts w:eastAsiaTheme="minorEastAsia"/>
                <w:color w:val="000000"/>
                <w:sz w:val="22"/>
                <w:szCs w:val="22"/>
              </w:rPr>
              <w:t>Министерство здравоохранения Карачаево-Черкесской Республики</w:t>
            </w:r>
          </w:p>
        </w:tc>
        <w:tc>
          <w:tcPr>
            <w:tcW w:w="104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r w:rsidRPr="00A25CA6">
              <w:rPr>
                <w:rFonts w:eastAsiaTheme="minorEastAsia"/>
                <w:color w:val="000000"/>
                <w:sz w:val="22"/>
                <w:szCs w:val="22"/>
              </w:rPr>
              <w:t>Число больных алкоголизмом, находящихся в ремиссии от 1 года до 2 лет</w:t>
            </w:r>
          </w:p>
        </w:tc>
        <w:tc>
          <w:tcPr>
            <w:tcW w:w="741"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w:t>
            </w:r>
          </w:p>
        </w:tc>
        <w:tc>
          <w:tcPr>
            <w:tcW w:w="82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12,100</w:t>
            </w:r>
          </w:p>
        </w:tc>
        <w:tc>
          <w:tcPr>
            <w:tcW w:w="82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12,200</w:t>
            </w:r>
          </w:p>
        </w:tc>
        <w:tc>
          <w:tcPr>
            <w:tcW w:w="844" w:type="dxa"/>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12,200</w:t>
            </w:r>
          </w:p>
        </w:tc>
      </w:tr>
      <w:tr w:rsidR="008510F8" w:rsidRPr="00A25CA6" w:rsidTr="00A25CA6">
        <w:trPr>
          <w:trHeight w:val="239"/>
        </w:trPr>
        <w:tc>
          <w:tcPr>
            <w:tcW w:w="290" w:type="dxa"/>
            <w:gridSpan w:val="2"/>
            <w:tcBorders>
              <w:left w:val="single" w:sz="8" w:space="0" w:color="000000"/>
              <w:right w:val="single" w:sz="8" w:space="0" w:color="000000"/>
            </w:tcBorders>
            <w:tcMar>
              <w:top w:w="0" w:type="dxa"/>
              <w:left w:w="0" w:type="dxa"/>
              <w:bottom w:w="0" w:type="dxa"/>
              <w:right w:w="0" w:type="dxa"/>
            </w:tcMar>
          </w:tcPr>
          <w:p w:rsidR="008510F8" w:rsidRPr="00A25CA6" w:rsidRDefault="008510F8" w:rsidP="008510F8">
            <w:pPr>
              <w:widowControl w:val="0"/>
              <w:autoSpaceDE w:val="0"/>
              <w:autoSpaceDN w:val="0"/>
              <w:adjustRightInd w:val="0"/>
              <w:rPr>
                <w:rFonts w:eastAsiaTheme="minorEastAsia"/>
                <w:sz w:val="22"/>
                <w:szCs w:val="22"/>
              </w:rPr>
            </w:pPr>
          </w:p>
        </w:tc>
        <w:tc>
          <w:tcPr>
            <w:tcW w:w="886"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1867"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1020"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r w:rsidRPr="00A25CA6">
              <w:rPr>
                <w:rFonts w:eastAsiaTheme="minorEastAsia"/>
                <w:color w:val="000000"/>
                <w:sz w:val="22"/>
                <w:szCs w:val="22"/>
              </w:rPr>
              <w:t>РБ</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29691,1</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29691,1</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29691,1</w:t>
            </w:r>
          </w:p>
        </w:tc>
        <w:tc>
          <w:tcPr>
            <w:tcW w:w="1116"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104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r w:rsidRPr="00A25CA6">
              <w:rPr>
                <w:rFonts w:eastAsiaTheme="minorEastAsia"/>
                <w:color w:val="000000"/>
                <w:sz w:val="22"/>
                <w:szCs w:val="22"/>
              </w:rPr>
              <w:t>Число больных наркоманией, находящихся в ремиссии от 1 года до 2 лет</w:t>
            </w:r>
          </w:p>
        </w:tc>
        <w:tc>
          <w:tcPr>
            <w:tcW w:w="741"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w:t>
            </w:r>
          </w:p>
        </w:tc>
        <w:tc>
          <w:tcPr>
            <w:tcW w:w="82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12,100</w:t>
            </w:r>
          </w:p>
        </w:tc>
        <w:tc>
          <w:tcPr>
            <w:tcW w:w="82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12,300</w:t>
            </w:r>
          </w:p>
        </w:tc>
        <w:tc>
          <w:tcPr>
            <w:tcW w:w="844" w:type="dxa"/>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12,300</w:t>
            </w:r>
          </w:p>
        </w:tc>
      </w:tr>
      <w:tr w:rsidR="008510F8" w:rsidRPr="00A25CA6" w:rsidTr="00A25CA6">
        <w:trPr>
          <w:trHeight w:val="239"/>
        </w:trPr>
        <w:tc>
          <w:tcPr>
            <w:tcW w:w="290" w:type="dxa"/>
            <w:gridSpan w:val="2"/>
            <w:tcBorders>
              <w:left w:val="single" w:sz="8" w:space="0" w:color="000000"/>
              <w:right w:val="single" w:sz="8" w:space="0" w:color="000000"/>
            </w:tcBorders>
            <w:tcMar>
              <w:top w:w="0" w:type="dxa"/>
              <w:left w:w="0" w:type="dxa"/>
              <w:bottom w:w="0" w:type="dxa"/>
              <w:right w:w="0" w:type="dxa"/>
            </w:tcMar>
          </w:tcPr>
          <w:p w:rsidR="008510F8" w:rsidRPr="00A25CA6" w:rsidRDefault="008510F8" w:rsidP="008510F8">
            <w:pPr>
              <w:widowControl w:val="0"/>
              <w:autoSpaceDE w:val="0"/>
              <w:autoSpaceDN w:val="0"/>
              <w:adjustRightInd w:val="0"/>
              <w:rPr>
                <w:rFonts w:eastAsiaTheme="minorEastAsia"/>
                <w:sz w:val="22"/>
                <w:szCs w:val="22"/>
              </w:rPr>
            </w:pPr>
          </w:p>
        </w:tc>
        <w:tc>
          <w:tcPr>
            <w:tcW w:w="886"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1867"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1020"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r w:rsidRPr="00A25CA6">
              <w:rPr>
                <w:rFonts w:eastAsiaTheme="minorEastAsia"/>
                <w:color w:val="000000"/>
                <w:sz w:val="22"/>
                <w:szCs w:val="22"/>
              </w:rPr>
              <w:t>ФБ</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1116"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1042"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741"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844" w:type="dxa"/>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r>
      <w:tr w:rsidR="008510F8" w:rsidRPr="00A25CA6" w:rsidTr="00A25CA6">
        <w:trPr>
          <w:trHeight w:val="239"/>
        </w:trPr>
        <w:tc>
          <w:tcPr>
            <w:tcW w:w="290" w:type="dxa"/>
            <w:gridSpan w:val="2"/>
            <w:tcBorders>
              <w:left w:val="single" w:sz="8" w:space="0" w:color="000000"/>
              <w:right w:val="single" w:sz="8" w:space="0" w:color="000000"/>
            </w:tcBorders>
            <w:tcMar>
              <w:top w:w="0" w:type="dxa"/>
              <w:left w:w="0" w:type="dxa"/>
              <w:bottom w:w="0" w:type="dxa"/>
              <w:right w:w="0" w:type="dxa"/>
            </w:tcMar>
          </w:tcPr>
          <w:p w:rsidR="008510F8" w:rsidRPr="00A25CA6" w:rsidRDefault="008510F8" w:rsidP="008510F8">
            <w:pPr>
              <w:widowControl w:val="0"/>
              <w:autoSpaceDE w:val="0"/>
              <w:autoSpaceDN w:val="0"/>
              <w:adjustRightInd w:val="0"/>
              <w:rPr>
                <w:rFonts w:eastAsiaTheme="minorEastAsia"/>
                <w:sz w:val="22"/>
                <w:szCs w:val="22"/>
              </w:rPr>
            </w:pPr>
          </w:p>
        </w:tc>
        <w:tc>
          <w:tcPr>
            <w:tcW w:w="886"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1867"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1020"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r w:rsidRPr="00A25CA6">
              <w:rPr>
                <w:rFonts w:eastAsiaTheme="minorEastAsia"/>
                <w:color w:val="000000"/>
                <w:sz w:val="22"/>
                <w:szCs w:val="22"/>
              </w:rPr>
              <w:t>МБ</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1116"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1042"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741"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844" w:type="dxa"/>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r>
      <w:tr w:rsidR="008510F8" w:rsidRPr="00A25CA6" w:rsidTr="00A25CA6">
        <w:trPr>
          <w:trHeight w:val="239"/>
        </w:trPr>
        <w:tc>
          <w:tcPr>
            <w:tcW w:w="290" w:type="dxa"/>
            <w:gridSpan w:val="2"/>
            <w:tcBorders>
              <w:left w:val="single" w:sz="8" w:space="0" w:color="000000"/>
              <w:right w:val="single" w:sz="8" w:space="0" w:color="000000"/>
            </w:tcBorders>
            <w:tcMar>
              <w:top w:w="0" w:type="dxa"/>
              <w:left w:w="0" w:type="dxa"/>
              <w:bottom w:w="0" w:type="dxa"/>
              <w:right w:w="0" w:type="dxa"/>
            </w:tcMar>
          </w:tcPr>
          <w:p w:rsidR="008510F8" w:rsidRPr="00A25CA6" w:rsidRDefault="008510F8" w:rsidP="008510F8">
            <w:pPr>
              <w:widowControl w:val="0"/>
              <w:autoSpaceDE w:val="0"/>
              <w:autoSpaceDN w:val="0"/>
              <w:adjustRightInd w:val="0"/>
              <w:rPr>
                <w:rFonts w:eastAsiaTheme="minorEastAsia"/>
                <w:sz w:val="22"/>
                <w:szCs w:val="22"/>
              </w:rPr>
            </w:pPr>
          </w:p>
        </w:tc>
        <w:tc>
          <w:tcPr>
            <w:tcW w:w="886"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1867"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1020"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r w:rsidRPr="00A25CA6">
              <w:rPr>
                <w:rFonts w:eastAsiaTheme="minorEastAsia"/>
                <w:color w:val="000000"/>
                <w:sz w:val="22"/>
                <w:szCs w:val="22"/>
              </w:rPr>
              <w:t>ВИ</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1116"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1042"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741"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844" w:type="dxa"/>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r>
      <w:tr w:rsidR="008510F8" w:rsidRPr="00A25CA6" w:rsidTr="00A25CA6">
        <w:trPr>
          <w:trHeight w:val="239"/>
        </w:trPr>
        <w:tc>
          <w:tcPr>
            <w:tcW w:w="290" w:type="dxa"/>
            <w:gridSpan w:val="2"/>
            <w:tcBorders>
              <w:top w:val="single" w:sz="8" w:space="0" w:color="000000"/>
              <w:left w:val="single" w:sz="8" w:space="0" w:color="000000"/>
              <w:right w:val="single" w:sz="8" w:space="0" w:color="000000"/>
            </w:tcBorders>
            <w:tcMar>
              <w:top w:w="0" w:type="dxa"/>
              <w:left w:w="0" w:type="dxa"/>
              <w:bottom w:w="0" w:type="dxa"/>
              <w:right w:w="0"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2.8.1</w:t>
            </w:r>
          </w:p>
        </w:tc>
        <w:tc>
          <w:tcPr>
            <w:tcW w:w="88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r w:rsidRPr="00A25CA6">
              <w:rPr>
                <w:rFonts w:eastAsiaTheme="minorEastAsia"/>
                <w:color w:val="000000"/>
                <w:sz w:val="22"/>
                <w:szCs w:val="22"/>
              </w:rPr>
              <w:t>Мероприятие</w:t>
            </w:r>
          </w:p>
        </w:tc>
        <w:tc>
          <w:tcPr>
            <w:tcW w:w="186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r w:rsidRPr="00A25CA6">
              <w:rPr>
                <w:rFonts w:eastAsiaTheme="minorEastAsia"/>
                <w:color w:val="000000"/>
                <w:sz w:val="22"/>
                <w:szCs w:val="22"/>
              </w:rPr>
              <w:t>Оказание стационарной специализированной медицинской помощи по профилю "Наркология"</w:t>
            </w:r>
          </w:p>
        </w:tc>
        <w:tc>
          <w:tcPr>
            <w:tcW w:w="10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8510F8" w:rsidRDefault="008510F8" w:rsidP="008510F8">
            <w:pPr>
              <w:widowControl w:val="0"/>
              <w:autoSpaceDE w:val="0"/>
              <w:autoSpaceDN w:val="0"/>
              <w:adjustRightInd w:val="0"/>
              <w:rPr>
                <w:rFonts w:eastAsiaTheme="minorHAnsi"/>
                <w:sz w:val="22"/>
                <w:szCs w:val="22"/>
                <w:lang w:eastAsia="en-US"/>
              </w:rPr>
            </w:pPr>
            <w:proofErr w:type="spellStart"/>
            <w:r w:rsidRPr="00A8100B">
              <w:rPr>
                <w:rFonts w:eastAsiaTheme="minorEastAsia"/>
                <w:color w:val="000000"/>
                <w:sz w:val="22"/>
                <w:szCs w:val="22"/>
              </w:rPr>
              <w:t>Батчаева</w:t>
            </w:r>
            <w:proofErr w:type="spellEnd"/>
            <w:r w:rsidRPr="00A8100B">
              <w:rPr>
                <w:rFonts w:eastAsiaTheme="minorEastAsia"/>
                <w:color w:val="000000"/>
                <w:sz w:val="22"/>
                <w:szCs w:val="22"/>
              </w:rPr>
              <w:t xml:space="preserve"> Б.А., </w:t>
            </w:r>
            <w:r>
              <w:rPr>
                <w:rFonts w:eastAsiaTheme="minorEastAsia"/>
                <w:color w:val="000000"/>
                <w:sz w:val="22"/>
                <w:szCs w:val="22"/>
              </w:rPr>
              <w:t>н</w:t>
            </w:r>
            <w:r w:rsidRPr="00A8100B">
              <w:rPr>
                <w:rFonts w:eastAsiaTheme="minorEastAsia"/>
                <w:color w:val="000000"/>
                <w:sz w:val="22"/>
                <w:szCs w:val="22"/>
              </w:rPr>
              <w:t>ачальник отдела организации медицинской помощи взрослому населению</w:t>
            </w:r>
            <w:r w:rsidRPr="008510F8">
              <w:rPr>
                <w:rFonts w:eastAsiaTheme="minorEastAsia"/>
                <w:color w:val="000000"/>
                <w:sz w:val="22"/>
                <w:szCs w:val="22"/>
                <w:lang w:eastAsia="en-US"/>
              </w:rPr>
              <w:t xml:space="preserve"> министерства здравоохранения Карачаево-Черкесской Республики</w:t>
            </w:r>
          </w:p>
          <w:p w:rsidR="008510F8" w:rsidRPr="00A25CA6" w:rsidRDefault="008510F8" w:rsidP="008510F8">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r w:rsidRPr="00A25CA6">
              <w:rPr>
                <w:rFonts w:eastAsiaTheme="minorEastAsia"/>
                <w:color w:val="000000"/>
                <w:sz w:val="22"/>
                <w:szCs w:val="22"/>
              </w:rPr>
              <w:t>Всего</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11060,0</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11060,0</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11060,0</w:t>
            </w:r>
          </w:p>
        </w:tc>
        <w:tc>
          <w:tcPr>
            <w:tcW w:w="111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r w:rsidRPr="00A25CA6">
              <w:rPr>
                <w:rFonts w:eastAsiaTheme="minorEastAsia"/>
                <w:color w:val="000000"/>
                <w:sz w:val="22"/>
                <w:szCs w:val="22"/>
              </w:rPr>
              <w:t>Министерство здравоохранения Карачаево-Черкесской Республики</w:t>
            </w:r>
          </w:p>
        </w:tc>
        <w:tc>
          <w:tcPr>
            <w:tcW w:w="104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r w:rsidRPr="00A25CA6">
              <w:rPr>
                <w:rFonts w:eastAsiaTheme="minorEastAsia"/>
                <w:color w:val="000000"/>
                <w:sz w:val="22"/>
                <w:szCs w:val="22"/>
              </w:rPr>
              <w:t>Увеличение доли наркологических больных, находящихся в ремиссии от 1 года до 2 лет</w:t>
            </w:r>
          </w:p>
        </w:tc>
        <w:tc>
          <w:tcPr>
            <w:tcW w:w="741"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w:t>
            </w:r>
          </w:p>
        </w:tc>
        <w:tc>
          <w:tcPr>
            <w:tcW w:w="82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12,100</w:t>
            </w:r>
          </w:p>
        </w:tc>
        <w:tc>
          <w:tcPr>
            <w:tcW w:w="82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12,200</w:t>
            </w:r>
          </w:p>
        </w:tc>
        <w:tc>
          <w:tcPr>
            <w:tcW w:w="844" w:type="dxa"/>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12,400</w:t>
            </w:r>
          </w:p>
        </w:tc>
      </w:tr>
      <w:tr w:rsidR="008510F8" w:rsidRPr="00A25CA6" w:rsidTr="00A25CA6">
        <w:trPr>
          <w:trHeight w:val="239"/>
        </w:trPr>
        <w:tc>
          <w:tcPr>
            <w:tcW w:w="290" w:type="dxa"/>
            <w:gridSpan w:val="2"/>
            <w:tcBorders>
              <w:left w:val="single" w:sz="8" w:space="0" w:color="000000"/>
              <w:right w:val="single" w:sz="8" w:space="0" w:color="000000"/>
            </w:tcBorders>
            <w:tcMar>
              <w:top w:w="0" w:type="dxa"/>
              <w:left w:w="0" w:type="dxa"/>
              <w:bottom w:w="0" w:type="dxa"/>
              <w:right w:w="0" w:type="dxa"/>
            </w:tcMar>
          </w:tcPr>
          <w:p w:rsidR="008510F8" w:rsidRPr="00A25CA6" w:rsidRDefault="008510F8" w:rsidP="008510F8">
            <w:pPr>
              <w:widowControl w:val="0"/>
              <w:autoSpaceDE w:val="0"/>
              <w:autoSpaceDN w:val="0"/>
              <w:adjustRightInd w:val="0"/>
              <w:rPr>
                <w:rFonts w:eastAsiaTheme="minorEastAsia"/>
                <w:sz w:val="22"/>
                <w:szCs w:val="22"/>
              </w:rPr>
            </w:pPr>
          </w:p>
        </w:tc>
        <w:tc>
          <w:tcPr>
            <w:tcW w:w="886"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1867"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1020"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r w:rsidRPr="00A25CA6">
              <w:rPr>
                <w:rFonts w:eastAsiaTheme="minorEastAsia"/>
                <w:color w:val="000000"/>
                <w:sz w:val="22"/>
                <w:szCs w:val="22"/>
              </w:rPr>
              <w:t>РБ</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806</w:t>
            </w: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09</w:t>
            </w: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01</w:t>
            </w: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0120894000</w:t>
            </w: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611</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11060,0</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11060,0</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11060,0</w:t>
            </w:r>
          </w:p>
        </w:tc>
        <w:tc>
          <w:tcPr>
            <w:tcW w:w="1116"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104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r w:rsidRPr="00A25CA6">
              <w:rPr>
                <w:rFonts w:eastAsiaTheme="minorEastAsia"/>
                <w:color w:val="000000"/>
                <w:sz w:val="22"/>
                <w:szCs w:val="22"/>
              </w:rPr>
              <w:t>Число больных</w:t>
            </w:r>
            <w:r w:rsidR="005116AD">
              <w:rPr>
                <w:rFonts w:eastAsiaTheme="minorEastAsia"/>
                <w:color w:val="000000"/>
                <w:sz w:val="22"/>
                <w:szCs w:val="22"/>
              </w:rPr>
              <w:t>,</w:t>
            </w:r>
            <w:r w:rsidRPr="00A25CA6">
              <w:rPr>
                <w:rFonts w:eastAsiaTheme="minorEastAsia"/>
                <w:color w:val="000000"/>
                <w:sz w:val="22"/>
                <w:szCs w:val="22"/>
              </w:rPr>
              <w:t xml:space="preserve"> состоящих на диспансерном учете</w:t>
            </w:r>
          </w:p>
        </w:tc>
        <w:tc>
          <w:tcPr>
            <w:tcW w:w="741"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чел</w:t>
            </w:r>
          </w:p>
        </w:tc>
        <w:tc>
          <w:tcPr>
            <w:tcW w:w="82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620,000</w:t>
            </w:r>
          </w:p>
        </w:tc>
        <w:tc>
          <w:tcPr>
            <w:tcW w:w="82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610,000</w:t>
            </w:r>
          </w:p>
        </w:tc>
        <w:tc>
          <w:tcPr>
            <w:tcW w:w="844" w:type="dxa"/>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600,000</w:t>
            </w:r>
          </w:p>
        </w:tc>
      </w:tr>
      <w:tr w:rsidR="008510F8" w:rsidRPr="00A25CA6" w:rsidTr="00A25CA6">
        <w:trPr>
          <w:trHeight w:val="239"/>
        </w:trPr>
        <w:tc>
          <w:tcPr>
            <w:tcW w:w="290" w:type="dxa"/>
            <w:gridSpan w:val="2"/>
            <w:tcBorders>
              <w:left w:val="single" w:sz="8" w:space="0" w:color="000000"/>
              <w:right w:val="single" w:sz="8" w:space="0" w:color="000000"/>
            </w:tcBorders>
            <w:tcMar>
              <w:top w:w="0" w:type="dxa"/>
              <w:left w:w="0" w:type="dxa"/>
              <w:bottom w:w="0" w:type="dxa"/>
              <w:right w:w="0" w:type="dxa"/>
            </w:tcMar>
          </w:tcPr>
          <w:p w:rsidR="008510F8" w:rsidRPr="00A25CA6" w:rsidRDefault="008510F8" w:rsidP="008510F8">
            <w:pPr>
              <w:widowControl w:val="0"/>
              <w:autoSpaceDE w:val="0"/>
              <w:autoSpaceDN w:val="0"/>
              <w:adjustRightInd w:val="0"/>
              <w:rPr>
                <w:rFonts w:eastAsiaTheme="minorEastAsia"/>
                <w:sz w:val="22"/>
                <w:szCs w:val="22"/>
              </w:rPr>
            </w:pPr>
          </w:p>
        </w:tc>
        <w:tc>
          <w:tcPr>
            <w:tcW w:w="886"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1867"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1020"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r w:rsidRPr="00A25CA6">
              <w:rPr>
                <w:rFonts w:eastAsiaTheme="minorEastAsia"/>
                <w:color w:val="000000"/>
                <w:sz w:val="22"/>
                <w:szCs w:val="22"/>
              </w:rPr>
              <w:t>ФБ</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1116"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1042"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741"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844" w:type="dxa"/>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r>
      <w:tr w:rsidR="008510F8" w:rsidRPr="00A25CA6" w:rsidTr="00A25CA6">
        <w:trPr>
          <w:trHeight w:val="239"/>
        </w:trPr>
        <w:tc>
          <w:tcPr>
            <w:tcW w:w="290" w:type="dxa"/>
            <w:gridSpan w:val="2"/>
            <w:tcBorders>
              <w:left w:val="single" w:sz="8" w:space="0" w:color="000000"/>
              <w:right w:val="single" w:sz="8" w:space="0" w:color="000000"/>
            </w:tcBorders>
            <w:tcMar>
              <w:top w:w="0" w:type="dxa"/>
              <w:left w:w="0" w:type="dxa"/>
              <w:bottom w:w="0" w:type="dxa"/>
              <w:right w:w="0" w:type="dxa"/>
            </w:tcMar>
          </w:tcPr>
          <w:p w:rsidR="008510F8" w:rsidRPr="00A25CA6" w:rsidRDefault="008510F8" w:rsidP="008510F8">
            <w:pPr>
              <w:widowControl w:val="0"/>
              <w:autoSpaceDE w:val="0"/>
              <w:autoSpaceDN w:val="0"/>
              <w:adjustRightInd w:val="0"/>
              <w:rPr>
                <w:rFonts w:eastAsiaTheme="minorEastAsia"/>
                <w:sz w:val="22"/>
                <w:szCs w:val="22"/>
              </w:rPr>
            </w:pPr>
          </w:p>
        </w:tc>
        <w:tc>
          <w:tcPr>
            <w:tcW w:w="886"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1867"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1020"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r w:rsidRPr="00A25CA6">
              <w:rPr>
                <w:rFonts w:eastAsiaTheme="minorEastAsia"/>
                <w:color w:val="000000"/>
                <w:sz w:val="22"/>
                <w:szCs w:val="22"/>
              </w:rPr>
              <w:t>МБ</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1116"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1042"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741"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844" w:type="dxa"/>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r>
      <w:tr w:rsidR="008510F8" w:rsidRPr="00A25CA6" w:rsidTr="00A25CA6">
        <w:trPr>
          <w:trHeight w:val="239"/>
        </w:trPr>
        <w:tc>
          <w:tcPr>
            <w:tcW w:w="290" w:type="dxa"/>
            <w:gridSpan w:val="2"/>
            <w:tcBorders>
              <w:left w:val="single" w:sz="8" w:space="0" w:color="000000"/>
              <w:right w:val="single" w:sz="8" w:space="0" w:color="000000"/>
            </w:tcBorders>
            <w:tcMar>
              <w:top w:w="0" w:type="dxa"/>
              <w:left w:w="0" w:type="dxa"/>
              <w:bottom w:w="0" w:type="dxa"/>
              <w:right w:w="0" w:type="dxa"/>
            </w:tcMar>
          </w:tcPr>
          <w:p w:rsidR="008510F8" w:rsidRPr="00A25CA6" w:rsidRDefault="008510F8" w:rsidP="008510F8">
            <w:pPr>
              <w:widowControl w:val="0"/>
              <w:autoSpaceDE w:val="0"/>
              <w:autoSpaceDN w:val="0"/>
              <w:adjustRightInd w:val="0"/>
              <w:rPr>
                <w:rFonts w:eastAsiaTheme="minorEastAsia"/>
                <w:sz w:val="22"/>
                <w:szCs w:val="22"/>
              </w:rPr>
            </w:pPr>
          </w:p>
        </w:tc>
        <w:tc>
          <w:tcPr>
            <w:tcW w:w="886"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1867"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1020"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r w:rsidRPr="00A25CA6">
              <w:rPr>
                <w:rFonts w:eastAsiaTheme="minorEastAsia"/>
                <w:color w:val="000000"/>
                <w:sz w:val="22"/>
                <w:szCs w:val="22"/>
              </w:rPr>
              <w:t>ВИ</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1116"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1042"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741"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844" w:type="dxa"/>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r>
      <w:tr w:rsidR="008510F8" w:rsidRPr="00A25CA6" w:rsidTr="00A25CA6">
        <w:trPr>
          <w:trHeight w:val="239"/>
        </w:trPr>
        <w:tc>
          <w:tcPr>
            <w:tcW w:w="290" w:type="dxa"/>
            <w:gridSpan w:val="2"/>
            <w:tcBorders>
              <w:top w:val="single" w:sz="8" w:space="0" w:color="000000"/>
              <w:left w:val="single" w:sz="8" w:space="0" w:color="000000"/>
              <w:right w:val="single" w:sz="8" w:space="0" w:color="000000"/>
            </w:tcBorders>
            <w:tcMar>
              <w:top w:w="0" w:type="dxa"/>
              <w:left w:w="0" w:type="dxa"/>
              <w:bottom w:w="0" w:type="dxa"/>
              <w:right w:w="0"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2.8.2</w:t>
            </w:r>
          </w:p>
        </w:tc>
        <w:tc>
          <w:tcPr>
            <w:tcW w:w="88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r w:rsidRPr="00A25CA6">
              <w:rPr>
                <w:rFonts w:eastAsiaTheme="minorEastAsia"/>
                <w:color w:val="000000"/>
                <w:sz w:val="22"/>
                <w:szCs w:val="22"/>
              </w:rPr>
              <w:t>Мероприятие</w:t>
            </w:r>
          </w:p>
        </w:tc>
        <w:tc>
          <w:tcPr>
            <w:tcW w:w="186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r w:rsidRPr="00A25CA6">
              <w:rPr>
                <w:rFonts w:eastAsiaTheme="minorEastAsia"/>
                <w:color w:val="000000"/>
                <w:sz w:val="22"/>
                <w:szCs w:val="22"/>
              </w:rPr>
              <w:t>Оказание амбулаторной специализированной медицинской помощи по профилю "Наркология"</w:t>
            </w:r>
          </w:p>
        </w:tc>
        <w:tc>
          <w:tcPr>
            <w:tcW w:w="1020" w:type="dxa"/>
            <w:gridSpan w:val="2"/>
            <w:tcBorders>
              <w:left w:val="single" w:sz="8" w:space="0" w:color="000000"/>
              <w:right w:val="single" w:sz="8" w:space="0" w:color="000000"/>
            </w:tcBorders>
            <w:tcMar>
              <w:top w:w="0" w:type="dxa"/>
              <w:left w:w="57" w:type="dxa"/>
              <w:bottom w:w="0" w:type="dxa"/>
              <w:right w:w="57" w:type="dxa"/>
            </w:tcMar>
          </w:tcPr>
          <w:p w:rsidR="008510F8" w:rsidRPr="008510F8" w:rsidRDefault="008510F8" w:rsidP="008510F8">
            <w:pPr>
              <w:widowControl w:val="0"/>
              <w:autoSpaceDE w:val="0"/>
              <w:autoSpaceDN w:val="0"/>
              <w:adjustRightInd w:val="0"/>
              <w:rPr>
                <w:rFonts w:eastAsiaTheme="minorHAnsi"/>
                <w:sz w:val="22"/>
                <w:szCs w:val="22"/>
                <w:lang w:eastAsia="en-US"/>
              </w:rPr>
            </w:pPr>
            <w:proofErr w:type="spellStart"/>
            <w:r w:rsidRPr="00A8100B">
              <w:rPr>
                <w:rFonts w:eastAsiaTheme="minorEastAsia"/>
                <w:color w:val="000000"/>
                <w:sz w:val="22"/>
                <w:szCs w:val="22"/>
              </w:rPr>
              <w:t>Батчаева</w:t>
            </w:r>
            <w:proofErr w:type="spellEnd"/>
            <w:r w:rsidRPr="00A8100B">
              <w:rPr>
                <w:rFonts w:eastAsiaTheme="minorEastAsia"/>
                <w:color w:val="000000"/>
                <w:sz w:val="22"/>
                <w:szCs w:val="22"/>
              </w:rPr>
              <w:t xml:space="preserve"> Б.А., </w:t>
            </w:r>
            <w:r>
              <w:rPr>
                <w:rFonts w:eastAsiaTheme="minorEastAsia"/>
                <w:color w:val="000000"/>
                <w:sz w:val="22"/>
                <w:szCs w:val="22"/>
              </w:rPr>
              <w:t>н</w:t>
            </w:r>
            <w:r w:rsidRPr="00A8100B">
              <w:rPr>
                <w:rFonts w:eastAsiaTheme="minorEastAsia"/>
                <w:color w:val="000000"/>
                <w:sz w:val="22"/>
                <w:szCs w:val="22"/>
              </w:rPr>
              <w:t>ачальник отдела организации медицинской помощи взрослому населению</w:t>
            </w:r>
            <w:r w:rsidRPr="008510F8">
              <w:rPr>
                <w:rFonts w:eastAsiaTheme="minorEastAsia"/>
                <w:color w:val="000000"/>
                <w:sz w:val="22"/>
                <w:szCs w:val="22"/>
                <w:lang w:eastAsia="en-US"/>
              </w:rPr>
              <w:t xml:space="preserve"> министерства здравоохранения Карачаево-Черкесской Республики</w:t>
            </w:r>
          </w:p>
          <w:p w:rsidR="008510F8" w:rsidRPr="00A25CA6" w:rsidRDefault="008510F8" w:rsidP="008510F8">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r w:rsidRPr="00A25CA6">
              <w:rPr>
                <w:rFonts w:eastAsiaTheme="minorEastAsia"/>
                <w:color w:val="000000"/>
                <w:sz w:val="22"/>
                <w:szCs w:val="22"/>
              </w:rPr>
              <w:t>Всего</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18029,5</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18029,5</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18029,5</w:t>
            </w:r>
          </w:p>
        </w:tc>
        <w:tc>
          <w:tcPr>
            <w:tcW w:w="1116"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104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r w:rsidRPr="00A25CA6">
              <w:rPr>
                <w:rFonts w:eastAsiaTheme="minorEastAsia"/>
                <w:color w:val="000000"/>
                <w:sz w:val="22"/>
                <w:szCs w:val="22"/>
              </w:rPr>
              <w:t>Увеличение доли наркологических больных, находящихся в ремиссии от 1 года до 2 лет</w:t>
            </w:r>
          </w:p>
        </w:tc>
        <w:tc>
          <w:tcPr>
            <w:tcW w:w="741"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w:t>
            </w:r>
          </w:p>
        </w:tc>
        <w:tc>
          <w:tcPr>
            <w:tcW w:w="82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12,000</w:t>
            </w:r>
          </w:p>
        </w:tc>
        <w:tc>
          <w:tcPr>
            <w:tcW w:w="82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12,100</w:t>
            </w:r>
          </w:p>
        </w:tc>
        <w:tc>
          <w:tcPr>
            <w:tcW w:w="844" w:type="dxa"/>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12,100</w:t>
            </w:r>
          </w:p>
        </w:tc>
      </w:tr>
      <w:tr w:rsidR="008510F8" w:rsidRPr="00A25CA6" w:rsidTr="00A25CA6">
        <w:trPr>
          <w:trHeight w:val="239"/>
        </w:trPr>
        <w:tc>
          <w:tcPr>
            <w:tcW w:w="290" w:type="dxa"/>
            <w:gridSpan w:val="2"/>
            <w:tcBorders>
              <w:left w:val="single" w:sz="8" w:space="0" w:color="000000"/>
              <w:right w:val="single" w:sz="8" w:space="0" w:color="000000"/>
            </w:tcBorders>
            <w:tcMar>
              <w:top w:w="0" w:type="dxa"/>
              <w:left w:w="0" w:type="dxa"/>
              <w:bottom w:w="0" w:type="dxa"/>
              <w:right w:w="0" w:type="dxa"/>
            </w:tcMar>
          </w:tcPr>
          <w:p w:rsidR="008510F8" w:rsidRPr="00A25CA6" w:rsidRDefault="008510F8" w:rsidP="008510F8">
            <w:pPr>
              <w:widowControl w:val="0"/>
              <w:autoSpaceDE w:val="0"/>
              <w:autoSpaceDN w:val="0"/>
              <w:adjustRightInd w:val="0"/>
              <w:rPr>
                <w:rFonts w:eastAsiaTheme="minorEastAsia"/>
                <w:sz w:val="22"/>
                <w:szCs w:val="22"/>
              </w:rPr>
            </w:pPr>
          </w:p>
        </w:tc>
        <w:tc>
          <w:tcPr>
            <w:tcW w:w="886"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1867"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1020"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r w:rsidRPr="00A25CA6">
              <w:rPr>
                <w:rFonts w:eastAsiaTheme="minorEastAsia"/>
                <w:color w:val="000000"/>
                <w:sz w:val="22"/>
                <w:szCs w:val="22"/>
              </w:rPr>
              <w:t>РБ</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806</w:t>
            </w: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09</w:t>
            </w: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01</w:t>
            </w: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0120894100</w:t>
            </w: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611</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18029,5</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18029,5</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18029,5</w:t>
            </w:r>
          </w:p>
        </w:tc>
        <w:tc>
          <w:tcPr>
            <w:tcW w:w="1116"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104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r w:rsidRPr="00A25CA6">
              <w:rPr>
                <w:rFonts w:eastAsiaTheme="minorEastAsia"/>
                <w:color w:val="000000"/>
                <w:sz w:val="22"/>
                <w:szCs w:val="22"/>
              </w:rPr>
              <w:t>Количество лиц</w:t>
            </w:r>
            <w:r w:rsidR="005116AD">
              <w:rPr>
                <w:rFonts w:eastAsiaTheme="minorEastAsia"/>
                <w:color w:val="000000"/>
                <w:sz w:val="22"/>
                <w:szCs w:val="22"/>
              </w:rPr>
              <w:t>,</w:t>
            </w:r>
            <w:r w:rsidRPr="00A25CA6">
              <w:rPr>
                <w:rFonts w:eastAsiaTheme="minorEastAsia"/>
                <w:color w:val="000000"/>
                <w:sz w:val="22"/>
                <w:szCs w:val="22"/>
              </w:rPr>
              <w:t xml:space="preserve"> получивших амбулаторную медицинскую помощь</w:t>
            </w:r>
          </w:p>
        </w:tc>
        <w:tc>
          <w:tcPr>
            <w:tcW w:w="741"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чел</w:t>
            </w:r>
          </w:p>
        </w:tc>
        <w:tc>
          <w:tcPr>
            <w:tcW w:w="82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205,000</w:t>
            </w:r>
          </w:p>
        </w:tc>
        <w:tc>
          <w:tcPr>
            <w:tcW w:w="82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200,000</w:t>
            </w:r>
          </w:p>
        </w:tc>
        <w:tc>
          <w:tcPr>
            <w:tcW w:w="844" w:type="dxa"/>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195,000</w:t>
            </w:r>
          </w:p>
        </w:tc>
      </w:tr>
      <w:tr w:rsidR="008510F8" w:rsidRPr="00A25CA6" w:rsidTr="00A25CA6">
        <w:trPr>
          <w:trHeight w:val="239"/>
        </w:trPr>
        <w:tc>
          <w:tcPr>
            <w:tcW w:w="290" w:type="dxa"/>
            <w:gridSpan w:val="2"/>
            <w:tcBorders>
              <w:left w:val="single" w:sz="8" w:space="0" w:color="000000"/>
              <w:right w:val="single" w:sz="8" w:space="0" w:color="000000"/>
            </w:tcBorders>
            <w:tcMar>
              <w:top w:w="0" w:type="dxa"/>
              <w:left w:w="0" w:type="dxa"/>
              <w:bottom w:w="0" w:type="dxa"/>
              <w:right w:w="0" w:type="dxa"/>
            </w:tcMar>
          </w:tcPr>
          <w:p w:rsidR="008510F8" w:rsidRPr="00A25CA6" w:rsidRDefault="008510F8" w:rsidP="008510F8">
            <w:pPr>
              <w:widowControl w:val="0"/>
              <w:autoSpaceDE w:val="0"/>
              <w:autoSpaceDN w:val="0"/>
              <w:adjustRightInd w:val="0"/>
              <w:rPr>
                <w:rFonts w:eastAsiaTheme="minorEastAsia"/>
                <w:sz w:val="22"/>
                <w:szCs w:val="22"/>
              </w:rPr>
            </w:pPr>
          </w:p>
        </w:tc>
        <w:tc>
          <w:tcPr>
            <w:tcW w:w="886"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1867"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1020"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r w:rsidRPr="00A25CA6">
              <w:rPr>
                <w:rFonts w:eastAsiaTheme="minorEastAsia"/>
                <w:color w:val="000000"/>
                <w:sz w:val="22"/>
                <w:szCs w:val="22"/>
              </w:rPr>
              <w:t>ФБ</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1116"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1042"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741"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844" w:type="dxa"/>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r>
      <w:tr w:rsidR="008510F8" w:rsidRPr="00A25CA6" w:rsidTr="00A25CA6">
        <w:trPr>
          <w:trHeight w:val="239"/>
        </w:trPr>
        <w:tc>
          <w:tcPr>
            <w:tcW w:w="290" w:type="dxa"/>
            <w:gridSpan w:val="2"/>
            <w:tcBorders>
              <w:left w:val="single" w:sz="8" w:space="0" w:color="000000"/>
              <w:right w:val="single" w:sz="8" w:space="0" w:color="000000"/>
            </w:tcBorders>
            <w:tcMar>
              <w:top w:w="0" w:type="dxa"/>
              <w:left w:w="0" w:type="dxa"/>
              <w:bottom w:w="0" w:type="dxa"/>
              <w:right w:w="0" w:type="dxa"/>
            </w:tcMar>
          </w:tcPr>
          <w:p w:rsidR="008510F8" w:rsidRPr="00A25CA6" w:rsidRDefault="008510F8" w:rsidP="008510F8">
            <w:pPr>
              <w:widowControl w:val="0"/>
              <w:autoSpaceDE w:val="0"/>
              <w:autoSpaceDN w:val="0"/>
              <w:adjustRightInd w:val="0"/>
              <w:rPr>
                <w:rFonts w:eastAsiaTheme="minorEastAsia"/>
                <w:sz w:val="22"/>
                <w:szCs w:val="22"/>
              </w:rPr>
            </w:pPr>
          </w:p>
        </w:tc>
        <w:tc>
          <w:tcPr>
            <w:tcW w:w="886"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1867"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1020"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r w:rsidRPr="00A25CA6">
              <w:rPr>
                <w:rFonts w:eastAsiaTheme="minorEastAsia"/>
                <w:color w:val="000000"/>
                <w:sz w:val="22"/>
                <w:szCs w:val="22"/>
              </w:rPr>
              <w:t>МБ</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1116"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1042"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741"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844" w:type="dxa"/>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r>
      <w:tr w:rsidR="008510F8" w:rsidRPr="00A25CA6" w:rsidTr="00A25CA6">
        <w:trPr>
          <w:trHeight w:val="239"/>
        </w:trPr>
        <w:tc>
          <w:tcPr>
            <w:tcW w:w="290" w:type="dxa"/>
            <w:gridSpan w:val="2"/>
            <w:tcBorders>
              <w:left w:val="single" w:sz="8" w:space="0" w:color="000000"/>
              <w:right w:val="single" w:sz="8" w:space="0" w:color="000000"/>
            </w:tcBorders>
            <w:tcMar>
              <w:top w:w="0" w:type="dxa"/>
              <w:left w:w="0" w:type="dxa"/>
              <w:bottom w:w="0" w:type="dxa"/>
              <w:right w:w="0" w:type="dxa"/>
            </w:tcMar>
          </w:tcPr>
          <w:p w:rsidR="008510F8" w:rsidRPr="00A25CA6" w:rsidRDefault="008510F8" w:rsidP="008510F8">
            <w:pPr>
              <w:widowControl w:val="0"/>
              <w:autoSpaceDE w:val="0"/>
              <w:autoSpaceDN w:val="0"/>
              <w:adjustRightInd w:val="0"/>
              <w:rPr>
                <w:rFonts w:eastAsiaTheme="minorEastAsia"/>
                <w:sz w:val="22"/>
                <w:szCs w:val="22"/>
              </w:rPr>
            </w:pPr>
          </w:p>
        </w:tc>
        <w:tc>
          <w:tcPr>
            <w:tcW w:w="886"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1867"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1020"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r w:rsidRPr="00A25CA6">
              <w:rPr>
                <w:rFonts w:eastAsiaTheme="minorEastAsia"/>
                <w:color w:val="000000"/>
                <w:sz w:val="22"/>
                <w:szCs w:val="22"/>
              </w:rPr>
              <w:t>ВИ</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1116"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1042"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741"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844" w:type="dxa"/>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r>
      <w:tr w:rsidR="008510F8" w:rsidRPr="00A25CA6" w:rsidTr="00A25CA6">
        <w:trPr>
          <w:trHeight w:val="239"/>
        </w:trPr>
        <w:tc>
          <w:tcPr>
            <w:tcW w:w="290" w:type="dxa"/>
            <w:gridSpan w:val="2"/>
            <w:tcBorders>
              <w:top w:val="single" w:sz="8" w:space="0" w:color="000000"/>
              <w:left w:val="single" w:sz="8" w:space="0" w:color="000000"/>
              <w:right w:val="single" w:sz="8" w:space="0" w:color="000000"/>
            </w:tcBorders>
            <w:tcMar>
              <w:top w:w="0" w:type="dxa"/>
              <w:left w:w="0" w:type="dxa"/>
              <w:bottom w:w="0" w:type="dxa"/>
              <w:right w:w="0"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2.8.3</w:t>
            </w:r>
          </w:p>
        </w:tc>
        <w:tc>
          <w:tcPr>
            <w:tcW w:w="88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r w:rsidRPr="00A25CA6">
              <w:rPr>
                <w:rFonts w:eastAsiaTheme="minorEastAsia"/>
                <w:color w:val="000000"/>
                <w:sz w:val="22"/>
                <w:szCs w:val="22"/>
              </w:rPr>
              <w:t>Мероприятие</w:t>
            </w:r>
          </w:p>
        </w:tc>
        <w:tc>
          <w:tcPr>
            <w:tcW w:w="186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r w:rsidRPr="00A25CA6">
              <w:rPr>
                <w:rFonts w:eastAsiaTheme="minorEastAsia"/>
                <w:color w:val="000000"/>
                <w:sz w:val="22"/>
                <w:szCs w:val="22"/>
              </w:rPr>
              <w:t>Оказание специализированной медицинской помощи, предоставляемой в условиях дневного стационара по профилю "Наркология"</w:t>
            </w:r>
          </w:p>
        </w:tc>
        <w:tc>
          <w:tcPr>
            <w:tcW w:w="1020" w:type="dxa"/>
            <w:gridSpan w:val="2"/>
            <w:tcBorders>
              <w:left w:val="single" w:sz="8" w:space="0" w:color="000000"/>
              <w:right w:val="single" w:sz="8" w:space="0" w:color="000000"/>
            </w:tcBorders>
            <w:tcMar>
              <w:top w:w="0" w:type="dxa"/>
              <w:left w:w="57" w:type="dxa"/>
              <w:bottom w:w="0" w:type="dxa"/>
              <w:right w:w="57" w:type="dxa"/>
            </w:tcMar>
          </w:tcPr>
          <w:p w:rsidR="008510F8" w:rsidRPr="008510F8" w:rsidRDefault="008510F8" w:rsidP="008510F8">
            <w:pPr>
              <w:widowControl w:val="0"/>
              <w:autoSpaceDE w:val="0"/>
              <w:autoSpaceDN w:val="0"/>
              <w:adjustRightInd w:val="0"/>
              <w:rPr>
                <w:rFonts w:eastAsiaTheme="minorHAnsi"/>
                <w:sz w:val="22"/>
                <w:szCs w:val="22"/>
                <w:lang w:eastAsia="en-US"/>
              </w:rPr>
            </w:pPr>
            <w:proofErr w:type="spellStart"/>
            <w:r w:rsidRPr="00A8100B">
              <w:rPr>
                <w:rFonts w:eastAsiaTheme="minorEastAsia"/>
                <w:color w:val="000000"/>
                <w:sz w:val="22"/>
                <w:szCs w:val="22"/>
              </w:rPr>
              <w:t>Батчаева</w:t>
            </w:r>
            <w:proofErr w:type="spellEnd"/>
            <w:r w:rsidRPr="00A8100B">
              <w:rPr>
                <w:rFonts w:eastAsiaTheme="minorEastAsia"/>
                <w:color w:val="000000"/>
                <w:sz w:val="22"/>
                <w:szCs w:val="22"/>
              </w:rPr>
              <w:t xml:space="preserve"> Б.А., </w:t>
            </w:r>
            <w:r>
              <w:rPr>
                <w:rFonts w:eastAsiaTheme="minorEastAsia"/>
                <w:color w:val="000000"/>
                <w:sz w:val="22"/>
                <w:szCs w:val="22"/>
              </w:rPr>
              <w:t>н</w:t>
            </w:r>
            <w:r w:rsidRPr="00A8100B">
              <w:rPr>
                <w:rFonts w:eastAsiaTheme="minorEastAsia"/>
                <w:color w:val="000000"/>
                <w:sz w:val="22"/>
                <w:szCs w:val="22"/>
              </w:rPr>
              <w:t>ачальник отдела организации медицинской помощи взрослому населению</w:t>
            </w:r>
            <w:r w:rsidRPr="008510F8">
              <w:rPr>
                <w:rFonts w:eastAsiaTheme="minorEastAsia"/>
                <w:color w:val="000000"/>
                <w:sz w:val="22"/>
                <w:szCs w:val="22"/>
                <w:lang w:eastAsia="en-US"/>
              </w:rPr>
              <w:t xml:space="preserve"> министерства здравоохранения Карачаево-Черкесской Республики</w:t>
            </w:r>
          </w:p>
          <w:p w:rsidR="008510F8" w:rsidRPr="00A25CA6" w:rsidRDefault="008510F8" w:rsidP="008510F8">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r w:rsidRPr="00A25CA6">
              <w:rPr>
                <w:rFonts w:eastAsiaTheme="minorEastAsia"/>
                <w:color w:val="000000"/>
                <w:sz w:val="22"/>
                <w:szCs w:val="22"/>
              </w:rPr>
              <w:t>Всего</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601,6</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601,6</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601,6</w:t>
            </w:r>
          </w:p>
        </w:tc>
        <w:tc>
          <w:tcPr>
            <w:tcW w:w="1116"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104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r w:rsidRPr="00A25CA6">
              <w:rPr>
                <w:rFonts w:eastAsiaTheme="minorEastAsia"/>
                <w:color w:val="000000"/>
                <w:sz w:val="22"/>
                <w:szCs w:val="22"/>
              </w:rPr>
              <w:t>Увеличение доли больных алкоголизмом, находящихся в ремиссии от 1 года до 2 лет</w:t>
            </w:r>
          </w:p>
        </w:tc>
        <w:tc>
          <w:tcPr>
            <w:tcW w:w="741"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w:t>
            </w:r>
          </w:p>
        </w:tc>
        <w:tc>
          <w:tcPr>
            <w:tcW w:w="82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11,400</w:t>
            </w:r>
          </w:p>
        </w:tc>
        <w:tc>
          <w:tcPr>
            <w:tcW w:w="82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11,500</w:t>
            </w:r>
          </w:p>
        </w:tc>
        <w:tc>
          <w:tcPr>
            <w:tcW w:w="844" w:type="dxa"/>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11,700</w:t>
            </w:r>
          </w:p>
        </w:tc>
      </w:tr>
      <w:tr w:rsidR="008510F8" w:rsidRPr="00A25CA6" w:rsidTr="00A25CA6">
        <w:trPr>
          <w:trHeight w:val="239"/>
        </w:trPr>
        <w:tc>
          <w:tcPr>
            <w:tcW w:w="290" w:type="dxa"/>
            <w:gridSpan w:val="2"/>
            <w:tcBorders>
              <w:left w:val="single" w:sz="8" w:space="0" w:color="000000"/>
              <w:right w:val="single" w:sz="8" w:space="0" w:color="000000"/>
            </w:tcBorders>
            <w:tcMar>
              <w:top w:w="0" w:type="dxa"/>
              <w:left w:w="0" w:type="dxa"/>
              <w:bottom w:w="0" w:type="dxa"/>
              <w:right w:w="0" w:type="dxa"/>
            </w:tcMar>
          </w:tcPr>
          <w:p w:rsidR="008510F8" w:rsidRPr="00A25CA6" w:rsidRDefault="008510F8" w:rsidP="008510F8">
            <w:pPr>
              <w:widowControl w:val="0"/>
              <w:autoSpaceDE w:val="0"/>
              <w:autoSpaceDN w:val="0"/>
              <w:adjustRightInd w:val="0"/>
              <w:rPr>
                <w:rFonts w:eastAsiaTheme="minorEastAsia"/>
                <w:sz w:val="22"/>
                <w:szCs w:val="22"/>
              </w:rPr>
            </w:pPr>
          </w:p>
        </w:tc>
        <w:tc>
          <w:tcPr>
            <w:tcW w:w="886"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1867"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1020"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r w:rsidRPr="00A25CA6">
              <w:rPr>
                <w:rFonts w:eastAsiaTheme="minorEastAsia"/>
                <w:color w:val="000000"/>
                <w:sz w:val="22"/>
                <w:szCs w:val="22"/>
              </w:rPr>
              <w:t>РБ</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806</w:t>
            </w: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09</w:t>
            </w: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03</w:t>
            </w: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0120894000</w:t>
            </w: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611</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601,6</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601,6</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601,6</w:t>
            </w:r>
          </w:p>
        </w:tc>
        <w:tc>
          <w:tcPr>
            <w:tcW w:w="1116"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104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r w:rsidRPr="00A25CA6">
              <w:rPr>
                <w:rFonts w:eastAsiaTheme="minorEastAsia"/>
                <w:color w:val="000000"/>
                <w:sz w:val="22"/>
                <w:szCs w:val="22"/>
              </w:rPr>
              <w:t>Количество пролеченных больных в дневном стационаре</w:t>
            </w:r>
          </w:p>
        </w:tc>
        <w:tc>
          <w:tcPr>
            <w:tcW w:w="741"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чел</w:t>
            </w:r>
          </w:p>
        </w:tc>
        <w:tc>
          <w:tcPr>
            <w:tcW w:w="82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110,000</w:t>
            </w:r>
          </w:p>
        </w:tc>
        <w:tc>
          <w:tcPr>
            <w:tcW w:w="82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105,000</w:t>
            </w:r>
          </w:p>
        </w:tc>
        <w:tc>
          <w:tcPr>
            <w:tcW w:w="844" w:type="dxa"/>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100,000</w:t>
            </w:r>
          </w:p>
        </w:tc>
      </w:tr>
      <w:tr w:rsidR="008510F8" w:rsidRPr="00A25CA6" w:rsidTr="00A25CA6">
        <w:trPr>
          <w:trHeight w:val="239"/>
        </w:trPr>
        <w:tc>
          <w:tcPr>
            <w:tcW w:w="290" w:type="dxa"/>
            <w:gridSpan w:val="2"/>
            <w:tcBorders>
              <w:left w:val="single" w:sz="8" w:space="0" w:color="000000"/>
              <w:right w:val="single" w:sz="8" w:space="0" w:color="000000"/>
            </w:tcBorders>
            <w:tcMar>
              <w:top w:w="0" w:type="dxa"/>
              <w:left w:w="0" w:type="dxa"/>
              <w:bottom w:w="0" w:type="dxa"/>
              <w:right w:w="0" w:type="dxa"/>
            </w:tcMar>
          </w:tcPr>
          <w:p w:rsidR="008510F8" w:rsidRPr="00A25CA6" w:rsidRDefault="008510F8" w:rsidP="008510F8">
            <w:pPr>
              <w:widowControl w:val="0"/>
              <w:autoSpaceDE w:val="0"/>
              <w:autoSpaceDN w:val="0"/>
              <w:adjustRightInd w:val="0"/>
              <w:rPr>
                <w:rFonts w:eastAsiaTheme="minorEastAsia"/>
                <w:sz w:val="22"/>
                <w:szCs w:val="22"/>
              </w:rPr>
            </w:pPr>
          </w:p>
        </w:tc>
        <w:tc>
          <w:tcPr>
            <w:tcW w:w="886"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1867"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1020"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r w:rsidRPr="00A25CA6">
              <w:rPr>
                <w:rFonts w:eastAsiaTheme="minorEastAsia"/>
                <w:color w:val="000000"/>
                <w:sz w:val="22"/>
                <w:szCs w:val="22"/>
              </w:rPr>
              <w:t>ФБ</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1116"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1042"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741"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844" w:type="dxa"/>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r>
      <w:tr w:rsidR="008510F8" w:rsidRPr="00A25CA6" w:rsidTr="00A25CA6">
        <w:trPr>
          <w:trHeight w:val="239"/>
        </w:trPr>
        <w:tc>
          <w:tcPr>
            <w:tcW w:w="290" w:type="dxa"/>
            <w:gridSpan w:val="2"/>
            <w:tcBorders>
              <w:left w:val="single" w:sz="8" w:space="0" w:color="000000"/>
              <w:right w:val="single" w:sz="8" w:space="0" w:color="000000"/>
            </w:tcBorders>
            <w:tcMar>
              <w:top w:w="0" w:type="dxa"/>
              <w:left w:w="0" w:type="dxa"/>
              <w:bottom w:w="0" w:type="dxa"/>
              <w:right w:w="0" w:type="dxa"/>
            </w:tcMar>
          </w:tcPr>
          <w:p w:rsidR="008510F8" w:rsidRPr="00A25CA6" w:rsidRDefault="008510F8" w:rsidP="008510F8">
            <w:pPr>
              <w:widowControl w:val="0"/>
              <w:autoSpaceDE w:val="0"/>
              <w:autoSpaceDN w:val="0"/>
              <w:adjustRightInd w:val="0"/>
              <w:rPr>
                <w:rFonts w:eastAsiaTheme="minorEastAsia"/>
                <w:sz w:val="22"/>
                <w:szCs w:val="22"/>
              </w:rPr>
            </w:pPr>
          </w:p>
        </w:tc>
        <w:tc>
          <w:tcPr>
            <w:tcW w:w="886"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1867"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1020"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r w:rsidRPr="00A25CA6">
              <w:rPr>
                <w:rFonts w:eastAsiaTheme="minorEastAsia"/>
                <w:color w:val="000000"/>
                <w:sz w:val="22"/>
                <w:szCs w:val="22"/>
              </w:rPr>
              <w:t>МБ</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1116"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1042"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741"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844" w:type="dxa"/>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r>
      <w:tr w:rsidR="008510F8" w:rsidRPr="00A25CA6" w:rsidTr="00A25CA6">
        <w:trPr>
          <w:trHeight w:val="239"/>
        </w:trPr>
        <w:tc>
          <w:tcPr>
            <w:tcW w:w="290" w:type="dxa"/>
            <w:gridSpan w:val="2"/>
            <w:tcBorders>
              <w:left w:val="single" w:sz="8" w:space="0" w:color="000000"/>
              <w:right w:val="single" w:sz="8" w:space="0" w:color="000000"/>
            </w:tcBorders>
            <w:tcMar>
              <w:top w:w="0" w:type="dxa"/>
              <w:left w:w="0" w:type="dxa"/>
              <w:bottom w:w="0" w:type="dxa"/>
              <w:right w:w="0" w:type="dxa"/>
            </w:tcMar>
          </w:tcPr>
          <w:p w:rsidR="008510F8" w:rsidRPr="00A25CA6" w:rsidRDefault="008510F8" w:rsidP="008510F8">
            <w:pPr>
              <w:widowControl w:val="0"/>
              <w:autoSpaceDE w:val="0"/>
              <w:autoSpaceDN w:val="0"/>
              <w:adjustRightInd w:val="0"/>
              <w:rPr>
                <w:rFonts w:eastAsiaTheme="minorEastAsia"/>
                <w:sz w:val="22"/>
                <w:szCs w:val="22"/>
              </w:rPr>
            </w:pPr>
          </w:p>
        </w:tc>
        <w:tc>
          <w:tcPr>
            <w:tcW w:w="886"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1867"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1020"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r w:rsidRPr="00A25CA6">
              <w:rPr>
                <w:rFonts w:eastAsiaTheme="minorEastAsia"/>
                <w:color w:val="000000"/>
                <w:sz w:val="22"/>
                <w:szCs w:val="22"/>
              </w:rPr>
              <w:t>ВИ</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1116"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1042"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741"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844" w:type="dxa"/>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r>
      <w:tr w:rsidR="008510F8" w:rsidRPr="00A25CA6" w:rsidTr="00A25CA6">
        <w:trPr>
          <w:trHeight w:val="239"/>
        </w:trPr>
        <w:tc>
          <w:tcPr>
            <w:tcW w:w="290" w:type="dxa"/>
            <w:gridSpan w:val="2"/>
            <w:tcBorders>
              <w:top w:val="single" w:sz="8" w:space="0" w:color="000000"/>
              <w:left w:val="single" w:sz="8" w:space="0" w:color="000000"/>
              <w:right w:val="single" w:sz="8" w:space="0" w:color="000000"/>
            </w:tcBorders>
            <w:tcMar>
              <w:top w:w="0" w:type="dxa"/>
              <w:left w:w="0" w:type="dxa"/>
              <w:bottom w:w="0" w:type="dxa"/>
              <w:right w:w="0"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2.8.4</w:t>
            </w:r>
          </w:p>
        </w:tc>
        <w:tc>
          <w:tcPr>
            <w:tcW w:w="88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r w:rsidRPr="00A25CA6">
              <w:rPr>
                <w:rFonts w:eastAsiaTheme="minorEastAsia"/>
                <w:color w:val="000000"/>
                <w:sz w:val="22"/>
                <w:szCs w:val="22"/>
              </w:rPr>
              <w:t>Мероприятие</w:t>
            </w:r>
          </w:p>
        </w:tc>
        <w:tc>
          <w:tcPr>
            <w:tcW w:w="186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r w:rsidRPr="00A25CA6">
              <w:rPr>
                <w:rFonts w:eastAsiaTheme="minorEastAsia"/>
                <w:color w:val="000000"/>
                <w:sz w:val="22"/>
                <w:szCs w:val="22"/>
              </w:rPr>
              <w:t>Оказание медицинской помощи лицам, находящимся в состоянии алкогольного опьянения</w:t>
            </w:r>
          </w:p>
        </w:tc>
        <w:tc>
          <w:tcPr>
            <w:tcW w:w="1020" w:type="dxa"/>
            <w:gridSpan w:val="2"/>
            <w:tcBorders>
              <w:left w:val="single" w:sz="8" w:space="0" w:color="000000"/>
              <w:right w:val="single" w:sz="8" w:space="0" w:color="000000"/>
            </w:tcBorders>
            <w:tcMar>
              <w:top w:w="0" w:type="dxa"/>
              <w:left w:w="57" w:type="dxa"/>
              <w:bottom w:w="0" w:type="dxa"/>
              <w:right w:w="57" w:type="dxa"/>
            </w:tcMar>
          </w:tcPr>
          <w:p w:rsidR="008510F8" w:rsidRPr="008510F8" w:rsidRDefault="008510F8" w:rsidP="008510F8">
            <w:pPr>
              <w:widowControl w:val="0"/>
              <w:autoSpaceDE w:val="0"/>
              <w:autoSpaceDN w:val="0"/>
              <w:adjustRightInd w:val="0"/>
              <w:rPr>
                <w:rFonts w:eastAsiaTheme="minorHAnsi"/>
                <w:sz w:val="22"/>
                <w:szCs w:val="22"/>
                <w:lang w:eastAsia="en-US"/>
              </w:rPr>
            </w:pPr>
            <w:proofErr w:type="spellStart"/>
            <w:r w:rsidRPr="00A8100B">
              <w:rPr>
                <w:rFonts w:eastAsiaTheme="minorEastAsia"/>
                <w:color w:val="000000"/>
                <w:sz w:val="22"/>
                <w:szCs w:val="22"/>
              </w:rPr>
              <w:t>Батчаева</w:t>
            </w:r>
            <w:proofErr w:type="spellEnd"/>
            <w:r w:rsidRPr="00A8100B">
              <w:rPr>
                <w:rFonts w:eastAsiaTheme="minorEastAsia"/>
                <w:color w:val="000000"/>
                <w:sz w:val="22"/>
                <w:szCs w:val="22"/>
              </w:rPr>
              <w:t xml:space="preserve"> Б.А., </w:t>
            </w:r>
            <w:r>
              <w:rPr>
                <w:rFonts w:eastAsiaTheme="minorEastAsia"/>
                <w:color w:val="000000"/>
                <w:sz w:val="22"/>
                <w:szCs w:val="22"/>
              </w:rPr>
              <w:t>н</w:t>
            </w:r>
            <w:r w:rsidRPr="00A8100B">
              <w:rPr>
                <w:rFonts w:eastAsiaTheme="minorEastAsia"/>
                <w:color w:val="000000"/>
                <w:sz w:val="22"/>
                <w:szCs w:val="22"/>
              </w:rPr>
              <w:t>ачальник отдела организации медицинской помощи взрослому населению</w:t>
            </w:r>
            <w:r w:rsidRPr="008510F8">
              <w:rPr>
                <w:rFonts w:eastAsiaTheme="minorEastAsia"/>
                <w:color w:val="000000"/>
                <w:sz w:val="22"/>
                <w:szCs w:val="22"/>
                <w:lang w:eastAsia="en-US"/>
              </w:rPr>
              <w:t xml:space="preserve"> министерства здравоохранения Карачаево-Черкесской Республики</w:t>
            </w:r>
          </w:p>
          <w:p w:rsidR="008510F8" w:rsidRPr="00A25CA6" w:rsidRDefault="008510F8" w:rsidP="008510F8">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r w:rsidRPr="00A25CA6">
              <w:rPr>
                <w:rFonts w:eastAsiaTheme="minorEastAsia"/>
                <w:color w:val="000000"/>
                <w:sz w:val="22"/>
                <w:szCs w:val="22"/>
              </w:rPr>
              <w:t>Всего</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1116"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104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r w:rsidRPr="00A25CA6">
              <w:rPr>
                <w:rFonts w:eastAsiaTheme="minorEastAsia"/>
                <w:color w:val="000000"/>
                <w:sz w:val="22"/>
                <w:szCs w:val="22"/>
              </w:rPr>
              <w:t>Количество лиц</w:t>
            </w:r>
            <w:r w:rsidR="005116AD">
              <w:rPr>
                <w:rFonts w:eastAsiaTheme="minorEastAsia"/>
                <w:color w:val="000000"/>
                <w:sz w:val="22"/>
                <w:szCs w:val="22"/>
              </w:rPr>
              <w:t>,</w:t>
            </w:r>
            <w:r w:rsidRPr="00A25CA6">
              <w:rPr>
                <w:rFonts w:eastAsiaTheme="minorEastAsia"/>
                <w:color w:val="000000"/>
                <w:sz w:val="22"/>
                <w:szCs w:val="22"/>
              </w:rPr>
              <w:t xml:space="preserve"> состоящих на диспансерном учете</w:t>
            </w:r>
          </w:p>
        </w:tc>
        <w:tc>
          <w:tcPr>
            <w:tcW w:w="741"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чел</w:t>
            </w:r>
          </w:p>
        </w:tc>
        <w:tc>
          <w:tcPr>
            <w:tcW w:w="82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3500,000</w:t>
            </w:r>
          </w:p>
        </w:tc>
        <w:tc>
          <w:tcPr>
            <w:tcW w:w="82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3450,000</w:t>
            </w:r>
          </w:p>
        </w:tc>
        <w:tc>
          <w:tcPr>
            <w:tcW w:w="844" w:type="dxa"/>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3400,000</w:t>
            </w:r>
          </w:p>
        </w:tc>
      </w:tr>
      <w:tr w:rsidR="008510F8" w:rsidRPr="00A25CA6" w:rsidTr="00A25CA6">
        <w:trPr>
          <w:trHeight w:val="239"/>
        </w:trPr>
        <w:tc>
          <w:tcPr>
            <w:tcW w:w="290" w:type="dxa"/>
            <w:gridSpan w:val="2"/>
            <w:tcBorders>
              <w:left w:val="single" w:sz="8" w:space="0" w:color="000000"/>
              <w:right w:val="single" w:sz="8" w:space="0" w:color="000000"/>
            </w:tcBorders>
            <w:tcMar>
              <w:top w:w="0" w:type="dxa"/>
              <w:left w:w="0" w:type="dxa"/>
              <w:bottom w:w="0" w:type="dxa"/>
              <w:right w:w="0" w:type="dxa"/>
            </w:tcMar>
          </w:tcPr>
          <w:p w:rsidR="008510F8" w:rsidRPr="00A25CA6" w:rsidRDefault="008510F8" w:rsidP="008510F8">
            <w:pPr>
              <w:widowControl w:val="0"/>
              <w:autoSpaceDE w:val="0"/>
              <w:autoSpaceDN w:val="0"/>
              <w:adjustRightInd w:val="0"/>
              <w:rPr>
                <w:rFonts w:eastAsiaTheme="minorEastAsia"/>
                <w:sz w:val="22"/>
                <w:szCs w:val="22"/>
              </w:rPr>
            </w:pPr>
          </w:p>
        </w:tc>
        <w:tc>
          <w:tcPr>
            <w:tcW w:w="886"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1867"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1020"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r w:rsidRPr="00A25CA6">
              <w:rPr>
                <w:rFonts w:eastAsiaTheme="minorEastAsia"/>
                <w:color w:val="000000"/>
                <w:sz w:val="22"/>
                <w:szCs w:val="22"/>
              </w:rPr>
              <w:t>РБ</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806</w:t>
            </w: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09</w:t>
            </w: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01</w:t>
            </w: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0000000000</w:t>
            </w: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611</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1116"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1042"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741"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844" w:type="dxa"/>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r>
      <w:tr w:rsidR="008510F8" w:rsidRPr="00A25CA6" w:rsidTr="00A25CA6">
        <w:trPr>
          <w:trHeight w:val="239"/>
        </w:trPr>
        <w:tc>
          <w:tcPr>
            <w:tcW w:w="290" w:type="dxa"/>
            <w:gridSpan w:val="2"/>
            <w:tcBorders>
              <w:left w:val="single" w:sz="8" w:space="0" w:color="000000"/>
              <w:right w:val="single" w:sz="8" w:space="0" w:color="000000"/>
            </w:tcBorders>
            <w:tcMar>
              <w:top w:w="0" w:type="dxa"/>
              <w:left w:w="0" w:type="dxa"/>
              <w:bottom w:w="0" w:type="dxa"/>
              <w:right w:w="0" w:type="dxa"/>
            </w:tcMar>
          </w:tcPr>
          <w:p w:rsidR="008510F8" w:rsidRPr="00A25CA6" w:rsidRDefault="008510F8" w:rsidP="008510F8">
            <w:pPr>
              <w:widowControl w:val="0"/>
              <w:autoSpaceDE w:val="0"/>
              <w:autoSpaceDN w:val="0"/>
              <w:adjustRightInd w:val="0"/>
              <w:rPr>
                <w:rFonts w:eastAsiaTheme="minorEastAsia"/>
                <w:sz w:val="22"/>
                <w:szCs w:val="22"/>
              </w:rPr>
            </w:pPr>
          </w:p>
        </w:tc>
        <w:tc>
          <w:tcPr>
            <w:tcW w:w="886"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1867"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1020"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r w:rsidRPr="00A25CA6">
              <w:rPr>
                <w:rFonts w:eastAsiaTheme="minorEastAsia"/>
                <w:color w:val="000000"/>
                <w:sz w:val="22"/>
                <w:szCs w:val="22"/>
              </w:rPr>
              <w:t>ФБ</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1116"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1042"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741"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844" w:type="dxa"/>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r>
      <w:tr w:rsidR="008510F8" w:rsidRPr="00A25CA6" w:rsidTr="00A25CA6">
        <w:trPr>
          <w:trHeight w:val="239"/>
        </w:trPr>
        <w:tc>
          <w:tcPr>
            <w:tcW w:w="290" w:type="dxa"/>
            <w:gridSpan w:val="2"/>
            <w:tcBorders>
              <w:left w:val="single" w:sz="8" w:space="0" w:color="000000"/>
              <w:right w:val="single" w:sz="8" w:space="0" w:color="000000"/>
            </w:tcBorders>
            <w:tcMar>
              <w:top w:w="0" w:type="dxa"/>
              <w:left w:w="0" w:type="dxa"/>
              <w:bottom w:w="0" w:type="dxa"/>
              <w:right w:w="0" w:type="dxa"/>
            </w:tcMar>
          </w:tcPr>
          <w:p w:rsidR="008510F8" w:rsidRPr="00A25CA6" w:rsidRDefault="008510F8" w:rsidP="008510F8">
            <w:pPr>
              <w:widowControl w:val="0"/>
              <w:autoSpaceDE w:val="0"/>
              <w:autoSpaceDN w:val="0"/>
              <w:adjustRightInd w:val="0"/>
              <w:rPr>
                <w:rFonts w:eastAsiaTheme="minorEastAsia"/>
                <w:sz w:val="22"/>
                <w:szCs w:val="22"/>
              </w:rPr>
            </w:pPr>
          </w:p>
        </w:tc>
        <w:tc>
          <w:tcPr>
            <w:tcW w:w="886"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1867"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1020"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r w:rsidRPr="00A25CA6">
              <w:rPr>
                <w:rFonts w:eastAsiaTheme="minorEastAsia"/>
                <w:color w:val="000000"/>
                <w:sz w:val="22"/>
                <w:szCs w:val="22"/>
              </w:rPr>
              <w:t>МБ</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1116"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1042"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741"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844" w:type="dxa"/>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r>
      <w:tr w:rsidR="008510F8" w:rsidRPr="00A25CA6" w:rsidTr="00A25CA6">
        <w:trPr>
          <w:trHeight w:val="239"/>
        </w:trPr>
        <w:tc>
          <w:tcPr>
            <w:tcW w:w="290" w:type="dxa"/>
            <w:gridSpan w:val="2"/>
            <w:tcBorders>
              <w:left w:val="single" w:sz="8" w:space="0" w:color="000000"/>
              <w:right w:val="single" w:sz="8" w:space="0" w:color="000000"/>
            </w:tcBorders>
            <w:tcMar>
              <w:top w:w="0" w:type="dxa"/>
              <w:left w:w="0" w:type="dxa"/>
              <w:bottom w:w="0" w:type="dxa"/>
              <w:right w:w="0" w:type="dxa"/>
            </w:tcMar>
          </w:tcPr>
          <w:p w:rsidR="008510F8" w:rsidRPr="00A25CA6" w:rsidRDefault="008510F8" w:rsidP="008510F8">
            <w:pPr>
              <w:widowControl w:val="0"/>
              <w:autoSpaceDE w:val="0"/>
              <w:autoSpaceDN w:val="0"/>
              <w:adjustRightInd w:val="0"/>
              <w:rPr>
                <w:rFonts w:eastAsiaTheme="minorEastAsia"/>
                <w:sz w:val="22"/>
                <w:szCs w:val="22"/>
              </w:rPr>
            </w:pPr>
          </w:p>
        </w:tc>
        <w:tc>
          <w:tcPr>
            <w:tcW w:w="886"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1867"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1020"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r w:rsidRPr="00A25CA6">
              <w:rPr>
                <w:rFonts w:eastAsiaTheme="minorEastAsia"/>
                <w:color w:val="000000"/>
                <w:sz w:val="22"/>
                <w:szCs w:val="22"/>
              </w:rPr>
              <w:t>ВИ</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1116"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1042"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741"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844" w:type="dxa"/>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r>
      <w:tr w:rsidR="008510F8" w:rsidRPr="00A25CA6" w:rsidTr="00A25CA6">
        <w:trPr>
          <w:trHeight w:val="239"/>
        </w:trPr>
        <w:tc>
          <w:tcPr>
            <w:tcW w:w="290" w:type="dxa"/>
            <w:gridSpan w:val="2"/>
            <w:tcBorders>
              <w:top w:val="single" w:sz="8" w:space="0" w:color="000000"/>
              <w:left w:val="single" w:sz="8" w:space="0" w:color="000000"/>
              <w:right w:val="single" w:sz="8" w:space="0" w:color="000000"/>
            </w:tcBorders>
            <w:tcMar>
              <w:top w:w="0" w:type="dxa"/>
              <w:left w:w="0" w:type="dxa"/>
              <w:bottom w:w="0" w:type="dxa"/>
              <w:right w:w="0"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2.9</w:t>
            </w:r>
          </w:p>
        </w:tc>
        <w:tc>
          <w:tcPr>
            <w:tcW w:w="88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r w:rsidRPr="00A25CA6">
              <w:rPr>
                <w:rFonts w:eastAsiaTheme="minorEastAsia"/>
                <w:color w:val="000000"/>
                <w:sz w:val="22"/>
                <w:szCs w:val="22"/>
              </w:rPr>
              <w:t>Основное мероприятие</w:t>
            </w:r>
          </w:p>
        </w:tc>
        <w:tc>
          <w:tcPr>
            <w:tcW w:w="186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r w:rsidRPr="00A25CA6">
              <w:rPr>
                <w:rFonts w:eastAsiaTheme="minorEastAsia"/>
                <w:color w:val="000000"/>
                <w:sz w:val="22"/>
                <w:szCs w:val="22"/>
              </w:rPr>
              <w:t>Совершенствование системы оказания медицинской помощи больным с психическими расстройствами и расстройствами поведения</w:t>
            </w:r>
          </w:p>
        </w:tc>
        <w:tc>
          <w:tcPr>
            <w:tcW w:w="10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8510F8" w:rsidRDefault="008510F8" w:rsidP="008510F8">
            <w:pPr>
              <w:widowControl w:val="0"/>
              <w:autoSpaceDE w:val="0"/>
              <w:autoSpaceDN w:val="0"/>
              <w:adjustRightInd w:val="0"/>
              <w:rPr>
                <w:rFonts w:eastAsiaTheme="minorHAnsi"/>
                <w:sz w:val="22"/>
                <w:szCs w:val="22"/>
                <w:lang w:eastAsia="en-US"/>
              </w:rPr>
            </w:pPr>
            <w:proofErr w:type="spellStart"/>
            <w:r w:rsidRPr="00A8100B">
              <w:rPr>
                <w:rFonts w:eastAsiaTheme="minorEastAsia"/>
                <w:color w:val="000000"/>
                <w:sz w:val="22"/>
                <w:szCs w:val="22"/>
              </w:rPr>
              <w:t>Батчаева</w:t>
            </w:r>
            <w:proofErr w:type="spellEnd"/>
            <w:r w:rsidRPr="00A8100B">
              <w:rPr>
                <w:rFonts w:eastAsiaTheme="minorEastAsia"/>
                <w:color w:val="000000"/>
                <w:sz w:val="22"/>
                <w:szCs w:val="22"/>
              </w:rPr>
              <w:t xml:space="preserve"> Б.А., </w:t>
            </w:r>
            <w:r>
              <w:rPr>
                <w:rFonts w:eastAsiaTheme="minorEastAsia"/>
                <w:color w:val="000000"/>
                <w:sz w:val="22"/>
                <w:szCs w:val="22"/>
              </w:rPr>
              <w:t>н</w:t>
            </w:r>
            <w:r w:rsidRPr="00A8100B">
              <w:rPr>
                <w:rFonts w:eastAsiaTheme="minorEastAsia"/>
                <w:color w:val="000000"/>
                <w:sz w:val="22"/>
                <w:szCs w:val="22"/>
              </w:rPr>
              <w:t>ачальник отдела организации медицинской помощи взрослому населению</w:t>
            </w:r>
            <w:r w:rsidRPr="008510F8">
              <w:rPr>
                <w:rFonts w:eastAsiaTheme="minorEastAsia"/>
                <w:color w:val="000000"/>
                <w:sz w:val="22"/>
                <w:szCs w:val="22"/>
                <w:lang w:eastAsia="en-US"/>
              </w:rPr>
              <w:t xml:space="preserve"> министерства здравоохранения Карачаево-Черкесской Республики</w:t>
            </w:r>
          </w:p>
          <w:p w:rsidR="008510F8" w:rsidRPr="00A25CA6" w:rsidRDefault="008510F8" w:rsidP="008510F8">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r w:rsidRPr="00A25CA6">
              <w:rPr>
                <w:rFonts w:eastAsiaTheme="minorEastAsia"/>
                <w:color w:val="000000"/>
                <w:sz w:val="22"/>
                <w:szCs w:val="22"/>
              </w:rPr>
              <w:t>Всего</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128414,9</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128414,9</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128414,9</w:t>
            </w:r>
          </w:p>
        </w:tc>
        <w:tc>
          <w:tcPr>
            <w:tcW w:w="111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r w:rsidRPr="00A25CA6">
              <w:rPr>
                <w:rFonts w:eastAsiaTheme="minorEastAsia"/>
                <w:color w:val="000000"/>
                <w:sz w:val="22"/>
                <w:szCs w:val="22"/>
              </w:rPr>
              <w:t>Министерство здравоохранения Карачаево-Черкесской Республики</w:t>
            </w:r>
          </w:p>
        </w:tc>
        <w:tc>
          <w:tcPr>
            <w:tcW w:w="104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r w:rsidRPr="00A25CA6">
              <w:rPr>
                <w:rFonts w:eastAsiaTheme="minorEastAsia"/>
                <w:color w:val="000000"/>
                <w:sz w:val="22"/>
                <w:szCs w:val="22"/>
              </w:rPr>
              <w:t>Доля повторных поступлений в психиатрический стационар</w:t>
            </w:r>
          </w:p>
        </w:tc>
        <w:tc>
          <w:tcPr>
            <w:tcW w:w="741"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w:t>
            </w:r>
          </w:p>
        </w:tc>
        <w:tc>
          <w:tcPr>
            <w:tcW w:w="82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17,000</w:t>
            </w:r>
          </w:p>
        </w:tc>
        <w:tc>
          <w:tcPr>
            <w:tcW w:w="82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17,000</w:t>
            </w:r>
          </w:p>
        </w:tc>
        <w:tc>
          <w:tcPr>
            <w:tcW w:w="844" w:type="dxa"/>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17,000</w:t>
            </w:r>
          </w:p>
        </w:tc>
      </w:tr>
      <w:tr w:rsidR="008510F8" w:rsidRPr="00A25CA6" w:rsidTr="00A25CA6">
        <w:trPr>
          <w:trHeight w:val="239"/>
        </w:trPr>
        <w:tc>
          <w:tcPr>
            <w:tcW w:w="290" w:type="dxa"/>
            <w:gridSpan w:val="2"/>
            <w:tcBorders>
              <w:left w:val="single" w:sz="8" w:space="0" w:color="000000"/>
              <w:right w:val="single" w:sz="8" w:space="0" w:color="000000"/>
            </w:tcBorders>
            <w:tcMar>
              <w:top w:w="0" w:type="dxa"/>
              <w:left w:w="0" w:type="dxa"/>
              <w:bottom w:w="0" w:type="dxa"/>
              <w:right w:w="0" w:type="dxa"/>
            </w:tcMar>
          </w:tcPr>
          <w:p w:rsidR="008510F8" w:rsidRPr="00A25CA6" w:rsidRDefault="008510F8" w:rsidP="008510F8">
            <w:pPr>
              <w:widowControl w:val="0"/>
              <w:autoSpaceDE w:val="0"/>
              <w:autoSpaceDN w:val="0"/>
              <w:adjustRightInd w:val="0"/>
              <w:rPr>
                <w:rFonts w:eastAsiaTheme="minorEastAsia"/>
                <w:sz w:val="22"/>
                <w:szCs w:val="22"/>
              </w:rPr>
            </w:pPr>
          </w:p>
        </w:tc>
        <w:tc>
          <w:tcPr>
            <w:tcW w:w="886"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1867"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1020"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r w:rsidRPr="00A25CA6">
              <w:rPr>
                <w:rFonts w:eastAsiaTheme="minorEastAsia"/>
                <w:color w:val="000000"/>
                <w:sz w:val="22"/>
                <w:szCs w:val="22"/>
              </w:rPr>
              <w:t>РБ</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128414,9</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128414,9</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128414,9</w:t>
            </w:r>
          </w:p>
        </w:tc>
        <w:tc>
          <w:tcPr>
            <w:tcW w:w="1116"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1042"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741"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844" w:type="dxa"/>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r>
      <w:tr w:rsidR="008510F8" w:rsidRPr="00A25CA6" w:rsidTr="00A25CA6">
        <w:trPr>
          <w:trHeight w:val="239"/>
        </w:trPr>
        <w:tc>
          <w:tcPr>
            <w:tcW w:w="290" w:type="dxa"/>
            <w:gridSpan w:val="2"/>
            <w:tcBorders>
              <w:left w:val="single" w:sz="8" w:space="0" w:color="000000"/>
              <w:right w:val="single" w:sz="8" w:space="0" w:color="000000"/>
            </w:tcBorders>
            <w:tcMar>
              <w:top w:w="0" w:type="dxa"/>
              <w:left w:w="0" w:type="dxa"/>
              <w:bottom w:w="0" w:type="dxa"/>
              <w:right w:w="0" w:type="dxa"/>
            </w:tcMar>
          </w:tcPr>
          <w:p w:rsidR="008510F8" w:rsidRPr="00A25CA6" w:rsidRDefault="008510F8" w:rsidP="008510F8">
            <w:pPr>
              <w:widowControl w:val="0"/>
              <w:autoSpaceDE w:val="0"/>
              <w:autoSpaceDN w:val="0"/>
              <w:adjustRightInd w:val="0"/>
              <w:rPr>
                <w:rFonts w:eastAsiaTheme="minorEastAsia"/>
                <w:sz w:val="22"/>
                <w:szCs w:val="22"/>
              </w:rPr>
            </w:pPr>
          </w:p>
        </w:tc>
        <w:tc>
          <w:tcPr>
            <w:tcW w:w="886"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1867"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1020"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r w:rsidRPr="00A25CA6">
              <w:rPr>
                <w:rFonts w:eastAsiaTheme="minorEastAsia"/>
                <w:color w:val="000000"/>
                <w:sz w:val="22"/>
                <w:szCs w:val="22"/>
              </w:rPr>
              <w:t>ФБ</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1116"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1042"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741"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844" w:type="dxa"/>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r>
      <w:tr w:rsidR="008510F8" w:rsidRPr="00A25CA6" w:rsidTr="00A25CA6">
        <w:trPr>
          <w:trHeight w:val="239"/>
        </w:trPr>
        <w:tc>
          <w:tcPr>
            <w:tcW w:w="290" w:type="dxa"/>
            <w:gridSpan w:val="2"/>
            <w:tcBorders>
              <w:left w:val="single" w:sz="8" w:space="0" w:color="000000"/>
              <w:right w:val="single" w:sz="8" w:space="0" w:color="000000"/>
            </w:tcBorders>
            <w:tcMar>
              <w:top w:w="0" w:type="dxa"/>
              <w:left w:w="0" w:type="dxa"/>
              <w:bottom w:w="0" w:type="dxa"/>
              <w:right w:w="0" w:type="dxa"/>
            </w:tcMar>
          </w:tcPr>
          <w:p w:rsidR="008510F8" w:rsidRPr="00A25CA6" w:rsidRDefault="008510F8" w:rsidP="008510F8">
            <w:pPr>
              <w:widowControl w:val="0"/>
              <w:autoSpaceDE w:val="0"/>
              <w:autoSpaceDN w:val="0"/>
              <w:adjustRightInd w:val="0"/>
              <w:rPr>
                <w:rFonts w:eastAsiaTheme="minorEastAsia"/>
                <w:sz w:val="22"/>
                <w:szCs w:val="22"/>
              </w:rPr>
            </w:pPr>
          </w:p>
        </w:tc>
        <w:tc>
          <w:tcPr>
            <w:tcW w:w="886"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1867"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1020"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r w:rsidRPr="00A25CA6">
              <w:rPr>
                <w:rFonts w:eastAsiaTheme="minorEastAsia"/>
                <w:color w:val="000000"/>
                <w:sz w:val="22"/>
                <w:szCs w:val="22"/>
              </w:rPr>
              <w:t>МБ</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1116"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1042"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741"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844" w:type="dxa"/>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r>
      <w:tr w:rsidR="008510F8" w:rsidRPr="00A25CA6" w:rsidTr="00A25CA6">
        <w:trPr>
          <w:trHeight w:val="239"/>
        </w:trPr>
        <w:tc>
          <w:tcPr>
            <w:tcW w:w="290" w:type="dxa"/>
            <w:gridSpan w:val="2"/>
            <w:tcBorders>
              <w:left w:val="single" w:sz="8" w:space="0" w:color="000000"/>
              <w:right w:val="single" w:sz="8" w:space="0" w:color="000000"/>
            </w:tcBorders>
            <w:tcMar>
              <w:top w:w="0" w:type="dxa"/>
              <w:left w:w="0" w:type="dxa"/>
              <w:bottom w:w="0" w:type="dxa"/>
              <w:right w:w="0" w:type="dxa"/>
            </w:tcMar>
          </w:tcPr>
          <w:p w:rsidR="008510F8" w:rsidRPr="00A25CA6" w:rsidRDefault="008510F8" w:rsidP="008510F8">
            <w:pPr>
              <w:widowControl w:val="0"/>
              <w:autoSpaceDE w:val="0"/>
              <w:autoSpaceDN w:val="0"/>
              <w:adjustRightInd w:val="0"/>
              <w:rPr>
                <w:rFonts w:eastAsiaTheme="minorEastAsia"/>
                <w:sz w:val="22"/>
                <w:szCs w:val="22"/>
              </w:rPr>
            </w:pPr>
          </w:p>
        </w:tc>
        <w:tc>
          <w:tcPr>
            <w:tcW w:w="886"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1867"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1020"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r w:rsidRPr="00A25CA6">
              <w:rPr>
                <w:rFonts w:eastAsiaTheme="minorEastAsia"/>
                <w:color w:val="000000"/>
                <w:sz w:val="22"/>
                <w:szCs w:val="22"/>
              </w:rPr>
              <w:t>ВИ</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1116"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1042"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741"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844" w:type="dxa"/>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r>
      <w:tr w:rsidR="008510F8" w:rsidRPr="00A25CA6" w:rsidTr="00A25CA6">
        <w:trPr>
          <w:trHeight w:val="239"/>
        </w:trPr>
        <w:tc>
          <w:tcPr>
            <w:tcW w:w="290" w:type="dxa"/>
            <w:gridSpan w:val="2"/>
            <w:tcBorders>
              <w:top w:val="single" w:sz="8" w:space="0" w:color="000000"/>
              <w:left w:val="single" w:sz="8" w:space="0" w:color="000000"/>
              <w:right w:val="single" w:sz="8" w:space="0" w:color="000000"/>
            </w:tcBorders>
            <w:tcMar>
              <w:top w:w="0" w:type="dxa"/>
              <w:left w:w="0" w:type="dxa"/>
              <w:bottom w:w="0" w:type="dxa"/>
              <w:right w:w="0"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2.9.1</w:t>
            </w:r>
          </w:p>
        </w:tc>
        <w:tc>
          <w:tcPr>
            <w:tcW w:w="88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r w:rsidRPr="00A25CA6">
              <w:rPr>
                <w:rFonts w:eastAsiaTheme="minorEastAsia"/>
                <w:color w:val="000000"/>
                <w:sz w:val="22"/>
                <w:szCs w:val="22"/>
              </w:rPr>
              <w:t>Мероприятие</w:t>
            </w:r>
          </w:p>
        </w:tc>
        <w:tc>
          <w:tcPr>
            <w:tcW w:w="186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r w:rsidRPr="00A25CA6">
              <w:rPr>
                <w:rFonts w:eastAsiaTheme="minorEastAsia"/>
                <w:color w:val="000000"/>
                <w:sz w:val="22"/>
                <w:szCs w:val="22"/>
              </w:rPr>
              <w:t>Оказание стационарной специализированной медицинской помощи по профилю "Психиатрия"</w:t>
            </w:r>
          </w:p>
        </w:tc>
        <w:tc>
          <w:tcPr>
            <w:tcW w:w="10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8510F8" w:rsidRDefault="008510F8" w:rsidP="008510F8">
            <w:pPr>
              <w:widowControl w:val="0"/>
              <w:autoSpaceDE w:val="0"/>
              <w:autoSpaceDN w:val="0"/>
              <w:adjustRightInd w:val="0"/>
              <w:rPr>
                <w:rFonts w:eastAsiaTheme="minorHAnsi"/>
                <w:sz w:val="22"/>
                <w:szCs w:val="22"/>
                <w:lang w:eastAsia="en-US"/>
              </w:rPr>
            </w:pPr>
            <w:proofErr w:type="spellStart"/>
            <w:r w:rsidRPr="00A8100B">
              <w:rPr>
                <w:rFonts w:eastAsiaTheme="minorEastAsia"/>
                <w:color w:val="000000"/>
                <w:sz w:val="22"/>
                <w:szCs w:val="22"/>
              </w:rPr>
              <w:t>Батчаева</w:t>
            </w:r>
            <w:proofErr w:type="spellEnd"/>
            <w:r w:rsidRPr="00A8100B">
              <w:rPr>
                <w:rFonts w:eastAsiaTheme="minorEastAsia"/>
                <w:color w:val="000000"/>
                <w:sz w:val="22"/>
                <w:szCs w:val="22"/>
              </w:rPr>
              <w:t xml:space="preserve"> Б.А., </w:t>
            </w:r>
            <w:r>
              <w:rPr>
                <w:rFonts w:eastAsiaTheme="minorEastAsia"/>
                <w:color w:val="000000"/>
                <w:sz w:val="22"/>
                <w:szCs w:val="22"/>
              </w:rPr>
              <w:t>н</w:t>
            </w:r>
            <w:r w:rsidRPr="00A8100B">
              <w:rPr>
                <w:rFonts w:eastAsiaTheme="minorEastAsia"/>
                <w:color w:val="000000"/>
                <w:sz w:val="22"/>
                <w:szCs w:val="22"/>
              </w:rPr>
              <w:t>ачальник отдела организации медицинской помощи взрослому населению</w:t>
            </w:r>
            <w:r w:rsidRPr="008510F8">
              <w:rPr>
                <w:rFonts w:eastAsiaTheme="minorEastAsia"/>
                <w:color w:val="000000"/>
                <w:sz w:val="22"/>
                <w:szCs w:val="22"/>
                <w:lang w:eastAsia="en-US"/>
              </w:rPr>
              <w:t xml:space="preserve"> министерства здравоохранения Карачаево-Черкесской Республики</w:t>
            </w:r>
          </w:p>
          <w:p w:rsidR="008510F8" w:rsidRPr="00A25CA6" w:rsidRDefault="008510F8" w:rsidP="008510F8">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r w:rsidRPr="00A25CA6">
              <w:rPr>
                <w:rFonts w:eastAsiaTheme="minorEastAsia"/>
                <w:color w:val="000000"/>
                <w:sz w:val="22"/>
                <w:szCs w:val="22"/>
              </w:rPr>
              <w:t>Всего</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92043,3</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92043,3</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92043,3</w:t>
            </w:r>
          </w:p>
        </w:tc>
        <w:tc>
          <w:tcPr>
            <w:tcW w:w="111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r w:rsidRPr="00A25CA6">
              <w:rPr>
                <w:rFonts w:eastAsiaTheme="minorEastAsia"/>
                <w:color w:val="000000"/>
                <w:sz w:val="22"/>
                <w:szCs w:val="22"/>
              </w:rPr>
              <w:t>Министерство здравоохранения Карачаево-Черкесской Республики</w:t>
            </w:r>
          </w:p>
        </w:tc>
        <w:tc>
          <w:tcPr>
            <w:tcW w:w="104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r w:rsidRPr="00A25CA6">
              <w:rPr>
                <w:rFonts w:eastAsiaTheme="minorEastAsia"/>
                <w:color w:val="000000"/>
                <w:sz w:val="22"/>
                <w:szCs w:val="22"/>
              </w:rPr>
              <w:t>Снижение доли повторных поступлений в психиатрический стационар</w:t>
            </w:r>
          </w:p>
        </w:tc>
        <w:tc>
          <w:tcPr>
            <w:tcW w:w="741"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w:t>
            </w:r>
          </w:p>
        </w:tc>
        <w:tc>
          <w:tcPr>
            <w:tcW w:w="82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17,000</w:t>
            </w:r>
          </w:p>
        </w:tc>
        <w:tc>
          <w:tcPr>
            <w:tcW w:w="82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17,000</w:t>
            </w:r>
          </w:p>
        </w:tc>
        <w:tc>
          <w:tcPr>
            <w:tcW w:w="844" w:type="dxa"/>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17,000</w:t>
            </w:r>
          </w:p>
        </w:tc>
      </w:tr>
      <w:tr w:rsidR="008510F8" w:rsidRPr="00A25CA6" w:rsidTr="00A25CA6">
        <w:trPr>
          <w:trHeight w:val="239"/>
        </w:trPr>
        <w:tc>
          <w:tcPr>
            <w:tcW w:w="290" w:type="dxa"/>
            <w:gridSpan w:val="2"/>
            <w:tcBorders>
              <w:left w:val="single" w:sz="8" w:space="0" w:color="000000"/>
              <w:right w:val="single" w:sz="8" w:space="0" w:color="000000"/>
            </w:tcBorders>
            <w:tcMar>
              <w:top w:w="0" w:type="dxa"/>
              <w:left w:w="0" w:type="dxa"/>
              <w:bottom w:w="0" w:type="dxa"/>
              <w:right w:w="0" w:type="dxa"/>
            </w:tcMar>
          </w:tcPr>
          <w:p w:rsidR="008510F8" w:rsidRPr="00A25CA6" w:rsidRDefault="008510F8" w:rsidP="008510F8">
            <w:pPr>
              <w:widowControl w:val="0"/>
              <w:autoSpaceDE w:val="0"/>
              <w:autoSpaceDN w:val="0"/>
              <w:adjustRightInd w:val="0"/>
              <w:rPr>
                <w:rFonts w:eastAsiaTheme="minorEastAsia"/>
                <w:sz w:val="22"/>
                <w:szCs w:val="22"/>
              </w:rPr>
            </w:pPr>
          </w:p>
        </w:tc>
        <w:tc>
          <w:tcPr>
            <w:tcW w:w="886"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1867"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1020"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r w:rsidRPr="00A25CA6">
              <w:rPr>
                <w:rFonts w:eastAsiaTheme="minorEastAsia"/>
                <w:color w:val="000000"/>
                <w:sz w:val="22"/>
                <w:szCs w:val="22"/>
              </w:rPr>
              <w:t>РБ</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806</w:t>
            </w: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09</w:t>
            </w: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01</w:t>
            </w: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0120994000</w:t>
            </w: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111</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51853,6</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51853,6</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51853,6</w:t>
            </w:r>
          </w:p>
        </w:tc>
        <w:tc>
          <w:tcPr>
            <w:tcW w:w="1116"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104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r w:rsidRPr="00A25CA6">
              <w:rPr>
                <w:rFonts w:eastAsiaTheme="minorEastAsia"/>
                <w:color w:val="000000"/>
                <w:sz w:val="22"/>
                <w:szCs w:val="22"/>
              </w:rPr>
              <w:t>Количество лиц</w:t>
            </w:r>
            <w:r w:rsidR="005116AD">
              <w:rPr>
                <w:rFonts w:eastAsiaTheme="minorEastAsia"/>
                <w:color w:val="000000"/>
                <w:sz w:val="22"/>
                <w:szCs w:val="22"/>
              </w:rPr>
              <w:t>,</w:t>
            </w:r>
            <w:r w:rsidRPr="00A25CA6">
              <w:rPr>
                <w:rFonts w:eastAsiaTheme="minorEastAsia"/>
                <w:color w:val="000000"/>
                <w:sz w:val="22"/>
                <w:szCs w:val="22"/>
              </w:rPr>
              <w:t xml:space="preserve"> пролеченных в стационаре</w:t>
            </w:r>
          </w:p>
        </w:tc>
        <w:tc>
          <w:tcPr>
            <w:tcW w:w="741"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чел</w:t>
            </w:r>
          </w:p>
        </w:tc>
        <w:tc>
          <w:tcPr>
            <w:tcW w:w="82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1080,000</w:t>
            </w:r>
          </w:p>
        </w:tc>
        <w:tc>
          <w:tcPr>
            <w:tcW w:w="82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1070,000</w:t>
            </w:r>
          </w:p>
        </w:tc>
        <w:tc>
          <w:tcPr>
            <w:tcW w:w="844" w:type="dxa"/>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1060,000</w:t>
            </w:r>
          </w:p>
        </w:tc>
      </w:tr>
      <w:tr w:rsidR="008510F8" w:rsidRPr="00A25CA6" w:rsidTr="00A25CA6">
        <w:trPr>
          <w:trHeight w:val="239"/>
        </w:trPr>
        <w:tc>
          <w:tcPr>
            <w:tcW w:w="290" w:type="dxa"/>
            <w:gridSpan w:val="2"/>
            <w:tcBorders>
              <w:left w:val="single" w:sz="8" w:space="0" w:color="000000"/>
              <w:right w:val="single" w:sz="8" w:space="0" w:color="000000"/>
            </w:tcBorders>
            <w:tcMar>
              <w:top w:w="0" w:type="dxa"/>
              <w:left w:w="0" w:type="dxa"/>
              <w:bottom w:w="0" w:type="dxa"/>
              <w:right w:w="0" w:type="dxa"/>
            </w:tcMar>
          </w:tcPr>
          <w:p w:rsidR="008510F8" w:rsidRPr="00A25CA6" w:rsidRDefault="008510F8" w:rsidP="008510F8">
            <w:pPr>
              <w:widowControl w:val="0"/>
              <w:autoSpaceDE w:val="0"/>
              <w:autoSpaceDN w:val="0"/>
              <w:adjustRightInd w:val="0"/>
              <w:rPr>
                <w:rFonts w:eastAsiaTheme="minorEastAsia"/>
                <w:sz w:val="22"/>
                <w:szCs w:val="22"/>
              </w:rPr>
            </w:pPr>
          </w:p>
        </w:tc>
        <w:tc>
          <w:tcPr>
            <w:tcW w:w="886"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1867"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1020"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1066"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806</w:t>
            </w: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09</w:t>
            </w: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01</w:t>
            </w: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0120994000</w:t>
            </w: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119</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17682,8</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17682,8</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17682,8</w:t>
            </w:r>
          </w:p>
        </w:tc>
        <w:tc>
          <w:tcPr>
            <w:tcW w:w="1116"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1042"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741"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844" w:type="dxa"/>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r>
      <w:tr w:rsidR="008510F8" w:rsidRPr="00A25CA6" w:rsidTr="00A25CA6">
        <w:trPr>
          <w:trHeight w:val="239"/>
        </w:trPr>
        <w:tc>
          <w:tcPr>
            <w:tcW w:w="290" w:type="dxa"/>
            <w:gridSpan w:val="2"/>
            <w:tcBorders>
              <w:left w:val="single" w:sz="8" w:space="0" w:color="000000"/>
              <w:right w:val="single" w:sz="8" w:space="0" w:color="000000"/>
            </w:tcBorders>
            <w:tcMar>
              <w:top w:w="0" w:type="dxa"/>
              <w:left w:w="0" w:type="dxa"/>
              <w:bottom w:w="0" w:type="dxa"/>
              <w:right w:w="0" w:type="dxa"/>
            </w:tcMar>
          </w:tcPr>
          <w:p w:rsidR="008510F8" w:rsidRPr="00A25CA6" w:rsidRDefault="008510F8" w:rsidP="008510F8">
            <w:pPr>
              <w:widowControl w:val="0"/>
              <w:autoSpaceDE w:val="0"/>
              <w:autoSpaceDN w:val="0"/>
              <w:adjustRightInd w:val="0"/>
              <w:rPr>
                <w:rFonts w:eastAsiaTheme="minorEastAsia"/>
                <w:sz w:val="22"/>
                <w:szCs w:val="22"/>
              </w:rPr>
            </w:pPr>
          </w:p>
        </w:tc>
        <w:tc>
          <w:tcPr>
            <w:tcW w:w="886"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1867"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1020"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1066"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806</w:t>
            </w: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09</w:t>
            </w: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01</w:t>
            </w: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0120994000</w:t>
            </w: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244</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22506,9</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22506,9</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22506,9</w:t>
            </w:r>
          </w:p>
        </w:tc>
        <w:tc>
          <w:tcPr>
            <w:tcW w:w="1116"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1042"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741"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844" w:type="dxa"/>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r>
      <w:tr w:rsidR="008510F8" w:rsidRPr="00A25CA6" w:rsidTr="00A25CA6">
        <w:trPr>
          <w:trHeight w:val="239"/>
        </w:trPr>
        <w:tc>
          <w:tcPr>
            <w:tcW w:w="290" w:type="dxa"/>
            <w:gridSpan w:val="2"/>
            <w:tcBorders>
              <w:left w:val="single" w:sz="8" w:space="0" w:color="000000"/>
              <w:right w:val="single" w:sz="8" w:space="0" w:color="000000"/>
            </w:tcBorders>
            <w:tcMar>
              <w:top w:w="0" w:type="dxa"/>
              <w:left w:w="0" w:type="dxa"/>
              <w:bottom w:w="0" w:type="dxa"/>
              <w:right w:w="0" w:type="dxa"/>
            </w:tcMar>
          </w:tcPr>
          <w:p w:rsidR="008510F8" w:rsidRPr="00A25CA6" w:rsidRDefault="008510F8" w:rsidP="008510F8">
            <w:pPr>
              <w:widowControl w:val="0"/>
              <w:autoSpaceDE w:val="0"/>
              <w:autoSpaceDN w:val="0"/>
              <w:adjustRightInd w:val="0"/>
              <w:rPr>
                <w:rFonts w:eastAsiaTheme="minorEastAsia"/>
                <w:sz w:val="22"/>
                <w:szCs w:val="22"/>
              </w:rPr>
            </w:pPr>
          </w:p>
        </w:tc>
        <w:tc>
          <w:tcPr>
            <w:tcW w:w="886"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1867"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1020"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r w:rsidRPr="00A25CA6">
              <w:rPr>
                <w:rFonts w:eastAsiaTheme="minorEastAsia"/>
                <w:color w:val="000000"/>
                <w:sz w:val="22"/>
                <w:szCs w:val="22"/>
              </w:rPr>
              <w:t>ФБ</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1116"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1042"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741"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844" w:type="dxa"/>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r>
      <w:tr w:rsidR="008510F8" w:rsidRPr="00A25CA6" w:rsidTr="00A25CA6">
        <w:trPr>
          <w:trHeight w:val="239"/>
        </w:trPr>
        <w:tc>
          <w:tcPr>
            <w:tcW w:w="290" w:type="dxa"/>
            <w:gridSpan w:val="2"/>
            <w:tcBorders>
              <w:left w:val="single" w:sz="8" w:space="0" w:color="000000"/>
              <w:right w:val="single" w:sz="8" w:space="0" w:color="000000"/>
            </w:tcBorders>
            <w:tcMar>
              <w:top w:w="0" w:type="dxa"/>
              <w:left w:w="0" w:type="dxa"/>
              <w:bottom w:w="0" w:type="dxa"/>
              <w:right w:w="0" w:type="dxa"/>
            </w:tcMar>
          </w:tcPr>
          <w:p w:rsidR="008510F8" w:rsidRPr="00A25CA6" w:rsidRDefault="008510F8" w:rsidP="008510F8">
            <w:pPr>
              <w:widowControl w:val="0"/>
              <w:autoSpaceDE w:val="0"/>
              <w:autoSpaceDN w:val="0"/>
              <w:adjustRightInd w:val="0"/>
              <w:rPr>
                <w:rFonts w:eastAsiaTheme="minorEastAsia"/>
                <w:sz w:val="22"/>
                <w:szCs w:val="22"/>
              </w:rPr>
            </w:pPr>
          </w:p>
        </w:tc>
        <w:tc>
          <w:tcPr>
            <w:tcW w:w="886"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1867"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1020"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r w:rsidRPr="00A25CA6">
              <w:rPr>
                <w:rFonts w:eastAsiaTheme="minorEastAsia"/>
                <w:color w:val="000000"/>
                <w:sz w:val="22"/>
                <w:szCs w:val="22"/>
              </w:rPr>
              <w:t>МБ</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1116"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1042"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741"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844" w:type="dxa"/>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r>
      <w:tr w:rsidR="008510F8" w:rsidRPr="00A25CA6" w:rsidTr="00A25CA6">
        <w:trPr>
          <w:trHeight w:val="239"/>
        </w:trPr>
        <w:tc>
          <w:tcPr>
            <w:tcW w:w="290" w:type="dxa"/>
            <w:gridSpan w:val="2"/>
            <w:tcBorders>
              <w:left w:val="single" w:sz="8" w:space="0" w:color="000000"/>
              <w:right w:val="single" w:sz="8" w:space="0" w:color="000000"/>
            </w:tcBorders>
            <w:tcMar>
              <w:top w:w="0" w:type="dxa"/>
              <w:left w:w="0" w:type="dxa"/>
              <w:bottom w:w="0" w:type="dxa"/>
              <w:right w:w="0" w:type="dxa"/>
            </w:tcMar>
          </w:tcPr>
          <w:p w:rsidR="008510F8" w:rsidRPr="00A25CA6" w:rsidRDefault="008510F8" w:rsidP="008510F8">
            <w:pPr>
              <w:widowControl w:val="0"/>
              <w:autoSpaceDE w:val="0"/>
              <w:autoSpaceDN w:val="0"/>
              <w:adjustRightInd w:val="0"/>
              <w:rPr>
                <w:rFonts w:eastAsiaTheme="minorEastAsia"/>
                <w:sz w:val="22"/>
                <w:szCs w:val="22"/>
              </w:rPr>
            </w:pPr>
          </w:p>
        </w:tc>
        <w:tc>
          <w:tcPr>
            <w:tcW w:w="886"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1867"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1020"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r w:rsidRPr="00A25CA6">
              <w:rPr>
                <w:rFonts w:eastAsiaTheme="minorEastAsia"/>
                <w:color w:val="000000"/>
                <w:sz w:val="22"/>
                <w:szCs w:val="22"/>
              </w:rPr>
              <w:t>ВИ</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1116"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1042"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741"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844" w:type="dxa"/>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r>
      <w:tr w:rsidR="008510F8" w:rsidRPr="00A25CA6" w:rsidTr="00A25CA6">
        <w:trPr>
          <w:trHeight w:val="239"/>
        </w:trPr>
        <w:tc>
          <w:tcPr>
            <w:tcW w:w="290" w:type="dxa"/>
            <w:gridSpan w:val="2"/>
            <w:tcBorders>
              <w:top w:val="single" w:sz="8" w:space="0" w:color="000000"/>
              <w:left w:val="single" w:sz="8" w:space="0" w:color="000000"/>
              <w:right w:val="single" w:sz="8" w:space="0" w:color="000000"/>
            </w:tcBorders>
            <w:tcMar>
              <w:top w:w="0" w:type="dxa"/>
              <w:left w:w="0" w:type="dxa"/>
              <w:bottom w:w="0" w:type="dxa"/>
              <w:right w:w="0"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2.9.2</w:t>
            </w:r>
          </w:p>
        </w:tc>
        <w:tc>
          <w:tcPr>
            <w:tcW w:w="88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r w:rsidRPr="00A25CA6">
              <w:rPr>
                <w:rFonts w:eastAsiaTheme="minorEastAsia"/>
                <w:color w:val="000000"/>
                <w:sz w:val="22"/>
                <w:szCs w:val="22"/>
              </w:rPr>
              <w:t>Мероприятие</w:t>
            </w:r>
          </w:p>
        </w:tc>
        <w:tc>
          <w:tcPr>
            <w:tcW w:w="186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r w:rsidRPr="00A25CA6">
              <w:rPr>
                <w:rFonts w:eastAsiaTheme="minorEastAsia"/>
                <w:color w:val="000000"/>
                <w:sz w:val="22"/>
                <w:szCs w:val="22"/>
              </w:rPr>
              <w:t>Оказание амбулаторной специализированной медицинской помощи по профилю "Психиатрия"</w:t>
            </w:r>
          </w:p>
        </w:tc>
        <w:tc>
          <w:tcPr>
            <w:tcW w:w="1020" w:type="dxa"/>
            <w:gridSpan w:val="2"/>
            <w:tcBorders>
              <w:left w:val="single" w:sz="8" w:space="0" w:color="000000"/>
              <w:right w:val="single" w:sz="8" w:space="0" w:color="000000"/>
            </w:tcBorders>
            <w:tcMar>
              <w:top w:w="0" w:type="dxa"/>
              <w:left w:w="57" w:type="dxa"/>
              <w:bottom w:w="0" w:type="dxa"/>
              <w:right w:w="57" w:type="dxa"/>
            </w:tcMar>
          </w:tcPr>
          <w:p w:rsidR="008510F8" w:rsidRPr="008510F8" w:rsidRDefault="008510F8" w:rsidP="008510F8">
            <w:pPr>
              <w:widowControl w:val="0"/>
              <w:autoSpaceDE w:val="0"/>
              <w:autoSpaceDN w:val="0"/>
              <w:adjustRightInd w:val="0"/>
              <w:rPr>
                <w:rFonts w:eastAsiaTheme="minorHAnsi"/>
                <w:sz w:val="22"/>
                <w:szCs w:val="22"/>
                <w:lang w:eastAsia="en-US"/>
              </w:rPr>
            </w:pPr>
            <w:proofErr w:type="spellStart"/>
            <w:r w:rsidRPr="00A8100B">
              <w:rPr>
                <w:rFonts w:eastAsiaTheme="minorEastAsia"/>
                <w:color w:val="000000"/>
                <w:sz w:val="22"/>
                <w:szCs w:val="22"/>
              </w:rPr>
              <w:t>Батчаева</w:t>
            </w:r>
            <w:proofErr w:type="spellEnd"/>
            <w:r w:rsidRPr="00A8100B">
              <w:rPr>
                <w:rFonts w:eastAsiaTheme="minorEastAsia"/>
                <w:color w:val="000000"/>
                <w:sz w:val="22"/>
                <w:szCs w:val="22"/>
              </w:rPr>
              <w:t xml:space="preserve"> Б.А., </w:t>
            </w:r>
            <w:r>
              <w:rPr>
                <w:rFonts w:eastAsiaTheme="minorEastAsia"/>
                <w:color w:val="000000"/>
                <w:sz w:val="22"/>
                <w:szCs w:val="22"/>
              </w:rPr>
              <w:t>н</w:t>
            </w:r>
            <w:r w:rsidRPr="00A8100B">
              <w:rPr>
                <w:rFonts w:eastAsiaTheme="minorEastAsia"/>
                <w:color w:val="000000"/>
                <w:sz w:val="22"/>
                <w:szCs w:val="22"/>
              </w:rPr>
              <w:t>ачальник отдела организации медицинской помощи взрослому населению</w:t>
            </w:r>
            <w:r w:rsidRPr="008510F8">
              <w:rPr>
                <w:rFonts w:eastAsiaTheme="minorEastAsia"/>
                <w:color w:val="000000"/>
                <w:sz w:val="22"/>
                <w:szCs w:val="22"/>
                <w:lang w:eastAsia="en-US"/>
              </w:rPr>
              <w:t xml:space="preserve"> министерства здравоохранения Карачаево-Черкесской Республики</w:t>
            </w:r>
          </w:p>
          <w:p w:rsidR="008510F8" w:rsidRPr="00A25CA6" w:rsidRDefault="008510F8" w:rsidP="008510F8">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r w:rsidRPr="00A25CA6">
              <w:rPr>
                <w:rFonts w:eastAsiaTheme="minorEastAsia"/>
                <w:color w:val="000000"/>
                <w:sz w:val="22"/>
                <w:szCs w:val="22"/>
              </w:rPr>
              <w:t>Всего</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34499,1</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34499,1</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34499,1</w:t>
            </w:r>
          </w:p>
        </w:tc>
        <w:tc>
          <w:tcPr>
            <w:tcW w:w="1116"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104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r w:rsidRPr="00A25CA6">
              <w:rPr>
                <w:rFonts w:eastAsiaTheme="minorEastAsia"/>
                <w:color w:val="000000"/>
                <w:sz w:val="22"/>
                <w:szCs w:val="22"/>
              </w:rPr>
              <w:t>Снижение числа больных с психическим расстройством</w:t>
            </w:r>
          </w:p>
        </w:tc>
        <w:tc>
          <w:tcPr>
            <w:tcW w:w="741"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w:t>
            </w:r>
          </w:p>
        </w:tc>
        <w:tc>
          <w:tcPr>
            <w:tcW w:w="82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1,000</w:t>
            </w:r>
          </w:p>
        </w:tc>
        <w:tc>
          <w:tcPr>
            <w:tcW w:w="82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1,000</w:t>
            </w:r>
          </w:p>
        </w:tc>
        <w:tc>
          <w:tcPr>
            <w:tcW w:w="844" w:type="dxa"/>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1,000</w:t>
            </w:r>
          </w:p>
        </w:tc>
      </w:tr>
      <w:tr w:rsidR="008510F8" w:rsidRPr="00A25CA6" w:rsidTr="00A25CA6">
        <w:trPr>
          <w:trHeight w:val="239"/>
        </w:trPr>
        <w:tc>
          <w:tcPr>
            <w:tcW w:w="290" w:type="dxa"/>
            <w:gridSpan w:val="2"/>
            <w:tcBorders>
              <w:left w:val="single" w:sz="8" w:space="0" w:color="000000"/>
              <w:right w:val="single" w:sz="8" w:space="0" w:color="000000"/>
            </w:tcBorders>
            <w:tcMar>
              <w:top w:w="0" w:type="dxa"/>
              <w:left w:w="0" w:type="dxa"/>
              <w:bottom w:w="0" w:type="dxa"/>
              <w:right w:w="0" w:type="dxa"/>
            </w:tcMar>
          </w:tcPr>
          <w:p w:rsidR="008510F8" w:rsidRPr="00A25CA6" w:rsidRDefault="008510F8" w:rsidP="008510F8">
            <w:pPr>
              <w:widowControl w:val="0"/>
              <w:autoSpaceDE w:val="0"/>
              <w:autoSpaceDN w:val="0"/>
              <w:adjustRightInd w:val="0"/>
              <w:rPr>
                <w:rFonts w:eastAsiaTheme="minorEastAsia"/>
                <w:sz w:val="22"/>
                <w:szCs w:val="22"/>
              </w:rPr>
            </w:pPr>
          </w:p>
        </w:tc>
        <w:tc>
          <w:tcPr>
            <w:tcW w:w="886"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1867"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1020"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r w:rsidRPr="00A25CA6">
              <w:rPr>
                <w:rFonts w:eastAsiaTheme="minorEastAsia"/>
                <w:color w:val="000000"/>
                <w:sz w:val="22"/>
                <w:szCs w:val="22"/>
              </w:rPr>
              <w:t>РБ</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806</w:t>
            </w: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09</w:t>
            </w: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02</w:t>
            </w: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0120994100</w:t>
            </w: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611</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34499,1</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34499,1</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34499,1</w:t>
            </w:r>
          </w:p>
        </w:tc>
        <w:tc>
          <w:tcPr>
            <w:tcW w:w="1116"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104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r w:rsidRPr="00A25CA6">
              <w:rPr>
                <w:rFonts w:eastAsiaTheme="minorEastAsia"/>
                <w:color w:val="000000"/>
                <w:sz w:val="22"/>
                <w:szCs w:val="22"/>
              </w:rPr>
              <w:t>Количество амбулаторных посещений</w:t>
            </w:r>
          </w:p>
        </w:tc>
        <w:tc>
          <w:tcPr>
            <w:tcW w:w="741"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кол.</w:t>
            </w:r>
          </w:p>
        </w:tc>
        <w:tc>
          <w:tcPr>
            <w:tcW w:w="82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88100,000</w:t>
            </w:r>
          </w:p>
        </w:tc>
        <w:tc>
          <w:tcPr>
            <w:tcW w:w="82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88050,000</w:t>
            </w:r>
          </w:p>
        </w:tc>
        <w:tc>
          <w:tcPr>
            <w:tcW w:w="844" w:type="dxa"/>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88000,000</w:t>
            </w:r>
          </w:p>
        </w:tc>
      </w:tr>
      <w:tr w:rsidR="008510F8" w:rsidRPr="00A25CA6" w:rsidTr="00A25CA6">
        <w:trPr>
          <w:trHeight w:val="239"/>
        </w:trPr>
        <w:tc>
          <w:tcPr>
            <w:tcW w:w="290" w:type="dxa"/>
            <w:gridSpan w:val="2"/>
            <w:tcBorders>
              <w:left w:val="single" w:sz="8" w:space="0" w:color="000000"/>
              <w:right w:val="single" w:sz="8" w:space="0" w:color="000000"/>
            </w:tcBorders>
            <w:tcMar>
              <w:top w:w="0" w:type="dxa"/>
              <w:left w:w="0" w:type="dxa"/>
              <w:bottom w:w="0" w:type="dxa"/>
              <w:right w:w="0" w:type="dxa"/>
            </w:tcMar>
          </w:tcPr>
          <w:p w:rsidR="008510F8" w:rsidRPr="00A25CA6" w:rsidRDefault="008510F8" w:rsidP="008510F8">
            <w:pPr>
              <w:widowControl w:val="0"/>
              <w:autoSpaceDE w:val="0"/>
              <w:autoSpaceDN w:val="0"/>
              <w:adjustRightInd w:val="0"/>
              <w:rPr>
                <w:rFonts w:eastAsiaTheme="minorEastAsia"/>
                <w:sz w:val="22"/>
                <w:szCs w:val="22"/>
              </w:rPr>
            </w:pPr>
          </w:p>
        </w:tc>
        <w:tc>
          <w:tcPr>
            <w:tcW w:w="886"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1867"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1020"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r w:rsidRPr="00A25CA6">
              <w:rPr>
                <w:rFonts w:eastAsiaTheme="minorEastAsia"/>
                <w:color w:val="000000"/>
                <w:sz w:val="22"/>
                <w:szCs w:val="22"/>
              </w:rPr>
              <w:t>ФБ</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1116"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1042"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741"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844" w:type="dxa"/>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r>
      <w:tr w:rsidR="008510F8" w:rsidRPr="00A25CA6" w:rsidTr="00A25CA6">
        <w:trPr>
          <w:trHeight w:val="239"/>
        </w:trPr>
        <w:tc>
          <w:tcPr>
            <w:tcW w:w="290" w:type="dxa"/>
            <w:gridSpan w:val="2"/>
            <w:tcBorders>
              <w:left w:val="single" w:sz="8" w:space="0" w:color="000000"/>
              <w:right w:val="single" w:sz="8" w:space="0" w:color="000000"/>
            </w:tcBorders>
            <w:tcMar>
              <w:top w:w="0" w:type="dxa"/>
              <w:left w:w="0" w:type="dxa"/>
              <w:bottom w:w="0" w:type="dxa"/>
              <w:right w:w="0" w:type="dxa"/>
            </w:tcMar>
          </w:tcPr>
          <w:p w:rsidR="008510F8" w:rsidRPr="00A25CA6" w:rsidRDefault="008510F8" w:rsidP="008510F8">
            <w:pPr>
              <w:widowControl w:val="0"/>
              <w:autoSpaceDE w:val="0"/>
              <w:autoSpaceDN w:val="0"/>
              <w:adjustRightInd w:val="0"/>
              <w:rPr>
                <w:rFonts w:eastAsiaTheme="minorEastAsia"/>
                <w:sz w:val="22"/>
                <w:szCs w:val="22"/>
              </w:rPr>
            </w:pPr>
          </w:p>
        </w:tc>
        <w:tc>
          <w:tcPr>
            <w:tcW w:w="886"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1867"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1020"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r w:rsidRPr="00A25CA6">
              <w:rPr>
                <w:rFonts w:eastAsiaTheme="minorEastAsia"/>
                <w:color w:val="000000"/>
                <w:sz w:val="22"/>
                <w:szCs w:val="22"/>
              </w:rPr>
              <w:t>МБ</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1116"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1042"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741"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844" w:type="dxa"/>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r>
      <w:tr w:rsidR="008510F8" w:rsidRPr="00A25CA6" w:rsidTr="00A25CA6">
        <w:trPr>
          <w:trHeight w:val="239"/>
        </w:trPr>
        <w:tc>
          <w:tcPr>
            <w:tcW w:w="290" w:type="dxa"/>
            <w:gridSpan w:val="2"/>
            <w:tcBorders>
              <w:left w:val="single" w:sz="8" w:space="0" w:color="000000"/>
              <w:right w:val="single" w:sz="8" w:space="0" w:color="000000"/>
            </w:tcBorders>
            <w:tcMar>
              <w:top w:w="0" w:type="dxa"/>
              <w:left w:w="0" w:type="dxa"/>
              <w:bottom w:w="0" w:type="dxa"/>
              <w:right w:w="0" w:type="dxa"/>
            </w:tcMar>
          </w:tcPr>
          <w:p w:rsidR="008510F8" w:rsidRPr="00A25CA6" w:rsidRDefault="008510F8" w:rsidP="008510F8">
            <w:pPr>
              <w:widowControl w:val="0"/>
              <w:autoSpaceDE w:val="0"/>
              <w:autoSpaceDN w:val="0"/>
              <w:adjustRightInd w:val="0"/>
              <w:rPr>
                <w:rFonts w:eastAsiaTheme="minorEastAsia"/>
                <w:sz w:val="22"/>
                <w:szCs w:val="22"/>
              </w:rPr>
            </w:pPr>
          </w:p>
        </w:tc>
        <w:tc>
          <w:tcPr>
            <w:tcW w:w="886"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1867"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1020"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r w:rsidRPr="00A25CA6">
              <w:rPr>
                <w:rFonts w:eastAsiaTheme="minorEastAsia"/>
                <w:color w:val="000000"/>
                <w:sz w:val="22"/>
                <w:szCs w:val="22"/>
              </w:rPr>
              <w:t>ВИ</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1116"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1042"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741"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844" w:type="dxa"/>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r>
      <w:tr w:rsidR="008510F8" w:rsidRPr="00A25CA6" w:rsidTr="00A25CA6">
        <w:trPr>
          <w:trHeight w:val="239"/>
        </w:trPr>
        <w:tc>
          <w:tcPr>
            <w:tcW w:w="290" w:type="dxa"/>
            <w:gridSpan w:val="2"/>
            <w:tcBorders>
              <w:top w:val="single" w:sz="8" w:space="0" w:color="000000"/>
              <w:left w:val="single" w:sz="8" w:space="0" w:color="000000"/>
              <w:right w:val="single" w:sz="8" w:space="0" w:color="000000"/>
            </w:tcBorders>
            <w:tcMar>
              <w:top w:w="0" w:type="dxa"/>
              <w:left w:w="0" w:type="dxa"/>
              <w:bottom w:w="0" w:type="dxa"/>
              <w:right w:w="0"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2.9.3</w:t>
            </w:r>
          </w:p>
        </w:tc>
        <w:tc>
          <w:tcPr>
            <w:tcW w:w="88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r w:rsidRPr="00A25CA6">
              <w:rPr>
                <w:rFonts w:eastAsiaTheme="minorEastAsia"/>
                <w:color w:val="000000"/>
                <w:sz w:val="22"/>
                <w:szCs w:val="22"/>
              </w:rPr>
              <w:t>Мероприятие</w:t>
            </w:r>
          </w:p>
        </w:tc>
        <w:tc>
          <w:tcPr>
            <w:tcW w:w="186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r w:rsidRPr="00A25CA6">
              <w:rPr>
                <w:rFonts w:eastAsiaTheme="minorEastAsia"/>
                <w:color w:val="000000"/>
                <w:sz w:val="22"/>
                <w:szCs w:val="22"/>
              </w:rPr>
              <w:t>Оказание амбулаторной специализированной медицинской помощи, предоставляемой в условиях дневного стационара по профилю "Психиатрия"</w:t>
            </w:r>
          </w:p>
        </w:tc>
        <w:tc>
          <w:tcPr>
            <w:tcW w:w="1020" w:type="dxa"/>
            <w:gridSpan w:val="2"/>
            <w:tcBorders>
              <w:left w:val="single" w:sz="8" w:space="0" w:color="000000"/>
              <w:right w:val="single" w:sz="8" w:space="0" w:color="000000"/>
            </w:tcBorders>
            <w:tcMar>
              <w:top w:w="0" w:type="dxa"/>
              <w:left w:w="57" w:type="dxa"/>
              <w:bottom w:w="0" w:type="dxa"/>
              <w:right w:w="57" w:type="dxa"/>
            </w:tcMar>
          </w:tcPr>
          <w:p w:rsidR="008510F8" w:rsidRPr="008510F8" w:rsidRDefault="008510F8" w:rsidP="008510F8">
            <w:pPr>
              <w:widowControl w:val="0"/>
              <w:autoSpaceDE w:val="0"/>
              <w:autoSpaceDN w:val="0"/>
              <w:adjustRightInd w:val="0"/>
              <w:rPr>
                <w:rFonts w:eastAsiaTheme="minorHAnsi"/>
                <w:sz w:val="22"/>
                <w:szCs w:val="22"/>
                <w:lang w:eastAsia="en-US"/>
              </w:rPr>
            </w:pPr>
            <w:proofErr w:type="spellStart"/>
            <w:r w:rsidRPr="00A8100B">
              <w:rPr>
                <w:rFonts w:eastAsiaTheme="minorEastAsia"/>
                <w:color w:val="000000"/>
                <w:sz w:val="22"/>
                <w:szCs w:val="22"/>
              </w:rPr>
              <w:t>Батчаева</w:t>
            </w:r>
            <w:proofErr w:type="spellEnd"/>
            <w:r w:rsidRPr="00A8100B">
              <w:rPr>
                <w:rFonts w:eastAsiaTheme="minorEastAsia"/>
                <w:color w:val="000000"/>
                <w:sz w:val="22"/>
                <w:szCs w:val="22"/>
              </w:rPr>
              <w:t xml:space="preserve"> Б.А., </w:t>
            </w:r>
            <w:r>
              <w:rPr>
                <w:rFonts w:eastAsiaTheme="minorEastAsia"/>
                <w:color w:val="000000"/>
                <w:sz w:val="22"/>
                <w:szCs w:val="22"/>
              </w:rPr>
              <w:t>н</w:t>
            </w:r>
            <w:r w:rsidRPr="00A8100B">
              <w:rPr>
                <w:rFonts w:eastAsiaTheme="minorEastAsia"/>
                <w:color w:val="000000"/>
                <w:sz w:val="22"/>
                <w:szCs w:val="22"/>
              </w:rPr>
              <w:t>ачальник отдела организации медицинской помощи взрослому населению</w:t>
            </w:r>
            <w:r w:rsidRPr="008510F8">
              <w:rPr>
                <w:rFonts w:eastAsiaTheme="minorEastAsia"/>
                <w:color w:val="000000"/>
                <w:sz w:val="22"/>
                <w:szCs w:val="22"/>
                <w:lang w:eastAsia="en-US"/>
              </w:rPr>
              <w:t xml:space="preserve"> министерства здравоохранения Карачаево-Черкесской Республики</w:t>
            </w:r>
          </w:p>
          <w:p w:rsidR="008510F8" w:rsidRPr="00A25CA6" w:rsidRDefault="008510F8" w:rsidP="008510F8">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r w:rsidRPr="00A25CA6">
              <w:rPr>
                <w:rFonts w:eastAsiaTheme="minorEastAsia"/>
                <w:color w:val="000000"/>
                <w:sz w:val="22"/>
                <w:szCs w:val="22"/>
              </w:rPr>
              <w:t>Всего</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1872,5</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1872,5</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1872,5</w:t>
            </w:r>
          </w:p>
        </w:tc>
        <w:tc>
          <w:tcPr>
            <w:tcW w:w="1116"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104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r w:rsidRPr="00A25CA6">
              <w:rPr>
                <w:rFonts w:eastAsiaTheme="minorEastAsia"/>
                <w:color w:val="000000"/>
                <w:sz w:val="22"/>
                <w:szCs w:val="22"/>
              </w:rPr>
              <w:t>Снижение числа больных с психическим расстройством</w:t>
            </w:r>
          </w:p>
        </w:tc>
        <w:tc>
          <w:tcPr>
            <w:tcW w:w="741"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w:t>
            </w:r>
          </w:p>
        </w:tc>
        <w:tc>
          <w:tcPr>
            <w:tcW w:w="82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1,000</w:t>
            </w:r>
          </w:p>
        </w:tc>
        <w:tc>
          <w:tcPr>
            <w:tcW w:w="82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1,000</w:t>
            </w:r>
          </w:p>
        </w:tc>
        <w:tc>
          <w:tcPr>
            <w:tcW w:w="844" w:type="dxa"/>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1,000</w:t>
            </w:r>
          </w:p>
        </w:tc>
      </w:tr>
      <w:tr w:rsidR="008510F8" w:rsidRPr="00A25CA6" w:rsidTr="00A25CA6">
        <w:trPr>
          <w:trHeight w:val="239"/>
        </w:trPr>
        <w:tc>
          <w:tcPr>
            <w:tcW w:w="290" w:type="dxa"/>
            <w:gridSpan w:val="2"/>
            <w:tcBorders>
              <w:left w:val="single" w:sz="8" w:space="0" w:color="000000"/>
              <w:right w:val="single" w:sz="8" w:space="0" w:color="000000"/>
            </w:tcBorders>
            <w:tcMar>
              <w:top w:w="0" w:type="dxa"/>
              <w:left w:w="0" w:type="dxa"/>
              <w:bottom w:w="0" w:type="dxa"/>
              <w:right w:w="0" w:type="dxa"/>
            </w:tcMar>
          </w:tcPr>
          <w:p w:rsidR="008510F8" w:rsidRPr="00A25CA6" w:rsidRDefault="008510F8" w:rsidP="008510F8">
            <w:pPr>
              <w:widowControl w:val="0"/>
              <w:autoSpaceDE w:val="0"/>
              <w:autoSpaceDN w:val="0"/>
              <w:adjustRightInd w:val="0"/>
              <w:rPr>
                <w:rFonts w:eastAsiaTheme="minorEastAsia"/>
                <w:sz w:val="22"/>
                <w:szCs w:val="22"/>
              </w:rPr>
            </w:pPr>
          </w:p>
        </w:tc>
        <w:tc>
          <w:tcPr>
            <w:tcW w:w="886"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1867"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1020"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r w:rsidRPr="00A25CA6">
              <w:rPr>
                <w:rFonts w:eastAsiaTheme="minorEastAsia"/>
                <w:color w:val="000000"/>
                <w:sz w:val="22"/>
                <w:szCs w:val="22"/>
              </w:rPr>
              <w:t>РБ</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806</w:t>
            </w: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09</w:t>
            </w: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03</w:t>
            </w: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0120994100</w:t>
            </w: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611</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1872,5</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1872,5</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1872,5</w:t>
            </w:r>
          </w:p>
        </w:tc>
        <w:tc>
          <w:tcPr>
            <w:tcW w:w="1116"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104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r w:rsidRPr="00A25CA6">
              <w:rPr>
                <w:rFonts w:eastAsiaTheme="minorEastAsia"/>
                <w:color w:val="000000"/>
                <w:sz w:val="22"/>
                <w:szCs w:val="22"/>
              </w:rPr>
              <w:t>Количество пролеченных в условиях дневного стационара</w:t>
            </w:r>
          </w:p>
        </w:tc>
        <w:tc>
          <w:tcPr>
            <w:tcW w:w="741"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чел</w:t>
            </w:r>
          </w:p>
        </w:tc>
        <w:tc>
          <w:tcPr>
            <w:tcW w:w="82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1040,000</w:t>
            </w:r>
          </w:p>
        </w:tc>
        <w:tc>
          <w:tcPr>
            <w:tcW w:w="82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1020,000</w:t>
            </w:r>
          </w:p>
        </w:tc>
        <w:tc>
          <w:tcPr>
            <w:tcW w:w="844" w:type="dxa"/>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1000,000</w:t>
            </w:r>
          </w:p>
        </w:tc>
      </w:tr>
      <w:tr w:rsidR="008510F8" w:rsidRPr="00A25CA6" w:rsidTr="00A25CA6">
        <w:trPr>
          <w:trHeight w:val="239"/>
        </w:trPr>
        <w:tc>
          <w:tcPr>
            <w:tcW w:w="290" w:type="dxa"/>
            <w:gridSpan w:val="2"/>
            <w:tcBorders>
              <w:left w:val="single" w:sz="8" w:space="0" w:color="000000"/>
              <w:right w:val="single" w:sz="8" w:space="0" w:color="000000"/>
            </w:tcBorders>
            <w:tcMar>
              <w:top w:w="0" w:type="dxa"/>
              <w:left w:w="0" w:type="dxa"/>
              <w:bottom w:w="0" w:type="dxa"/>
              <w:right w:w="0" w:type="dxa"/>
            </w:tcMar>
          </w:tcPr>
          <w:p w:rsidR="008510F8" w:rsidRPr="00A25CA6" w:rsidRDefault="008510F8" w:rsidP="008510F8">
            <w:pPr>
              <w:widowControl w:val="0"/>
              <w:autoSpaceDE w:val="0"/>
              <w:autoSpaceDN w:val="0"/>
              <w:adjustRightInd w:val="0"/>
              <w:rPr>
                <w:rFonts w:eastAsiaTheme="minorEastAsia"/>
                <w:sz w:val="22"/>
                <w:szCs w:val="22"/>
              </w:rPr>
            </w:pPr>
          </w:p>
        </w:tc>
        <w:tc>
          <w:tcPr>
            <w:tcW w:w="886"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1867"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1020"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r w:rsidRPr="00A25CA6">
              <w:rPr>
                <w:rFonts w:eastAsiaTheme="minorEastAsia"/>
                <w:color w:val="000000"/>
                <w:sz w:val="22"/>
                <w:szCs w:val="22"/>
              </w:rPr>
              <w:t>ФБ</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1116"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1042"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741"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844" w:type="dxa"/>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r>
      <w:tr w:rsidR="008510F8" w:rsidRPr="00A25CA6" w:rsidTr="00A25CA6">
        <w:trPr>
          <w:trHeight w:val="239"/>
        </w:trPr>
        <w:tc>
          <w:tcPr>
            <w:tcW w:w="290" w:type="dxa"/>
            <w:gridSpan w:val="2"/>
            <w:tcBorders>
              <w:left w:val="single" w:sz="8" w:space="0" w:color="000000"/>
              <w:right w:val="single" w:sz="8" w:space="0" w:color="000000"/>
            </w:tcBorders>
            <w:tcMar>
              <w:top w:w="0" w:type="dxa"/>
              <w:left w:w="0" w:type="dxa"/>
              <w:bottom w:w="0" w:type="dxa"/>
              <w:right w:w="0" w:type="dxa"/>
            </w:tcMar>
          </w:tcPr>
          <w:p w:rsidR="008510F8" w:rsidRPr="00A25CA6" w:rsidRDefault="008510F8" w:rsidP="008510F8">
            <w:pPr>
              <w:widowControl w:val="0"/>
              <w:autoSpaceDE w:val="0"/>
              <w:autoSpaceDN w:val="0"/>
              <w:adjustRightInd w:val="0"/>
              <w:rPr>
                <w:rFonts w:eastAsiaTheme="minorEastAsia"/>
                <w:sz w:val="22"/>
                <w:szCs w:val="22"/>
              </w:rPr>
            </w:pPr>
          </w:p>
        </w:tc>
        <w:tc>
          <w:tcPr>
            <w:tcW w:w="886"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1867"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1020"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r w:rsidRPr="00A25CA6">
              <w:rPr>
                <w:rFonts w:eastAsiaTheme="minorEastAsia"/>
                <w:color w:val="000000"/>
                <w:sz w:val="22"/>
                <w:szCs w:val="22"/>
              </w:rPr>
              <w:t>МБ</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1116"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1042"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741"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844" w:type="dxa"/>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r>
      <w:tr w:rsidR="008510F8" w:rsidRPr="00A25CA6" w:rsidTr="00A25CA6">
        <w:trPr>
          <w:trHeight w:val="239"/>
        </w:trPr>
        <w:tc>
          <w:tcPr>
            <w:tcW w:w="290" w:type="dxa"/>
            <w:gridSpan w:val="2"/>
            <w:tcBorders>
              <w:left w:val="single" w:sz="8" w:space="0" w:color="000000"/>
              <w:right w:val="single" w:sz="8" w:space="0" w:color="000000"/>
            </w:tcBorders>
            <w:tcMar>
              <w:top w:w="0" w:type="dxa"/>
              <w:left w:w="0" w:type="dxa"/>
              <w:bottom w:w="0" w:type="dxa"/>
              <w:right w:w="0" w:type="dxa"/>
            </w:tcMar>
          </w:tcPr>
          <w:p w:rsidR="008510F8" w:rsidRPr="00A25CA6" w:rsidRDefault="008510F8" w:rsidP="008510F8">
            <w:pPr>
              <w:widowControl w:val="0"/>
              <w:autoSpaceDE w:val="0"/>
              <w:autoSpaceDN w:val="0"/>
              <w:adjustRightInd w:val="0"/>
              <w:rPr>
                <w:rFonts w:eastAsiaTheme="minorEastAsia"/>
                <w:sz w:val="22"/>
                <w:szCs w:val="22"/>
              </w:rPr>
            </w:pPr>
          </w:p>
        </w:tc>
        <w:tc>
          <w:tcPr>
            <w:tcW w:w="886"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1867"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1020"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r w:rsidRPr="00A25CA6">
              <w:rPr>
                <w:rFonts w:eastAsiaTheme="minorEastAsia"/>
                <w:color w:val="000000"/>
                <w:sz w:val="22"/>
                <w:szCs w:val="22"/>
              </w:rPr>
              <w:t>ВИ</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1116"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1042"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741"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844" w:type="dxa"/>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r>
      <w:tr w:rsidR="008510F8" w:rsidRPr="00A25CA6" w:rsidTr="00A25CA6">
        <w:trPr>
          <w:trHeight w:val="239"/>
        </w:trPr>
        <w:tc>
          <w:tcPr>
            <w:tcW w:w="290" w:type="dxa"/>
            <w:gridSpan w:val="2"/>
            <w:tcBorders>
              <w:top w:val="single" w:sz="8" w:space="0" w:color="000000"/>
              <w:left w:val="single" w:sz="8" w:space="0" w:color="000000"/>
              <w:right w:val="single" w:sz="8" w:space="0" w:color="000000"/>
            </w:tcBorders>
            <w:tcMar>
              <w:top w:w="0" w:type="dxa"/>
              <w:left w:w="0" w:type="dxa"/>
              <w:bottom w:w="0" w:type="dxa"/>
              <w:right w:w="0"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2.10</w:t>
            </w:r>
          </w:p>
        </w:tc>
        <w:tc>
          <w:tcPr>
            <w:tcW w:w="88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r w:rsidRPr="00A25CA6">
              <w:rPr>
                <w:rFonts w:eastAsiaTheme="minorEastAsia"/>
                <w:color w:val="000000"/>
                <w:sz w:val="22"/>
                <w:szCs w:val="22"/>
              </w:rPr>
              <w:t>Основное мероприятие</w:t>
            </w:r>
          </w:p>
        </w:tc>
        <w:tc>
          <w:tcPr>
            <w:tcW w:w="186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r w:rsidRPr="00A25CA6">
              <w:rPr>
                <w:rFonts w:eastAsiaTheme="minorEastAsia"/>
                <w:color w:val="000000"/>
                <w:sz w:val="22"/>
                <w:szCs w:val="22"/>
              </w:rPr>
              <w:t>Совершенствование системы оказания медицинской помощи больным сосудистыми заболеваниями</w:t>
            </w:r>
          </w:p>
        </w:tc>
        <w:tc>
          <w:tcPr>
            <w:tcW w:w="10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8510F8" w:rsidRDefault="008510F8" w:rsidP="008510F8">
            <w:pPr>
              <w:widowControl w:val="0"/>
              <w:autoSpaceDE w:val="0"/>
              <w:autoSpaceDN w:val="0"/>
              <w:adjustRightInd w:val="0"/>
              <w:rPr>
                <w:rFonts w:eastAsiaTheme="minorHAnsi"/>
                <w:sz w:val="22"/>
                <w:szCs w:val="22"/>
                <w:lang w:eastAsia="en-US"/>
              </w:rPr>
            </w:pPr>
            <w:proofErr w:type="spellStart"/>
            <w:r w:rsidRPr="00A8100B">
              <w:rPr>
                <w:rFonts w:eastAsiaTheme="minorEastAsia"/>
                <w:color w:val="000000"/>
                <w:sz w:val="22"/>
                <w:szCs w:val="22"/>
              </w:rPr>
              <w:t>Батчаева</w:t>
            </w:r>
            <w:proofErr w:type="spellEnd"/>
            <w:r w:rsidRPr="00A8100B">
              <w:rPr>
                <w:rFonts w:eastAsiaTheme="minorEastAsia"/>
                <w:color w:val="000000"/>
                <w:sz w:val="22"/>
                <w:szCs w:val="22"/>
              </w:rPr>
              <w:t xml:space="preserve"> Б.А., </w:t>
            </w:r>
            <w:r>
              <w:rPr>
                <w:rFonts w:eastAsiaTheme="minorEastAsia"/>
                <w:color w:val="000000"/>
                <w:sz w:val="22"/>
                <w:szCs w:val="22"/>
              </w:rPr>
              <w:t>н</w:t>
            </w:r>
            <w:r w:rsidRPr="00A8100B">
              <w:rPr>
                <w:rFonts w:eastAsiaTheme="minorEastAsia"/>
                <w:color w:val="000000"/>
                <w:sz w:val="22"/>
                <w:szCs w:val="22"/>
              </w:rPr>
              <w:t>ачальник отдела организации медицинской помощи взрослому населению</w:t>
            </w:r>
            <w:r w:rsidRPr="008510F8">
              <w:rPr>
                <w:rFonts w:eastAsiaTheme="minorEastAsia"/>
                <w:color w:val="000000"/>
                <w:sz w:val="22"/>
                <w:szCs w:val="22"/>
                <w:lang w:eastAsia="en-US"/>
              </w:rPr>
              <w:t xml:space="preserve"> министерства здравоохранения Карачаево-Черкесской Республики</w:t>
            </w:r>
          </w:p>
          <w:p w:rsidR="008510F8" w:rsidRPr="00A25CA6" w:rsidRDefault="008510F8" w:rsidP="008510F8">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r w:rsidRPr="00A25CA6">
              <w:rPr>
                <w:rFonts w:eastAsiaTheme="minorEastAsia"/>
                <w:color w:val="000000"/>
                <w:sz w:val="22"/>
                <w:szCs w:val="22"/>
              </w:rPr>
              <w:t>Всего</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97270,1</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65786,3</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83446,2</w:t>
            </w:r>
          </w:p>
        </w:tc>
        <w:tc>
          <w:tcPr>
            <w:tcW w:w="111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r w:rsidRPr="00A25CA6">
              <w:rPr>
                <w:rFonts w:eastAsiaTheme="minorEastAsia"/>
                <w:color w:val="000000"/>
                <w:sz w:val="22"/>
                <w:szCs w:val="22"/>
              </w:rPr>
              <w:t>Министерство здравоохранения Карачаево-Черкесской Республики</w:t>
            </w:r>
          </w:p>
        </w:tc>
        <w:tc>
          <w:tcPr>
            <w:tcW w:w="104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r w:rsidRPr="00A25CA6">
              <w:rPr>
                <w:rFonts w:eastAsiaTheme="minorEastAsia"/>
                <w:color w:val="000000"/>
                <w:sz w:val="22"/>
                <w:szCs w:val="22"/>
              </w:rPr>
              <w:t>Смертность от болезней системы кровообращения</w:t>
            </w:r>
          </w:p>
        </w:tc>
        <w:tc>
          <w:tcPr>
            <w:tcW w:w="741"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на 100 тыс. населения</w:t>
            </w:r>
          </w:p>
        </w:tc>
        <w:tc>
          <w:tcPr>
            <w:tcW w:w="82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352,000</w:t>
            </w:r>
          </w:p>
        </w:tc>
        <w:tc>
          <w:tcPr>
            <w:tcW w:w="82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351,000</w:t>
            </w:r>
          </w:p>
        </w:tc>
        <w:tc>
          <w:tcPr>
            <w:tcW w:w="844" w:type="dxa"/>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350,000</w:t>
            </w:r>
          </w:p>
        </w:tc>
      </w:tr>
      <w:tr w:rsidR="008510F8" w:rsidRPr="00A25CA6" w:rsidTr="00A25CA6">
        <w:trPr>
          <w:trHeight w:val="239"/>
        </w:trPr>
        <w:tc>
          <w:tcPr>
            <w:tcW w:w="290" w:type="dxa"/>
            <w:gridSpan w:val="2"/>
            <w:tcBorders>
              <w:left w:val="single" w:sz="8" w:space="0" w:color="000000"/>
              <w:right w:val="single" w:sz="8" w:space="0" w:color="000000"/>
            </w:tcBorders>
            <w:tcMar>
              <w:top w:w="0" w:type="dxa"/>
              <w:left w:w="0" w:type="dxa"/>
              <w:bottom w:w="0" w:type="dxa"/>
              <w:right w:w="0" w:type="dxa"/>
            </w:tcMar>
          </w:tcPr>
          <w:p w:rsidR="008510F8" w:rsidRPr="00A25CA6" w:rsidRDefault="008510F8" w:rsidP="008510F8">
            <w:pPr>
              <w:widowControl w:val="0"/>
              <w:autoSpaceDE w:val="0"/>
              <w:autoSpaceDN w:val="0"/>
              <w:adjustRightInd w:val="0"/>
              <w:rPr>
                <w:rFonts w:eastAsiaTheme="minorEastAsia"/>
                <w:sz w:val="22"/>
                <w:szCs w:val="22"/>
              </w:rPr>
            </w:pPr>
          </w:p>
        </w:tc>
        <w:tc>
          <w:tcPr>
            <w:tcW w:w="886"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1867"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1020"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r w:rsidRPr="00A25CA6">
              <w:rPr>
                <w:rFonts w:eastAsiaTheme="minorEastAsia"/>
                <w:color w:val="000000"/>
                <w:sz w:val="22"/>
                <w:szCs w:val="22"/>
              </w:rPr>
              <w:t>РБ</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283,6</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283,6</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834,4</w:t>
            </w:r>
          </w:p>
        </w:tc>
        <w:tc>
          <w:tcPr>
            <w:tcW w:w="1116"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1042"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741"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844" w:type="dxa"/>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r>
      <w:tr w:rsidR="008510F8" w:rsidRPr="00A25CA6" w:rsidTr="00A25CA6">
        <w:trPr>
          <w:trHeight w:val="239"/>
        </w:trPr>
        <w:tc>
          <w:tcPr>
            <w:tcW w:w="290" w:type="dxa"/>
            <w:gridSpan w:val="2"/>
            <w:tcBorders>
              <w:left w:val="single" w:sz="8" w:space="0" w:color="000000"/>
              <w:right w:val="single" w:sz="8" w:space="0" w:color="000000"/>
            </w:tcBorders>
            <w:tcMar>
              <w:top w:w="0" w:type="dxa"/>
              <w:left w:w="0" w:type="dxa"/>
              <w:bottom w:w="0" w:type="dxa"/>
              <w:right w:w="0" w:type="dxa"/>
            </w:tcMar>
          </w:tcPr>
          <w:p w:rsidR="008510F8" w:rsidRPr="00A25CA6" w:rsidRDefault="008510F8" w:rsidP="008510F8">
            <w:pPr>
              <w:widowControl w:val="0"/>
              <w:autoSpaceDE w:val="0"/>
              <w:autoSpaceDN w:val="0"/>
              <w:adjustRightInd w:val="0"/>
              <w:rPr>
                <w:rFonts w:eastAsiaTheme="minorEastAsia"/>
                <w:sz w:val="22"/>
                <w:szCs w:val="22"/>
              </w:rPr>
            </w:pPr>
          </w:p>
        </w:tc>
        <w:tc>
          <w:tcPr>
            <w:tcW w:w="886"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1867"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1020"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r w:rsidRPr="00A25CA6">
              <w:rPr>
                <w:rFonts w:eastAsiaTheme="minorEastAsia"/>
                <w:color w:val="000000"/>
                <w:sz w:val="22"/>
                <w:szCs w:val="22"/>
              </w:rPr>
              <w:t>ФБ</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96986,5</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65502,7</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82611,8</w:t>
            </w:r>
          </w:p>
        </w:tc>
        <w:tc>
          <w:tcPr>
            <w:tcW w:w="1116"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1042"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741"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844" w:type="dxa"/>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r>
      <w:tr w:rsidR="008510F8" w:rsidRPr="00A25CA6" w:rsidTr="00A25CA6">
        <w:trPr>
          <w:trHeight w:val="239"/>
        </w:trPr>
        <w:tc>
          <w:tcPr>
            <w:tcW w:w="290" w:type="dxa"/>
            <w:gridSpan w:val="2"/>
            <w:tcBorders>
              <w:left w:val="single" w:sz="8" w:space="0" w:color="000000"/>
              <w:right w:val="single" w:sz="8" w:space="0" w:color="000000"/>
            </w:tcBorders>
            <w:tcMar>
              <w:top w:w="0" w:type="dxa"/>
              <w:left w:w="0" w:type="dxa"/>
              <w:bottom w:w="0" w:type="dxa"/>
              <w:right w:w="0" w:type="dxa"/>
            </w:tcMar>
          </w:tcPr>
          <w:p w:rsidR="008510F8" w:rsidRPr="00A25CA6" w:rsidRDefault="008510F8" w:rsidP="008510F8">
            <w:pPr>
              <w:widowControl w:val="0"/>
              <w:autoSpaceDE w:val="0"/>
              <w:autoSpaceDN w:val="0"/>
              <w:adjustRightInd w:val="0"/>
              <w:rPr>
                <w:rFonts w:eastAsiaTheme="minorEastAsia"/>
                <w:sz w:val="22"/>
                <w:szCs w:val="22"/>
              </w:rPr>
            </w:pPr>
          </w:p>
        </w:tc>
        <w:tc>
          <w:tcPr>
            <w:tcW w:w="886"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1867"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1020"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r w:rsidRPr="00A25CA6">
              <w:rPr>
                <w:rFonts w:eastAsiaTheme="minorEastAsia"/>
                <w:color w:val="000000"/>
                <w:sz w:val="22"/>
                <w:szCs w:val="22"/>
              </w:rPr>
              <w:t>МБ</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1116"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1042"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741"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844" w:type="dxa"/>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r>
      <w:tr w:rsidR="008510F8" w:rsidRPr="00A25CA6" w:rsidTr="00A25CA6">
        <w:trPr>
          <w:trHeight w:val="239"/>
        </w:trPr>
        <w:tc>
          <w:tcPr>
            <w:tcW w:w="290" w:type="dxa"/>
            <w:gridSpan w:val="2"/>
            <w:tcBorders>
              <w:left w:val="single" w:sz="8" w:space="0" w:color="000000"/>
              <w:right w:val="single" w:sz="8" w:space="0" w:color="000000"/>
            </w:tcBorders>
            <w:tcMar>
              <w:top w:w="0" w:type="dxa"/>
              <w:left w:w="0" w:type="dxa"/>
              <w:bottom w:w="0" w:type="dxa"/>
              <w:right w:w="0" w:type="dxa"/>
            </w:tcMar>
          </w:tcPr>
          <w:p w:rsidR="008510F8" w:rsidRPr="00A25CA6" w:rsidRDefault="008510F8" w:rsidP="008510F8">
            <w:pPr>
              <w:widowControl w:val="0"/>
              <w:autoSpaceDE w:val="0"/>
              <w:autoSpaceDN w:val="0"/>
              <w:adjustRightInd w:val="0"/>
              <w:rPr>
                <w:rFonts w:eastAsiaTheme="minorEastAsia"/>
                <w:sz w:val="22"/>
                <w:szCs w:val="22"/>
              </w:rPr>
            </w:pPr>
          </w:p>
        </w:tc>
        <w:tc>
          <w:tcPr>
            <w:tcW w:w="886"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1867"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1020"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r w:rsidRPr="00A25CA6">
              <w:rPr>
                <w:rFonts w:eastAsiaTheme="minorEastAsia"/>
                <w:color w:val="000000"/>
                <w:sz w:val="22"/>
                <w:szCs w:val="22"/>
              </w:rPr>
              <w:t>ВИ</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1116"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1042"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741"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844" w:type="dxa"/>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r>
      <w:tr w:rsidR="008510F8" w:rsidRPr="00A25CA6" w:rsidTr="00A25CA6">
        <w:trPr>
          <w:trHeight w:val="239"/>
        </w:trPr>
        <w:tc>
          <w:tcPr>
            <w:tcW w:w="290" w:type="dxa"/>
            <w:gridSpan w:val="2"/>
            <w:tcBorders>
              <w:top w:val="single" w:sz="8" w:space="0" w:color="000000"/>
              <w:left w:val="single" w:sz="8" w:space="0" w:color="000000"/>
              <w:right w:val="single" w:sz="8" w:space="0" w:color="000000"/>
            </w:tcBorders>
            <w:tcMar>
              <w:top w:w="0" w:type="dxa"/>
              <w:left w:w="0" w:type="dxa"/>
              <w:bottom w:w="0" w:type="dxa"/>
              <w:right w:w="0"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2.10.1</w:t>
            </w:r>
          </w:p>
        </w:tc>
        <w:tc>
          <w:tcPr>
            <w:tcW w:w="88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r w:rsidRPr="00A25CA6">
              <w:rPr>
                <w:rFonts w:eastAsiaTheme="minorEastAsia"/>
                <w:color w:val="000000"/>
                <w:sz w:val="22"/>
                <w:szCs w:val="22"/>
              </w:rPr>
              <w:t>Мероприятие</w:t>
            </w:r>
          </w:p>
        </w:tc>
        <w:tc>
          <w:tcPr>
            <w:tcW w:w="186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r w:rsidRPr="00A25CA6">
              <w:rPr>
                <w:rFonts w:eastAsiaTheme="minorEastAsia"/>
                <w:color w:val="000000"/>
                <w:sz w:val="22"/>
                <w:szCs w:val="22"/>
              </w:rPr>
              <w:t>Смертность от болезней системы кровообращения</w:t>
            </w:r>
          </w:p>
        </w:tc>
        <w:tc>
          <w:tcPr>
            <w:tcW w:w="10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8510F8" w:rsidRDefault="008510F8" w:rsidP="008510F8">
            <w:pPr>
              <w:widowControl w:val="0"/>
              <w:autoSpaceDE w:val="0"/>
              <w:autoSpaceDN w:val="0"/>
              <w:adjustRightInd w:val="0"/>
              <w:rPr>
                <w:rFonts w:eastAsiaTheme="minorHAnsi"/>
                <w:sz w:val="22"/>
                <w:szCs w:val="22"/>
                <w:lang w:eastAsia="en-US"/>
              </w:rPr>
            </w:pPr>
            <w:proofErr w:type="spellStart"/>
            <w:r w:rsidRPr="00A8100B">
              <w:rPr>
                <w:rFonts w:eastAsiaTheme="minorEastAsia"/>
                <w:color w:val="000000"/>
                <w:sz w:val="22"/>
                <w:szCs w:val="22"/>
              </w:rPr>
              <w:t>Батчаева</w:t>
            </w:r>
            <w:proofErr w:type="spellEnd"/>
            <w:r w:rsidRPr="00A8100B">
              <w:rPr>
                <w:rFonts w:eastAsiaTheme="minorEastAsia"/>
                <w:color w:val="000000"/>
                <w:sz w:val="22"/>
                <w:szCs w:val="22"/>
              </w:rPr>
              <w:t xml:space="preserve"> Б.А., </w:t>
            </w:r>
            <w:r>
              <w:rPr>
                <w:rFonts w:eastAsiaTheme="minorEastAsia"/>
                <w:color w:val="000000"/>
                <w:sz w:val="22"/>
                <w:szCs w:val="22"/>
              </w:rPr>
              <w:t>н</w:t>
            </w:r>
            <w:r w:rsidRPr="00A8100B">
              <w:rPr>
                <w:rFonts w:eastAsiaTheme="minorEastAsia"/>
                <w:color w:val="000000"/>
                <w:sz w:val="22"/>
                <w:szCs w:val="22"/>
              </w:rPr>
              <w:t>ачальник отдела организации медицинской помощи взрослому населению</w:t>
            </w:r>
            <w:r w:rsidRPr="008510F8">
              <w:rPr>
                <w:rFonts w:eastAsiaTheme="minorEastAsia"/>
                <w:color w:val="000000"/>
                <w:sz w:val="22"/>
                <w:szCs w:val="22"/>
                <w:lang w:eastAsia="en-US"/>
              </w:rPr>
              <w:t xml:space="preserve"> министерства здравоохранения Карачаево-Черкесской Республики</w:t>
            </w:r>
          </w:p>
          <w:p w:rsidR="008510F8" w:rsidRPr="00A25CA6" w:rsidRDefault="008510F8" w:rsidP="008510F8">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r w:rsidRPr="00A25CA6">
              <w:rPr>
                <w:rFonts w:eastAsiaTheme="minorEastAsia"/>
                <w:color w:val="000000"/>
                <w:sz w:val="22"/>
                <w:szCs w:val="22"/>
              </w:rPr>
              <w:t>Всего</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28361,6</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28361,6</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28361,6</w:t>
            </w:r>
          </w:p>
        </w:tc>
        <w:tc>
          <w:tcPr>
            <w:tcW w:w="111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r w:rsidRPr="00A25CA6">
              <w:rPr>
                <w:rFonts w:eastAsiaTheme="minorEastAsia"/>
                <w:color w:val="000000"/>
                <w:sz w:val="22"/>
                <w:szCs w:val="22"/>
              </w:rPr>
              <w:t>Министерство здравоохранения Карачаево-Черкесской Республики</w:t>
            </w:r>
          </w:p>
        </w:tc>
        <w:tc>
          <w:tcPr>
            <w:tcW w:w="104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r w:rsidRPr="00A25CA6">
              <w:rPr>
                <w:rFonts w:eastAsiaTheme="minorEastAsia"/>
                <w:color w:val="000000"/>
                <w:sz w:val="22"/>
                <w:szCs w:val="22"/>
              </w:rPr>
              <w:t>Больничная летальность от острого нарушения мозгового</w:t>
            </w:r>
            <w:r w:rsidRPr="00A25CA6">
              <w:rPr>
                <w:rFonts w:eastAsiaTheme="minorEastAsia"/>
                <w:color w:val="000000"/>
                <w:sz w:val="22"/>
                <w:szCs w:val="22"/>
              </w:rPr>
              <w:br/>
              <w:t>кровообращения</w:t>
            </w:r>
          </w:p>
        </w:tc>
        <w:tc>
          <w:tcPr>
            <w:tcW w:w="741"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w:t>
            </w:r>
          </w:p>
        </w:tc>
        <w:tc>
          <w:tcPr>
            <w:tcW w:w="82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15,000</w:t>
            </w:r>
          </w:p>
        </w:tc>
        <w:tc>
          <w:tcPr>
            <w:tcW w:w="82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14,500</w:t>
            </w:r>
          </w:p>
        </w:tc>
        <w:tc>
          <w:tcPr>
            <w:tcW w:w="844" w:type="dxa"/>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14,000</w:t>
            </w:r>
          </w:p>
        </w:tc>
      </w:tr>
      <w:tr w:rsidR="008510F8" w:rsidRPr="00A25CA6" w:rsidTr="00A25CA6">
        <w:trPr>
          <w:trHeight w:val="239"/>
        </w:trPr>
        <w:tc>
          <w:tcPr>
            <w:tcW w:w="290" w:type="dxa"/>
            <w:gridSpan w:val="2"/>
            <w:tcBorders>
              <w:left w:val="single" w:sz="8" w:space="0" w:color="000000"/>
              <w:right w:val="single" w:sz="8" w:space="0" w:color="000000"/>
            </w:tcBorders>
            <w:tcMar>
              <w:top w:w="0" w:type="dxa"/>
              <w:left w:w="0" w:type="dxa"/>
              <w:bottom w:w="0" w:type="dxa"/>
              <w:right w:w="0" w:type="dxa"/>
            </w:tcMar>
          </w:tcPr>
          <w:p w:rsidR="008510F8" w:rsidRPr="00A25CA6" w:rsidRDefault="008510F8" w:rsidP="008510F8">
            <w:pPr>
              <w:widowControl w:val="0"/>
              <w:autoSpaceDE w:val="0"/>
              <w:autoSpaceDN w:val="0"/>
              <w:adjustRightInd w:val="0"/>
              <w:rPr>
                <w:rFonts w:eastAsiaTheme="minorEastAsia"/>
                <w:sz w:val="22"/>
                <w:szCs w:val="22"/>
              </w:rPr>
            </w:pPr>
          </w:p>
        </w:tc>
        <w:tc>
          <w:tcPr>
            <w:tcW w:w="886"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1867"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1020"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r w:rsidRPr="00A25CA6">
              <w:rPr>
                <w:rFonts w:eastAsiaTheme="minorEastAsia"/>
                <w:color w:val="000000"/>
                <w:sz w:val="22"/>
                <w:szCs w:val="22"/>
              </w:rPr>
              <w:t>РБ</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806</w:t>
            </w: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09</w:t>
            </w: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09</w:t>
            </w: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012N255860</w:t>
            </w: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244</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283,6</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283,6</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283,6</w:t>
            </w:r>
          </w:p>
        </w:tc>
        <w:tc>
          <w:tcPr>
            <w:tcW w:w="1116"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104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r w:rsidRPr="00A25CA6">
              <w:rPr>
                <w:rFonts w:eastAsiaTheme="minorEastAsia"/>
                <w:color w:val="000000"/>
                <w:sz w:val="22"/>
                <w:szCs w:val="22"/>
              </w:rPr>
              <w:t>Больничная летальность от инфаркта миокарда</w:t>
            </w:r>
          </w:p>
        </w:tc>
        <w:tc>
          <w:tcPr>
            <w:tcW w:w="741"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w:t>
            </w:r>
          </w:p>
        </w:tc>
        <w:tc>
          <w:tcPr>
            <w:tcW w:w="82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9,800</w:t>
            </w:r>
          </w:p>
        </w:tc>
        <w:tc>
          <w:tcPr>
            <w:tcW w:w="82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8,900</w:t>
            </w:r>
          </w:p>
        </w:tc>
        <w:tc>
          <w:tcPr>
            <w:tcW w:w="844" w:type="dxa"/>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8,000</w:t>
            </w:r>
          </w:p>
        </w:tc>
      </w:tr>
      <w:tr w:rsidR="008510F8" w:rsidRPr="00A25CA6" w:rsidTr="00A25CA6">
        <w:trPr>
          <w:trHeight w:val="239"/>
        </w:trPr>
        <w:tc>
          <w:tcPr>
            <w:tcW w:w="290" w:type="dxa"/>
            <w:gridSpan w:val="2"/>
            <w:tcBorders>
              <w:left w:val="single" w:sz="8" w:space="0" w:color="000000"/>
              <w:right w:val="single" w:sz="8" w:space="0" w:color="000000"/>
            </w:tcBorders>
            <w:tcMar>
              <w:top w:w="0" w:type="dxa"/>
              <w:left w:w="0" w:type="dxa"/>
              <w:bottom w:w="0" w:type="dxa"/>
              <w:right w:w="0" w:type="dxa"/>
            </w:tcMar>
          </w:tcPr>
          <w:p w:rsidR="008510F8" w:rsidRPr="00A25CA6" w:rsidRDefault="008510F8" w:rsidP="008510F8">
            <w:pPr>
              <w:widowControl w:val="0"/>
              <w:autoSpaceDE w:val="0"/>
              <w:autoSpaceDN w:val="0"/>
              <w:adjustRightInd w:val="0"/>
              <w:rPr>
                <w:rFonts w:eastAsiaTheme="minorEastAsia"/>
                <w:sz w:val="22"/>
                <w:szCs w:val="22"/>
              </w:rPr>
            </w:pPr>
          </w:p>
        </w:tc>
        <w:tc>
          <w:tcPr>
            <w:tcW w:w="886"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1867"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1020"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r w:rsidRPr="00A25CA6">
              <w:rPr>
                <w:rFonts w:eastAsiaTheme="minorEastAsia"/>
                <w:color w:val="000000"/>
                <w:sz w:val="22"/>
                <w:szCs w:val="22"/>
              </w:rPr>
              <w:t>ФБ</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806</w:t>
            </w: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09</w:t>
            </w: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09</w:t>
            </w: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012N255860</w:t>
            </w: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244</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28078,0</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28078,0</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28078,0</w:t>
            </w:r>
          </w:p>
        </w:tc>
        <w:tc>
          <w:tcPr>
            <w:tcW w:w="1116"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104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r w:rsidRPr="00A25CA6">
              <w:rPr>
                <w:rFonts w:eastAsiaTheme="minorEastAsia"/>
                <w:color w:val="000000"/>
                <w:sz w:val="22"/>
                <w:szCs w:val="22"/>
              </w:rPr>
              <w:t>Смертность населения от цереброваскулярных болезней, на</w:t>
            </w:r>
            <w:r w:rsidRPr="00A25CA6">
              <w:rPr>
                <w:rFonts w:eastAsiaTheme="minorEastAsia"/>
                <w:color w:val="000000"/>
                <w:sz w:val="22"/>
                <w:szCs w:val="22"/>
              </w:rPr>
              <w:br/>
              <w:t>100 тыс. населения</w:t>
            </w:r>
          </w:p>
        </w:tc>
        <w:tc>
          <w:tcPr>
            <w:tcW w:w="741"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на 100 тыс. населения</w:t>
            </w:r>
          </w:p>
        </w:tc>
        <w:tc>
          <w:tcPr>
            <w:tcW w:w="82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53,100</w:t>
            </w:r>
          </w:p>
        </w:tc>
        <w:tc>
          <w:tcPr>
            <w:tcW w:w="82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51,600</w:t>
            </w:r>
          </w:p>
        </w:tc>
        <w:tc>
          <w:tcPr>
            <w:tcW w:w="844" w:type="dxa"/>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50,100</w:t>
            </w:r>
          </w:p>
        </w:tc>
      </w:tr>
      <w:tr w:rsidR="008510F8" w:rsidRPr="00A25CA6" w:rsidTr="00A25CA6">
        <w:trPr>
          <w:trHeight w:val="239"/>
        </w:trPr>
        <w:tc>
          <w:tcPr>
            <w:tcW w:w="290" w:type="dxa"/>
            <w:gridSpan w:val="2"/>
            <w:tcBorders>
              <w:left w:val="single" w:sz="8" w:space="0" w:color="000000"/>
              <w:right w:val="single" w:sz="8" w:space="0" w:color="000000"/>
            </w:tcBorders>
            <w:tcMar>
              <w:top w:w="0" w:type="dxa"/>
              <w:left w:w="0" w:type="dxa"/>
              <w:bottom w:w="0" w:type="dxa"/>
              <w:right w:w="0" w:type="dxa"/>
            </w:tcMar>
          </w:tcPr>
          <w:p w:rsidR="008510F8" w:rsidRPr="00A25CA6" w:rsidRDefault="008510F8" w:rsidP="008510F8">
            <w:pPr>
              <w:widowControl w:val="0"/>
              <w:autoSpaceDE w:val="0"/>
              <w:autoSpaceDN w:val="0"/>
              <w:adjustRightInd w:val="0"/>
              <w:rPr>
                <w:rFonts w:eastAsiaTheme="minorEastAsia"/>
                <w:sz w:val="22"/>
                <w:szCs w:val="22"/>
              </w:rPr>
            </w:pPr>
          </w:p>
        </w:tc>
        <w:tc>
          <w:tcPr>
            <w:tcW w:w="886"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1867"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1020"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r w:rsidRPr="00A25CA6">
              <w:rPr>
                <w:rFonts w:eastAsiaTheme="minorEastAsia"/>
                <w:color w:val="000000"/>
                <w:sz w:val="22"/>
                <w:szCs w:val="22"/>
              </w:rPr>
              <w:t>МБ</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1116"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104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r w:rsidRPr="00A25CA6">
              <w:rPr>
                <w:rFonts w:eastAsiaTheme="minorEastAsia"/>
                <w:color w:val="000000"/>
                <w:sz w:val="22"/>
                <w:szCs w:val="22"/>
              </w:rPr>
              <w:t>Смертность населения от ишемической болезни сердца, на 100тыс. населения</w:t>
            </w:r>
          </w:p>
        </w:tc>
        <w:tc>
          <w:tcPr>
            <w:tcW w:w="741"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на 100 тыс. населения</w:t>
            </w:r>
          </w:p>
        </w:tc>
        <w:tc>
          <w:tcPr>
            <w:tcW w:w="82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128,500</w:t>
            </w:r>
          </w:p>
        </w:tc>
        <w:tc>
          <w:tcPr>
            <w:tcW w:w="82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124,900</w:t>
            </w:r>
          </w:p>
        </w:tc>
        <w:tc>
          <w:tcPr>
            <w:tcW w:w="844" w:type="dxa"/>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121,300</w:t>
            </w:r>
          </w:p>
        </w:tc>
      </w:tr>
      <w:tr w:rsidR="008510F8" w:rsidRPr="00A25CA6" w:rsidTr="00A25CA6">
        <w:trPr>
          <w:trHeight w:val="239"/>
        </w:trPr>
        <w:tc>
          <w:tcPr>
            <w:tcW w:w="290" w:type="dxa"/>
            <w:gridSpan w:val="2"/>
            <w:tcBorders>
              <w:left w:val="single" w:sz="8" w:space="0" w:color="000000"/>
              <w:right w:val="single" w:sz="8" w:space="0" w:color="000000"/>
            </w:tcBorders>
            <w:tcMar>
              <w:top w:w="0" w:type="dxa"/>
              <w:left w:w="0" w:type="dxa"/>
              <w:bottom w:w="0" w:type="dxa"/>
              <w:right w:w="0" w:type="dxa"/>
            </w:tcMar>
          </w:tcPr>
          <w:p w:rsidR="008510F8" w:rsidRPr="00A25CA6" w:rsidRDefault="008510F8" w:rsidP="008510F8">
            <w:pPr>
              <w:widowControl w:val="0"/>
              <w:autoSpaceDE w:val="0"/>
              <w:autoSpaceDN w:val="0"/>
              <w:adjustRightInd w:val="0"/>
              <w:rPr>
                <w:rFonts w:eastAsiaTheme="minorEastAsia"/>
                <w:sz w:val="22"/>
                <w:szCs w:val="22"/>
              </w:rPr>
            </w:pPr>
          </w:p>
        </w:tc>
        <w:tc>
          <w:tcPr>
            <w:tcW w:w="886"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1867"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1020"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r w:rsidRPr="00A25CA6">
              <w:rPr>
                <w:rFonts w:eastAsiaTheme="minorEastAsia"/>
                <w:color w:val="000000"/>
                <w:sz w:val="22"/>
                <w:szCs w:val="22"/>
              </w:rPr>
              <w:t>ВИ</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1116"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104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r w:rsidRPr="00A25CA6">
              <w:rPr>
                <w:rFonts w:eastAsiaTheme="minorEastAsia"/>
                <w:color w:val="000000"/>
                <w:sz w:val="22"/>
                <w:szCs w:val="22"/>
              </w:rPr>
              <w:t>Доля лиц с болезнями системы кровообращения,</w:t>
            </w:r>
            <w:r w:rsidRPr="00A25CA6">
              <w:rPr>
                <w:rFonts w:eastAsiaTheme="minorEastAsia"/>
                <w:color w:val="000000"/>
                <w:sz w:val="22"/>
                <w:szCs w:val="22"/>
              </w:rPr>
              <w:br/>
              <w:t>состоящих под диспансерным наблюдением, получивших в</w:t>
            </w:r>
            <w:r w:rsidRPr="00A25CA6">
              <w:rPr>
                <w:rFonts w:eastAsiaTheme="minorEastAsia"/>
                <w:color w:val="000000"/>
                <w:sz w:val="22"/>
                <w:szCs w:val="22"/>
              </w:rPr>
              <w:br/>
              <w:t>текущем году медицинские услуги в рамках диспансерного</w:t>
            </w:r>
            <w:r w:rsidRPr="00A25CA6">
              <w:rPr>
                <w:rFonts w:eastAsiaTheme="minorEastAsia"/>
                <w:color w:val="000000"/>
                <w:sz w:val="22"/>
                <w:szCs w:val="22"/>
              </w:rPr>
              <w:br/>
              <w:t>наблюдения от всех пациентов с болезнями системы</w:t>
            </w:r>
            <w:r w:rsidRPr="00A25CA6">
              <w:rPr>
                <w:rFonts w:eastAsiaTheme="minorEastAsia"/>
                <w:color w:val="000000"/>
                <w:sz w:val="22"/>
                <w:szCs w:val="22"/>
              </w:rPr>
              <w:br/>
              <w:t>кровообращения, состоящих под диспансерным</w:t>
            </w:r>
            <w:r w:rsidRPr="00A25CA6">
              <w:rPr>
                <w:rFonts w:eastAsiaTheme="minorEastAsia"/>
                <w:color w:val="000000"/>
                <w:sz w:val="22"/>
                <w:szCs w:val="22"/>
              </w:rPr>
              <w:br/>
              <w:t>наблюдением</w:t>
            </w:r>
          </w:p>
        </w:tc>
        <w:tc>
          <w:tcPr>
            <w:tcW w:w="741"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w:t>
            </w:r>
          </w:p>
        </w:tc>
        <w:tc>
          <w:tcPr>
            <w:tcW w:w="82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60,000</w:t>
            </w:r>
          </w:p>
        </w:tc>
        <w:tc>
          <w:tcPr>
            <w:tcW w:w="82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70,000</w:t>
            </w:r>
          </w:p>
        </w:tc>
        <w:tc>
          <w:tcPr>
            <w:tcW w:w="844" w:type="dxa"/>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80,000</w:t>
            </w:r>
          </w:p>
        </w:tc>
      </w:tr>
      <w:tr w:rsidR="008510F8" w:rsidRPr="00A25CA6" w:rsidTr="00A25CA6">
        <w:trPr>
          <w:trHeight w:val="239"/>
        </w:trPr>
        <w:tc>
          <w:tcPr>
            <w:tcW w:w="290" w:type="dxa"/>
            <w:gridSpan w:val="2"/>
            <w:tcBorders>
              <w:left w:val="single" w:sz="8" w:space="0" w:color="000000"/>
              <w:right w:val="single" w:sz="8" w:space="0" w:color="000000"/>
            </w:tcBorders>
            <w:tcMar>
              <w:top w:w="0" w:type="dxa"/>
              <w:left w:w="0" w:type="dxa"/>
              <w:bottom w:w="0" w:type="dxa"/>
              <w:right w:w="0" w:type="dxa"/>
            </w:tcMar>
          </w:tcPr>
          <w:p w:rsidR="008510F8" w:rsidRPr="00A25CA6" w:rsidRDefault="008510F8" w:rsidP="008510F8">
            <w:pPr>
              <w:widowControl w:val="0"/>
              <w:autoSpaceDE w:val="0"/>
              <w:autoSpaceDN w:val="0"/>
              <w:adjustRightInd w:val="0"/>
              <w:rPr>
                <w:rFonts w:eastAsiaTheme="minorEastAsia"/>
                <w:sz w:val="22"/>
                <w:szCs w:val="22"/>
              </w:rPr>
            </w:pPr>
          </w:p>
        </w:tc>
        <w:tc>
          <w:tcPr>
            <w:tcW w:w="886"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1867"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1020"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1116"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104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r w:rsidRPr="00A25CA6">
              <w:rPr>
                <w:rFonts w:eastAsiaTheme="minorEastAsia"/>
                <w:color w:val="000000"/>
                <w:sz w:val="22"/>
                <w:szCs w:val="22"/>
              </w:rPr>
              <w:t>Доля лиц, которые перенесли острое нарушение мозгового</w:t>
            </w:r>
            <w:r w:rsidRPr="00A25CA6">
              <w:rPr>
                <w:rFonts w:eastAsiaTheme="minorEastAsia"/>
                <w:color w:val="000000"/>
                <w:sz w:val="22"/>
                <w:szCs w:val="22"/>
              </w:rPr>
              <w:br/>
              <w:t>кровообращения, инфаркт миокарда, а также которым были</w:t>
            </w:r>
            <w:r w:rsidRPr="00A25CA6">
              <w:rPr>
                <w:rFonts w:eastAsiaTheme="minorEastAsia"/>
                <w:color w:val="000000"/>
                <w:sz w:val="22"/>
                <w:szCs w:val="22"/>
              </w:rPr>
              <w:br/>
              <w:t>выполнены аортокоронарное шунтирование, ангиопластика</w:t>
            </w:r>
            <w:r w:rsidRPr="00A25CA6">
              <w:rPr>
                <w:rFonts w:eastAsiaTheme="minorEastAsia"/>
                <w:color w:val="000000"/>
                <w:sz w:val="22"/>
                <w:szCs w:val="22"/>
              </w:rPr>
              <w:br/>
              <w:t xml:space="preserve">коронарных артерий со </w:t>
            </w:r>
            <w:proofErr w:type="spellStart"/>
            <w:r w:rsidRPr="00A25CA6">
              <w:rPr>
                <w:rFonts w:eastAsiaTheme="minorEastAsia"/>
                <w:color w:val="000000"/>
                <w:sz w:val="22"/>
                <w:szCs w:val="22"/>
              </w:rPr>
              <w:t>стентированием</w:t>
            </w:r>
            <w:proofErr w:type="spellEnd"/>
            <w:r w:rsidRPr="00A25CA6">
              <w:rPr>
                <w:rFonts w:eastAsiaTheme="minorEastAsia"/>
                <w:color w:val="000000"/>
                <w:sz w:val="22"/>
                <w:szCs w:val="22"/>
              </w:rPr>
              <w:t xml:space="preserve"> и </w:t>
            </w:r>
            <w:proofErr w:type="spellStart"/>
            <w:r w:rsidRPr="00A25CA6">
              <w:rPr>
                <w:rFonts w:eastAsiaTheme="minorEastAsia"/>
                <w:color w:val="000000"/>
                <w:sz w:val="22"/>
                <w:szCs w:val="22"/>
              </w:rPr>
              <w:t>катетерная</w:t>
            </w:r>
            <w:proofErr w:type="spellEnd"/>
            <w:r w:rsidRPr="00A25CA6">
              <w:rPr>
                <w:rFonts w:eastAsiaTheme="minorEastAsia"/>
                <w:color w:val="000000"/>
                <w:sz w:val="22"/>
                <w:szCs w:val="22"/>
              </w:rPr>
              <w:br/>
              <w:t>абляция по поводу сердечно-сосудистых заболеваний,</w:t>
            </w:r>
            <w:r w:rsidRPr="00A25CA6">
              <w:rPr>
                <w:rFonts w:eastAsiaTheme="minorEastAsia"/>
                <w:color w:val="000000"/>
                <w:sz w:val="22"/>
                <w:szCs w:val="22"/>
              </w:rPr>
              <w:br/>
              <w:t>бесплатно получавших в отчетном году необходимые</w:t>
            </w:r>
            <w:r w:rsidRPr="00A25CA6">
              <w:rPr>
                <w:rFonts w:eastAsiaTheme="minorEastAsia"/>
                <w:color w:val="000000"/>
                <w:sz w:val="22"/>
                <w:szCs w:val="22"/>
              </w:rPr>
              <w:br/>
              <w:t>лекарственные препараты в амбулаторных условиях</w:t>
            </w:r>
          </w:p>
        </w:tc>
        <w:tc>
          <w:tcPr>
            <w:tcW w:w="741"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w:t>
            </w:r>
          </w:p>
        </w:tc>
        <w:tc>
          <w:tcPr>
            <w:tcW w:w="82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85,000</w:t>
            </w:r>
          </w:p>
        </w:tc>
        <w:tc>
          <w:tcPr>
            <w:tcW w:w="82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90,000</w:t>
            </w:r>
          </w:p>
        </w:tc>
        <w:tc>
          <w:tcPr>
            <w:tcW w:w="844" w:type="dxa"/>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90,000</w:t>
            </w:r>
          </w:p>
        </w:tc>
      </w:tr>
      <w:tr w:rsidR="008510F8" w:rsidRPr="00A25CA6" w:rsidTr="00A25CA6">
        <w:trPr>
          <w:trHeight w:val="239"/>
        </w:trPr>
        <w:tc>
          <w:tcPr>
            <w:tcW w:w="290" w:type="dxa"/>
            <w:gridSpan w:val="2"/>
            <w:tcBorders>
              <w:left w:val="single" w:sz="8" w:space="0" w:color="000000"/>
              <w:right w:val="single" w:sz="8" w:space="0" w:color="000000"/>
            </w:tcBorders>
            <w:tcMar>
              <w:top w:w="0" w:type="dxa"/>
              <w:left w:w="0" w:type="dxa"/>
              <w:bottom w:w="0" w:type="dxa"/>
              <w:right w:w="0" w:type="dxa"/>
            </w:tcMar>
          </w:tcPr>
          <w:p w:rsidR="008510F8" w:rsidRPr="00A25CA6" w:rsidRDefault="008510F8" w:rsidP="008510F8">
            <w:pPr>
              <w:widowControl w:val="0"/>
              <w:autoSpaceDE w:val="0"/>
              <w:autoSpaceDN w:val="0"/>
              <w:adjustRightInd w:val="0"/>
              <w:rPr>
                <w:rFonts w:eastAsiaTheme="minorEastAsia"/>
                <w:sz w:val="22"/>
                <w:szCs w:val="22"/>
              </w:rPr>
            </w:pPr>
          </w:p>
        </w:tc>
        <w:tc>
          <w:tcPr>
            <w:tcW w:w="886"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1867"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1020"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1066"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1116"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104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r w:rsidRPr="00A25CA6">
              <w:rPr>
                <w:rFonts w:eastAsiaTheme="minorEastAsia"/>
                <w:color w:val="000000"/>
                <w:sz w:val="22"/>
                <w:szCs w:val="22"/>
              </w:rPr>
              <w:t>Количество рентген-эндоваскулярных вмешательств в</w:t>
            </w:r>
            <w:r w:rsidRPr="00A25CA6">
              <w:rPr>
                <w:rFonts w:eastAsiaTheme="minorEastAsia"/>
                <w:color w:val="000000"/>
                <w:sz w:val="22"/>
                <w:szCs w:val="22"/>
              </w:rPr>
              <w:br/>
              <w:t>лечебных целях</w:t>
            </w:r>
          </w:p>
        </w:tc>
        <w:tc>
          <w:tcPr>
            <w:tcW w:w="741"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 xml:space="preserve">тыс. </w:t>
            </w:r>
            <w:proofErr w:type="spellStart"/>
            <w:r w:rsidRPr="00A25CA6">
              <w:rPr>
                <w:rFonts w:eastAsiaTheme="minorEastAsia"/>
                <w:color w:val="000000"/>
                <w:sz w:val="22"/>
                <w:szCs w:val="22"/>
              </w:rPr>
              <w:t>ед</w:t>
            </w:r>
            <w:proofErr w:type="spellEnd"/>
          </w:p>
        </w:tc>
        <w:tc>
          <w:tcPr>
            <w:tcW w:w="82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0,914</w:t>
            </w:r>
          </w:p>
        </w:tc>
        <w:tc>
          <w:tcPr>
            <w:tcW w:w="82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0,939</w:t>
            </w:r>
          </w:p>
        </w:tc>
        <w:tc>
          <w:tcPr>
            <w:tcW w:w="844" w:type="dxa"/>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0,988</w:t>
            </w:r>
          </w:p>
        </w:tc>
      </w:tr>
      <w:tr w:rsidR="008510F8" w:rsidRPr="00A25CA6" w:rsidTr="00A25CA6">
        <w:trPr>
          <w:trHeight w:val="239"/>
        </w:trPr>
        <w:tc>
          <w:tcPr>
            <w:tcW w:w="290" w:type="dxa"/>
            <w:gridSpan w:val="2"/>
            <w:tcBorders>
              <w:left w:val="single" w:sz="8" w:space="0" w:color="000000"/>
              <w:right w:val="single" w:sz="8" w:space="0" w:color="000000"/>
            </w:tcBorders>
            <w:tcMar>
              <w:top w:w="0" w:type="dxa"/>
              <w:left w:w="0" w:type="dxa"/>
              <w:bottom w:w="0" w:type="dxa"/>
              <w:right w:w="0" w:type="dxa"/>
            </w:tcMar>
          </w:tcPr>
          <w:p w:rsidR="008510F8" w:rsidRPr="00A25CA6" w:rsidRDefault="008510F8" w:rsidP="008510F8">
            <w:pPr>
              <w:widowControl w:val="0"/>
              <w:autoSpaceDE w:val="0"/>
              <w:autoSpaceDN w:val="0"/>
              <w:adjustRightInd w:val="0"/>
              <w:rPr>
                <w:rFonts w:eastAsiaTheme="minorEastAsia"/>
                <w:sz w:val="22"/>
                <w:szCs w:val="22"/>
              </w:rPr>
            </w:pPr>
          </w:p>
        </w:tc>
        <w:tc>
          <w:tcPr>
            <w:tcW w:w="886"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1867"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1020"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1066"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1116"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104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r w:rsidRPr="00A25CA6">
              <w:rPr>
                <w:rFonts w:eastAsiaTheme="minorEastAsia"/>
                <w:color w:val="000000"/>
                <w:sz w:val="22"/>
                <w:szCs w:val="22"/>
              </w:rPr>
              <w:t>Снижение смертности от болезней системы кровообращения</w:t>
            </w:r>
          </w:p>
        </w:tc>
        <w:tc>
          <w:tcPr>
            <w:tcW w:w="741"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w:t>
            </w:r>
          </w:p>
        </w:tc>
        <w:tc>
          <w:tcPr>
            <w:tcW w:w="82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3,000</w:t>
            </w:r>
          </w:p>
        </w:tc>
        <w:tc>
          <w:tcPr>
            <w:tcW w:w="82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2,000</w:t>
            </w:r>
          </w:p>
        </w:tc>
        <w:tc>
          <w:tcPr>
            <w:tcW w:w="844" w:type="dxa"/>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1,000</w:t>
            </w:r>
          </w:p>
        </w:tc>
      </w:tr>
      <w:tr w:rsidR="008510F8" w:rsidRPr="00A25CA6" w:rsidTr="00A25CA6">
        <w:trPr>
          <w:trHeight w:val="239"/>
        </w:trPr>
        <w:tc>
          <w:tcPr>
            <w:tcW w:w="290" w:type="dxa"/>
            <w:gridSpan w:val="2"/>
            <w:tcBorders>
              <w:left w:val="single" w:sz="8" w:space="0" w:color="000000"/>
              <w:right w:val="single" w:sz="8" w:space="0" w:color="000000"/>
            </w:tcBorders>
            <w:tcMar>
              <w:top w:w="0" w:type="dxa"/>
              <w:left w:w="0" w:type="dxa"/>
              <w:bottom w:w="0" w:type="dxa"/>
              <w:right w:w="0" w:type="dxa"/>
            </w:tcMar>
          </w:tcPr>
          <w:p w:rsidR="008510F8" w:rsidRPr="00A25CA6" w:rsidRDefault="008510F8" w:rsidP="008510F8">
            <w:pPr>
              <w:widowControl w:val="0"/>
              <w:autoSpaceDE w:val="0"/>
              <w:autoSpaceDN w:val="0"/>
              <w:adjustRightInd w:val="0"/>
              <w:rPr>
                <w:rFonts w:eastAsiaTheme="minorEastAsia"/>
                <w:sz w:val="22"/>
                <w:szCs w:val="22"/>
              </w:rPr>
            </w:pPr>
          </w:p>
        </w:tc>
        <w:tc>
          <w:tcPr>
            <w:tcW w:w="886"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1867"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1020"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1066"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1116"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104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r w:rsidRPr="00A25CA6">
              <w:rPr>
                <w:rFonts w:eastAsiaTheme="minorEastAsia"/>
                <w:color w:val="000000"/>
                <w:sz w:val="22"/>
                <w:szCs w:val="22"/>
              </w:rPr>
              <w:t>Количество больных ИБС, состоящих на диспансерном учете</w:t>
            </w:r>
          </w:p>
        </w:tc>
        <w:tc>
          <w:tcPr>
            <w:tcW w:w="741"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чел</w:t>
            </w:r>
          </w:p>
        </w:tc>
        <w:tc>
          <w:tcPr>
            <w:tcW w:w="82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11750,000</w:t>
            </w:r>
          </w:p>
        </w:tc>
        <w:tc>
          <w:tcPr>
            <w:tcW w:w="82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11850,000</w:t>
            </w:r>
          </w:p>
        </w:tc>
        <w:tc>
          <w:tcPr>
            <w:tcW w:w="844" w:type="dxa"/>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12000,000</w:t>
            </w:r>
          </w:p>
        </w:tc>
      </w:tr>
      <w:tr w:rsidR="008510F8" w:rsidRPr="00A25CA6" w:rsidTr="00A25CA6">
        <w:trPr>
          <w:trHeight w:val="239"/>
        </w:trPr>
        <w:tc>
          <w:tcPr>
            <w:tcW w:w="290" w:type="dxa"/>
            <w:gridSpan w:val="2"/>
            <w:tcBorders>
              <w:top w:val="single" w:sz="8" w:space="0" w:color="000000"/>
              <w:left w:val="single" w:sz="8" w:space="0" w:color="000000"/>
              <w:right w:val="single" w:sz="8" w:space="0" w:color="000000"/>
            </w:tcBorders>
            <w:tcMar>
              <w:top w:w="0" w:type="dxa"/>
              <w:left w:w="0" w:type="dxa"/>
              <w:bottom w:w="0" w:type="dxa"/>
              <w:right w:w="0"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2.10.2</w:t>
            </w:r>
          </w:p>
        </w:tc>
        <w:tc>
          <w:tcPr>
            <w:tcW w:w="88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r w:rsidRPr="00A25CA6">
              <w:rPr>
                <w:rFonts w:eastAsiaTheme="minorEastAsia"/>
                <w:color w:val="000000"/>
                <w:sz w:val="22"/>
                <w:szCs w:val="22"/>
              </w:rPr>
              <w:t>Мероприятие</w:t>
            </w:r>
          </w:p>
        </w:tc>
        <w:tc>
          <w:tcPr>
            <w:tcW w:w="186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r w:rsidRPr="00A25CA6">
              <w:rPr>
                <w:rFonts w:eastAsiaTheme="minorEastAsia"/>
                <w:color w:val="000000"/>
                <w:sz w:val="22"/>
                <w:szCs w:val="22"/>
              </w:rPr>
              <w:t>Региональный проект "Борьба с сердечно-сосудистыми заболеваниями"</w:t>
            </w:r>
            <w:r w:rsidRPr="00A25CA6">
              <w:rPr>
                <w:rFonts w:eastAsiaTheme="minorEastAsia"/>
                <w:color w:val="000000"/>
                <w:sz w:val="22"/>
                <w:szCs w:val="22"/>
              </w:rPr>
              <w:br/>
              <w:t>Строительство (приобретение, реконструкция, техническое перевооружение) объектов капитального строительства государственной собственности за счет республиканского бюджета (Капитальные вложения в объекты государственной (муниципальной) собственности)</w:t>
            </w:r>
            <w:r w:rsidRPr="00A25CA6">
              <w:rPr>
                <w:rFonts w:eastAsiaTheme="minorEastAsia"/>
                <w:color w:val="000000"/>
                <w:sz w:val="22"/>
                <w:szCs w:val="22"/>
              </w:rPr>
              <w:br/>
              <w:t xml:space="preserve">Подготовка помещений по объекту "Установка ангиографического аппарата в помещении "РГБЛПУ "Карачаево-Черкесской республиканской клинической больницы" </w:t>
            </w:r>
            <w:proofErr w:type="spellStart"/>
            <w:r w:rsidRPr="00A25CA6">
              <w:rPr>
                <w:rFonts w:eastAsiaTheme="minorEastAsia"/>
                <w:color w:val="000000"/>
                <w:sz w:val="22"/>
                <w:szCs w:val="22"/>
              </w:rPr>
              <w:t>г.Черкесск</w:t>
            </w:r>
            <w:proofErr w:type="spellEnd"/>
            <w:r w:rsidRPr="00A25CA6">
              <w:rPr>
                <w:rFonts w:eastAsiaTheme="minorEastAsia"/>
                <w:color w:val="000000"/>
                <w:sz w:val="22"/>
                <w:szCs w:val="22"/>
              </w:rPr>
              <w:t>".</w:t>
            </w:r>
          </w:p>
        </w:tc>
        <w:tc>
          <w:tcPr>
            <w:tcW w:w="10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r w:rsidRPr="00A25CA6">
              <w:rPr>
                <w:rFonts w:eastAsiaTheme="minorEastAsia"/>
                <w:color w:val="000000"/>
                <w:sz w:val="22"/>
                <w:szCs w:val="22"/>
              </w:rPr>
              <w:t>Семенов Р.Р. Министр строительства и жилищно-коммунального хозяйства</w:t>
            </w: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r w:rsidRPr="00A25CA6">
              <w:rPr>
                <w:rFonts w:eastAsiaTheme="minorEastAsia"/>
                <w:color w:val="000000"/>
                <w:sz w:val="22"/>
                <w:szCs w:val="22"/>
              </w:rPr>
              <w:t>Всего</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111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r w:rsidRPr="00A25CA6">
              <w:rPr>
                <w:rFonts w:eastAsiaTheme="minorEastAsia"/>
                <w:color w:val="000000"/>
                <w:sz w:val="22"/>
                <w:szCs w:val="22"/>
              </w:rPr>
              <w:t>Министерство строительства и жилищно-коммунального хозяйства Карачаево-Черкесской Республики</w:t>
            </w:r>
          </w:p>
        </w:tc>
        <w:tc>
          <w:tcPr>
            <w:tcW w:w="104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r w:rsidRPr="00A25CA6">
              <w:rPr>
                <w:rFonts w:eastAsiaTheme="minorEastAsia"/>
                <w:color w:val="000000"/>
                <w:sz w:val="22"/>
                <w:szCs w:val="22"/>
              </w:rPr>
              <w:t>Качество предоставленных работ, услуг</w:t>
            </w:r>
          </w:p>
        </w:tc>
        <w:tc>
          <w:tcPr>
            <w:tcW w:w="741"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w:t>
            </w:r>
          </w:p>
        </w:tc>
        <w:tc>
          <w:tcPr>
            <w:tcW w:w="82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82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844" w:type="dxa"/>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r>
      <w:tr w:rsidR="008510F8" w:rsidRPr="00A25CA6" w:rsidTr="00A25CA6">
        <w:trPr>
          <w:trHeight w:val="239"/>
        </w:trPr>
        <w:tc>
          <w:tcPr>
            <w:tcW w:w="290" w:type="dxa"/>
            <w:gridSpan w:val="2"/>
            <w:tcBorders>
              <w:left w:val="single" w:sz="8" w:space="0" w:color="000000"/>
              <w:right w:val="single" w:sz="8" w:space="0" w:color="000000"/>
            </w:tcBorders>
            <w:tcMar>
              <w:top w:w="0" w:type="dxa"/>
              <w:left w:w="0" w:type="dxa"/>
              <w:bottom w:w="0" w:type="dxa"/>
              <w:right w:w="0" w:type="dxa"/>
            </w:tcMar>
          </w:tcPr>
          <w:p w:rsidR="008510F8" w:rsidRPr="00A25CA6" w:rsidRDefault="008510F8" w:rsidP="008510F8">
            <w:pPr>
              <w:widowControl w:val="0"/>
              <w:autoSpaceDE w:val="0"/>
              <w:autoSpaceDN w:val="0"/>
              <w:adjustRightInd w:val="0"/>
              <w:rPr>
                <w:rFonts w:eastAsiaTheme="minorEastAsia"/>
                <w:sz w:val="22"/>
                <w:szCs w:val="22"/>
              </w:rPr>
            </w:pPr>
          </w:p>
        </w:tc>
        <w:tc>
          <w:tcPr>
            <w:tcW w:w="886"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1867"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1020"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r w:rsidRPr="00A25CA6">
              <w:rPr>
                <w:rFonts w:eastAsiaTheme="minorEastAsia"/>
                <w:color w:val="000000"/>
                <w:sz w:val="22"/>
                <w:szCs w:val="22"/>
              </w:rPr>
              <w:t>РБ</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1116"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1042"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741"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844" w:type="dxa"/>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r>
      <w:tr w:rsidR="008510F8" w:rsidRPr="00A25CA6" w:rsidTr="00A25CA6">
        <w:trPr>
          <w:trHeight w:val="239"/>
        </w:trPr>
        <w:tc>
          <w:tcPr>
            <w:tcW w:w="290" w:type="dxa"/>
            <w:gridSpan w:val="2"/>
            <w:tcBorders>
              <w:left w:val="single" w:sz="8" w:space="0" w:color="000000"/>
              <w:right w:val="single" w:sz="8" w:space="0" w:color="000000"/>
            </w:tcBorders>
            <w:tcMar>
              <w:top w:w="0" w:type="dxa"/>
              <w:left w:w="0" w:type="dxa"/>
              <w:bottom w:w="0" w:type="dxa"/>
              <w:right w:w="0" w:type="dxa"/>
            </w:tcMar>
          </w:tcPr>
          <w:p w:rsidR="008510F8" w:rsidRPr="00A25CA6" w:rsidRDefault="008510F8" w:rsidP="008510F8">
            <w:pPr>
              <w:widowControl w:val="0"/>
              <w:autoSpaceDE w:val="0"/>
              <w:autoSpaceDN w:val="0"/>
              <w:adjustRightInd w:val="0"/>
              <w:rPr>
                <w:rFonts w:eastAsiaTheme="minorEastAsia"/>
                <w:sz w:val="22"/>
                <w:szCs w:val="22"/>
              </w:rPr>
            </w:pPr>
          </w:p>
        </w:tc>
        <w:tc>
          <w:tcPr>
            <w:tcW w:w="886"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1867"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1020"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r w:rsidRPr="00A25CA6">
              <w:rPr>
                <w:rFonts w:eastAsiaTheme="minorEastAsia"/>
                <w:color w:val="000000"/>
                <w:sz w:val="22"/>
                <w:szCs w:val="22"/>
              </w:rPr>
              <w:t>ФБ</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1116"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1042"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741"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844" w:type="dxa"/>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r>
      <w:tr w:rsidR="008510F8" w:rsidRPr="00A25CA6" w:rsidTr="00A25CA6">
        <w:trPr>
          <w:trHeight w:val="239"/>
        </w:trPr>
        <w:tc>
          <w:tcPr>
            <w:tcW w:w="290" w:type="dxa"/>
            <w:gridSpan w:val="2"/>
            <w:tcBorders>
              <w:left w:val="single" w:sz="8" w:space="0" w:color="000000"/>
              <w:right w:val="single" w:sz="8" w:space="0" w:color="000000"/>
            </w:tcBorders>
            <w:tcMar>
              <w:top w:w="0" w:type="dxa"/>
              <w:left w:w="0" w:type="dxa"/>
              <w:bottom w:w="0" w:type="dxa"/>
              <w:right w:w="0" w:type="dxa"/>
            </w:tcMar>
          </w:tcPr>
          <w:p w:rsidR="008510F8" w:rsidRPr="00A25CA6" w:rsidRDefault="008510F8" w:rsidP="008510F8">
            <w:pPr>
              <w:widowControl w:val="0"/>
              <w:autoSpaceDE w:val="0"/>
              <w:autoSpaceDN w:val="0"/>
              <w:adjustRightInd w:val="0"/>
              <w:rPr>
                <w:rFonts w:eastAsiaTheme="minorEastAsia"/>
                <w:sz w:val="22"/>
                <w:szCs w:val="22"/>
              </w:rPr>
            </w:pPr>
          </w:p>
        </w:tc>
        <w:tc>
          <w:tcPr>
            <w:tcW w:w="886"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1867"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1020"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r w:rsidRPr="00A25CA6">
              <w:rPr>
                <w:rFonts w:eastAsiaTheme="minorEastAsia"/>
                <w:color w:val="000000"/>
                <w:sz w:val="22"/>
                <w:szCs w:val="22"/>
              </w:rPr>
              <w:t>МБ</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1116"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1042"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741"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844" w:type="dxa"/>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r>
      <w:tr w:rsidR="008510F8" w:rsidRPr="00A25CA6" w:rsidTr="00A25CA6">
        <w:trPr>
          <w:trHeight w:val="239"/>
        </w:trPr>
        <w:tc>
          <w:tcPr>
            <w:tcW w:w="290" w:type="dxa"/>
            <w:gridSpan w:val="2"/>
            <w:tcBorders>
              <w:left w:val="single" w:sz="8" w:space="0" w:color="000000"/>
              <w:right w:val="single" w:sz="8" w:space="0" w:color="000000"/>
            </w:tcBorders>
            <w:tcMar>
              <w:top w:w="0" w:type="dxa"/>
              <w:left w:w="0" w:type="dxa"/>
              <w:bottom w:w="0" w:type="dxa"/>
              <w:right w:w="0" w:type="dxa"/>
            </w:tcMar>
          </w:tcPr>
          <w:p w:rsidR="008510F8" w:rsidRPr="00A25CA6" w:rsidRDefault="008510F8" w:rsidP="008510F8">
            <w:pPr>
              <w:widowControl w:val="0"/>
              <w:autoSpaceDE w:val="0"/>
              <w:autoSpaceDN w:val="0"/>
              <w:adjustRightInd w:val="0"/>
              <w:rPr>
                <w:rFonts w:eastAsiaTheme="minorEastAsia"/>
                <w:sz w:val="22"/>
                <w:szCs w:val="22"/>
              </w:rPr>
            </w:pPr>
          </w:p>
        </w:tc>
        <w:tc>
          <w:tcPr>
            <w:tcW w:w="886"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1867"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1020"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r w:rsidRPr="00A25CA6">
              <w:rPr>
                <w:rFonts w:eastAsiaTheme="minorEastAsia"/>
                <w:color w:val="000000"/>
                <w:sz w:val="22"/>
                <w:szCs w:val="22"/>
              </w:rPr>
              <w:t>ВИ</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1116"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1042"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741"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844" w:type="dxa"/>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r>
      <w:tr w:rsidR="008510F8" w:rsidRPr="00A25CA6" w:rsidTr="00A25CA6">
        <w:trPr>
          <w:trHeight w:val="239"/>
        </w:trPr>
        <w:tc>
          <w:tcPr>
            <w:tcW w:w="290" w:type="dxa"/>
            <w:gridSpan w:val="2"/>
            <w:tcBorders>
              <w:top w:val="single" w:sz="8" w:space="0" w:color="000000"/>
              <w:left w:val="single" w:sz="8" w:space="0" w:color="000000"/>
              <w:right w:val="single" w:sz="8" w:space="0" w:color="000000"/>
            </w:tcBorders>
            <w:tcMar>
              <w:top w:w="0" w:type="dxa"/>
              <w:left w:w="0" w:type="dxa"/>
              <w:bottom w:w="0" w:type="dxa"/>
              <w:right w:w="0"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2.10.3</w:t>
            </w:r>
          </w:p>
        </w:tc>
        <w:tc>
          <w:tcPr>
            <w:tcW w:w="88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r w:rsidRPr="00A25CA6">
              <w:rPr>
                <w:rFonts w:eastAsiaTheme="minorEastAsia"/>
                <w:color w:val="000000"/>
                <w:sz w:val="22"/>
                <w:szCs w:val="22"/>
              </w:rPr>
              <w:t>Мероприятие</w:t>
            </w:r>
          </w:p>
        </w:tc>
        <w:tc>
          <w:tcPr>
            <w:tcW w:w="186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r w:rsidRPr="00A25CA6">
              <w:rPr>
                <w:rFonts w:eastAsiaTheme="minorEastAsia"/>
                <w:color w:val="000000"/>
                <w:sz w:val="22"/>
                <w:szCs w:val="22"/>
              </w:rPr>
              <w:t>Оснащение оборудованием региональных сосудистых центров и первичных сосудистых отделений (закупка товаров, работ и услуг для обеспечения государственных(муниципальных)нужд)</w:t>
            </w:r>
          </w:p>
        </w:tc>
        <w:tc>
          <w:tcPr>
            <w:tcW w:w="10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8510F8" w:rsidRDefault="008510F8" w:rsidP="008510F8">
            <w:pPr>
              <w:widowControl w:val="0"/>
              <w:autoSpaceDE w:val="0"/>
              <w:autoSpaceDN w:val="0"/>
              <w:adjustRightInd w:val="0"/>
              <w:rPr>
                <w:rFonts w:eastAsiaTheme="minorHAnsi"/>
                <w:sz w:val="22"/>
                <w:szCs w:val="22"/>
                <w:lang w:eastAsia="en-US"/>
              </w:rPr>
            </w:pPr>
            <w:proofErr w:type="spellStart"/>
            <w:r w:rsidRPr="00A8100B">
              <w:rPr>
                <w:rFonts w:eastAsiaTheme="minorEastAsia"/>
                <w:color w:val="000000"/>
                <w:sz w:val="22"/>
                <w:szCs w:val="22"/>
              </w:rPr>
              <w:t>Батчаева</w:t>
            </w:r>
            <w:proofErr w:type="spellEnd"/>
            <w:r w:rsidRPr="00A8100B">
              <w:rPr>
                <w:rFonts w:eastAsiaTheme="minorEastAsia"/>
                <w:color w:val="000000"/>
                <w:sz w:val="22"/>
                <w:szCs w:val="22"/>
              </w:rPr>
              <w:t xml:space="preserve"> Б.А., </w:t>
            </w:r>
            <w:r>
              <w:rPr>
                <w:rFonts w:eastAsiaTheme="minorEastAsia"/>
                <w:color w:val="000000"/>
                <w:sz w:val="22"/>
                <w:szCs w:val="22"/>
              </w:rPr>
              <w:t>н</w:t>
            </w:r>
            <w:r w:rsidRPr="00A8100B">
              <w:rPr>
                <w:rFonts w:eastAsiaTheme="minorEastAsia"/>
                <w:color w:val="000000"/>
                <w:sz w:val="22"/>
                <w:szCs w:val="22"/>
              </w:rPr>
              <w:t>ачальник отдела организации медицинской помощи взрослому населению</w:t>
            </w:r>
            <w:r w:rsidRPr="008510F8">
              <w:rPr>
                <w:rFonts w:eastAsiaTheme="minorEastAsia"/>
                <w:color w:val="000000"/>
                <w:sz w:val="22"/>
                <w:szCs w:val="22"/>
                <w:lang w:eastAsia="en-US"/>
              </w:rPr>
              <w:t xml:space="preserve"> министерства здравоохранения Карачаево-Черкесской Республики</w:t>
            </w:r>
          </w:p>
          <w:p w:rsidR="008510F8" w:rsidRPr="00A25CA6" w:rsidRDefault="008510F8" w:rsidP="008510F8">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r w:rsidRPr="00A25CA6">
              <w:rPr>
                <w:rFonts w:eastAsiaTheme="minorEastAsia"/>
                <w:color w:val="000000"/>
                <w:sz w:val="22"/>
                <w:szCs w:val="22"/>
              </w:rPr>
              <w:t>Всего</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68908,5</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37424,7</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55084,6</w:t>
            </w:r>
          </w:p>
        </w:tc>
        <w:tc>
          <w:tcPr>
            <w:tcW w:w="111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r w:rsidRPr="00A25CA6">
              <w:rPr>
                <w:rFonts w:eastAsiaTheme="minorEastAsia"/>
                <w:color w:val="000000"/>
                <w:sz w:val="22"/>
                <w:szCs w:val="22"/>
              </w:rPr>
              <w:t>Министерство здравоохранения Карачаево-Черкесской Республики</w:t>
            </w:r>
          </w:p>
        </w:tc>
        <w:tc>
          <w:tcPr>
            <w:tcW w:w="104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r w:rsidRPr="00A25CA6">
              <w:rPr>
                <w:rFonts w:eastAsiaTheme="minorEastAsia"/>
                <w:color w:val="000000"/>
                <w:sz w:val="22"/>
                <w:szCs w:val="22"/>
              </w:rPr>
              <w:t xml:space="preserve">Переоснащено/дооснащено медицинским оборудованием сосудистые центры и   первичные сосудистые отделения. </w:t>
            </w:r>
          </w:p>
        </w:tc>
        <w:tc>
          <w:tcPr>
            <w:tcW w:w="741"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roofErr w:type="spellStart"/>
            <w:r w:rsidRPr="00A25CA6">
              <w:rPr>
                <w:rFonts w:eastAsiaTheme="minorEastAsia"/>
                <w:color w:val="000000"/>
                <w:sz w:val="22"/>
                <w:szCs w:val="22"/>
              </w:rPr>
              <w:t>шт</w:t>
            </w:r>
            <w:proofErr w:type="spellEnd"/>
          </w:p>
        </w:tc>
        <w:tc>
          <w:tcPr>
            <w:tcW w:w="82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2,000</w:t>
            </w:r>
          </w:p>
        </w:tc>
        <w:tc>
          <w:tcPr>
            <w:tcW w:w="82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2,000</w:t>
            </w:r>
          </w:p>
        </w:tc>
        <w:tc>
          <w:tcPr>
            <w:tcW w:w="844" w:type="dxa"/>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2,000</w:t>
            </w:r>
          </w:p>
        </w:tc>
      </w:tr>
      <w:tr w:rsidR="008510F8" w:rsidRPr="00A25CA6" w:rsidTr="00A25CA6">
        <w:trPr>
          <w:trHeight w:val="239"/>
        </w:trPr>
        <w:tc>
          <w:tcPr>
            <w:tcW w:w="290" w:type="dxa"/>
            <w:gridSpan w:val="2"/>
            <w:tcBorders>
              <w:left w:val="single" w:sz="8" w:space="0" w:color="000000"/>
              <w:right w:val="single" w:sz="8" w:space="0" w:color="000000"/>
            </w:tcBorders>
            <w:tcMar>
              <w:top w:w="0" w:type="dxa"/>
              <w:left w:w="0" w:type="dxa"/>
              <w:bottom w:w="0" w:type="dxa"/>
              <w:right w:w="0" w:type="dxa"/>
            </w:tcMar>
          </w:tcPr>
          <w:p w:rsidR="008510F8" w:rsidRPr="00A25CA6" w:rsidRDefault="008510F8" w:rsidP="008510F8">
            <w:pPr>
              <w:widowControl w:val="0"/>
              <w:autoSpaceDE w:val="0"/>
              <w:autoSpaceDN w:val="0"/>
              <w:adjustRightInd w:val="0"/>
              <w:rPr>
                <w:rFonts w:eastAsiaTheme="minorEastAsia"/>
                <w:sz w:val="22"/>
                <w:szCs w:val="22"/>
              </w:rPr>
            </w:pPr>
          </w:p>
        </w:tc>
        <w:tc>
          <w:tcPr>
            <w:tcW w:w="886"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1867"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1020"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r w:rsidRPr="00A25CA6">
              <w:rPr>
                <w:rFonts w:eastAsiaTheme="minorEastAsia"/>
                <w:color w:val="000000"/>
                <w:sz w:val="22"/>
                <w:szCs w:val="22"/>
              </w:rPr>
              <w:t>РБ</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806</w:t>
            </w: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09</w:t>
            </w: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09</w:t>
            </w: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012N251920</w:t>
            </w: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244</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550,8</w:t>
            </w:r>
          </w:p>
        </w:tc>
        <w:tc>
          <w:tcPr>
            <w:tcW w:w="1116"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1042"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741"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844" w:type="dxa"/>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r>
      <w:tr w:rsidR="008510F8" w:rsidRPr="00A25CA6" w:rsidTr="00A25CA6">
        <w:trPr>
          <w:trHeight w:val="239"/>
        </w:trPr>
        <w:tc>
          <w:tcPr>
            <w:tcW w:w="290" w:type="dxa"/>
            <w:gridSpan w:val="2"/>
            <w:tcBorders>
              <w:left w:val="single" w:sz="8" w:space="0" w:color="000000"/>
              <w:right w:val="single" w:sz="8" w:space="0" w:color="000000"/>
            </w:tcBorders>
            <w:tcMar>
              <w:top w:w="0" w:type="dxa"/>
              <w:left w:w="0" w:type="dxa"/>
              <w:bottom w:w="0" w:type="dxa"/>
              <w:right w:w="0" w:type="dxa"/>
            </w:tcMar>
          </w:tcPr>
          <w:p w:rsidR="008510F8" w:rsidRPr="00A25CA6" w:rsidRDefault="008510F8" w:rsidP="008510F8">
            <w:pPr>
              <w:widowControl w:val="0"/>
              <w:autoSpaceDE w:val="0"/>
              <w:autoSpaceDN w:val="0"/>
              <w:adjustRightInd w:val="0"/>
              <w:rPr>
                <w:rFonts w:eastAsiaTheme="minorEastAsia"/>
                <w:sz w:val="22"/>
                <w:szCs w:val="22"/>
              </w:rPr>
            </w:pPr>
          </w:p>
        </w:tc>
        <w:tc>
          <w:tcPr>
            <w:tcW w:w="886"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1867"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1020"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r w:rsidRPr="00A25CA6">
              <w:rPr>
                <w:rFonts w:eastAsiaTheme="minorEastAsia"/>
                <w:color w:val="000000"/>
                <w:sz w:val="22"/>
                <w:szCs w:val="22"/>
              </w:rPr>
              <w:t>ФБ</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806</w:t>
            </w: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09</w:t>
            </w: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09</w:t>
            </w: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012N251920</w:t>
            </w: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244</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68908,5</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37424,7</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54533,8</w:t>
            </w:r>
          </w:p>
        </w:tc>
        <w:tc>
          <w:tcPr>
            <w:tcW w:w="1116"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1042"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741"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844" w:type="dxa"/>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r>
      <w:tr w:rsidR="008510F8" w:rsidRPr="00A25CA6" w:rsidTr="00A25CA6">
        <w:trPr>
          <w:trHeight w:val="239"/>
        </w:trPr>
        <w:tc>
          <w:tcPr>
            <w:tcW w:w="290" w:type="dxa"/>
            <w:gridSpan w:val="2"/>
            <w:tcBorders>
              <w:left w:val="single" w:sz="8" w:space="0" w:color="000000"/>
              <w:right w:val="single" w:sz="8" w:space="0" w:color="000000"/>
            </w:tcBorders>
            <w:tcMar>
              <w:top w:w="0" w:type="dxa"/>
              <w:left w:w="0" w:type="dxa"/>
              <w:bottom w:w="0" w:type="dxa"/>
              <w:right w:w="0" w:type="dxa"/>
            </w:tcMar>
          </w:tcPr>
          <w:p w:rsidR="008510F8" w:rsidRPr="00A25CA6" w:rsidRDefault="008510F8" w:rsidP="008510F8">
            <w:pPr>
              <w:widowControl w:val="0"/>
              <w:autoSpaceDE w:val="0"/>
              <w:autoSpaceDN w:val="0"/>
              <w:adjustRightInd w:val="0"/>
              <w:rPr>
                <w:rFonts w:eastAsiaTheme="minorEastAsia"/>
                <w:sz w:val="22"/>
                <w:szCs w:val="22"/>
              </w:rPr>
            </w:pPr>
          </w:p>
        </w:tc>
        <w:tc>
          <w:tcPr>
            <w:tcW w:w="886"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1867"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1020"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r w:rsidRPr="00A25CA6">
              <w:rPr>
                <w:rFonts w:eastAsiaTheme="minorEastAsia"/>
                <w:color w:val="000000"/>
                <w:sz w:val="22"/>
                <w:szCs w:val="22"/>
              </w:rPr>
              <w:t>МБ</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1116"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1042"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741"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844" w:type="dxa"/>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r>
      <w:tr w:rsidR="008510F8" w:rsidRPr="00A25CA6" w:rsidTr="00A25CA6">
        <w:trPr>
          <w:trHeight w:val="239"/>
        </w:trPr>
        <w:tc>
          <w:tcPr>
            <w:tcW w:w="290" w:type="dxa"/>
            <w:gridSpan w:val="2"/>
            <w:tcBorders>
              <w:left w:val="single" w:sz="8" w:space="0" w:color="000000"/>
              <w:right w:val="single" w:sz="8" w:space="0" w:color="000000"/>
            </w:tcBorders>
            <w:tcMar>
              <w:top w:w="0" w:type="dxa"/>
              <w:left w:w="0" w:type="dxa"/>
              <w:bottom w:w="0" w:type="dxa"/>
              <w:right w:w="0" w:type="dxa"/>
            </w:tcMar>
          </w:tcPr>
          <w:p w:rsidR="008510F8" w:rsidRPr="00A25CA6" w:rsidRDefault="008510F8" w:rsidP="008510F8">
            <w:pPr>
              <w:widowControl w:val="0"/>
              <w:autoSpaceDE w:val="0"/>
              <w:autoSpaceDN w:val="0"/>
              <w:adjustRightInd w:val="0"/>
              <w:rPr>
                <w:rFonts w:eastAsiaTheme="minorEastAsia"/>
                <w:sz w:val="22"/>
                <w:szCs w:val="22"/>
              </w:rPr>
            </w:pPr>
          </w:p>
        </w:tc>
        <w:tc>
          <w:tcPr>
            <w:tcW w:w="886"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1867"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1020"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r w:rsidRPr="00A25CA6">
              <w:rPr>
                <w:rFonts w:eastAsiaTheme="minorEastAsia"/>
                <w:color w:val="000000"/>
                <w:sz w:val="22"/>
                <w:szCs w:val="22"/>
              </w:rPr>
              <w:t>ВИ</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1116"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1042"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741"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844" w:type="dxa"/>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r>
      <w:tr w:rsidR="008510F8" w:rsidRPr="00A25CA6" w:rsidTr="00A25CA6">
        <w:trPr>
          <w:trHeight w:val="239"/>
        </w:trPr>
        <w:tc>
          <w:tcPr>
            <w:tcW w:w="290" w:type="dxa"/>
            <w:gridSpan w:val="2"/>
            <w:tcBorders>
              <w:top w:val="single" w:sz="8" w:space="0" w:color="000000"/>
              <w:left w:val="single" w:sz="8" w:space="0" w:color="000000"/>
              <w:right w:val="single" w:sz="8" w:space="0" w:color="000000"/>
            </w:tcBorders>
            <w:tcMar>
              <w:top w:w="0" w:type="dxa"/>
              <w:left w:w="0" w:type="dxa"/>
              <w:bottom w:w="0" w:type="dxa"/>
              <w:right w:w="0" w:type="dxa"/>
            </w:tcMar>
          </w:tcPr>
          <w:p w:rsidR="008510F8" w:rsidRPr="00A25CA6" w:rsidRDefault="008510F8" w:rsidP="008510F8">
            <w:pPr>
              <w:widowControl w:val="0"/>
              <w:autoSpaceDE w:val="0"/>
              <w:autoSpaceDN w:val="0"/>
              <w:adjustRightInd w:val="0"/>
              <w:rPr>
                <w:rFonts w:eastAsiaTheme="minorEastAsia"/>
                <w:sz w:val="22"/>
                <w:szCs w:val="22"/>
              </w:rPr>
            </w:pPr>
          </w:p>
        </w:tc>
        <w:tc>
          <w:tcPr>
            <w:tcW w:w="88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r w:rsidRPr="00A25CA6">
              <w:rPr>
                <w:rFonts w:eastAsiaTheme="minorEastAsia"/>
                <w:color w:val="000000"/>
                <w:sz w:val="22"/>
                <w:szCs w:val="22"/>
              </w:rPr>
              <w:t>Контрольное событие</w:t>
            </w:r>
          </w:p>
        </w:tc>
        <w:tc>
          <w:tcPr>
            <w:tcW w:w="186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r w:rsidRPr="00A25CA6">
              <w:rPr>
                <w:rFonts w:eastAsiaTheme="minorEastAsia"/>
                <w:color w:val="000000"/>
                <w:sz w:val="22"/>
                <w:szCs w:val="22"/>
              </w:rPr>
              <w:t>Мониторинг закупленного оборудования</w:t>
            </w:r>
          </w:p>
        </w:tc>
        <w:tc>
          <w:tcPr>
            <w:tcW w:w="10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111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104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741"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82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30.12.2022</w:t>
            </w:r>
            <w:r w:rsidRPr="00A25CA6">
              <w:rPr>
                <w:rFonts w:eastAsiaTheme="minorEastAsia"/>
                <w:color w:val="000000"/>
                <w:sz w:val="22"/>
                <w:szCs w:val="22"/>
              </w:rPr>
              <w:br/>
            </w:r>
          </w:p>
        </w:tc>
        <w:tc>
          <w:tcPr>
            <w:tcW w:w="82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30.12.2023</w:t>
            </w:r>
            <w:r w:rsidRPr="00A25CA6">
              <w:rPr>
                <w:rFonts w:eastAsiaTheme="minorEastAsia"/>
                <w:color w:val="000000"/>
                <w:sz w:val="22"/>
                <w:szCs w:val="22"/>
              </w:rPr>
              <w:br/>
            </w:r>
          </w:p>
        </w:tc>
        <w:tc>
          <w:tcPr>
            <w:tcW w:w="844" w:type="dxa"/>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30.12.2024</w:t>
            </w:r>
            <w:r w:rsidRPr="00A25CA6">
              <w:rPr>
                <w:rFonts w:eastAsiaTheme="minorEastAsia"/>
                <w:color w:val="000000"/>
                <w:sz w:val="22"/>
                <w:szCs w:val="22"/>
              </w:rPr>
              <w:br/>
            </w:r>
          </w:p>
        </w:tc>
      </w:tr>
      <w:tr w:rsidR="008510F8" w:rsidRPr="00A25CA6" w:rsidTr="00A25CA6">
        <w:trPr>
          <w:trHeight w:val="239"/>
        </w:trPr>
        <w:tc>
          <w:tcPr>
            <w:tcW w:w="290" w:type="dxa"/>
            <w:gridSpan w:val="2"/>
            <w:tcBorders>
              <w:top w:val="single" w:sz="8" w:space="0" w:color="000000"/>
              <w:left w:val="single" w:sz="8" w:space="0" w:color="000000"/>
              <w:right w:val="single" w:sz="8" w:space="0" w:color="000000"/>
            </w:tcBorders>
            <w:tcMar>
              <w:top w:w="0" w:type="dxa"/>
              <w:left w:w="0" w:type="dxa"/>
              <w:bottom w:w="0" w:type="dxa"/>
              <w:right w:w="0"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2.11</w:t>
            </w:r>
          </w:p>
        </w:tc>
        <w:tc>
          <w:tcPr>
            <w:tcW w:w="88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r w:rsidRPr="00A25CA6">
              <w:rPr>
                <w:rFonts w:eastAsiaTheme="minorEastAsia"/>
                <w:color w:val="000000"/>
                <w:sz w:val="22"/>
                <w:szCs w:val="22"/>
              </w:rPr>
              <w:t>Основное мероприятие</w:t>
            </w:r>
          </w:p>
        </w:tc>
        <w:tc>
          <w:tcPr>
            <w:tcW w:w="186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r w:rsidRPr="00A25CA6">
              <w:rPr>
                <w:rFonts w:eastAsiaTheme="minorEastAsia"/>
                <w:color w:val="000000"/>
                <w:sz w:val="22"/>
                <w:szCs w:val="22"/>
              </w:rPr>
              <w:t>Совершенствование системы оказания медицинской помощи больным онкологическими заболеваниями</w:t>
            </w:r>
          </w:p>
        </w:tc>
        <w:tc>
          <w:tcPr>
            <w:tcW w:w="10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8510F8" w:rsidRDefault="008510F8" w:rsidP="008510F8">
            <w:pPr>
              <w:widowControl w:val="0"/>
              <w:autoSpaceDE w:val="0"/>
              <w:autoSpaceDN w:val="0"/>
              <w:adjustRightInd w:val="0"/>
              <w:rPr>
                <w:rFonts w:eastAsiaTheme="minorHAnsi"/>
                <w:sz w:val="22"/>
                <w:szCs w:val="22"/>
                <w:lang w:eastAsia="en-US"/>
              </w:rPr>
            </w:pPr>
            <w:proofErr w:type="spellStart"/>
            <w:r w:rsidRPr="00A8100B">
              <w:rPr>
                <w:rFonts w:eastAsiaTheme="minorEastAsia"/>
                <w:color w:val="000000"/>
                <w:sz w:val="22"/>
                <w:szCs w:val="22"/>
              </w:rPr>
              <w:t>Батчаева</w:t>
            </w:r>
            <w:proofErr w:type="spellEnd"/>
            <w:r w:rsidRPr="00A8100B">
              <w:rPr>
                <w:rFonts w:eastAsiaTheme="minorEastAsia"/>
                <w:color w:val="000000"/>
                <w:sz w:val="22"/>
                <w:szCs w:val="22"/>
              </w:rPr>
              <w:t xml:space="preserve"> Б.А., </w:t>
            </w:r>
            <w:r>
              <w:rPr>
                <w:rFonts w:eastAsiaTheme="minorEastAsia"/>
                <w:color w:val="000000"/>
                <w:sz w:val="22"/>
                <w:szCs w:val="22"/>
              </w:rPr>
              <w:t>н</w:t>
            </w:r>
            <w:r w:rsidRPr="00A8100B">
              <w:rPr>
                <w:rFonts w:eastAsiaTheme="minorEastAsia"/>
                <w:color w:val="000000"/>
                <w:sz w:val="22"/>
                <w:szCs w:val="22"/>
              </w:rPr>
              <w:t>ачальник отдела организации медицинской помощи взрослому населению</w:t>
            </w:r>
            <w:r w:rsidRPr="008510F8">
              <w:rPr>
                <w:rFonts w:eastAsiaTheme="minorEastAsia"/>
                <w:color w:val="000000"/>
                <w:sz w:val="22"/>
                <w:szCs w:val="22"/>
                <w:lang w:eastAsia="en-US"/>
              </w:rPr>
              <w:t xml:space="preserve"> министерства здравоохранения Карачаево-Черкесской Республики</w:t>
            </w:r>
          </w:p>
          <w:p w:rsidR="008510F8" w:rsidRPr="00A25CA6" w:rsidRDefault="008510F8" w:rsidP="008510F8">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r w:rsidRPr="00A25CA6">
              <w:rPr>
                <w:rFonts w:eastAsiaTheme="minorEastAsia"/>
                <w:color w:val="000000"/>
                <w:sz w:val="22"/>
                <w:szCs w:val="22"/>
              </w:rPr>
              <w:t>Всего</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123993,2</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33373,4</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28987,5</w:t>
            </w:r>
          </w:p>
        </w:tc>
        <w:tc>
          <w:tcPr>
            <w:tcW w:w="111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r w:rsidRPr="00A25CA6">
              <w:rPr>
                <w:rFonts w:eastAsiaTheme="minorEastAsia"/>
                <w:color w:val="000000"/>
                <w:sz w:val="22"/>
                <w:szCs w:val="22"/>
              </w:rPr>
              <w:t>Министерство здравоохранения Карачаево-Черкесской Республики</w:t>
            </w:r>
          </w:p>
        </w:tc>
        <w:tc>
          <w:tcPr>
            <w:tcW w:w="104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r w:rsidRPr="00A25CA6">
              <w:rPr>
                <w:rFonts w:eastAsiaTheme="minorEastAsia"/>
                <w:color w:val="000000"/>
                <w:sz w:val="22"/>
                <w:szCs w:val="22"/>
              </w:rPr>
              <w:t>Пятилетняя выживаемость</w:t>
            </w:r>
          </w:p>
        </w:tc>
        <w:tc>
          <w:tcPr>
            <w:tcW w:w="741"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w:t>
            </w:r>
          </w:p>
        </w:tc>
        <w:tc>
          <w:tcPr>
            <w:tcW w:w="82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54,800</w:t>
            </w:r>
          </w:p>
        </w:tc>
        <w:tc>
          <w:tcPr>
            <w:tcW w:w="82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55,300</w:t>
            </w:r>
          </w:p>
        </w:tc>
        <w:tc>
          <w:tcPr>
            <w:tcW w:w="844" w:type="dxa"/>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55,300</w:t>
            </w:r>
          </w:p>
        </w:tc>
      </w:tr>
      <w:tr w:rsidR="008510F8" w:rsidRPr="00A25CA6" w:rsidTr="00A25CA6">
        <w:trPr>
          <w:trHeight w:val="239"/>
        </w:trPr>
        <w:tc>
          <w:tcPr>
            <w:tcW w:w="290" w:type="dxa"/>
            <w:gridSpan w:val="2"/>
            <w:tcBorders>
              <w:left w:val="single" w:sz="8" w:space="0" w:color="000000"/>
              <w:right w:val="single" w:sz="8" w:space="0" w:color="000000"/>
            </w:tcBorders>
            <w:tcMar>
              <w:top w:w="0" w:type="dxa"/>
              <w:left w:w="0" w:type="dxa"/>
              <w:bottom w:w="0" w:type="dxa"/>
              <w:right w:w="0" w:type="dxa"/>
            </w:tcMar>
          </w:tcPr>
          <w:p w:rsidR="008510F8" w:rsidRPr="00A25CA6" w:rsidRDefault="008510F8" w:rsidP="008510F8">
            <w:pPr>
              <w:widowControl w:val="0"/>
              <w:autoSpaceDE w:val="0"/>
              <w:autoSpaceDN w:val="0"/>
              <w:adjustRightInd w:val="0"/>
              <w:rPr>
                <w:rFonts w:eastAsiaTheme="minorEastAsia"/>
                <w:sz w:val="22"/>
                <w:szCs w:val="22"/>
              </w:rPr>
            </w:pPr>
          </w:p>
        </w:tc>
        <w:tc>
          <w:tcPr>
            <w:tcW w:w="886"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1867"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1020"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r w:rsidRPr="00A25CA6">
              <w:rPr>
                <w:rFonts w:eastAsiaTheme="minorEastAsia"/>
                <w:color w:val="000000"/>
                <w:sz w:val="22"/>
                <w:szCs w:val="22"/>
              </w:rPr>
              <w:t>РБ</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1527,3</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1527,3</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1801,9</w:t>
            </w:r>
          </w:p>
        </w:tc>
        <w:tc>
          <w:tcPr>
            <w:tcW w:w="1116"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104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r w:rsidRPr="00A25CA6">
              <w:rPr>
                <w:rFonts w:eastAsiaTheme="minorEastAsia"/>
                <w:color w:val="000000"/>
                <w:sz w:val="22"/>
                <w:szCs w:val="22"/>
              </w:rPr>
              <w:t>Доля злокачественных новообразований, выявленных на I-II стадии</w:t>
            </w:r>
          </w:p>
        </w:tc>
        <w:tc>
          <w:tcPr>
            <w:tcW w:w="741"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w:t>
            </w:r>
          </w:p>
        </w:tc>
        <w:tc>
          <w:tcPr>
            <w:tcW w:w="82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62,400</w:t>
            </w:r>
          </w:p>
        </w:tc>
        <w:tc>
          <w:tcPr>
            <w:tcW w:w="82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62,900</w:t>
            </w:r>
          </w:p>
        </w:tc>
        <w:tc>
          <w:tcPr>
            <w:tcW w:w="844" w:type="dxa"/>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62,900</w:t>
            </w:r>
          </w:p>
        </w:tc>
      </w:tr>
      <w:tr w:rsidR="008510F8" w:rsidRPr="00A25CA6" w:rsidTr="00A25CA6">
        <w:trPr>
          <w:trHeight w:val="239"/>
        </w:trPr>
        <w:tc>
          <w:tcPr>
            <w:tcW w:w="290" w:type="dxa"/>
            <w:gridSpan w:val="2"/>
            <w:tcBorders>
              <w:left w:val="single" w:sz="8" w:space="0" w:color="000000"/>
              <w:right w:val="single" w:sz="8" w:space="0" w:color="000000"/>
            </w:tcBorders>
            <w:tcMar>
              <w:top w:w="0" w:type="dxa"/>
              <w:left w:w="0" w:type="dxa"/>
              <w:bottom w:w="0" w:type="dxa"/>
              <w:right w:w="0" w:type="dxa"/>
            </w:tcMar>
          </w:tcPr>
          <w:p w:rsidR="008510F8" w:rsidRPr="00A25CA6" w:rsidRDefault="008510F8" w:rsidP="008510F8">
            <w:pPr>
              <w:widowControl w:val="0"/>
              <w:autoSpaceDE w:val="0"/>
              <w:autoSpaceDN w:val="0"/>
              <w:adjustRightInd w:val="0"/>
              <w:rPr>
                <w:rFonts w:eastAsiaTheme="minorEastAsia"/>
                <w:sz w:val="22"/>
                <w:szCs w:val="22"/>
              </w:rPr>
            </w:pPr>
          </w:p>
        </w:tc>
        <w:tc>
          <w:tcPr>
            <w:tcW w:w="886"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1867"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1020"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r w:rsidRPr="00A25CA6">
              <w:rPr>
                <w:rFonts w:eastAsiaTheme="minorEastAsia"/>
                <w:color w:val="000000"/>
                <w:sz w:val="22"/>
                <w:szCs w:val="22"/>
              </w:rPr>
              <w:t>ФБ</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122465,9</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31846,1</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27185,6</w:t>
            </w:r>
          </w:p>
        </w:tc>
        <w:tc>
          <w:tcPr>
            <w:tcW w:w="1116"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1042"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741"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844" w:type="dxa"/>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r>
      <w:tr w:rsidR="008510F8" w:rsidRPr="00A25CA6" w:rsidTr="00A25CA6">
        <w:trPr>
          <w:trHeight w:val="239"/>
        </w:trPr>
        <w:tc>
          <w:tcPr>
            <w:tcW w:w="290" w:type="dxa"/>
            <w:gridSpan w:val="2"/>
            <w:tcBorders>
              <w:left w:val="single" w:sz="8" w:space="0" w:color="000000"/>
              <w:right w:val="single" w:sz="8" w:space="0" w:color="000000"/>
            </w:tcBorders>
            <w:tcMar>
              <w:top w:w="0" w:type="dxa"/>
              <w:left w:w="0" w:type="dxa"/>
              <w:bottom w:w="0" w:type="dxa"/>
              <w:right w:w="0" w:type="dxa"/>
            </w:tcMar>
          </w:tcPr>
          <w:p w:rsidR="008510F8" w:rsidRPr="00A25CA6" w:rsidRDefault="008510F8" w:rsidP="008510F8">
            <w:pPr>
              <w:widowControl w:val="0"/>
              <w:autoSpaceDE w:val="0"/>
              <w:autoSpaceDN w:val="0"/>
              <w:adjustRightInd w:val="0"/>
              <w:rPr>
                <w:rFonts w:eastAsiaTheme="minorEastAsia"/>
                <w:sz w:val="22"/>
                <w:szCs w:val="22"/>
              </w:rPr>
            </w:pPr>
          </w:p>
        </w:tc>
        <w:tc>
          <w:tcPr>
            <w:tcW w:w="886"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1867"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1020"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r w:rsidRPr="00A25CA6">
              <w:rPr>
                <w:rFonts w:eastAsiaTheme="minorEastAsia"/>
                <w:color w:val="000000"/>
                <w:sz w:val="22"/>
                <w:szCs w:val="22"/>
              </w:rPr>
              <w:t>МБ</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1116"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1042"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741"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844" w:type="dxa"/>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r>
      <w:tr w:rsidR="008510F8" w:rsidRPr="00A25CA6" w:rsidTr="00A25CA6">
        <w:trPr>
          <w:trHeight w:val="239"/>
        </w:trPr>
        <w:tc>
          <w:tcPr>
            <w:tcW w:w="290" w:type="dxa"/>
            <w:gridSpan w:val="2"/>
            <w:tcBorders>
              <w:left w:val="single" w:sz="8" w:space="0" w:color="000000"/>
              <w:right w:val="single" w:sz="8" w:space="0" w:color="000000"/>
            </w:tcBorders>
            <w:tcMar>
              <w:top w:w="0" w:type="dxa"/>
              <w:left w:w="0" w:type="dxa"/>
              <w:bottom w:w="0" w:type="dxa"/>
              <w:right w:w="0" w:type="dxa"/>
            </w:tcMar>
          </w:tcPr>
          <w:p w:rsidR="008510F8" w:rsidRPr="00A25CA6" w:rsidRDefault="008510F8" w:rsidP="008510F8">
            <w:pPr>
              <w:widowControl w:val="0"/>
              <w:autoSpaceDE w:val="0"/>
              <w:autoSpaceDN w:val="0"/>
              <w:adjustRightInd w:val="0"/>
              <w:rPr>
                <w:rFonts w:eastAsiaTheme="minorEastAsia"/>
                <w:sz w:val="22"/>
                <w:szCs w:val="22"/>
              </w:rPr>
            </w:pPr>
          </w:p>
        </w:tc>
        <w:tc>
          <w:tcPr>
            <w:tcW w:w="886"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1867"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1020"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r w:rsidRPr="00A25CA6">
              <w:rPr>
                <w:rFonts w:eastAsiaTheme="minorEastAsia"/>
                <w:color w:val="000000"/>
                <w:sz w:val="22"/>
                <w:szCs w:val="22"/>
              </w:rPr>
              <w:t>ВИ</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1116"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1042"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741"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844" w:type="dxa"/>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r>
      <w:tr w:rsidR="008510F8" w:rsidRPr="00A25CA6" w:rsidTr="00A25CA6">
        <w:trPr>
          <w:trHeight w:val="239"/>
        </w:trPr>
        <w:tc>
          <w:tcPr>
            <w:tcW w:w="290" w:type="dxa"/>
            <w:gridSpan w:val="2"/>
            <w:tcBorders>
              <w:top w:val="single" w:sz="8" w:space="0" w:color="000000"/>
              <w:left w:val="single" w:sz="8" w:space="0" w:color="000000"/>
              <w:right w:val="single" w:sz="8" w:space="0" w:color="000000"/>
            </w:tcBorders>
            <w:tcMar>
              <w:top w:w="0" w:type="dxa"/>
              <w:left w:w="0" w:type="dxa"/>
              <w:bottom w:w="0" w:type="dxa"/>
              <w:right w:w="0"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2.11.1</w:t>
            </w:r>
          </w:p>
        </w:tc>
        <w:tc>
          <w:tcPr>
            <w:tcW w:w="88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r w:rsidRPr="00A25CA6">
              <w:rPr>
                <w:rFonts w:eastAsiaTheme="minorEastAsia"/>
                <w:color w:val="000000"/>
                <w:sz w:val="22"/>
                <w:szCs w:val="22"/>
              </w:rPr>
              <w:t>Мероприятие</w:t>
            </w:r>
          </w:p>
        </w:tc>
        <w:tc>
          <w:tcPr>
            <w:tcW w:w="186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r w:rsidRPr="00A25CA6">
              <w:rPr>
                <w:rFonts w:eastAsiaTheme="minorEastAsia"/>
                <w:color w:val="000000"/>
                <w:sz w:val="22"/>
                <w:szCs w:val="22"/>
              </w:rPr>
              <w:t>Оказание амбулаторной специализированной медицинской помощи по профилю "Онкология"</w:t>
            </w:r>
          </w:p>
        </w:tc>
        <w:tc>
          <w:tcPr>
            <w:tcW w:w="10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8510F8" w:rsidRDefault="008510F8" w:rsidP="008510F8">
            <w:pPr>
              <w:widowControl w:val="0"/>
              <w:autoSpaceDE w:val="0"/>
              <w:autoSpaceDN w:val="0"/>
              <w:adjustRightInd w:val="0"/>
              <w:rPr>
                <w:rFonts w:eastAsiaTheme="minorHAnsi"/>
                <w:sz w:val="22"/>
                <w:szCs w:val="22"/>
                <w:lang w:eastAsia="en-US"/>
              </w:rPr>
            </w:pPr>
            <w:bookmarkStart w:id="5" w:name="_Hlk106785817"/>
            <w:proofErr w:type="spellStart"/>
            <w:r w:rsidRPr="00A25CA6">
              <w:rPr>
                <w:rFonts w:eastAsiaTheme="minorEastAsia"/>
                <w:color w:val="000000"/>
                <w:sz w:val="22"/>
                <w:szCs w:val="22"/>
              </w:rPr>
              <w:t>Кипкеева</w:t>
            </w:r>
            <w:proofErr w:type="spellEnd"/>
            <w:r w:rsidRPr="00A25CA6">
              <w:rPr>
                <w:rFonts w:eastAsiaTheme="minorEastAsia"/>
                <w:color w:val="000000"/>
                <w:sz w:val="22"/>
                <w:szCs w:val="22"/>
              </w:rPr>
              <w:t xml:space="preserve"> Т.У., заместитель </w:t>
            </w:r>
            <w:r>
              <w:rPr>
                <w:rFonts w:eastAsiaTheme="minorEastAsia"/>
                <w:color w:val="000000"/>
                <w:sz w:val="22"/>
                <w:szCs w:val="22"/>
              </w:rPr>
              <w:t>М</w:t>
            </w:r>
            <w:r w:rsidRPr="00A25CA6">
              <w:rPr>
                <w:rFonts w:eastAsiaTheme="minorEastAsia"/>
                <w:color w:val="000000"/>
                <w:sz w:val="22"/>
                <w:szCs w:val="22"/>
              </w:rPr>
              <w:t>инистра</w:t>
            </w:r>
            <w:bookmarkEnd w:id="5"/>
            <w:r w:rsidRPr="008510F8">
              <w:rPr>
                <w:rFonts w:eastAsiaTheme="minorEastAsia"/>
                <w:color w:val="000000"/>
                <w:sz w:val="22"/>
                <w:szCs w:val="22"/>
                <w:lang w:eastAsia="en-US"/>
              </w:rPr>
              <w:t xml:space="preserve"> здравоохранения Карачаево-Черкесской Республики</w:t>
            </w:r>
          </w:p>
          <w:p w:rsidR="008510F8" w:rsidRPr="00A25CA6" w:rsidRDefault="008510F8" w:rsidP="008510F8">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r w:rsidRPr="00A25CA6">
              <w:rPr>
                <w:rFonts w:eastAsiaTheme="minorEastAsia"/>
                <w:color w:val="000000"/>
                <w:sz w:val="22"/>
                <w:szCs w:val="22"/>
              </w:rPr>
              <w:t>Всего</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111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r w:rsidRPr="00A25CA6">
              <w:rPr>
                <w:rFonts w:eastAsiaTheme="minorEastAsia"/>
                <w:color w:val="000000"/>
                <w:sz w:val="22"/>
                <w:szCs w:val="22"/>
              </w:rPr>
              <w:t>Министерство здравоохранения Карачаево-Черкесской Республики</w:t>
            </w:r>
          </w:p>
        </w:tc>
        <w:tc>
          <w:tcPr>
            <w:tcW w:w="104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r w:rsidRPr="00A25CA6">
              <w:rPr>
                <w:rFonts w:eastAsiaTheme="minorEastAsia"/>
                <w:color w:val="000000"/>
                <w:sz w:val="22"/>
                <w:szCs w:val="22"/>
              </w:rPr>
              <w:t>Доля лиц с онкологическими заболеваниями, прошедших обследование или лечение в текущем году из числа состоящих под диспансерным наблюдением</w:t>
            </w:r>
          </w:p>
        </w:tc>
        <w:tc>
          <w:tcPr>
            <w:tcW w:w="741"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w:t>
            </w:r>
          </w:p>
        </w:tc>
        <w:tc>
          <w:tcPr>
            <w:tcW w:w="82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70,000</w:t>
            </w:r>
          </w:p>
        </w:tc>
        <w:tc>
          <w:tcPr>
            <w:tcW w:w="82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75,000</w:t>
            </w:r>
          </w:p>
        </w:tc>
        <w:tc>
          <w:tcPr>
            <w:tcW w:w="844" w:type="dxa"/>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80,000</w:t>
            </w:r>
          </w:p>
        </w:tc>
      </w:tr>
      <w:tr w:rsidR="008510F8" w:rsidRPr="00A25CA6" w:rsidTr="00A25CA6">
        <w:trPr>
          <w:trHeight w:val="239"/>
        </w:trPr>
        <w:tc>
          <w:tcPr>
            <w:tcW w:w="290" w:type="dxa"/>
            <w:gridSpan w:val="2"/>
            <w:tcBorders>
              <w:left w:val="single" w:sz="8" w:space="0" w:color="000000"/>
              <w:right w:val="single" w:sz="8" w:space="0" w:color="000000"/>
            </w:tcBorders>
            <w:tcMar>
              <w:top w:w="0" w:type="dxa"/>
              <w:left w:w="0" w:type="dxa"/>
              <w:bottom w:w="0" w:type="dxa"/>
              <w:right w:w="0" w:type="dxa"/>
            </w:tcMar>
          </w:tcPr>
          <w:p w:rsidR="008510F8" w:rsidRPr="00A25CA6" w:rsidRDefault="008510F8" w:rsidP="008510F8">
            <w:pPr>
              <w:widowControl w:val="0"/>
              <w:autoSpaceDE w:val="0"/>
              <w:autoSpaceDN w:val="0"/>
              <w:adjustRightInd w:val="0"/>
              <w:rPr>
                <w:rFonts w:eastAsiaTheme="minorEastAsia"/>
                <w:sz w:val="22"/>
                <w:szCs w:val="22"/>
              </w:rPr>
            </w:pPr>
          </w:p>
        </w:tc>
        <w:tc>
          <w:tcPr>
            <w:tcW w:w="886"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1867"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1020"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r w:rsidRPr="00A25CA6">
              <w:rPr>
                <w:rFonts w:eastAsiaTheme="minorEastAsia"/>
                <w:color w:val="000000"/>
                <w:sz w:val="22"/>
                <w:szCs w:val="22"/>
              </w:rPr>
              <w:t>РБ</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1116"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104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r w:rsidRPr="00A25CA6">
              <w:rPr>
                <w:rFonts w:eastAsiaTheme="minorEastAsia"/>
                <w:color w:val="000000"/>
                <w:sz w:val="22"/>
                <w:szCs w:val="22"/>
              </w:rPr>
              <w:t>Смертность населения от злокачественных новообразований, на 100тыс.населения</w:t>
            </w:r>
          </w:p>
        </w:tc>
        <w:tc>
          <w:tcPr>
            <w:tcW w:w="741"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на 100 тыс. населения</w:t>
            </w:r>
          </w:p>
        </w:tc>
        <w:tc>
          <w:tcPr>
            <w:tcW w:w="82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127,200</w:t>
            </w:r>
          </w:p>
        </w:tc>
        <w:tc>
          <w:tcPr>
            <w:tcW w:w="82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126,000</w:t>
            </w:r>
          </w:p>
        </w:tc>
        <w:tc>
          <w:tcPr>
            <w:tcW w:w="844" w:type="dxa"/>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124,700</w:t>
            </w:r>
          </w:p>
        </w:tc>
      </w:tr>
      <w:tr w:rsidR="008510F8" w:rsidRPr="00A25CA6" w:rsidTr="00A25CA6">
        <w:trPr>
          <w:trHeight w:val="239"/>
        </w:trPr>
        <w:tc>
          <w:tcPr>
            <w:tcW w:w="290" w:type="dxa"/>
            <w:gridSpan w:val="2"/>
            <w:tcBorders>
              <w:left w:val="single" w:sz="8" w:space="0" w:color="000000"/>
              <w:right w:val="single" w:sz="8" w:space="0" w:color="000000"/>
            </w:tcBorders>
            <w:tcMar>
              <w:top w:w="0" w:type="dxa"/>
              <w:left w:w="0" w:type="dxa"/>
              <w:bottom w:w="0" w:type="dxa"/>
              <w:right w:w="0" w:type="dxa"/>
            </w:tcMar>
          </w:tcPr>
          <w:p w:rsidR="008510F8" w:rsidRPr="00A25CA6" w:rsidRDefault="008510F8" w:rsidP="008510F8">
            <w:pPr>
              <w:widowControl w:val="0"/>
              <w:autoSpaceDE w:val="0"/>
              <w:autoSpaceDN w:val="0"/>
              <w:adjustRightInd w:val="0"/>
              <w:rPr>
                <w:rFonts w:eastAsiaTheme="minorEastAsia"/>
                <w:sz w:val="22"/>
                <w:szCs w:val="22"/>
              </w:rPr>
            </w:pPr>
          </w:p>
        </w:tc>
        <w:tc>
          <w:tcPr>
            <w:tcW w:w="886"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1867"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1020"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r w:rsidRPr="00A25CA6">
              <w:rPr>
                <w:rFonts w:eastAsiaTheme="minorEastAsia"/>
                <w:color w:val="000000"/>
                <w:sz w:val="22"/>
                <w:szCs w:val="22"/>
              </w:rPr>
              <w:t>ФБ</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1116"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104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r w:rsidRPr="00A25CA6">
              <w:rPr>
                <w:rFonts w:eastAsiaTheme="minorEastAsia"/>
                <w:color w:val="000000"/>
                <w:sz w:val="22"/>
                <w:szCs w:val="22"/>
              </w:rPr>
              <w:t>Одногодичная летальность больных со злокачественными новообразованиями (умерли в течении первого года с момента установления диагноза из числа больных, впервые взятых под диспансерное наблюдение в предыдущем году)</w:t>
            </w:r>
          </w:p>
        </w:tc>
        <w:tc>
          <w:tcPr>
            <w:tcW w:w="741"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w:t>
            </w:r>
          </w:p>
        </w:tc>
        <w:tc>
          <w:tcPr>
            <w:tcW w:w="82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16,100</w:t>
            </w:r>
          </w:p>
        </w:tc>
        <w:tc>
          <w:tcPr>
            <w:tcW w:w="82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15,400</w:t>
            </w:r>
          </w:p>
        </w:tc>
        <w:tc>
          <w:tcPr>
            <w:tcW w:w="844" w:type="dxa"/>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14,700</w:t>
            </w:r>
          </w:p>
        </w:tc>
      </w:tr>
      <w:tr w:rsidR="008510F8" w:rsidRPr="00A25CA6" w:rsidTr="00A25CA6">
        <w:trPr>
          <w:trHeight w:val="239"/>
        </w:trPr>
        <w:tc>
          <w:tcPr>
            <w:tcW w:w="290" w:type="dxa"/>
            <w:gridSpan w:val="2"/>
            <w:tcBorders>
              <w:left w:val="single" w:sz="8" w:space="0" w:color="000000"/>
              <w:right w:val="single" w:sz="8" w:space="0" w:color="000000"/>
            </w:tcBorders>
            <w:tcMar>
              <w:top w:w="0" w:type="dxa"/>
              <w:left w:w="0" w:type="dxa"/>
              <w:bottom w:w="0" w:type="dxa"/>
              <w:right w:w="0" w:type="dxa"/>
            </w:tcMar>
          </w:tcPr>
          <w:p w:rsidR="008510F8" w:rsidRPr="00A25CA6" w:rsidRDefault="008510F8" w:rsidP="008510F8">
            <w:pPr>
              <w:widowControl w:val="0"/>
              <w:autoSpaceDE w:val="0"/>
              <w:autoSpaceDN w:val="0"/>
              <w:adjustRightInd w:val="0"/>
              <w:rPr>
                <w:rFonts w:eastAsiaTheme="minorEastAsia"/>
                <w:sz w:val="22"/>
                <w:szCs w:val="22"/>
              </w:rPr>
            </w:pPr>
          </w:p>
        </w:tc>
        <w:tc>
          <w:tcPr>
            <w:tcW w:w="886"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1867"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1020"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r w:rsidRPr="00A25CA6">
              <w:rPr>
                <w:rFonts w:eastAsiaTheme="minorEastAsia"/>
                <w:color w:val="000000"/>
                <w:sz w:val="22"/>
                <w:szCs w:val="22"/>
              </w:rPr>
              <w:t>МБ</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1116"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104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r w:rsidRPr="00A25CA6">
              <w:rPr>
                <w:rFonts w:eastAsiaTheme="minorEastAsia"/>
                <w:color w:val="000000"/>
                <w:sz w:val="22"/>
                <w:szCs w:val="22"/>
              </w:rPr>
              <w:t>Увеличение доли лиц со злокачественными новообразованиями, выявленных на I-II стадии</w:t>
            </w:r>
          </w:p>
        </w:tc>
        <w:tc>
          <w:tcPr>
            <w:tcW w:w="741"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w:t>
            </w:r>
          </w:p>
        </w:tc>
        <w:tc>
          <w:tcPr>
            <w:tcW w:w="82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61,500</w:t>
            </w:r>
          </w:p>
        </w:tc>
        <w:tc>
          <w:tcPr>
            <w:tcW w:w="82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62,000</w:t>
            </w:r>
          </w:p>
        </w:tc>
        <w:tc>
          <w:tcPr>
            <w:tcW w:w="844" w:type="dxa"/>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63,000</w:t>
            </w:r>
          </w:p>
        </w:tc>
      </w:tr>
      <w:tr w:rsidR="008510F8" w:rsidRPr="00A25CA6" w:rsidTr="00A25CA6">
        <w:trPr>
          <w:trHeight w:val="239"/>
        </w:trPr>
        <w:tc>
          <w:tcPr>
            <w:tcW w:w="290" w:type="dxa"/>
            <w:gridSpan w:val="2"/>
            <w:tcBorders>
              <w:left w:val="single" w:sz="8" w:space="0" w:color="000000"/>
              <w:right w:val="single" w:sz="8" w:space="0" w:color="000000"/>
            </w:tcBorders>
            <w:tcMar>
              <w:top w:w="0" w:type="dxa"/>
              <w:left w:w="0" w:type="dxa"/>
              <w:bottom w:w="0" w:type="dxa"/>
              <w:right w:w="0" w:type="dxa"/>
            </w:tcMar>
          </w:tcPr>
          <w:p w:rsidR="008510F8" w:rsidRPr="00A25CA6" w:rsidRDefault="008510F8" w:rsidP="008510F8">
            <w:pPr>
              <w:widowControl w:val="0"/>
              <w:autoSpaceDE w:val="0"/>
              <w:autoSpaceDN w:val="0"/>
              <w:adjustRightInd w:val="0"/>
              <w:rPr>
                <w:rFonts w:eastAsiaTheme="minorEastAsia"/>
                <w:sz w:val="22"/>
                <w:szCs w:val="22"/>
              </w:rPr>
            </w:pPr>
          </w:p>
        </w:tc>
        <w:tc>
          <w:tcPr>
            <w:tcW w:w="886"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1867"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1020"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r w:rsidRPr="00A25CA6">
              <w:rPr>
                <w:rFonts w:eastAsiaTheme="minorEastAsia"/>
                <w:color w:val="000000"/>
                <w:sz w:val="22"/>
                <w:szCs w:val="22"/>
              </w:rPr>
              <w:t>ВИ</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1116"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1042"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741"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844" w:type="dxa"/>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r>
      <w:tr w:rsidR="008510F8" w:rsidRPr="00A25CA6" w:rsidTr="00A25CA6">
        <w:trPr>
          <w:trHeight w:val="239"/>
        </w:trPr>
        <w:tc>
          <w:tcPr>
            <w:tcW w:w="290" w:type="dxa"/>
            <w:gridSpan w:val="2"/>
            <w:tcBorders>
              <w:top w:val="single" w:sz="8" w:space="0" w:color="000000"/>
              <w:left w:val="single" w:sz="8" w:space="0" w:color="000000"/>
              <w:right w:val="single" w:sz="8" w:space="0" w:color="000000"/>
            </w:tcBorders>
            <w:tcMar>
              <w:top w:w="0" w:type="dxa"/>
              <w:left w:w="0" w:type="dxa"/>
              <w:bottom w:w="0" w:type="dxa"/>
              <w:right w:w="0"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2.11.2</w:t>
            </w:r>
          </w:p>
        </w:tc>
        <w:tc>
          <w:tcPr>
            <w:tcW w:w="88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r w:rsidRPr="00A25CA6">
              <w:rPr>
                <w:rFonts w:eastAsiaTheme="minorEastAsia"/>
                <w:color w:val="000000"/>
                <w:sz w:val="22"/>
                <w:szCs w:val="22"/>
              </w:rPr>
              <w:t>Мероприятие</w:t>
            </w:r>
          </w:p>
        </w:tc>
        <w:tc>
          <w:tcPr>
            <w:tcW w:w="186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r w:rsidRPr="00A25CA6">
              <w:rPr>
                <w:rFonts w:eastAsiaTheme="minorEastAsia"/>
                <w:color w:val="000000"/>
                <w:sz w:val="22"/>
                <w:szCs w:val="22"/>
              </w:rPr>
              <w:t>Оказание стационарной специализированной медицинской помощи по профилю "Онкология". Переоснащение РГБЛПУ "Карачаево-Черкесский онкологический диспансер им. Бутова"</w:t>
            </w:r>
          </w:p>
        </w:tc>
        <w:tc>
          <w:tcPr>
            <w:tcW w:w="1020" w:type="dxa"/>
            <w:gridSpan w:val="2"/>
            <w:tcBorders>
              <w:left w:val="single" w:sz="8" w:space="0" w:color="000000"/>
              <w:right w:val="single" w:sz="8" w:space="0" w:color="000000"/>
            </w:tcBorders>
            <w:tcMar>
              <w:top w:w="0" w:type="dxa"/>
              <w:left w:w="57" w:type="dxa"/>
              <w:bottom w:w="0" w:type="dxa"/>
              <w:right w:w="57" w:type="dxa"/>
            </w:tcMar>
          </w:tcPr>
          <w:p w:rsidR="008510F8" w:rsidRPr="008510F8" w:rsidRDefault="008510F8" w:rsidP="008510F8">
            <w:pPr>
              <w:widowControl w:val="0"/>
              <w:autoSpaceDE w:val="0"/>
              <w:autoSpaceDN w:val="0"/>
              <w:adjustRightInd w:val="0"/>
              <w:rPr>
                <w:rFonts w:eastAsiaTheme="minorHAnsi"/>
                <w:sz w:val="22"/>
                <w:szCs w:val="22"/>
                <w:lang w:eastAsia="en-US"/>
              </w:rPr>
            </w:pPr>
            <w:proofErr w:type="spellStart"/>
            <w:r w:rsidRPr="00A25CA6">
              <w:rPr>
                <w:rFonts w:eastAsiaTheme="minorEastAsia"/>
                <w:color w:val="000000"/>
                <w:sz w:val="22"/>
                <w:szCs w:val="22"/>
              </w:rPr>
              <w:t>Кипкеева</w:t>
            </w:r>
            <w:proofErr w:type="spellEnd"/>
            <w:r w:rsidRPr="00A25CA6">
              <w:rPr>
                <w:rFonts w:eastAsiaTheme="minorEastAsia"/>
                <w:color w:val="000000"/>
                <w:sz w:val="22"/>
                <w:szCs w:val="22"/>
              </w:rPr>
              <w:t xml:space="preserve"> Т.У., заместитель </w:t>
            </w:r>
            <w:r>
              <w:rPr>
                <w:rFonts w:eastAsiaTheme="minorEastAsia"/>
                <w:color w:val="000000"/>
                <w:sz w:val="22"/>
                <w:szCs w:val="22"/>
              </w:rPr>
              <w:t>М</w:t>
            </w:r>
            <w:r w:rsidRPr="00A25CA6">
              <w:rPr>
                <w:rFonts w:eastAsiaTheme="minorEastAsia"/>
                <w:color w:val="000000"/>
                <w:sz w:val="22"/>
                <w:szCs w:val="22"/>
              </w:rPr>
              <w:t>инистра</w:t>
            </w:r>
            <w:r w:rsidRPr="008510F8">
              <w:rPr>
                <w:rFonts w:eastAsiaTheme="minorEastAsia"/>
                <w:color w:val="000000"/>
                <w:sz w:val="22"/>
                <w:szCs w:val="22"/>
                <w:lang w:eastAsia="en-US"/>
              </w:rPr>
              <w:t xml:space="preserve"> здравоохранения Карачаево-Черкесской Республики</w:t>
            </w:r>
          </w:p>
          <w:p w:rsidR="008510F8" w:rsidRPr="00A25CA6" w:rsidRDefault="008510F8" w:rsidP="008510F8">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r w:rsidRPr="00A25CA6">
              <w:rPr>
                <w:rFonts w:eastAsiaTheme="minorEastAsia"/>
                <w:color w:val="000000"/>
                <w:sz w:val="22"/>
                <w:szCs w:val="22"/>
              </w:rPr>
              <w:t>Всего</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123993,2</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33373,4</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28987,5</w:t>
            </w:r>
          </w:p>
        </w:tc>
        <w:tc>
          <w:tcPr>
            <w:tcW w:w="1116"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104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r w:rsidRPr="00A25CA6">
              <w:rPr>
                <w:rFonts w:eastAsiaTheme="minorEastAsia"/>
                <w:color w:val="000000"/>
                <w:sz w:val="22"/>
                <w:szCs w:val="22"/>
              </w:rPr>
              <w:t xml:space="preserve"> Удельный вес больных со злокачественными новообразованиями, состоящих на </w:t>
            </w:r>
            <w:proofErr w:type="gramStart"/>
            <w:r w:rsidRPr="00A25CA6">
              <w:rPr>
                <w:rFonts w:eastAsiaTheme="minorEastAsia"/>
                <w:color w:val="000000"/>
                <w:sz w:val="22"/>
                <w:szCs w:val="22"/>
              </w:rPr>
              <w:t>учете  5</w:t>
            </w:r>
            <w:proofErr w:type="gramEnd"/>
            <w:r w:rsidRPr="00A25CA6">
              <w:rPr>
                <w:rFonts w:eastAsiaTheme="minorEastAsia"/>
                <w:color w:val="000000"/>
                <w:sz w:val="22"/>
                <w:szCs w:val="22"/>
              </w:rPr>
              <w:t xml:space="preserve"> лет и более из общего числа больных со злокачественными новообразованиями, состоящих под диспансерным наблюдением</w:t>
            </w:r>
          </w:p>
        </w:tc>
        <w:tc>
          <w:tcPr>
            <w:tcW w:w="741"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w:t>
            </w:r>
          </w:p>
        </w:tc>
        <w:tc>
          <w:tcPr>
            <w:tcW w:w="82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55,000</w:t>
            </w:r>
          </w:p>
        </w:tc>
        <w:tc>
          <w:tcPr>
            <w:tcW w:w="82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57,500</w:t>
            </w:r>
          </w:p>
        </w:tc>
        <w:tc>
          <w:tcPr>
            <w:tcW w:w="844" w:type="dxa"/>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60,000</w:t>
            </w:r>
          </w:p>
        </w:tc>
      </w:tr>
      <w:tr w:rsidR="008510F8" w:rsidRPr="00A25CA6" w:rsidTr="00A25CA6">
        <w:trPr>
          <w:trHeight w:val="239"/>
        </w:trPr>
        <w:tc>
          <w:tcPr>
            <w:tcW w:w="290" w:type="dxa"/>
            <w:gridSpan w:val="2"/>
            <w:tcBorders>
              <w:left w:val="single" w:sz="8" w:space="0" w:color="000000"/>
              <w:right w:val="single" w:sz="8" w:space="0" w:color="000000"/>
            </w:tcBorders>
            <w:tcMar>
              <w:top w:w="0" w:type="dxa"/>
              <w:left w:w="0" w:type="dxa"/>
              <w:bottom w:w="0" w:type="dxa"/>
              <w:right w:w="0" w:type="dxa"/>
            </w:tcMar>
          </w:tcPr>
          <w:p w:rsidR="008510F8" w:rsidRPr="00A25CA6" w:rsidRDefault="008510F8" w:rsidP="008510F8">
            <w:pPr>
              <w:widowControl w:val="0"/>
              <w:autoSpaceDE w:val="0"/>
              <w:autoSpaceDN w:val="0"/>
              <w:adjustRightInd w:val="0"/>
              <w:rPr>
                <w:rFonts w:eastAsiaTheme="minorEastAsia"/>
                <w:sz w:val="22"/>
                <w:szCs w:val="22"/>
              </w:rPr>
            </w:pPr>
          </w:p>
        </w:tc>
        <w:tc>
          <w:tcPr>
            <w:tcW w:w="886"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1867"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1020"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r w:rsidRPr="00A25CA6">
              <w:rPr>
                <w:rFonts w:eastAsiaTheme="minorEastAsia"/>
                <w:color w:val="000000"/>
                <w:sz w:val="22"/>
                <w:szCs w:val="22"/>
              </w:rPr>
              <w:t>РБ</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806</w:t>
            </w: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09</w:t>
            </w: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01</w:t>
            </w: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0121194000</w:t>
            </w: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611</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1527,3</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1527,3</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1527,3</w:t>
            </w:r>
          </w:p>
        </w:tc>
        <w:tc>
          <w:tcPr>
            <w:tcW w:w="1116"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1042"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741"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844" w:type="dxa"/>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r>
      <w:tr w:rsidR="008510F8" w:rsidRPr="00A25CA6" w:rsidTr="00A25CA6">
        <w:trPr>
          <w:trHeight w:val="239"/>
        </w:trPr>
        <w:tc>
          <w:tcPr>
            <w:tcW w:w="290" w:type="dxa"/>
            <w:gridSpan w:val="2"/>
            <w:tcBorders>
              <w:left w:val="single" w:sz="8" w:space="0" w:color="000000"/>
              <w:right w:val="single" w:sz="8" w:space="0" w:color="000000"/>
            </w:tcBorders>
            <w:tcMar>
              <w:top w:w="0" w:type="dxa"/>
              <w:left w:w="0" w:type="dxa"/>
              <w:bottom w:w="0" w:type="dxa"/>
              <w:right w:w="0" w:type="dxa"/>
            </w:tcMar>
          </w:tcPr>
          <w:p w:rsidR="008510F8" w:rsidRPr="00A25CA6" w:rsidRDefault="008510F8" w:rsidP="008510F8">
            <w:pPr>
              <w:widowControl w:val="0"/>
              <w:autoSpaceDE w:val="0"/>
              <w:autoSpaceDN w:val="0"/>
              <w:adjustRightInd w:val="0"/>
              <w:rPr>
                <w:rFonts w:eastAsiaTheme="minorEastAsia"/>
                <w:sz w:val="22"/>
                <w:szCs w:val="22"/>
              </w:rPr>
            </w:pPr>
          </w:p>
        </w:tc>
        <w:tc>
          <w:tcPr>
            <w:tcW w:w="886"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1867"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1020"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1066"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806</w:t>
            </w: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09</w:t>
            </w: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09</w:t>
            </w: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012N351900</w:t>
            </w: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244</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274,6</w:t>
            </w:r>
          </w:p>
        </w:tc>
        <w:tc>
          <w:tcPr>
            <w:tcW w:w="1116"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1042"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741"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844" w:type="dxa"/>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r>
      <w:tr w:rsidR="008510F8" w:rsidRPr="00A25CA6" w:rsidTr="00A25CA6">
        <w:trPr>
          <w:trHeight w:val="239"/>
        </w:trPr>
        <w:tc>
          <w:tcPr>
            <w:tcW w:w="290" w:type="dxa"/>
            <w:gridSpan w:val="2"/>
            <w:tcBorders>
              <w:left w:val="single" w:sz="8" w:space="0" w:color="000000"/>
              <w:right w:val="single" w:sz="8" w:space="0" w:color="000000"/>
            </w:tcBorders>
            <w:tcMar>
              <w:top w:w="0" w:type="dxa"/>
              <w:left w:w="0" w:type="dxa"/>
              <w:bottom w:w="0" w:type="dxa"/>
              <w:right w:w="0" w:type="dxa"/>
            </w:tcMar>
          </w:tcPr>
          <w:p w:rsidR="008510F8" w:rsidRPr="00A25CA6" w:rsidRDefault="008510F8" w:rsidP="008510F8">
            <w:pPr>
              <w:widowControl w:val="0"/>
              <w:autoSpaceDE w:val="0"/>
              <w:autoSpaceDN w:val="0"/>
              <w:adjustRightInd w:val="0"/>
              <w:rPr>
                <w:rFonts w:eastAsiaTheme="minorEastAsia"/>
                <w:sz w:val="22"/>
                <w:szCs w:val="22"/>
              </w:rPr>
            </w:pPr>
          </w:p>
        </w:tc>
        <w:tc>
          <w:tcPr>
            <w:tcW w:w="886"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1867"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1020"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r w:rsidRPr="00A25CA6">
              <w:rPr>
                <w:rFonts w:eastAsiaTheme="minorEastAsia"/>
                <w:color w:val="000000"/>
                <w:sz w:val="22"/>
                <w:szCs w:val="22"/>
              </w:rPr>
              <w:t>ФБ</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806</w:t>
            </w: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09</w:t>
            </w: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09</w:t>
            </w: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012N351900</w:t>
            </w: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244</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122465,9</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31846,1</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27185,6</w:t>
            </w:r>
          </w:p>
        </w:tc>
        <w:tc>
          <w:tcPr>
            <w:tcW w:w="1116"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1042"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741"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844" w:type="dxa"/>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r>
      <w:tr w:rsidR="008510F8" w:rsidRPr="00A25CA6" w:rsidTr="00A25CA6">
        <w:trPr>
          <w:trHeight w:val="239"/>
        </w:trPr>
        <w:tc>
          <w:tcPr>
            <w:tcW w:w="290" w:type="dxa"/>
            <w:gridSpan w:val="2"/>
            <w:tcBorders>
              <w:left w:val="single" w:sz="8" w:space="0" w:color="000000"/>
              <w:right w:val="single" w:sz="8" w:space="0" w:color="000000"/>
            </w:tcBorders>
            <w:tcMar>
              <w:top w:w="0" w:type="dxa"/>
              <w:left w:w="0" w:type="dxa"/>
              <w:bottom w:w="0" w:type="dxa"/>
              <w:right w:w="0" w:type="dxa"/>
            </w:tcMar>
          </w:tcPr>
          <w:p w:rsidR="008510F8" w:rsidRPr="00A25CA6" w:rsidRDefault="008510F8" w:rsidP="008510F8">
            <w:pPr>
              <w:widowControl w:val="0"/>
              <w:autoSpaceDE w:val="0"/>
              <w:autoSpaceDN w:val="0"/>
              <w:adjustRightInd w:val="0"/>
              <w:rPr>
                <w:rFonts w:eastAsiaTheme="minorEastAsia"/>
                <w:sz w:val="22"/>
                <w:szCs w:val="22"/>
              </w:rPr>
            </w:pPr>
          </w:p>
        </w:tc>
        <w:tc>
          <w:tcPr>
            <w:tcW w:w="886"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1867"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1020"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r w:rsidRPr="00A25CA6">
              <w:rPr>
                <w:rFonts w:eastAsiaTheme="minorEastAsia"/>
                <w:color w:val="000000"/>
                <w:sz w:val="22"/>
                <w:szCs w:val="22"/>
              </w:rPr>
              <w:t>МБ</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1116"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1042"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741"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844" w:type="dxa"/>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r>
      <w:tr w:rsidR="008510F8" w:rsidRPr="00A25CA6" w:rsidTr="00A25CA6">
        <w:trPr>
          <w:trHeight w:val="239"/>
        </w:trPr>
        <w:tc>
          <w:tcPr>
            <w:tcW w:w="290" w:type="dxa"/>
            <w:gridSpan w:val="2"/>
            <w:tcBorders>
              <w:left w:val="single" w:sz="8" w:space="0" w:color="000000"/>
              <w:right w:val="single" w:sz="8" w:space="0" w:color="000000"/>
            </w:tcBorders>
            <w:tcMar>
              <w:top w:w="0" w:type="dxa"/>
              <w:left w:w="0" w:type="dxa"/>
              <w:bottom w:w="0" w:type="dxa"/>
              <w:right w:w="0" w:type="dxa"/>
            </w:tcMar>
          </w:tcPr>
          <w:p w:rsidR="008510F8" w:rsidRPr="00A25CA6" w:rsidRDefault="008510F8" w:rsidP="008510F8">
            <w:pPr>
              <w:widowControl w:val="0"/>
              <w:autoSpaceDE w:val="0"/>
              <w:autoSpaceDN w:val="0"/>
              <w:adjustRightInd w:val="0"/>
              <w:rPr>
                <w:rFonts w:eastAsiaTheme="minorEastAsia"/>
                <w:sz w:val="22"/>
                <w:szCs w:val="22"/>
              </w:rPr>
            </w:pPr>
          </w:p>
        </w:tc>
        <w:tc>
          <w:tcPr>
            <w:tcW w:w="886"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1867"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1020"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r w:rsidRPr="00A25CA6">
              <w:rPr>
                <w:rFonts w:eastAsiaTheme="minorEastAsia"/>
                <w:color w:val="000000"/>
                <w:sz w:val="22"/>
                <w:szCs w:val="22"/>
              </w:rPr>
              <w:t>ВИ</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1116"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1042"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741"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844" w:type="dxa"/>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r>
      <w:tr w:rsidR="008510F8" w:rsidRPr="00A25CA6" w:rsidTr="00A25CA6">
        <w:trPr>
          <w:trHeight w:val="239"/>
        </w:trPr>
        <w:tc>
          <w:tcPr>
            <w:tcW w:w="290" w:type="dxa"/>
            <w:gridSpan w:val="2"/>
            <w:tcBorders>
              <w:top w:val="single" w:sz="8" w:space="0" w:color="000000"/>
              <w:left w:val="single" w:sz="8" w:space="0" w:color="000000"/>
              <w:right w:val="single" w:sz="8" w:space="0" w:color="000000"/>
            </w:tcBorders>
            <w:tcMar>
              <w:top w:w="0" w:type="dxa"/>
              <w:left w:w="0" w:type="dxa"/>
              <w:bottom w:w="0" w:type="dxa"/>
              <w:right w:w="0"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2.12</w:t>
            </w:r>
          </w:p>
        </w:tc>
        <w:tc>
          <w:tcPr>
            <w:tcW w:w="88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r w:rsidRPr="00A25CA6">
              <w:rPr>
                <w:rFonts w:eastAsiaTheme="minorEastAsia"/>
                <w:color w:val="000000"/>
                <w:sz w:val="22"/>
                <w:szCs w:val="22"/>
              </w:rPr>
              <w:t>Основное мероприятие</w:t>
            </w:r>
          </w:p>
        </w:tc>
        <w:tc>
          <w:tcPr>
            <w:tcW w:w="186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r w:rsidRPr="00A25CA6">
              <w:rPr>
                <w:rFonts w:eastAsiaTheme="minorEastAsia"/>
                <w:color w:val="000000"/>
                <w:sz w:val="22"/>
                <w:szCs w:val="22"/>
              </w:rPr>
              <w:t>Совершенствование оказания скорой, в том числе скорой специализированной, медицинской помощи, медицинской эвакуации</w:t>
            </w:r>
          </w:p>
        </w:tc>
        <w:tc>
          <w:tcPr>
            <w:tcW w:w="10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8510F8" w:rsidRDefault="008510F8" w:rsidP="008510F8">
            <w:pPr>
              <w:widowControl w:val="0"/>
              <w:autoSpaceDE w:val="0"/>
              <w:autoSpaceDN w:val="0"/>
              <w:adjustRightInd w:val="0"/>
              <w:rPr>
                <w:rFonts w:eastAsiaTheme="minorHAnsi"/>
                <w:sz w:val="22"/>
                <w:szCs w:val="22"/>
                <w:lang w:eastAsia="en-US"/>
              </w:rPr>
            </w:pPr>
            <w:proofErr w:type="spellStart"/>
            <w:r w:rsidRPr="00A8100B">
              <w:rPr>
                <w:rFonts w:eastAsiaTheme="minorEastAsia"/>
                <w:color w:val="000000"/>
                <w:sz w:val="22"/>
                <w:szCs w:val="22"/>
              </w:rPr>
              <w:t>Батчаева</w:t>
            </w:r>
            <w:proofErr w:type="spellEnd"/>
            <w:r w:rsidRPr="00A8100B">
              <w:rPr>
                <w:rFonts w:eastAsiaTheme="minorEastAsia"/>
                <w:color w:val="000000"/>
                <w:sz w:val="22"/>
                <w:szCs w:val="22"/>
              </w:rPr>
              <w:t xml:space="preserve"> Б.А., </w:t>
            </w:r>
            <w:r>
              <w:rPr>
                <w:rFonts w:eastAsiaTheme="minorEastAsia"/>
                <w:color w:val="000000"/>
                <w:sz w:val="22"/>
                <w:szCs w:val="22"/>
              </w:rPr>
              <w:t>н</w:t>
            </w:r>
            <w:r w:rsidRPr="00A8100B">
              <w:rPr>
                <w:rFonts w:eastAsiaTheme="minorEastAsia"/>
                <w:color w:val="000000"/>
                <w:sz w:val="22"/>
                <w:szCs w:val="22"/>
              </w:rPr>
              <w:t>ачальник отдела организации медицинской помощи взрослому населению</w:t>
            </w:r>
            <w:r w:rsidRPr="008510F8">
              <w:rPr>
                <w:rFonts w:eastAsiaTheme="minorEastAsia"/>
                <w:color w:val="000000"/>
                <w:sz w:val="22"/>
                <w:szCs w:val="22"/>
                <w:lang w:eastAsia="en-US"/>
              </w:rPr>
              <w:t xml:space="preserve"> министерства здравоохранения Карачаево-Черкесской Республики</w:t>
            </w:r>
          </w:p>
          <w:p w:rsidR="008510F8" w:rsidRPr="00A25CA6" w:rsidRDefault="008510F8" w:rsidP="008510F8">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r w:rsidRPr="00A25CA6">
              <w:rPr>
                <w:rFonts w:eastAsiaTheme="minorEastAsia"/>
                <w:color w:val="000000"/>
                <w:sz w:val="22"/>
                <w:szCs w:val="22"/>
              </w:rPr>
              <w:t>Всего</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37930,9</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37930,9</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37930,9</w:t>
            </w:r>
          </w:p>
        </w:tc>
        <w:tc>
          <w:tcPr>
            <w:tcW w:w="111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r w:rsidRPr="00A25CA6">
              <w:rPr>
                <w:rFonts w:eastAsiaTheme="minorEastAsia"/>
                <w:color w:val="000000"/>
                <w:sz w:val="22"/>
                <w:szCs w:val="22"/>
              </w:rPr>
              <w:t>Министерство здравоохранения Карачаево-Черкесской Республики</w:t>
            </w:r>
          </w:p>
        </w:tc>
        <w:tc>
          <w:tcPr>
            <w:tcW w:w="104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r w:rsidRPr="00A25CA6">
              <w:rPr>
                <w:rFonts w:eastAsiaTheme="minorEastAsia"/>
                <w:color w:val="000000"/>
                <w:sz w:val="22"/>
                <w:szCs w:val="22"/>
              </w:rPr>
              <w:t xml:space="preserve">Доля выездов бригад скорой медицинской помощи со временем </w:t>
            </w:r>
            <w:proofErr w:type="spellStart"/>
            <w:r w:rsidRPr="00A25CA6">
              <w:rPr>
                <w:rFonts w:eastAsiaTheme="minorEastAsia"/>
                <w:color w:val="000000"/>
                <w:sz w:val="22"/>
                <w:szCs w:val="22"/>
              </w:rPr>
              <w:t>доезда</w:t>
            </w:r>
            <w:proofErr w:type="spellEnd"/>
            <w:r w:rsidRPr="00A25CA6">
              <w:rPr>
                <w:rFonts w:eastAsiaTheme="minorEastAsia"/>
                <w:color w:val="000000"/>
                <w:sz w:val="22"/>
                <w:szCs w:val="22"/>
              </w:rPr>
              <w:t xml:space="preserve"> до больного менее 20 минут</w:t>
            </w:r>
          </w:p>
        </w:tc>
        <w:tc>
          <w:tcPr>
            <w:tcW w:w="741"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w:t>
            </w:r>
          </w:p>
        </w:tc>
        <w:tc>
          <w:tcPr>
            <w:tcW w:w="82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93,000</w:t>
            </w:r>
          </w:p>
        </w:tc>
        <w:tc>
          <w:tcPr>
            <w:tcW w:w="82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94,000</w:t>
            </w:r>
          </w:p>
        </w:tc>
        <w:tc>
          <w:tcPr>
            <w:tcW w:w="844" w:type="dxa"/>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95,000</w:t>
            </w:r>
          </w:p>
        </w:tc>
      </w:tr>
      <w:tr w:rsidR="008510F8" w:rsidRPr="00A25CA6" w:rsidTr="00A25CA6">
        <w:trPr>
          <w:trHeight w:val="239"/>
        </w:trPr>
        <w:tc>
          <w:tcPr>
            <w:tcW w:w="290" w:type="dxa"/>
            <w:gridSpan w:val="2"/>
            <w:tcBorders>
              <w:left w:val="single" w:sz="8" w:space="0" w:color="000000"/>
              <w:right w:val="single" w:sz="8" w:space="0" w:color="000000"/>
            </w:tcBorders>
            <w:tcMar>
              <w:top w:w="0" w:type="dxa"/>
              <w:left w:w="0" w:type="dxa"/>
              <w:bottom w:w="0" w:type="dxa"/>
              <w:right w:w="0" w:type="dxa"/>
            </w:tcMar>
          </w:tcPr>
          <w:p w:rsidR="008510F8" w:rsidRPr="00A25CA6" w:rsidRDefault="008510F8" w:rsidP="008510F8">
            <w:pPr>
              <w:widowControl w:val="0"/>
              <w:autoSpaceDE w:val="0"/>
              <w:autoSpaceDN w:val="0"/>
              <w:adjustRightInd w:val="0"/>
              <w:rPr>
                <w:rFonts w:eastAsiaTheme="minorEastAsia"/>
                <w:sz w:val="22"/>
                <w:szCs w:val="22"/>
              </w:rPr>
            </w:pPr>
          </w:p>
        </w:tc>
        <w:tc>
          <w:tcPr>
            <w:tcW w:w="886"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1867"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1020"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r w:rsidRPr="00A25CA6">
              <w:rPr>
                <w:rFonts w:eastAsiaTheme="minorEastAsia"/>
                <w:color w:val="000000"/>
                <w:sz w:val="22"/>
                <w:szCs w:val="22"/>
              </w:rPr>
              <w:t>РБ</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37930,9</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37930,9</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37930,9</w:t>
            </w:r>
          </w:p>
        </w:tc>
        <w:tc>
          <w:tcPr>
            <w:tcW w:w="1116"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1042"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741"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844" w:type="dxa"/>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r>
      <w:tr w:rsidR="008510F8" w:rsidRPr="00A25CA6" w:rsidTr="00A25CA6">
        <w:trPr>
          <w:trHeight w:val="239"/>
        </w:trPr>
        <w:tc>
          <w:tcPr>
            <w:tcW w:w="290" w:type="dxa"/>
            <w:gridSpan w:val="2"/>
            <w:tcBorders>
              <w:left w:val="single" w:sz="8" w:space="0" w:color="000000"/>
              <w:right w:val="single" w:sz="8" w:space="0" w:color="000000"/>
            </w:tcBorders>
            <w:tcMar>
              <w:top w:w="0" w:type="dxa"/>
              <w:left w:w="0" w:type="dxa"/>
              <w:bottom w:w="0" w:type="dxa"/>
              <w:right w:w="0" w:type="dxa"/>
            </w:tcMar>
          </w:tcPr>
          <w:p w:rsidR="008510F8" w:rsidRPr="00A25CA6" w:rsidRDefault="008510F8" w:rsidP="008510F8">
            <w:pPr>
              <w:widowControl w:val="0"/>
              <w:autoSpaceDE w:val="0"/>
              <w:autoSpaceDN w:val="0"/>
              <w:adjustRightInd w:val="0"/>
              <w:rPr>
                <w:rFonts w:eastAsiaTheme="minorEastAsia"/>
                <w:sz w:val="22"/>
                <w:szCs w:val="22"/>
              </w:rPr>
            </w:pPr>
          </w:p>
        </w:tc>
        <w:tc>
          <w:tcPr>
            <w:tcW w:w="886"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1867"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1020"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r w:rsidRPr="00A25CA6">
              <w:rPr>
                <w:rFonts w:eastAsiaTheme="minorEastAsia"/>
                <w:color w:val="000000"/>
                <w:sz w:val="22"/>
                <w:szCs w:val="22"/>
              </w:rPr>
              <w:t>ФБ</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1116"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1042"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741"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844" w:type="dxa"/>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r>
      <w:tr w:rsidR="008510F8" w:rsidRPr="00A25CA6" w:rsidTr="00A25CA6">
        <w:trPr>
          <w:trHeight w:val="239"/>
        </w:trPr>
        <w:tc>
          <w:tcPr>
            <w:tcW w:w="290" w:type="dxa"/>
            <w:gridSpan w:val="2"/>
            <w:tcBorders>
              <w:left w:val="single" w:sz="8" w:space="0" w:color="000000"/>
              <w:right w:val="single" w:sz="8" w:space="0" w:color="000000"/>
            </w:tcBorders>
            <w:tcMar>
              <w:top w:w="0" w:type="dxa"/>
              <w:left w:w="0" w:type="dxa"/>
              <w:bottom w:w="0" w:type="dxa"/>
              <w:right w:w="0" w:type="dxa"/>
            </w:tcMar>
          </w:tcPr>
          <w:p w:rsidR="008510F8" w:rsidRPr="00A25CA6" w:rsidRDefault="008510F8" w:rsidP="008510F8">
            <w:pPr>
              <w:widowControl w:val="0"/>
              <w:autoSpaceDE w:val="0"/>
              <w:autoSpaceDN w:val="0"/>
              <w:adjustRightInd w:val="0"/>
              <w:rPr>
                <w:rFonts w:eastAsiaTheme="minorEastAsia"/>
                <w:sz w:val="22"/>
                <w:szCs w:val="22"/>
              </w:rPr>
            </w:pPr>
          </w:p>
        </w:tc>
        <w:tc>
          <w:tcPr>
            <w:tcW w:w="886"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1867"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1020"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r w:rsidRPr="00A25CA6">
              <w:rPr>
                <w:rFonts w:eastAsiaTheme="minorEastAsia"/>
                <w:color w:val="000000"/>
                <w:sz w:val="22"/>
                <w:szCs w:val="22"/>
              </w:rPr>
              <w:t>МБ</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1116"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1042"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741"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844" w:type="dxa"/>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r>
      <w:tr w:rsidR="008510F8" w:rsidRPr="00A25CA6" w:rsidTr="00A25CA6">
        <w:trPr>
          <w:trHeight w:val="239"/>
        </w:trPr>
        <w:tc>
          <w:tcPr>
            <w:tcW w:w="290" w:type="dxa"/>
            <w:gridSpan w:val="2"/>
            <w:tcBorders>
              <w:left w:val="single" w:sz="8" w:space="0" w:color="000000"/>
              <w:right w:val="single" w:sz="8" w:space="0" w:color="000000"/>
            </w:tcBorders>
            <w:tcMar>
              <w:top w:w="0" w:type="dxa"/>
              <w:left w:w="0" w:type="dxa"/>
              <w:bottom w:w="0" w:type="dxa"/>
              <w:right w:w="0" w:type="dxa"/>
            </w:tcMar>
          </w:tcPr>
          <w:p w:rsidR="008510F8" w:rsidRPr="00A25CA6" w:rsidRDefault="008510F8" w:rsidP="008510F8">
            <w:pPr>
              <w:widowControl w:val="0"/>
              <w:autoSpaceDE w:val="0"/>
              <w:autoSpaceDN w:val="0"/>
              <w:adjustRightInd w:val="0"/>
              <w:rPr>
                <w:rFonts w:eastAsiaTheme="minorEastAsia"/>
                <w:sz w:val="22"/>
                <w:szCs w:val="22"/>
              </w:rPr>
            </w:pPr>
          </w:p>
        </w:tc>
        <w:tc>
          <w:tcPr>
            <w:tcW w:w="886"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1867"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1020"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r w:rsidRPr="00A25CA6">
              <w:rPr>
                <w:rFonts w:eastAsiaTheme="minorEastAsia"/>
                <w:color w:val="000000"/>
                <w:sz w:val="22"/>
                <w:szCs w:val="22"/>
              </w:rPr>
              <w:t>ВИ</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1116"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1042"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741"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844" w:type="dxa"/>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r>
      <w:tr w:rsidR="008510F8" w:rsidRPr="00A25CA6" w:rsidTr="00A25CA6">
        <w:trPr>
          <w:trHeight w:val="239"/>
        </w:trPr>
        <w:tc>
          <w:tcPr>
            <w:tcW w:w="290" w:type="dxa"/>
            <w:gridSpan w:val="2"/>
            <w:tcBorders>
              <w:top w:val="single" w:sz="8" w:space="0" w:color="000000"/>
              <w:left w:val="single" w:sz="8" w:space="0" w:color="000000"/>
              <w:right w:val="single" w:sz="8" w:space="0" w:color="000000"/>
            </w:tcBorders>
            <w:tcMar>
              <w:top w:w="0" w:type="dxa"/>
              <w:left w:w="0" w:type="dxa"/>
              <w:bottom w:w="0" w:type="dxa"/>
              <w:right w:w="0"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2.12.1</w:t>
            </w:r>
          </w:p>
        </w:tc>
        <w:tc>
          <w:tcPr>
            <w:tcW w:w="88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r w:rsidRPr="00A25CA6">
              <w:rPr>
                <w:rFonts w:eastAsiaTheme="minorEastAsia"/>
                <w:color w:val="000000"/>
                <w:sz w:val="22"/>
                <w:szCs w:val="22"/>
              </w:rPr>
              <w:t>Мероприятие</w:t>
            </w:r>
          </w:p>
        </w:tc>
        <w:tc>
          <w:tcPr>
            <w:tcW w:w="186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r w:rsidRPr="00A25CA6">
              <w:rPr>
                <w:rFonts w:eastAsiaTheme="minorEastAsia"/>
                <w:color w:val="000000"/>
                <w:sz w:val="22"/>
                <w:szCs w:val="22"/>
              </w:rPr>
              <w:t>Оказание скорой медицинской помощи (за исключением скорой специализированной медицинской помощи)</w:t>
            </w:r>
          </w:p>
        </w:tc>
        <w:tc>
          <w:tcPr>
            <w:tcW w:w="10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8510F8" w:rsidRDefault="008510F8" w:rsidP="008510F8">
            <w:pPr>
              <w:widowControl w:val="0"/>
              <w:autoSpaceDE w:val="0"/>
              <w:autoSpaceDN w:val="0"/>
              <w:adjustRightInd w:val="0"/>
              <w:rPr>
                <w:rFonts w:eastAsiaTheme="minorHAnsi"/>
                <w:sz w:val="22"/>
                <w:szCs w:val="22"/>
                <w:lang w:eastAsia="en-US"/>
              </w:rPr>
            </w:pPr>
            <w:proofErr w:type="spellStart"/>
            <w:r w:rsidRPr="00A8100B">
              <w:rPr>
                <w:rFonts w:eastAsiaTheme="minorEastAsia"/>
                <w:color w:val="000000"/>
                <w:sz w:val="22"/>
                <w:szCs w:val="22"/>
              </w:rPr>
              <w:t>Батчаева</w:t>
            </w:r>
            <w:proofErr w:type="spellEnd"/>
            <w:r w:rsidRPr="00A8100B">
              <w:rPr>
                <w:rFonts w:eastAsiaTheme="minorEastAsia"/>
                <w:color w:val="000000"/>
                <w:sz w:val="22"/>
                <w:szCs w:val="22"/>
              </w:rPr>
              <w:t xml:space="preserve"> Б.А., </w:t>
            </w:r>
            <w:r>
              <w:rPr>
                <w:rFonts w:eastAsiaTheme="minorEastAsia"/>
                <w:color w:val="000000"/>
                <w:sz w:val="22"/>
                <w:szCs w:val="22"/>
              </w:rPr>
              <w:t>н</w:t>
            </w:r>
            <w:r w:rsidRPr="00A8100B">
              <w:rPr>
                <w:rFonts w:eastAsiaTheme="minorEastAsia"/>
                <w:color w:val="000000"/>
                <w:sz w:val="22"/>
                <w:szCs w:val="22"/>
              </w:rPr>
              <w:t>ачальник отдела организации медицинской помощи взрослому населению</w:t>
            </w:r>
            <w:r w:rsidRPr="008510F8">
              <w:rPr>
                <w:rFonts w:eastAsiaTheme="minorEastAsia"/>
                <w:color w:val="000000"/>
                <w:sz w:val="22"/>
                <w:szCs w:val="22"/>
                <w:lang w:eastAsia="en-US"/>
              </w:rPr>
              <w:t xml:space="preserve"> министерства здравоохранения Карачаево-Черкесской Республики</w:t>
            </w:r>
          </w:p>
          <w:p w:rsidR="008510F8" w:rsidRPr="00A25CA6" w:rsidRDefault="008510F8" w:rsidP="008510F8">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r w:rsidRPr="00A25CA6">
              <w:rPr>
                <w:rFonts w:eastAsiaTheme="minorEastAsia"/>
                <w:color w:val="000000"/>
                <w:sz w:val="22"/>
                <w:szCs w:val="22"/>
              </w:rPr>
              <w:t>Всего</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111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r w:rsidRPr="00A25CA6">
              <w:rPr>
                <w:rFonts w:eastAsiaTheme="minorEastAsia"/>
                <w:color w:val="000000"/>
                <w:sz w:val="22"/>
                <w:szCs w:val="22"/>
              </w:rPr>
              <w:t>Министерство здравоохранения Карачаево-Черкесской Республики</w:t>
            </w:r>
          </w:p>
        </w:tc>
        <w:tc>
          <w:tcPr>
            <w:tcW w:w="104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r w:rsidRPr="00A25CA6">
              <w:rPr>
                <w:rFonts w:eastAsiaTheme="minorEastAsia"/>
                <w:color w:val="000000"/>
                <w:sz w:val="22"/>
                <w:szCs w:val="22"/>
              </w:rPr>
              <w:t xml:space="preserve">Увеличение доли выездов бригад скорой медицинской помощи со временем </w:t>
            </w:r>
            <w:proofErr w:type="spellStart"/>
            <w:r w:rsidRPr="00A25CA6">
              <w:rPr>
                <w:rFonts w:eastAsiaTheme="minorEastAsia"/>
                <w:color w:val="000000"/>
                <w:sz w:val="22"/>
                <w:szCs w:val="22"/>
              </w:rPr>
              <w:t>доезда</w:t>
            </w:r>
            <w:proofErr w:type="spellEnd"/>
            <w:r w:rsidRPr="00A25CA6">
              <w:rPr>
                <w:rFonts w:eastAsiaTheme="minorEastAsia"/>
                <w:color w:val="000000"/>
                <w:sz w:val="22"/>
                <w:szCs w:val="22"/>
              </w:rPr>
              <w:t xml:space="preserve"> до больного менее 20 минут</w:t>
            </w:r>
          </w:p>
        </w:tc>
        <w:tc>
          <w:tcPr>
            <w:tcW w:w="741"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w:t>
            </w:r>
          </w:p>
        </w:tc>
        <w:tc>
          <w:tcPr>
            <w:tcW w:w="82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95,000</w:t>
            </w:r>
          </w:p>
        </w:tc>
        <w:tc>
          <w:tcPr>
            <w:tcW w:w="82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96,000</w:t>
            </w:r>
          </w:p>
        </w:tc>
        <w:tc>
          <w:tcPr>
            <w:tcW w:w="844" w:type="dxa"/>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96,000</w:t>
            </w:r>
          </w:p>
        </w:tc>
      </w:tr>
      <w:tr w:rsidR="008510F8" w:rsidRPr="00A25CA6" w:rsidTr="00A25CA6">
        <w:trPr>
          <w:trHeight w:val="239"/>
        </w:trPr>
        <w:tc>
          <w:tcPr>
            <w:tcW w:w="290" w:type="dxa"/>
            <w:gridSpan w:val="2"/>
            <w:tcBorders>
              <w:left w:val="single" w:sz="8" w:space="0" w:color="000000"/>
              <w:right w:val="single" w:sz="8" w:space="0" w:color="000000"/>
            </w:tcBorders>
            <w:tcMar>
              <w:top w:w="0" w:type="dxa"/>
              <w:left w:w="0" w:type="dxa"/>
              <w:bottom w:w="0" w:type="dxa"/>
              <w:right w:w="0" w:type="dxa"/>
            </w:tcMar>
          </w:tcPr>
          <w:p w:rsidR="008510F8" w:rsidRPr="00A25CA6" w:rsidRDefault="008510F8" w:rsidP="008510F8">
            <w:pPr>
              <w:widowControl w:val="0"/>
              <w:autoSpaceDE w:val="0"/>
              <w:autoSpaceDN w:val="0"/>
              <w:adjustRightInd w:val="0"/>
              <w:rPr>
                <w:rFonts w:eastAsiaTheme="minorEastAsia"/>
                <w:sz w:val="22"/>
                <w:szCs w:val="22"/>
              </w:rPr>
            </w:pPr>
          </w:p>
        </w:tc>
        <w:tc>
          <w:tcPr>
            <w:tcW w:w="886"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1867"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1020"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r w:rsidRPr="00A25CA6">
              <w:rPr>
                <w:rFonts w:eastAsiaTheme="minorEastAsia"/>
                <w:color w:val="000000"/>
                <w:sz w:val="22"/>
                <w:szCs w:val="22"/>
              </w:rPr>
              <w:t>РБ</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1116"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104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r w:rsidRPr="00A25CA6">
              <w:rPr>
                <w:rFonts w:eastAsiaTheme="minorEastAsia"/>
                <w:color w:val="000000"/>
                <w:sz w:val="22"/>
                <w:szCs w:val="22"/>
              </w:rPr>
              <w:t>Количество учреждений</w:t>
            </w:r>
            <w:r w:rsidR="005116AD">
              <w:rPr>
                <w:rFonts w:eastAsiaTheme="minorEastAsia"/>
                <w:color w:val="000000"/>
                <w:sz w:val="22"/>
                <w:szCs w:val="22"/>
              </w:rPr>
              <w:t>,</w:t>
            </w:r>
            <w:r w:rsidRPr="00A25CA6">
              <w:rPr>
                <w:rFonts w:eastAsiaTheme="minorEastAsia"/>
                <w:color w:val="000000"/>
                <w:sz w:val="22"/>
                <w:szCs w:val="22"/>
              </w:rPr>
              <w:t xml:space="preserve"> оказывающих скорую медицинскую помощь</w:t>
            </w:r>
          </w:p>
        </w:tc>
        <w:tc>
          <w:tcPr>
            <w:tcW w:w="741"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кол.</w:t>
            </w:r>
          </w:p>
        </w:tc>
        <w:tc>
          <w:tcPr>
            <w:tcW w:w="82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12,000</w:t>
            </w:r>
          </w:p>
        </w:tc>
        <w:tc>
          <w:tcPr>
            <w:tcW w:w="82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12,000</w:t>
            </w:r>
          </w:p>
        </w:tc>
        <w:tc>
          <w:tcPr>
            <w:tcW w:w="844" w:type="dxa"/>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12,000</w:t>
            </w:r>
          </w:p>
        </w:tc>
      </w:tr>
      <w:tr w:rsidR="008510F8" w:rsidRPr="00A25CA6" w:rsidTr="00A25CA6">
        <w:trPr>
          <w:trHeight w:val="239"/>
        </w:trPr>
        <w:tc>
          <w:tcPr>
            <w:tcW w:w="290" w:type="dxa"/>
            <w:gridSpan w:val="2"/>
            <w:tcBorders>
              <w:left w:val="single" w:sz="8" w:space="0" w:color="000000"/>
              <w:right w:val="single" w:sz="8" w:space="0" w:color="000000"/>
            </w:tcBorders>
            <w:tcMar>
              <w:top w:w="0" w:type="dxa"/>
              <w:left w:w="0" w:type="dxa"/>
              <w:bottom w:w="0" w:type="dxa"/>
              <w:right w:w="0" w:type="dxa"/>
            </w:tcMar>
          </w:tcPr>
          <w:p w:rsidR="008510F8" w:rsidRPr="00A25CA6" w:rsidRDefault="008510F8" w:rsidP="008510F8">
            <w:pPr>
              <w:widowControl w:val="0"/>
              <w:autoSpaceDE w:val="0"/>
              <w:autoSpaceDN w:val="0"/>
              <w:adjustRightInd w:val="0"/>
              <w:rPr>
                <w:rFonts w:eastAsiaTheme="minorEastAsia"/>
                <w:sz w:val="22"/>
                <w:szCs w:val="22"/>
              </w:rPr>
            </w:pPr>
          </w:p>
        </w:tc>
        <w:tc>
          <w:tcPr>
            <w:tcW w:w="886"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1867"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1020"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r w:rsidRPr="00A25CA6">
              <w:rPr>
                <w:rFonts w:eastAsiaTheme="minorEastAsia"/>
                <w:color w:val="000000"/>
                <w:sz w:val="22"/>
                <w:szCs w:val="22"/>
              </w:rPr>
              <w:t>ФБ</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1116"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1042"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741"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844" w:type="dxa"/>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r>
      <w:tr w:rsidR="008510F8" w:rsidRPr="00A25CA6" w:rsidTr="00A25CA6">
        <w:trPr>
          <w:trHeight w:val="239"/>
        </w:trPr>
        <w:tc>
          <w:tcPr>
            <w:tcW w:w="290" w:type="dxa"/>
            <w:gridSpan w:val="2"/>
            <w:tcBorders>
              <w:left w:val="single" w:sz="8" w:space="0" w:color="000000"/>
              <w:right w:val="single" w:sz="8" w:space="0" w:color="000000"/>
            </w:tcBorders>
            <w:tcMar>
              <w:top w:w="0" w:type="dxa"/>
              <w:left w:w="0" w:type="dxa"/>
              <w:bottom w:w="0" w:type="dxa"/>
              <w:right w:w="0" w:type="dxa"/>
            </w:tcMar>
          </w:tcPr>
          <w:p w:rsidR="008510F8" w:rsidRPr="00A25CA6" w:rsidRDefault="008510F8" w:rsidP="008510F8">
            <w:pPr>
              <w:widowControl w:val="0"/>
              <w:autoSpaceDE w:val="0"/>
              <w:autoSpaceDN w:val="0"/>
              <w:adjustRightInd w:val="0"/>
              <w:rPr>
                <w:rFonts w:eastAsiaTheme="minorEastAsia"/>
                <w:sz w:val="22"/>
                <w:szCs w:val="22"/>
              </w:rPr>
            </w:pPr>
          </w:p>
        </w:tc>
        <w:tc>
          <w:tcPr>
            <w:tcW w:w="886"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1867"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1020"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r w:rsidRPr="00A25CA6">
              <w:rPr>
                <w:rFonts w:eastAsiaTheme="minorEastAsia"/>
                <w:color w:val="000000"/>
                <w:sz w:val="22"/>
                <w:szCs w:val="22"/>
              </w:rPr>
              <w:t>МБ</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1116"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1042"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741"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844" w:type="dxa"/>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r>
      <w:tr w:rsidR="008510F8" w:rsidRPr="00A25CA6" w:rsidTr="00A25CA6">
        <w:trPr>
          <w:trHeight w:val="239"/>
        </w:trPr>
        <w:tc>
          <w:tcPr>
            <w:tcW w:w="290" w:type="dxa"/>
            <w:gridSpan w:val="2"/>
            <w:tcBorders>
              <w:left w:val="single" w:sz="8" w:space="0" w:color="000000"/>
              <w:right w:val="single" w:sz="8" w:space="0" w:color="000000"/>
            </w:tcBorders>
            <w:tcMar>
              <w:top w:w="0" w:type="dxa"/>
              <w:left w:w="0" w:type="dxa"/>
              <w:bottom w:w="0" w:type="dxa"/>
              <w:right w:w="0" w:type="dxa"/>
            </w:tcMar>
          </w:tcPr>
          <w:p w:rsidR="008510F8" w:rsidRPr="00A25CA6" w:rsidRDefault="008510F8" w:rsidP="008510F8">
            <w:pPr>
              <w:widowControl w:val="0"/>
              <w:autoSpaceDE w:val="0"/>
              <w:autoSpaceDN w:val="0"/>
              <w:adjustRightInd w:val="0"/>
              <w:rPr>
                <w:rFonts w:eastAsiaTheme="minorEastAsia"/>
                <w:sz w:val="22"/>
                <w:szCs w:val="22"/>
              </w:rPr>
            </w:pPr>
          </w:p>
        </w:tc>
        <w:tc>
          <w:tcPr>
            <w:tcW w:w="886"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1867"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1020"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r w:rsidRPr="00A25CA6">
              <w:rPr>
                <w:rFonts w:eastAsiaTheme="minorEastAsia"/>
                <w:color w:val="000000"/>
                <w:sz w:val="22"/>
                <w:szCs w:val="22"/>
              </w:rPr>
              <w:t>ВИ</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1116"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1042"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741"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844" w:type="dxa"/>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r>
      <w:tr w:rsidR="008510F8" w:rsidRPr="00A25CA6" w:rsidTr="00A25CA6">
        <w:trPr>
          <w:trHeight w:val="239"/>
        </w:trPr>
        <w:tc>
          <w:tcPr>
            <w:tcW w:w="290" w:type="dxa"/>
            <w:gridSpan w:val="2"/>
            <w:tcBorders>
              <w:top w:val="single" w:sz="8" w:space="0" w:color="000000"/>
              <w:left w:val="single" w:sz="8" w:space="0" w:color="000000"/>
              <w:right w:val="single" w:sz="8" w:space="0" w:color="000000"/>
            </w:tcBorders>
            <w:tcMar>
              <w:top w:w="0" w:type="dxa"/>
              <w:left w:w="0" w:type="dxa"/>
              <w:bottom w:w="0" w:type="dxa"/>
              <w:right w:w="0"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2.12.2</w:t>
            </w:r>
          </w:p>
        </w:tc>
        <w:tc>
          <w:tcPr>
            <w:tcW w:w="88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r w:rsidRPr="00A25CA6">
              <w:rPr>
                <w:rFonts w:eastAsiaTheme="minorEastAsia"/>
                <w:color w:val="000000"/>
                <w:sz w:val="22"/>
                <w:szCs w:val="22"/>
              </w:rPr>
              <w:t>Мероприятие</w:t>
            </w:r>
          </w:p>
        </w:tc>
        <w:tc>
          <w:tcPr>
            <w:tcW w:w="186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r w:rsidRPr="00A25CA6">
              <w:rPr>
                <w:rFonts w:eastAsiaTheme="minorEastAsia"/>
                <w:color w:val="000000"/>
                <w:sz w:val="22"/>
                <w:szCs w:val="22"/>
              </w:rPr>
              <w:t>Оказание скорой специализированной медицинской помощи, включая осуществление медицинской эвакуации</w:t>
            </w:r>
          </w:p>
        </w:tc>
        <w:tc>
          <w:tcPr>
            <w:tcW w:w="1020" w:type="dxa"/>
            <w:gridSpan w:val="2"/>
            <w:tcBorders>
              <w:left w:val="single" w:sz="8" w:space="0" w:color="000000"/>
              <w:right w:val="single" w:sz="8" w:space="0" w:color="000000"/>
            </w:tcBorders>
            <w:tcMar>
              <w:top w:w="0" w:type="dxa"/>
              <w:left w:w="57" w:type="dxa"/>
              <w:bottom w:w="0" w:type="dxa"/>
              <w:right w:w="57" w:type="dxa"/>
            </w:tcMar>
          </w:tcPr>
          <w:p w:rsidR="008510F8" w:rsidRPr="008510F8" w:rsidRDefault="008510F8" w:rsidP="008510F8">
            <w:pPr>
              <w:widowControl w:val="0"/>
              <w:autoSpaceDE w:val="0"/>
              <w:autoSpaceDN w:val="0"/>
              <w:adjustRightInd w:val="0"/>
              <w:rPr>
                <w:rFonts w:eastAsiaTheme="minorHAnsi"/>
                <w:sz w:val="22"/>
                <w:szCs w:val="22"/>
                <w:lang w:eastAsia="en-US"/>
              </w:rPr>
            </w:pPr>
            <w:proofErr w:type="spellStart"/>
            <w:r w:rsidRPr="00A8100B">
              <w:rPr>
                <w:rFonts w:eastAsiaTheme="minorEastAsia"/>
                <w:color w:val="000000"/>
                <w:sz w:val="22"/>
                <w:szCs w:val="22"/>
              </w:rPr>
              <w:t>Батчаева</w:t>
            </w:r>
            <w:proofErr w:type="spellEnd"/>
            <w:r w:rsidRPr="00A8100B">
              <w:rPr>
                <w:rFonts w:eastAsiaTheme="minorEastAsia"/>
                <w:color w:val="000000"/>
                <w:sz w:val="22"/>
                <w:szCs w:val="22"/>
              </w:rPr>
              <w:t xml:space="preserve"> Б.А., </w:t>
            </w:r>
            <w:r>
              <w:rPr>
                <w:rFonts w:eastAsiaTheme="minorEastAsia"/>
                <w:color w:val="000000"/>
                <w:sz w:val="22"/>
                <w:szCs w:val="22"/>
              </w:rPr>
              <w:t>н</w:t>
            </w:r>
            <w:r w:rsidRPr="00A8100B">
              <w:rPr>
                <w:rFonts w:eastAsiaTheme="minorEastAsia"/>
                <w:color w:val="000000"/>
                <w:sz w:val="22"/>
                <w:szCs w:val="22"/>
              </w:rPr>
              <w:t>ачальник отдела организации медицинской помощи взрослому населению</w:t>
            </w:r>
            <w:r w:rsidRPr="008510F8">
              <w:rPr>
                <w:rFonts w:eastAsiaTheme="minorEastAsia"/>
                <w:color w:val="000000"/>
                <w:sz w:val="22"/>
                <w:szCs w:val="22"/>
                <w:lang w:eastAsia="en-US"/>
              </w:rPr>
              <w:t xml:space="preserve"> министерства здравоохранения Карачаево-Черкесской Республики</w:t>
            </w:r>
          </w:p>
          <w:p w:rsidR="008510F8" w:rsidRPr="00A25CA6" w:rsidRDefault="008510F8" w:rsidP="008510F8">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r w:rsidRPr="00A25CA6">
              <w:rPr>
                <w:rFonts w:eastAsiaTheme="minorEastAsia"/>
                <w:color w:val="000000"/>
                <w:sz w:val="22"/>
                <w:szCs w:val="22"/>
              </w:rPr>
              <w:t>Всего</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37930,9</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37930,9</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37930,9</w:t>
            </w:r>
          </w:p>
        </w:tc>
        <w:tc>
          <w:tcPr>
            <w:tcW w:w="1116"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104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r w:rsidRPr="00A25CA6">
              <w:rPr>
                <w:rFonts w:eastAsiaTheme="minorEastAsia"/>
                <w:color w:val="000000"/>
                <w:sz w:val="22"/>
                <w:szCs w:val="22"/>
              </w:rPr>
              <w:t xml:space="preserve">Увеличение доли выездов бригад скорой медицинской помощи со временем </w:t>
            </w:r>
            <w:proofErr w:type="spellStart"/>
            <w:r w:rsidRPr="00A25CA6">
              <w:rPr>
                <w:rFonts w:eastAsiaTheme="minorEastAsia"/>
                <w:color w:val="000000"/>
                <w:sz w:val="22"/>
                <w:szCs w:val="22"/>
              </w:rPr>
              <w:t>доезда</w:t>
            </w:r>
            <w:proofErr w:type="spellEnd"/>
            <w:r w:rsidRPr="00A25CA6">
              <w:rPr>
                <w:rFonts w:eastAsiaTheme="minorEastAsia"/>
                <w:color w:val="000000"/>
                <w:sz w:val="22"/>
                <w:szCs w:val="22"/>
              </w:rPr>
              <w:t xml:space="preserve"> до больного менее 20 минут</w:t>
            </w:r>
          </w:p>
        </w:tc>
        <w:tc>
          <w:tcPr>
            <w:tcW w:w="741"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w:t>
            </w:r>
          </w:p>
        </w:tc>
        <w:tc>
          <w:tcPr>
            <w:tcW w:w="82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95,000</w:t>
            </w:r>
          </w:p>
        </w:tc>
        <w:tc>
          <w:tcPr>
            <w:tcW w:w="82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96,000</w:t>
            </w:r>
          </w:p>
        </w:tc>
        <w:tc>
          <w:tcPr>
            <w:tcW w:w="844" w:type="dxa"/>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96,000</w:t>
            </w:r>
          </w:p>
        </w:tc>
      </w:tr>
      <w:tr w:rsidR="008510F8" w:rsidRPr="00A25CA6" w:rsidTr="00A25CA6">
        <w:trPr>
          <w:trHeight w:val="239"/>
        </w:trPr>
        <w:tc>
          <w:tcPr>
            <w:tcW w:w="290" w:type="dxa"/>
            <w:gridSpan w:val="2"/>
            <w:tcBorders>
              <w:left w:val="single" w:sz="8" w:space="0" w:color="000000"/>
              <w:right w:val="single" w:sz="8" w:space="0" w:color="000000"/>
            </w:tcBorders>
            <w:tcMar>
              <w:top w:w="0" w:type="dxa"/>
              <w:left w:w="0" w:type="dxa"/>
              <w:bottom w:w="0" w:type="dxa"/>
              <w:right w:w="0" w:type="dxa"/>
            </w:tcMar>
          </w:tcPr>
          <w:p w:rsidR="008510F8" w:rsidRPr="00A25CA6" w:rsidRDefault="008510F8" w:rsidP="008510F8">
            <w:pPr>
              <w:widowControl w:val="0"/>
              <w:autoSpaceDE w:val="0"/>
              <w:autoSpaceDN w:val="0"/>
              <w:adjustRightInd w:val="0"/>
              <w:rPr>
                <w:rFonts w:eastAsiaTheme="minorEastAsia"/>
                <w:sz w:val="22"/>
                <w:szCs w:val="22"/>
              </w:rPr>
            </w:pPr>
          </w:p>
        </w:tc>
        <w:tc>
          <w:tcPr>
            <w:tcW w:w="886"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1867"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1020"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r w:rsidRPr="00A25CA6">
              <w:rPr>
                <w:rFonts w:eastAsiaTheme="minorEastAsia"/>
                <w:color w:val="000000"/>
                <w:sz w:val="22"/>
                <w:szCs w:val="22"/>
              </w:rPr>
              <w:t>РБ</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806</w:t>
            </w: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09</w:t>
            </w: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09</w:t>
            </w: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0121294900</w:t>
            </w: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611</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37930,9</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37930,9</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37930,9</w:t>
            </w:r>
          </w:p>
        </w:tc>
        <w:tc>
          <w:tcPr>
            <w:tcW w:w="1116"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104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r w:rsidRPr="00A25CA6">
              <w:rPr>
                <w:rFonts w:eastAsiaTheme="minorEastAsia"/>
                <w:color w:val="000000"/>
                <w:sz w:val="22"/>
                <w:szCs w:val="22"/>
              </w:rPr>
              <w:t>Количество учреждений, оказывающих скорую специализированную медицинскую помощь, включая осуществление медицинской эвакуации</w:t>
            </w:r>
          </w:p>
        </w:tc>
        <w:tc>
          <w:tcPr>
            <w:tcW w:w="741"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кол.</w:t>
            </w:r>
          </w:p>
        </w:tc>
        <w:tc>
          <w:tcPr>
            <w:tcW w:w="82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1,000</w:t>
            </w:r>
          </w:p>
        </w:tc>
        <w:tc>
          <w:tcPr>
            <w:tcW w:w="82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1,000</w:t>
            </w:r>
          </w:p>
        </w:tc>
        <w:tc>
          <w:tcPr>
            <w:tcW w:w="844" w:type="dxa"/>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1,000</w:t>
            </w:r>
          </w:p>
        </w:tc>
      </w:tr>
      <w:tr w:rsidR="008510F8" w:rsidRPr="00A25CA6" w:rsidTr="00A25CA6">
        <w:trPr>
          <w:trHeight w:val="239"/>
        </w:trPr>
        <w:tc>
          <w:tcPr>
            <w:tcW w:w="290" w:type="dxa"/>
            <w:gridSpan w:val="2"/>
            <w:tcBorders>
              <w:left w:val="single" w:sz="8" w:space="0" w:color="000000"/>
              <w:right w:val="single" w:sz="8" w:space="0" w:color="000000"/>
            </w:tcBorders>
            <w:tcMar>
              <w:top w:w="0" w:type="dxa"/>
              <w:left w:w="0" w:type="dxa"/>
              <w:bottom w:w="0" w:type="dxa"/>
              <w:right w:w="0" w:type="dxa"/>
            </w:tcMar>
          </w:tcPr>
          <w:p w:rsidR="008510F8" w:rsidRPr="00A25CA6" w:rsidRDefault="008510F8" w:rsidP="008510F8">
            <w:pPr>
              <w:widowControl w:val="0"/>
              <w:autoSpaceDE w:val="0"/>
              <w:autoSpaceDN w:val="0"/>
              <w:adjustRightInd w:val="0"/>
              <w:rPr>
                <w:rFonts w:eastAsiaTheme="minorEastAsia"/>
                <w:sz w:val="22"/>
                <w:szCs w:val="22"/>
              </w:rPr>
            </w:pPr>
          </w:p>
        </w:tc>
        <w:tc>
          <w:tcPr>
            <w:tcW w:w="886"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1867"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1020"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r w:rsidRPr="00A25CA6">
              <w:rPr>
                <w:rFonts w:eastAsiaTheme="minorEastAsia"/>
                <w:color w:val="000000"/>
                <w:sz w:val="22"/>
                <w:szCs w:val="22"/>
              </w:rPr>
              <w:t>ФБ</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1116"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1042"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741"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844" w:type="dxa"/>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r>
      <w:tr w:rsidR="008510F8" w:rsidRPr="00A25CA6" w:rsidTr="00A25CA6">
        <w:trPr>
          <w:trHeight w:val="239"/>
        </w:trPr>
        <w:tc>
          <w:tcPr>
            <w:tcW w:w="290" w:type="dxa"/>
            <w:gridSpan w:val="2"/>
            <w:tcBorders>
              <w:left w:val="single" w:sz="8" w:space="0" w:color="000000"/>
              <w:right w:val="single" w:sz="8" w:space="0" w:color="000000"/>
            </w:tcBorders>
            <w:tcMar>
              <w:top w:w="0" w:type="dxa"/>
              <w:left w:w="0" w:type="dxa"/>
              <w:bottom w:w="0" w:type="dxa"/>
              <w:right w:w="0" w:type="dxa"/>
            </w:tcMar>
          </w:tcPr>
          <w:p w:rsidR="008510F8" w:rsidRPr="00A25CA6" w:rsidRDefault="008510F8" w:rsidP="008510F8">
            <w:pPr>
              <w:widowControl w:val="0"/>
              <w:autoSpaceDE w:val="0"/>
              <w:autoSpaceDN w:val="0"/>
              <w:adjustRightInd w:val="0"/>
              <w:rPr>
                <w:rFonts w:eastAsiaTheme="minorEastAsia"/>
                <w:sz w:val="22"/>
                <w:szCs w:val="22"/>
              </w:rPr>
            </w:pPr>
          </w:p>
        </w:tc>
        <w:tc>
          <w:tcPr>
            <w:tcW w:w="886"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1867"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1020"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r w:rsidRPr="00A25CA6">
              <w:rPr>
                <w:rFonts w:eastAsiaTheme="minorEastAsia"/>
                <w:color w:val="000000"/>
                <w:sz w:val="22"/>
                <w:szCs w:val="22"/>
              </w:rPr>
              <w:t>МБ</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1116"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1042"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741"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844" w:type="dxa"/>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r>
      <w:tr w:rsidR="008510F8" w:rsidRPr="00A25CA6" w:rsidTr="00A25CA6">
        <w:trPr>
          <w:trHeight w:val="239"/>
        </w:trPr>
        <w:tc>
          <w:tcPr>
            <w:tcW w:w="290" w:type="dxa"/>
            <w:gridSpan w:val="2"/>
            <w:tcBorders>
              <w:left w:val="single" w:sz="8" w:space="0" w:color="000000"/>
              <w:right w:val="single" w:sz="8" w:space="0" w:color="000000"/>
            </w:tcBorders>
            <w:tcMar>
              <w:top w:w="0" w:type="dxa"/>
              <w:left w:w="0" w:type="dxa"/>
              <w:bottom w:w="0" w:type="dxa"/>
              <w:right w:w="0" w:type="dxa"/>
            </w:tcMar>
          </w:tcPr>
          <w:p w:rsidR="008510F8" w:rsidRPr="00A25CA6" w:rsidRDefault="008510F8" w:rsidP="008510F8">
            <w:pPr>
              <w:widowControl w:val="0"/>
              <w:autoSpaceDE w:val="0"/>
              <w:autoSpaceDN w:val="0"/>
              <w:adjustRightInd w:val="0"/>
              <w:rPr>
                <w:rFonts w:eastAsiaTheme="minorEastAsia"/>
                <w:sz w:val="22"/>
                <w:szCs w:val="22"/>
              </w:rPr>
            </w:pPr>
          </w:p>
        </w:tc>
        <w:tc>
          <w:tcPr>
            <w:tcW w:w="886"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1867"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1020"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r w:rsidRPr="00A25CA6">
              <w:rPr>
                <w:rFonts w:eastAsiaTheme="minorEastAsia"/>
                <w:color w:val="000000"/>
                <w:sz w:val="22"/>
                <w:szCs w:val="22"/>
              </w:rPr>
              <w:t>ВИ</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1116"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1042"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741"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844" w:type="dxa"/>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r>
      <w:tr w:rsidR="008510F8" w:rsidRPr="00A25CA6" w:rsidTr="00A25CA6">
        <w:trPr>
          <w:trHeight w:val="239"/>
        </w:trPr>
        <w:tc>
          <w:tcPr>
            <w:tcW w:w="290" w:type="dxa"/>
            <w:gridSpan w:val="2"/>
            <w:tcBorders>
              <w:top w:val="single" w:sz="8" w:space="0" w:color="000000"/>
              <w:left w:val="single" w:sz="8" w:space="0" w:color="000000"/>
              <w:right w:val="single" w:sz="8" w:space="0" w:color="000000"/>
            </w:tcBorders>
            <w:tcMar>
              <w:top w:w="0" w:type="dxa"/>
              <w:left w:w="0" w:type="dxa"/>
              <w:bottom w:w="0" w:type="dxa"/>
              <w:right w:w="0"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2.13</w:t>
            </w:r>
          </w:p>
        </w:tc>
        <w:tc>
          <w:tcPr>
            <w:tcW w:w="88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r w:rsidRPr="00A25CA6">
              <w:rPr>
                <w:rFonts w:eastAsiaTheme="minorEastAsia"/>
                <w:color w:val="000000"/>
                <w:sz w:val="22"/>
                <w:szCs w:val="22"/>
              </w:rPr>
              <w:t>Основное мероприятие</w:t>
            </w:r>
          </w:p>
        </w:tc>
        <w:tc>
          <w:tcPr>
            <w:tcW w:w="186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r w:rsidRPr="00A25CA6">
              <w:rPr>
                <w:rFonts w:eastAsiaTheme="minorEastAsia"/>
                <w:color w:val="000000"/>
                <w:sz w:val="22"/>
                <w:szCs w:val="22"/>
              </w:rPr>
              <w:t>Совершенствование оказания медицинской помощи пострадавшим при дорожно-транспортных происшествиях</w:t>
            </w:r>
          </w:p>
        </w:tc>
        <w:tc>
          <w:tcPr>
            <w:tcW w:w="10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8510F8" w:rsidRDefault="008510F8" w:rsidP="008510F8">
            <w:pPr>
              <w:widowControl w:val="0"/>
              <w:autoSpaceDE w:val="0"/>
              <w:autoSpaceDN w:val="0"/>
              <w:adjustRightInd w:val="0"/>
              <w:rPr>
                <w:rFonts w:eastAsiaTheme="minorHAnsi"/>
                <w:sz w:val="22"/>
                <w:szCs w:val="22"/>
                <w:lang w:eastAsia="en-US"/>
              </w:rPr>
            </w:pPr>
            <w:proofErr w:type="spellStart"/>
            <w:r w:rsidRPr="00A8100B">
              <w:rPr>
                <w:rFonts w:eastAsiaTheme="minorEastAsia"/>
                <w:color w:val="000000"/>
                <w:sz w:val="22"/>
                <w:szCs w:val="22"/>
              </w:rPr>
              <w:t>Батчаева</w:t>
            </w:r>
            <w:proofErr w:type="spellEnd"/>
            <w:r w:rsidRPr="00A8100B">
              <w:rPr>
                <w:rFonts w:eastAsiaTheme="minorEastAsia"/>
                <w:color w:val="000000"/>
                <w:sz w:val="22"/>
                <w:szCs w:val="22"/>
              </w:rPr>
              <w:t xml:space="preserve"> Б.А., </w:t>
            </w:r>
            <w:r>
              <w:rPr>
                <w:rFonts w:eastAsiaTheme="minorEastAsia"/>
                <w:color w:val="000000"/>
                <w:sz w:val="22"/>
                <w:szCs w:val="22"/>
              </w:rPr>
              <w:t>н</w:t>
            </w:r>
            <w:r w:rsidRPr="00A8100B">
              <w:rPr>
                <w:rFonts w:eastAsiaTheme="minorEastAsia"/>
                <w:color w:val="000000"/>
                <w:sz w:val="22"/>
                <w:szCs w:val="22"/>
              </w:rPr>
              <w:t xml:space="preserve">ачальник отдела организации медицинской помощи взрослому населению </w:t>
            </w:r>
            <w:r w:rsidRPr="008510F8">
              <w:rPr>
                <w:rFonts w:eastAsiaTheme="minorEastAsia"/>
                <w:color w:val="000000"/>
                <w:sz w:val="22"/>
                <w:szCs w:val="22"/>
                <w:lang w:eastAsia="en-US"/>
              </w:rPr>
              <w:t>министерства здравоохранения Карачаево-Черкесской Республики</w:t>
            </w:r>
          </w:p>
          <w:p w:rsidR="008510F8" w:rsidRPr="00A25CA6" w:rsidRDefault="008510F8" w:rsidP="008510F8">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r w:rsidRPr="00A25CA6">
              <w:rPr>
                <w:rFonts w:eastAsiaTheme="minorEastAsia"/>
                <w:color w:val="000000"/>
                <w:sz w:val="22"/>
                <w:szCs w:val="22"/>
              </w:rPr>
              <w:t>Всего</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111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r w:rsidRPr="00A25CA6">
              <w:rPr>
                <w:rFonts w:eastAsiaTheme="minorEastAsia"/>
                <w:color w:val="000000"/>
                <w:sz w:val="22"/>
                <w:szCs w:val="22"/>
              </w:rPr>
              <w:t>Министерство здравоохранения Карачаево-Черкесской Республики</w:t>
            </w:r>
          </w:p>
        </w:tc>
        <w:tc>
          <w:tcPr>
            <w:tcW w:w="104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r w:rsidRPr="00A25CA6">
              <w:rPr>
                <w:rFonts w:eastAsiaTheme="minorEastAsia"/>
                <w:color w:val="000000"/>
                <w:sz w:val="22"/>
                <w:szCs w:val="22"/>
              </w:rPr>
              <w:t xml:space="preserve">Смертность от </w:t>
            </w:r>
            <w:proofErr w:type="spellStart"/>
            <w:r w:rsidRPr="00A25CA6">
              <w:rPr>
                <w:rFonts w:eastAsiaTheme="minorEastAsia"/>
                <w:color w:val="000000"/>
                <w:sz w:val="22"/>
                <w:szCs w:val="22"/>
              </w:rPr>
              <w:t>дорожно</w:t>
            </w:r>
            <w:proofErr w:type="spellEnd"/>
            <w:r w:rsidRPr="00A25CA6">
              <w:rPr>
                <w:rFonts w:eastAsiaTheme="minorEastAsia"/>
                <w:color w:val="000000"/>
                <w:sz w:val="22"/>
                <w:szCs w:val="22"/>
              </w:rPr>
              <w:t xml:space="preserve"> - транспортных происшествий</w:t>
            </w:r>
          </w:p>
        </w:tc>
        <w:tc>
          <w:tcPr>
            <w:tcW w:w="741"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w:t>
            </w:r>
          </w:p>
        </w:tc>
        <w:tc>
          <w:tcPr>
            <w:tcW w:w="82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15,500</w:t>
            </w:r>
          </w:p>
        </w:tc>
        <w:tc>
          <w:tcPr>
            <w:tcW w:w="82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15,000</w:t>
            </w:r>
          </w:p>
        </w:tc>
        <w:tc>
          <w:tcPr>
            <w:tcW w:w="844" w:type="dxa"/>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15,000</w:t>
            </w:r>
          </w:p>
        </w:tc>
      </w:tr>
      <w:tr w:rsidR="008510F8" w:rsidRPr="00A25CA6" w:rsidTr="00A25CA6">
        <w:trPr>
          <w:trHeight w:val="239"/>
        </w:trPr>
        <w:tc>
          <w:tcPr>
            <w:tcW w:w="290" w:type="dxa"/>
            <w:gridSpan w:val="2"/>
            <w:tcBorders>
              <w:left w:val="single" w:sz="8" w:space="0" w:color="000000"/>
              <w:right w:val="single" w:sz="8" w:space="0" w:color="000000"/>
            </w:tcBorders>
            <w:tcMar>
              <w:top w:w="0" w:type="dxa"/>
              <w:left w:w="0" w:type="dxa"/>
              <w:bottom w:w="0" w:type="dxa"/>
              <w:right w:w="0" w:type="dxa"/>
            </w:tcMar>
          </w:tcPr>
          <w:p w:rsidR="008510F8" w:rsidRPr="00A25CA6" w:rsidRDefault="008510F8" w:rsidP="008510F8">
            <w:pPr>
              <w:widowControl w:val="0"/>
              <w:autoSpaceDE w:val="0"/>
              <w:autoSpaceDN w:val="0"/>
              <w:adjustRightInd w:val="0"/>
              <w:rPr>
                <w:rFonts w:eastAsiaTheme="minorEastAsia"/>
                <w:sz w:val="22"/>
                <w:szCs w:val="22"/>
              </w:rPr>
            </w:pPr>
          </w:p>
        </w:tc>
        <w:tc>
          <w:tcPr>
            <w:tcW w:w="886"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1867"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1020"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r w:rsidRPr="00A25CA6">
              <w:rPr>
                <w:rFonts w:eastAsiaTheme="minorEastAsia"/>
                <w:color w:val="000000"/>
                <w:sz w:val="22"/>
                <w:szCs w:val="22"/>
              </w:rPr>
              <w:t>РБ</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1116"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1042"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741"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844" w:type="dxa"/>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r>
      <w:tr w:rsidR="008510F8" w:rsidRPr="00A25CA6" w:rsidTr="00A25CA6">
        <w:trPr>
          <w:trHeight w:val="239"/>
        </w:trPr>
        <w:tc>
          <w:tcPr>
            <w:tcW w:w="290" w:type="dxa"/>
            <w:gridSpan w:val="2"/>
            <w:tcBorders>
              <w:left w:val="single" w:sz="8" w:space="0" w:color="000000"/>
              <w:right w:val="single" w:sz="8" w:space="0" w:color="000000"/>
            </w:tcBorders>
            <w:tcMar>
              <w:top w:w="0" w:type="dxa"/>
              <w:left w:w="0" w:type="dxa"/>
              <w:bottom w:w="0" w:type="dxa"/>
              <w:right w:w="0" w:type="dxa"/>
            </w:tcMar>
          </w:tcPr>
          <w:p w:rsidR="008510F8" w:rsidRPr="00A25CA6" w:rsidRDefault="008510F8" w:rsidP="008510F8">
            <w:pPr>
              <w:widowControl w:val="0"/>
              <w:autoSpaceDE w:val="0"/>
              <w:autoSpaceDN w:val="0"/>
              <w:adjustRightInd w:val="0"/>
              <w:rPr>
                <w:rFonts w:eastAsiaTheme="minorEastAsia"/>
                <w:sz w:val="22"/>
                <w:szCs w:val="22"/>
              </w:rPr>
            </w:pPr>
          </w:p>
        </w:tc>
        <w:tc>
          <w:tcPr>
            <w:tcW w:w="886"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1867"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1020"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r w:rsidRPr="00A25CA6">
              <w:rPr>
                <w:rFonts w:eastAsiaTheme="minorEastAsia"/>
                <w:color w:val="000000"/>
                <w:sz w:val="22"/>
                <w:szCs w:val="22"/>
              </w:rPr>
              <w:t>ФБ</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1116"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1042"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741"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844" w:type="dxa"/>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r>
      <w:tr w:rsidR="008510F8" w:rsidRPr="00A25CA6" w:rsidTr="00A25CA6">
        <w:trPr>
          <w:trHeight w:val="239"/>
        </w:trPr>
        <w:tc>
          <w:tcPr>
            <w:tcW w:w="290" w:type="dxa"/>
            <w:gridSpan w:val="2"/>
            <w:tcBorders>
              <w:left w:val="single" w:sz="8" w:space="0" w:color="000000"/>
              <w:right w:val="single" w:sz="8" w:space="0" w:color="000000"/>
            </w:tcBorders>
            <w:tcMar>
              <w:top w:w="0" w:type="dxa"/>
              <w:left w:w="0" w:type="dxa"/>
              <w:bottom w:w="0" w:type="dxa"/>
              <w:right w:w="0" w:type="dxa"/>
            </w:tcMar>
          </w:tcPr>
          <w:p w:rsidR="008510F8" w:rsidRPr="00A25CA6" w:rsidRDefault="008510F8" w:rsidP="008510F8">
            <w:pPr>
              <w:widowControl w:val="0"/>
              <w:autoSpaceDE w:val="0"/>
              <w:autoSpaceDN w:val="0"/>
              <w:adjustRightInd w:val="0"/>
              <w:rPr>
                <w:rFonts w:eastAsiaTheme="minorEastAsia"/>
                <w:sz w:val="22"/>
                <w:szCs w:val="22"/>
              </w:rPr>
            </w:pPr>
          </w:p>
        </w:tc>
        <w:tc>
          <w:tcPr>
            <w:tcW w:w="886"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1867"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1020"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r w:rsidRPr="00A25CA6">
              <w:rPr>
                <w:rFonts w:eastAsiaTheme="minorEastAsia"/>
                <w:color w:val="000000"/>
                <w:sz w:val="22"/>
                <w:szCs w:val="22"/>
              </w:rPr>
              <w:t>МБ</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1116"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1042"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741"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844" w:type="dxa"/>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r>
      <w:tr w:rsidR="008510F8" w:rsidRPr="00A25CA6" w:rsidTr="00A25CA6">
        <w:trPr>
          <w:trHeight w:val="239"/>
        </w:trPr>
        <w:tc>
          <w:tcPr>
            <w:tcW w:w="290" w:type="dxa"/>
            <w:gridSpan w:val="2"/>
            <w:tcBorders>
              <w:left w:val="single" w:sz="8" w:space="0" w:color="000000"/>
              <w:right w:val="single" w:sz="8" w:space="0" w:color="000000"/>
            </w:tcBorders>
            <w:tcMar>
              <w:top w:w="0" w:type="dxa"/>
              <w:left w:w="0" w:type="dxa"/>
              <w:bottom w:w="0" w:type="dxa"/>
              <w:right w:w="0" w:type="dxa"/>
            </w:tcMar>
          </w:tcPr>
          <w:p w:rsidR="008510F8" w:rsidRPr="00A25CA6" w:rsidRDefault="008510F8" w:rsidP="008510F8">
            <w:pPr>
              <w:widowControl w:val="0"/>
              <w:autoSpaceDE w:val="0"/>
              <w:autoSpaceDN w:val="0"/>
              <w:adjustRightInd w:val="0"/>
              <w:rPr>
                <w:rFonts w:eastAsiaTheme="minorEastAsia"/>
                <w:sz w:val="22"/>
                <w:szCs w:val="22"/>
              </w:rPr>
            </w:pPr>
          </w:p>
        </w:tc>
        <w:tc>
          <w:tcPr>
            <w:tcW w:w="886"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1867"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1020"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r w:rsidRPr="00A25CA6">
              <w:rPr>
                <w:rFonts w:eastAsiaTheme="minorEastAsia"/>
                <w:color w:val="000000"/>
                <w:sz w:val="22"/>
                <w:szCs w:val="22"/>
              </w:rPr>
              <w:t>ВИ</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1116"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1042"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741"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844" w:type="dxa"/>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r>
      <w:tr w:rsidR="008510F8" w:rsidRPr="00A25CA6" w:rsidTr="00A25CA6">
        <w:trPr>
          <w:trHeight w:val="239"/>
        </w:trPr>
        <w:tc>
          <w:tcPr>
            <w:tcW w:w="290" w:type="dxa"/>
            <w:gridSpan w:val="2"/>
            <w:tcBorders>
              <w:top w:val="single" w:sz="8" w:space="0" w:color="000000"/>
              <w:left w:val="single" w:sz="8" w:space="0" w:color="000000"/>
              <w:right w:val="single" w:sz="8" w:space="0" w:color="000000"/>
            </w:tcBorders>
            <w:tcMar>
              <w:top w:w="0" w:type="dxa"/>
              <w:left w:w="0" w:type="dxa"/>
              <w:bottom w:w="0" w:type="dxa"/>
              <w:right w:w="0"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2.13.1</w:t>
            </w:r>
          </w:p>
        </w:tc>
        <w:tc>
          <w:tcPr>
            <w:tcW w:w="88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r w:rsidRPr="00A25CA6">
              <w:rPr>
                <w:rFonts w:eastAsiaTheme="minorEastAsia"/>
                <w:color w:val="000000"/>
                <w:sz w:val="22"/>
                <w:szCs w:val="22"/>
              </w:rPr>
              <w:t>Мероприятие</w:t>
            </w:r>
          </w:p>
        </w:tc>
        <w:tc>
          <w:tcPr>
            <w:tcW w:w="186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r w:rsidRPr="00A25CA6">
              <w:rPr>
                <w:rFonts w:eastAsiaTheme="minorEastAsia"/>
                <w:color w:val="000000"/>
                <w:sz w:val="22"/>
                <w:szCs w:val="22"/>
              </w:rPr>
              <w:t>Оказание стационарной специализированной медицинской помощи по врачебной специальности травматология и ортопедия</w:t>
            </w:r>
          </w:p>
        </w:tc>
        <w:tc>
          <w:tcPr>
            <w:tcW w:w="10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8510F8" w:rsidRDefault="008510F8" w:rsidP="008510F8">
            <w:pPr>
              <w:widowControl w:val="0"/>
              <w:autoSpaceDE w:val="0"/>
              <w:autoSpaceDN w:val="0"/>
              <w:adjustRightInd w:val="0"/>
              <w:rPr>
                <w:rFonts w:eastAsiaTheme="minorHAnsi"/>
                <w:sz w:val="22"/>
                <w:szCs w:val="22"/>
                <w:lang w:eastAsia="en-US"/>
              </w:rPr>
            </w:pPr>
            <w:proofErr w:type="spellStart"/>
            <w:r w:rsidRPr="00A8100B">
              <w:rPr>
                <w:rFonts w:eastAsiaTheme="minorEastAsia"/>
                <w:color w:val="000000"/>
                <w:sz w:val="22"/>
                <w:szCs w:val="22"/>
              </w:rPr>
              <w:t>Батчаева</w:t>
            </w:r>
            <w:proofErr w:type="spellEnd"/>
            <w:r w:rsidRPr="00A8100B">
              <w:rPr>
                <w:rFonts w:eastAsiaTheme="minorEastAsia"/>
                <w:color w:val="000000"/>
                <w:sz w:val="22"/>
                <w:szCs w:val="22"/>
              </w:rPr>
              <w:t xml:space="preserve"> Б.А., </w:t>
            </w:r>
            <w:r>
              <w:rPr>
                <w:rFonts w:eastAsiaTheme="minorEastAsia"/>
                <w:color w:val="000000"/>
                <w:sz w:val="22"/>
                <w:szCs w:val="22"/>
              </w:rPr>
              <w:t>н</w:t>
            </w:r>
            <w:r w:rsidRPr="00A8100B">
              <w:rPr>
                <w:rFonts w:eastAsiaTheme="minorEastAsia"/>
                <w:color w:val="000000"/>
                <w:sz w:val="22"/>
                <w:szCs w:val="22"/>
              </w:rPr>
              <w:t>ачальник отдела организации медицинской помощи взрослому населению</w:t>
            </w:r>
            <w:r w:rsidRPr="008510F8">
              <w:rPr>
                <w:rFonts w:eastAsiaTheme="minorEastAsia"/>
                <w:color w:val="000000"/>
                <w:sz w:val="22"/>
                <w:szCs w:val="22"/>
                <w:lang w:eastAsia="en-US"/>
              </w:rPr>
              <w:t xml:space="preserve"> министерства здравоохранения Карачаево-Черкесской Республики</w:t>
            </w:r>
          </w:p>
          <w:p w:rsidR="008510F8" w:rsidRPr="00A25CA6" w:rsidRDefault="008510F8" w:rsidP="008510F8">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r w:rsidRPr="00A25CA6">
              <w:rPr>
                <w:rFonts w:eastAsiaTheme="minorEastAsia"/>
                <w:color w:val="000000"/>
                <w:sz w:val="22"/>
                <w:szCs w:val="22"/>
              </w:rPr>
              <w:t>Всего</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111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r w:rsidRPr="00A25CA6">
              <w:rPr>
                <w:rFonts w:eastAsiaTheme="minorEastAsia"/>
                <w:color w:val="000000"/>
                <w:sz w:val="22"/>
                <w:szCs w:val="22"/>
              </w:rPr>
              <w:t>Министерство здравоохранения Карачаево-Черкесской Республики</w:t>
            </w:r>
          </w:p>
        </w:tc>
        <w:tc>
          <w:tcPr>
            <w:tcW w:w="104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r w:rsidRPr="00A25CA6">
              <w:rPr>
                <w:rFonts w:eastAsiaTheme="minorEastAsia"/>
                <w:color w:val="000000"/>
                <w:sz w:val="22"/>
                <w:szCs w:val="22"/>
              </w:rPr>
              <w:t>Снижение смертности от ДТП</w:t>
            </w:r>
          </w:p>
        </w:tc>
        <w:tc>
          <w:tcPr>
            <w:tcW w:w="741"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на 100 тыс. населения</w:t>
            </w:r>
          </w:p>
        </w:tc>
        <w:tc>
          <w:tcPr>
            <w:tcW w:w="82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16,000</w:t>
            </w:r>
          </w:p>
        </w:tc>
        <w:tc>
          <w:tcPr>
            <w:tcW w:w="82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15,500</w:t>
            </w:r>
          </w:p>
        </w:tc>
        <w:tc>
          <w:tcPr>
            <w:tcW w:w="844" w:type="dxa"/>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15,000</w:t>
            </w:r>
          </w:p>
        </w:tc>
      </w:tr>
      <w:tr w:rsidR="008510F8" w:rsidRPr="00A25CA6" w:rsidTr="00A25CA6">
        <w:trPr>
          <w:trHeight w:val="239"/>
        </w:trPr>
        <w:tc>
          <w:tcPr>
            <w:tcW w:w="290" w:type="dxa"/>
            <w:gridSpan w:val="2"/>
            <w:tcBorders>
              <w:left w:val="single" w:sz="8" w:space="0" w:color="000000"/>
              <w:right w:val="single" w:sz="8" w:space="0" w:color="000000"/>
            </w:tcBorders>
            <w:tcMar>
              <w:top w:w="0" w:type="dxa"/>
              <w:left w:w="0" w:type="dxa"/>
              <w:bottom w:w="0" w:type="dxa"/>
              <w:right w:w="0" w:type="dxa"/>
            </w:tcMar>
          </w:tcPr>
          <w:p w:rsidR="008510F8" w:rsidRPr="00A25CA6" w:rsidRDefault="008510F8" w:rsidP="008510F8">
            <w:pPr>
              <w:widowControl w:val="0"/>
              <w:autoSpaceDE w:val="0"/>
              <w:autoSpaceDN w:val="0"/>
              <w:adjustRightInd w:val="0"/>
              <w:rPr>
                <w:rFonts w:eastAsiaTheme="minorEastAsia"/>
                <w:sz w:val="22"/>
                <w:szCs w:val="22"/>
              </w:rPr>
            </w:pPr>
          </w:p>
        </w:tc>
        <w:tc>
          <w:tcPr>
            <w:tcW w:w="886"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1867"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1020"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r w:rsidRPr="00A25CA6">
              <w:rPr>
                <w:rFonts w:eastAsiaTheme="minorEastAsia"/>
                <w:color w:val="000000"/>
                <w:sz w:val="22"/>
                <w:szCs w:val="22"/>
              </w:rPr>
              <w:t>РБ</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806</w:t>
            </w: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09</w:t>
            </w: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01</w:t>
            </w: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0000000000</w:t>
            </w: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611</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1116"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104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r w:rsidRPr="00A25CA6">
              <w:rPr>
                <w:rFonts w:eastAsiaTheme="minorEastAsia"/>
                <w:color w:val="000000"/>
                <w:sz w:val="22"/>
                <w:szCs w:val="22"/>
              </w:rPr>
              <w:t>Количество больных, которым оказана стационарная медпомощь по профилю травматология-ортопедия</w:t>
            </w:r>
          </w:p>
        </w:tc>
        <w:tc>
          <w:tcPr>
            <w:tcW w:w="741"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чел</w:t>
            </w:r>
          </w:p>
        </w:tc>
        <w:tc>
          <w:tcPr>
            <w:tcW w:w="82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3210,000</w:t>
            </w:r>
          </w:p>
        </w:tc>
        <w:tc>
          <w:tcPr>
            <w:tcW w:w="82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3160,000</w:t>
            </w:r>
          </w:p>
        </w:tc>
        <w:tc>
          <w:tcPr>
            <w:tcW w:w="844" w:type="dxa"/>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3110,000</w:t>
            </w:r>
          </w:p>
        </w:tc>
      </w:tr>
      <w:tr w:rsidR="008510F8" w:rsidRPr="00A25CA6" w:rsidTr="00A25CA6">
        <w:trPr>
          <w:trHeight w:val="239"/>
        </w:trPr>
        <w:tc>
          <w:tcPr>
            <w:tcW w:w="290" w:type="dxa"/>
            <w:gridSpan w:val="2"/>
            <w:tcBorders>
              <w:left w:val="single" w:sz="8" w:space="0" w:color="000000"/>
              <w:right w:val="single" w:sz="8" w:space="0" w:color="000000"/>
            </w:tcBorders>
            <w:tcMar>
              <w:top w:w="0" w:type="dxa"/>
              <w:left w:w="0" w:type="dxa"/>
              <w:bottom w:w="0" w:type="dxa"/>
              <w:right w:w="0" w:type="dxa"/>
            </w:tcMar>
          </w:tcPr>
          <w:p w:rsidR="008510F8" w:rsidRPr="00A25CA6" w:rsidRDefault="008510F8" w:rsidP="008510F8">
            <w:pPr>
              <w:widowControl w:val="0"/>
              <w:autoSpaceDE w:val="0"/>
              <w:autoSpaceDN w:val="0"/>
              <w:adjustRightInd w:val="0"/>
              <w:rPr>
                <w:rFonts w:eastAsiaTheme="minorEastAsia"/>
                <w:sz w:val="22"/>
                <w:szCs w:val="22"/>
              </w:rPr>
            </w:pPr>
          </w:p>
        </w:tc>
        <w:tc>
          <w:tcPr>
            <w:tcW w:w="886"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1867"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1020"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r w:rsidRPr="00A25CA6">
              <w:rPr>
                <w:rFonts w:eastAsiaTheme="minorEastAsia"/>
                <w:color w:val="000000"/>
                <w:sz w:val="22"/>
                <w:szCs w:val="22"/>
              </w:rPr>
              <w:t>ФБ</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1116"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1042"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741"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844" w:type="dxa"/>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r>
      <w:tr w:rsidR="008510F8" w:rsidRPr="00A25CA6" w:rsidTr="00A25CA6">
        <w:trPr>
          <w:trHeight w:val="239"/>
        </w:trPr>
        <w:tc>
          <w:tcPr>
            <w:tcW w:w="290" w:type="dxa"/>
            <w:gridSpan w:val="2"/>
            <w:tcBorders>
              <w:left w:val="single" w:sz="8" w:space="0" w:color="000000"/>
              <w:right w:val="single" w:sz="8" w:space="0" w:color="000000"/>
            </w:tcBorders>
            <w:tcMar>
              <w:top w:w="0" w:type="dxa"/>
              <w:left w:w="0" w:type="dxa"/>
              <w:bottom w:w="0" w:type="dxa"/>
              <w:right w:w="0" w:type="dxa"/>
            </w:tcMar>
          </w:tcPr>
          <w:p w:rsidR="008510F8" w:rsidRPr="00A25CA6" w:rsidRDefault="008510F8" w:rsidP="008510F8">
            <w:pPr>
              <w:widowControl w:val="0"/>
              <w:autoSpaceDE w:val="0"/>
              <w:autoSpaceDN w:val="0"/>
              <w:adjustRightInd w:val="0"/>
              <w:rPr>
                <w:rFonts w:eastAsiaTheme="minorEastAsia"/>
                <w:sz w:val="22"/>
                <w:szCs w:val="22"/>
              </w:rPr>
            </w:pPr>
          </w:p>
        </w:tc>
        <w:tc>
          <w:tcPr>
            <w:tcW w:w="886"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1867"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1020"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r w:rsidRPr="00A25CA6">
              <w:rPr>
                <w:rFonts w:eastAsiaTheme="minorEastAsia"/>
                <w:color w:val="000000"/>
                <w:sz w:val="22"/>
                <w:szCs w:val="22"/>
              </w:rPr>
              <w:t>МБ</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1116"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1042"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741"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844" w:type="dxa"/>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r>
      <w:tr w:rsidR="008510F8" w:rsidRPr="00A25CA6" w:rsidTr="00A25CA6">
        <w:trPr>
          <w:trHeight w:val="239"/>
        </w:trPr>
        <w:tc>
          <w:tcPr>
            <w:tcW w:w="290" w:type="dxa"/>
            <w:gridSpan w:val="2"/>
            <w:tcBorders>
              <w:left w:val="single" w:sz="8" w:space="0" w:color="000000"/>
              <w:right w:val="single" w:sz="8" w:space="0" w:color="000000"/>
            </w:tcBorders>
            <w:tcMar>
              <w:top w:w="0" w:type="dxa"/>
              <w:left w:w="0" w:type="dxa"/>
              <w:bottom w:w="0" w:type="dxa"/>
              <w:right w:w="0" w:type="dxa"/>
            </w:tcMar>
          </w:tcPr>
          <w:p w:rsidR="008510F8" w:rsidRPr="00A25CA6" w:rsidRDefault="008510F8" w:rsidP="008510F8">
            <w:pPr>
              <w:widowControl w:val="0"/>
              <w:autoSpaceDE w:val="0"/>
              <w:autoSpaceDN w:val="0"/>
              <w:adjustRightInd w:val="0"/>
              <w:rPr>
                <w:rFonts w:eastAsiaTheme="minorEastAsia"/>
                <w:sz w:val="22"/>
                <w:szCs w:val="22"/>
              </w:rPr>
            </w:pPr>
          </w:p>
        </w:tc>
        <w:tc>
          <w:tcPr>
            <w:tcW w:w="886"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1867"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1020"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r w:rsidRPr="00A25CA6">
              <w:rPr>
                <w:rFonts w:eastAsiaTheme="minorEastAsia"/>
                <w:color w:val="000000"/>
                <w:sz w:val="22"/>
                <w:szCs w:val="22"/>
              </w:rPr>
              <w:t>ВИ</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1116"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1042"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741"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844" w:type="dxa"/>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r>
      <w:tr w:rsidR="008510F8" w:rsidRPr="00A25CA6" w:rsidTr="00A25CA6">
        <w:trPr>
          <w:trHeight w:val="239"/>
        </w:trPr>
        <w:tc>
          <w:tcPr>
            <w:tcW w:w="290" w:type="dxa"/>
            <w:gridSpan w:val="2"/>
            <w:tcBorders>
              <w:top w:val="single" w:sz="8" w:space="0" w:color="000000"/>
              <w:left w:val="single" w:sz="8" w:space="0" w:color="000000"/>
              <w:right w:val="single" w:sz="8" w:space="0" w:color="000000"/>
            </w:tcBorders>
            <w:tcMar>
              <w:top w:w="0" w:type="dxa"/>
              <w:left w:w="0" w:type="dxa"/>
              <w:bottom w:w="0" w:type="dxa"/>
              <w:right w:w="0"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2.13.2</w:t>
            </w:r>
          </w:p>
        </w:tc>
        <w:tc>
          <w:tcPr>
            <w:tcW w:w="88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r w:rsidRPr="00A25CA6">
              <w:rPr>
                <w:rFonts w:eastAsiaTheme="minorEastAsia"/>
                <w:color w:val="000000"/>
                <w:sz w:val="22"/>
                <w:szCs w:val="22"/>
              </w:rPr>
              <w:t>Мероприятие</w:t>
            </w:r>
          </w:p>
        </w:tc>
        <w:tc>
          <w:tcPr>
            <w:tcW w:w="186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r w:rsidRPr="00A25CA6">
              <w:rPr>
                <w:rFonts w:eastAsiaTheme="minorEastAsia"/>
                <w:color w:val="000000"/>
                <w:sz w:val="22"/>
                <w:szCs w:val="22"/>
              </w:rPr>
              <w:t>Оказание амбулаторной специализированной медицинской помощи по врачебной специальности травматология и ортопедия</w:t>
            </w:r>
          </w:p>
        </w:tc>
        <w:tc>
          <w:tcPr>
            <w:tcW w:w="1020" w:type="dxa"/>
            <w:gridSpan w:val="2"/>
            <w:tcBorders>
              <w:left w:val="single" w:sz="8" w:space="0" w:color="000000"/>
              <w:right w:val="single" w:sz="8" w:space="0" w:color="000000"/>
            </w:tcBorders>
            <w:tcMar>
              <w:top w:w="0" w:type="dxa"/>
              <w:left w:w="57" w:type="dxa"/>
              <w:bottom w:w="0" w:type="dxa"/>
              <w:right w:w="57" w:type="dxa"/>
            </w:tcMar>
          </w:tcPr>
          <w:p w:rsidR="008510F8" w:rsidRPr="008510F8" w:rsidRDefault="008510F8" w:rsidP="008510F8">
            <w:pPr>
              <w:widowControl w:val="0"/>
              <w:autoSpaceDE w:val="0"/>
              <w:autoSpaceDN w:val="0"/>
              <w:adjustRightInd w:val="0"/>
              <w:rPr>
                <w:rFonts w:eastAsiaTheme="minorHAnsi"/>
                <w:sz w:val="22"/>
                <w:szCs w:val="22"/>
                <w:lang w:eastAsia="en-US"/>
              </w:rPr>
            </w:pPr>
            <w:proofErr w:type="spellStart"/>
            <w:r w:rsidRPr="00A8100B">
              <w:rPr>
                <w:rFonts w:eastAsiaTheme="minorEastAsia"/>
                <w:color w:val="000000"/>
                <w:sz w:val="22"/>
                <w:szCs w:val="22"/>
              </w:rPr>
              <w:t>Батчаева</w:t>
            </w:r>
            <w:proofErr w:type="spellEnd"/>
            <w:r w:rsidRPr="00A8100B">
              <w:rPr>
                <w:rFonts w:eastAsiaTheme="minorEastAsia"/>
                <w:color w:val="000000"/>
                <w:sz w:val="22"/>
                <w:szCs w:val="22"/>
              </w:rPr>
              <w:t xml:space="preserve"> Б.А., </w:t>
            </w:r>
            <w:r>
              <w:rPr>
                <w:rFonts w:eastAsiaTheme="minorEastAsia"/>
                <w:color w:val="000000"/>
                <w:sz w:val="22"/>
                <w:szCs w:val="22"/>
              </w:rPr>
              <w:t>н</w:t>
            </w:r>
            <w:r w:rsidRPr="00A8100B">
              <w:rPr>
                <w:rFonts w:eastAsiaTheme="minorEastAsia"/>
                <w:color w:val="000000"/>
                <w:sz w:val="22"/>
                <w:szCs w:val="22"/>
              </w:rPr>
              <w:t>ачальник отдела организации медицинской помощи взрослому населению</w:t>
            </w:r>
            <w:r w:rsidRPr="008510F8">
              <w:rPr>
                <w:rFonts w:eastAsiaTheme="minorEastAsia"/>
                <w:color w:val="000000"/>
                <w:sz w:val="22"/>
                <w:szCs w:val="22"/>
                <w:lang w:eastAsia="en-US"/>
              </w:rPr>
              <w:t xml:space="preserve"> министерства здравоохранения Карачаево-Черкесской Республики</w:t>
            </w:r>
          </w:p>
          <w:p w:rsidR="008510F8" w:rsidRPr="00A25CA6" w:rsidRDefault="008510F8" w:rsidP="008510F8">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r w:rsidRPr="00A25CA6">
              <w:rPr>
                <w:rFonts w:eastAsiaTheme="minorEastAsia"/>
                <w:color w:val="000000"/>
                <w:sz w:val="22"/>
                <w:szCs w:val="22"/>
              </w:rPr>
              <w:t>Всего</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1116"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104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r w:rsidRPr="00A25CA6">
              <w:rPr>
                <w:rFonts w:eastAsiaTheme="minorEastAsia"/>
                <w:color w:val="000000"/>
                <w:sz w:val="22"/>
                <w:szCs w:val="22"/>
              </w:rPr>
              <w:t>Снижение смертности от ДТП</w:t>
            </w:r>
          </w:p>
        </w:tc>
        <w:tc>
          <w:tcPr>
            <w:tcW w:w="741"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на 100 тыс. населения</w:t>
            </w:r>
          </w:p>
        </w:tc>
        <w:tc>
          <w:tcPr>
            <w:tcW w:w="82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16,000</w:t>
            </w:r>
          </w:p>
        </w:tc>
        <w:tc>
          <w:tcPr>
            <w:tcW w:w="82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15,500</w:t>
            </w:r>
          </w:p>
        </w:tc>
        <w:tc>
          <w:tcPr>
            <w:tcW w:w="844" w:type="dxa"/>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15,000</w:t>
            </w:r>
          </w:p>
        </w:tc>
      </w:tr>
      <w:tr w:rsidR="008510F8" w:rsidRPr="00A25CA6" w:rsidTr="00A25CA6">
        <w:trPr>
          <w:trHeight w:val="239"/>
        </w:trPr>
        <w:tc>
          <w:tcPr>
            <w:tcW w:w="290" w:type="dxa"/>
            <w:gridSpan w:val="2"/>
            <w:tcBorders>
              <w:left w:val="single" w:sz="8" w:space="0" w:color="000000"/>
              <w:right w:val="single" w:sz="8" w:space="0" w:color="000000"/>
            </w:tcBorders>
            <w:tcMar>
              <w:top w:w="0" w:type="dxa"/>
              <w:left w:w="0" w:type="dxa"/>
              <w:bottom w:w="0" w:type="dxa"/>
              <w:right w:w="0" w:type="dxa"/>
            </w:tcMar>
          </w:tcPr>
          <w:p w:rsidR="008510F8" w:rsidRPr="00A25CA6" w:rsidRDefault="008510F8" w:rsidP="008510F8">
            <w:pPr>
              <w:widowControl w:val="0"/>
              <w:autoSpaceDE w:val="0"/>
              <w:autoSpaceDN w:val="0"/>
              <w:adjustRightInd w:val="0"/>
              <w:rPr>
                <w:rFonts w:eastAsiaTheme="minorEastAsia"/>
                <w:sz w:val="22"/>
                <w:szCs w:val="22"/>
              </w:rPr>
            </w:pPr>
          </w:p>
        </w:tc>
        <w:tc>
          <w:tcPr>
            <w:tcW w:w="886"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1867"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1020"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r w:rsidRPr="00A25CA6">
              <w:rPr>
                <w:rFonts w:eastAsiaTheme="minorEastAsia"/>
                <w:color w:val="000000"/>
                <w:sz w:val="22"/>
                <w:szCs w:val="22"/>
              </w:rPr>
              <w:t>РБ</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1116"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104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r w:rsidRPr="00A25CA6">
              <w:rPr>
                <w:rFonts w:eastAsiaTheme="minorEastAsia"/>
                <w:color w:val="000000"/>
                <w:sz w:val="22"/>
                <w:szCs w:val="22"/>
              </w:rPr>
              <w:t>Число лиц, которым оказана амбулаторная специализированная медицинская помощь по врачебной специальности травматология и ортопедия</w:t>
            </w:r>
          </w:p>
        </w:tc>
        <w:tc>
          <w:tcPr>
            <w:tcW w:w="741"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чел</w:t>
            </w:r>
          </w:p>
        </w:tc>
        <w:tc>
          <w:tcPr>
            <w:tcW w:w="82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56800,000</w:t>
            </w:r>
          </w:p>
        </w:tc>
        <w:tc>
          <w:tcPr>
            <w:tcW w:w="82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56700,000</w:t>
            </w:r>
          </w:p>
        </w:tc>
        <w:tc>
          <w:tcPr>
            <w:tcW w:w="844" w:type="dxa"/>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56600,000</w:t>
            </w:r>
          </w:p>
        </w:tc>
      </w:tr>
      <w:tr w:rsidR="008510F8" w:rsidRPr="00A25CA6" w:rsidTr="00A25CA6">
        <w:trPr>
          <w:trHeight w:val="239"/>
        </w:trPr>
        <w:tc>
          <w:tcPr>
            <w:tcW w:w="290" w:type="dxa"/>
            <w:gridSpan w:val="2"/>
            <w:tcBorders>
              <w:left w:val="single" w:sz="8" w:space="0" w:color="000000"/>
              <w:right w:val="single" w:sz="8" w:space="0" w:color="000000"/>
            </w:tcBorders>
            <w:tcMar>
              <w:top w:w="0" w:type="dxa"/>
              <w:left w:w="0" w:type="dxa"/>
              <w:bottom w:w="0" w:type="dxa"/>
              <w:right w:w="0" w:type="dxa"/>
            </w:tcMar>
          </w:tcPr>
          <w:p w:rsidR="008510F8" w:rsidRPr="00A25CA6" w:rsidRDefault="008510F8" w:rsidP="008510F8">
            <w:pPr>
              <w:widowControl w:val="0"/>
              <w:autoSpaceDE w:val="0"/>
              <w:autoSpaceDN w:val="0"/>
              <w:adjustRightInd w:val="0"/>
              <w:rPr>
                <w:rFonts w:eastAsiaTheme="minorEastAsia"/>
                <w:sz w:val="22"/>
                <w:szCs w:val="22"/>
              </w:rPr>
            </w:pPr>
          </w:p>
        </w:tc>
        <w:tc>
          <w:tcPr>
            <w:tcW w:w="886"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1867"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1020"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r w:rsidRPr="00A25CA6">
              <w:rPr>
                <w:rFonts w:eastAsiaTheme="minorEastAsia"/>
                <w:color w:val="000000"/>
                <w:sz w:val="22"/>
                <w:szCs w:val="22"/>
              </w:rPr>
              <w:t>ФБ</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1116"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1042"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741"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844" w:type="dxa"/>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r>
      <w:tr w:rsidR="008510F8" w:rsidRPr="00A25CA6" w:rsidTr="00A25CA6">
        <w:trPr>
          <w:trHeight w:val="239"/>
        </w:trPr>
        <w:tc>
          <w:tcPr>
            <w:tcW w:w="290" w:type="dxa"/>
            <w:gridSpan w:val="2"/>
            <w:tcBorders>
              <w:left w:val="single" w:sz="8" w:space="0" w:color="000000"/>
              <w:right w:val="single" w:sz="8" w:space="0" w:color="000000"/>
            </w:tcBorders>
            <w:tcMar>
              <w:top w:w="0" w:type="dxa"/>
              <w:left w:w="0" w:type="dxa"/>
              <w:bottom w:w="0" w:type="dxa"/>
              <w:right w:w="0" w:type="dxa"/>
            </w:tcMar>
          </w:tcPr>
          <w:p w:rsidR="008510F8" w:rsidRPr="00A25CA6" w:rsidRDefault="008510F8" w:rsidP="008510F8">
            <w:pPr>
              <w:widowControl w:val="0"/>
              <w:autoSpaceDE w:val="0"/>
              <w:autoSpaceDN w:val="0"/>
              <w:adjustRightInd w:val="0"/>
              <w:rPr>
                <w:rFonts w:eastAsiaTheme="minorEastAsia"/>
                <w:sz w:val="22"/>
                <w:szCs w:val="22"/>
              </w:rPr>
            </w:pPr>
          </w:p>
        </w:tc>
        <w:tc>
          <w:tcPr>
            <w:tcW w:w="886"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1867"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1020"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r w:rsidRPr="00A25CA6">
              <w:rPr>
                <w:rFonts w:eastAsiaTheme="minorEastAsia"/>
                <w:color w:val="000000"/>
                <w:sz w:val="22"/>
                <w:szCs w:val="22"/>
              </w:rPr>
              <w:t>МБ</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1116"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1042"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741"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844" w:type="dxa"/>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r>
      <w:tr w:rsidR="008510F8" w:rsidRPr="00A25CA6" w:rsidTr="00A25CA6">
        <w:trPr>
          <w:trHeight w:val="239"/>
        </w:trPr>
        <w:tc>
          <w:tcPr>
            <w:tcW w:w="290" w:type="dxa"/>
            <w:gridSpan w:val="2"/>
            <w:tcBorders>
              <w:left w:val="single" w:sz="8" w:space="0" w:color="000000"/>
              <w:right w:val="single" w:sz="8" w:space="0" w:color="000000"/>
            </w:tcBorders>
            <w:tcMar>
              <w:top w:w="0" w:type="dxa"/>
              <w:left w:w="0" w:type="dxa"/>
              <w:bottom w:w="0" w:type="dxa"/>
              <w:right w:w="0" w:type="dxa"/>
            </w:tcMar>
          </w:tcPr>
          <w:p w:rsidR="008510F8" w:rsidRPr="00A25CA6" w:rsidRDefault="008510F8" w:rsidP="008510F8">
            <w:pPr>
              <w:widowControl w:val="0"/>
              <w:autoSpaceDE w:val="0"/>
              <w:autoSpaceDN w:val="0"/>
              <w:adjustRightInd w:val="0"/>
              <w:rPr>
                <w:rFonts w:eastAsiaTheme="minorEastAsia"/>
                <w:sz w:val="22"/>
                <w:szCs w:val="22"/>
              </w:rPr>
            </w:pPr>
          </w:p>
        </w:tc>
        <w:tc>
          <w:tcPr>
            <w:tcW w:w="886"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1867"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1020"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r w:rsidRPr="00A25CA6">
              <w:rPr>
                <w:rFonts w:eastAsiaTheme="minorEastAsia"/>
                <w:color w:val="000000"/>
                <w:sz w:val="22"/>
                <w:szCs w:val="22"/>
              </w:rPr>
              <w:t>ВИ</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1116"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1042"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741"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844" w:type="dxa"/>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r>
      <w:tr w:rsidR="008510F8" w:rsidRPr="00A25CA6" w:rsidTr="00A25CA6">
        <w:trPr>
          <w:trHeight w:val="239"/>
        </w:trPr>
        <w:tc>
          <w:tcPr>
            <w:tcW w:w="290" w:type="dxa"/>
            <w:gridSpan w:val="2"/>
            <w:tcBorders>
              <w:top w:val="single" w:sz="8" w:space="0" w:color="000000"/>
              <w:left w:val="single" w:sz="8" w:space="0" w:color="000000"/>
              <w:right w:val="single" w:sz="8" w:space="0" w:color="000000"/>
            </w:tcBorders>
            <w:tcMar>
              <w:top w:w="0" w:type="dxa"/>
              <w:left w:w="0" w:type="dxa"/>
              <w:bottom w:w="0" w:type="dxa"/>
              <w:right w:w="0"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2.14</w:t>
            </w:r>
          </w:p>
        </w:tc>
        <w:tc>
          <w:tcPr>
            <w:tcW w:w="88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r w:rsidRPr="00A25CA6">
              <w:rPr>
                <w:rFonts w:eastAsiaTheme="minorEastAsia"/>
                <w:color w:val="000000"/>
                <w:sz w:val="22"/>
                <w:szCs w:val="22"/>
              </w:rPr>
              <w:t>Основное мероприятие</w:t>
            </w:r>
          </w:p>
        </w:tc>
        <w:tc>
          <w:tcPr>
            <w:tcW w:w="186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r w:rsidRPr="00A25CA6">
              <w:rPr>
                <w:rFonts w:eastAsiaTheme="minorEastAsia"/>
                <w:color w:val="000000"/>
                <w:sz w:val="22"/>
                <w:szCs w:val="22"/>
              </w:rPr>
              <w:t>Совершенствование высокотехнологичной медицинской помощи</w:t>
            </w:r>
          </w:p>
        </w:tc>
        <w:tc>
          <w:tcPr>
            <w:tcW w:w="10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8510F8" w:rsidRDefault="008510F8" w:rsidP="008510F8">
            <w:pPr>
              <w:widowControl w:val="0"/>
              <w:autoSpaceDE w:val="0"/>
              <w:autoSpaceDN w:val="0"/>
              <w:adjustRightInd w:val="0"/>
              <w:rPr>
                <w:rFonts w:eastAsiaTheme="minorHAnsi"/>
                <w:sz w:val="22"/>
                <w:szCs w:val="22"/>
                <w:lang w:eastAsia="en-US"/>
              </w:rPr>
            </w:pPr>
            <w:proofErr w:type="spellStart"/>
            <w:r w:rsidRPr="00A8100B">
              <w:rPr>
                <w:rFonts w:eastAsiaTheme="minorEastAsia"/>
                <w:color w:val="000000"/>
                <w:sz w:val="22"/>
                <w:szCs w:val="22"/>
              </w:rPr>
              <w:t>Батчаева</w:t>
            </w:r>
            <w:proofErr w:type="spellEnd"/>
            <w:r w:rsidRPr="00A8100B">
              <w:rPr>
                <w:rFonts w:eastAsiaTheme="minorEastAsia"/>
                <w:color w:val="000000"/>
                <w:sz w:val="22"/>
                <w:szCs w:val="22"/>
              </w:rPr>
              <w:t xml:space="preserve"> Б.А., </w:t>
            </w:r>
            <w:r>
              <w:rPr>
                <w:rFonts w:eastAsiaTheme="minorEastAsia"/>
                <w:color w:val="000000"/>
                <w:sz w:val="22"/>
                <w:szCs w:val="22"/>
              </w:rPr>
              <w:t>н</w:t>
            </w:r>
            <w:r w:rsidRPr="00A8100B">
              <w:rPr>
                <w:rFonts w:eastAsiaTheme="minorEastAsia"/>
                <w:color w:val="000000"/>
                <w:sz w:val="22"/>
                <w:szCs w:val="22"/>
              </w:rPr>
              <w:t>ачальник отдела организации медицинской помощи взрослому населению</w:t>
            </w:r>
            <w:r w:rsidRPr="008510F8">
              <w:rPr>
                <w:rFonts w:eastAsiaTheme="minorEastAsia"/>
                <w:color w:val="000000"/>
                <w:sz w:val="22"/>
                <w:szCs w:val="22"/>
                <w:lang w:eastAsia="en-US"/>
              </w:rPr>
              <w:t xml:space="preserve"> министерства здравоохранения Карачаево-Черкесской Республики</w:t>
            </w:r>
          </w:p>
          <w:p w:rsidR="008510F8" w:rsidRPr="00A25CA6" w:rsidRDefault="008510F8" w:rsidP="008510F8">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r w:rsidRPr="00A25CA6">
              <w:rPr>
                <w:rFonts w:eastAsiaTheme="minorEastAsia"/>
                <w:color w:val="000000"/>
                <w:sz w:val="22"/>
                <w:szCs w:val="22"/>
              </w:rPr>
              <w:t>Всего</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55274,2</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47274,2</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47274,2</w:t>
            </w:r>
          </w:p>
        </w:tc>
        <w:tc>
          <w:tcPr>
            <w:tcW w:w="111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r w:rsidRPr="00A25CA6">
              <w:rPr>
                <w:rFonts w:eastAsiaTheme="minorEastAsia"/>
                <w:color w:val="000000"/>
                <w:sz w:val="22"/>
                <w:szCs w:val="22"/>
              </w:rPr>
              <w:t>Министерство здравоохранения Карачаево-Черкесской Республики</w:t>
            </w:r>
          </w:p>
        </w:tc>
        <w:tc>
          <w:tcPr>
            <w:tcW w:w="104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r w:rsidRPr="00A25CA6">
              <w:rPr>
                <w:rFonts w:eastAsiaTheme="minorEastAsia"/>
                <w:color w:val="000000"/>
                <w:sz w:val="22"/>
                <w:szCs w:val="22"/>
              </w:rPr>
              <w:t>Количество больных, которым оказана высокотехнологичная медицинская помощь</w:t>
            </w:r>
          </w:p>
        </w:tc>
        <w:tc>
          <w:tcPr>
            <w:tcW w:w="741"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чел</w:t>
            </w:r>
          </w:p>
        </w:tc>
        <w:tc>
          <w:tcPr>
            <w:tcW w:w="82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24,250</w:t>
            </w:r>
          </w:p>
        </w:tc>
        <w:tc>
          <w:tcPr>
            <w:tcW w:w="82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24,350</w:t>
            </w:r>
          </w:p>
        </w:tc>
        <w:tc>
          <w:tcPr>
            <w:tcW w:w="844" w:type="dxa"/>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24,350</w:t>
            </w:r>
          </w:p>
        </w:tc>
      </w:tr>
      <w:tr w:rsidR="008510F8" w:rsidRPr="00A25CA6" w:rsidTr="00A25CA6">
        <w:trPr>
          <w:trHeight w:val="239"/>
        </w:trPr>
        <w:tc>
          <w:tcPr>
            <w:tcW w:w="290" w:type="dxa"/>
            <w:gridSpan w:val="2"/>
            <w:tcBorders>
              <w:left w:val="single" w:sz="8" w:space="0" w:color="000000"/>
              <w:right w:val="single" w:sz="8" w:space="0" w:color="000000"/>
            </w:tcBorders>
            <w:tcMar>
              <w:top w:w="0" w:type="dxa"/>
              <w:left w:w="0" w:type="dxa"/>
              <w:bottom w:w="0" w:type="dxa"/>
              <w:right w:w="0" w:type="dxa"/>
            </w:tcMar>
          </w:tcPr>
          <w:p w:rsidR="008510F8" w:rsidRPr="00A25CA6" w:rsidRDefault="008510F8" w:rsidP="008510F8">
            <w:pPr>
              <w:widowControl w:val="0"/>
              <w:autoSpaceDE w:val="0"/>
              <w:autoSpaceDN w:val="0"/>
              <w:adjustRightInd w:val="0"/>
              <w:rPr>
                <w:rFonts w:eastAsiaTheme="minorEastAsia"/>
                <w:sz w:val="22"/>
                <w:szCs w:val="22"/>
              </w:rPr>
            </w:pPr>
          </w:p>
        </w:tc>
        <w:tc>
          <w:tcPr>
            <w:tcW w:w="886"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1867"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1020"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r w:rsidRPr="00A25CA6">
              <w:rPr>
                <w:rFonts w:eastAsiaTheme="minorEastAsia"/>
                <w:color w:val="000000"/>
                <w:sz w:val="22"/>
                <w:szCs w:val="22"/>
              </w:rPr>
              <w:t>РБ</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46000,0</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38000,0</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38000,0</w:t>
            </w:r>
          </w:p>
        </w:tc>
        <w:tc>
          <w:tcPr>
            <w:tcW w:w="1116"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1042"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741"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844" w:type="dxa"/>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r>
      <w:tr w:rsidR="008510F8" w:rsidRPr="00A25CA6" w:rsidTr="00A25CA6">
        <w:trPr>
          <w:trHeight w:val="239"/>
        </w:trPr>
        <w:tc>
          <w:tcPr>
            <w:tcW w:w="290" w:type="dxa"/>
            <w:gridSpan w:val="2"/>
            <w:tcBorders>
              <w:left w:val="single" w:sz="8" w:space="0" w:color="000000"/>
              <w:right w:val="single" w:sz="8" w:space="0" w:color="000000"/>
            </w:tcBorders>
            <w:tcMar>
              <w:top w:w="0" w:type="dxa"/>
              <w:left w:w="0" w:type="dxa"/>
              <w:bottom w:w="0" w:type="dxa"/>
              <w:right w:w="0" w:type="dxa"/>
            </w:tcMar>
          </w:tcPr>
          <w:p w:rsidR="008510F8" w:rsidRPr="00A25CA6" w:rsidRDefault="008510F8" w:rsidP="008510F8">
            <w:pPr>
              <w:widowControl w:val="0"/>
              <w:autoSpaceDE w:val="0"/>
              <w:autoSpaceDN w:val="0"/>
              <w:adjustRightInd w:val="0"/>
              <w:rPr>
                <w:rFonts w:eastAsiaTheme="minorEastAsia"/>
                <w:sz w:val="22"/>
                <w:szCs w:val="22"/>
              </w:rPr>
            </w:pPr>
          </w:p>
        </w:tc>
        <w:tc>
          <w:tcPr>
            <w:tcW w:w="886"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1867"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1020"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r w:rsidRPr="00A25CA6">
              <w:rPr>
                <w:rFonts w:eastAsiaTheme="minorEastAsia"/>
                <w:color w:val="000000"/>
                <w:sz w:val="22"/>
                <w:szCs w:val="22"/>
              </w:rPr>
              <w:t>ФБ</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9274,2</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9274,2</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9274,2</w:t>
            </w:r>
          </w:p>
        </w:tc>
        <w:tc>
          <w:tcPr>
            <w:tcW w:w="1116"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1042"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741"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844" w:type="dxa"/>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r>
      <w:tr w:rsidR="008510F8" w:rsidRPr="00A25CA6" w:rsidTr="00A25CA6">
        <w:trPr>
          <w:trHeight w:val="239"/>
        </w:trPr>
        <w:tc>
          <w:tcPr>
            <w:tcW w:w="290" w:type="dxa"/>
            <w:gridSpan w:val="2"/>
            <w:tcBorders>
              <w:left w:val="single" w:sz="8" w:space="0" w:color="000000"/>
              <w:right w:val="single" w:sz="8" w:space="0" w:color="000000"/>
            </w:tcBorders>
            <w:tcMar>
              <w:top w:w="0" w:type="dxa"/>
              <w:left w:w="0" w:type="dxa"/>
              <w:bottom w:w="0" w:type="dxa"/>
              <w:right w:w="0" w:type="dxa"/>
            </w:tcMar>
          </w:tcPr>
          <w:p w:rsidR="008510F8" w:rsidRPr="00A25CA6" w:rsidRDefault="008510F8" w:rsidP="008510F8">
            <w:pPr>
              <w:widowControl w:val="0"/>
              <w:autoSpaceDE w:val="0"/>
              <w:autoSpaceDN w:val="0"/>
              <w:adjustRightInd w:val="0"/>
              <w:rPr>
                <w:rFonts w:eastAsiaTheme="minorEastAsia"/>
                <w:sz w:val="22"/>
                <w:szCs w:val="22"/>
              </w:rPr>
            </w:pPr>
          </w:p>
        </w:tc>
        <w:tc>
          <w:tcPr>
            <w:tcW w:w="886"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1867"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1020"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r w:rsidRPr="00A25CA6">
              <w:rPr>
                <w:rFonts w:eastAsiaTheme="minorEastAsia"/>
                <w:color w:val="000000"/>
                <w:sz w:val="22"/>
                <w:szCs w:val="22"/>
              </w:rPr>
              <w:t>МБ</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1116"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1042"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741"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844" w:type="dxa"/>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r>
      <w:tr w:rsidR="008510F8" w:rsidRPr="00A25CA6" w:rsidTr="00A25CA6">
        <w:trPr>
          <w:trHeight w:val="239"/>
        </w:trPr>
        <w:tc>
          <w:tcPr>
            <w:tcW w:w="290" w:type="dxa"/>
            <w:gridSpan w:val="2"/>
            <w:tcBorders>
              <w:left w:val="single" w:sz="8" w:space="0" w:color="000000"/>
              <w:right w:val="single" w:sz="8" w:space="0" w:color="000000"/>
            </w:tcBorders>
            <w:tcMar>
              <w:top w:w="0" w:type="dxa"/>
              <w:left w:w="0" w:type="dxa"/>
              <w:bottom w:w="0" w:type="dxa"/>
              <w:right w:w="0" w:type="dxa"/>
            </w:tcMar>
          </w:tcPr>
          <w:p w:rsidR="008510F8" w:rsidRPr="00A25CA6" w:rsidRDefault="008510F8" w:rsidP="008510F8">
            <w:pPr>
              <w:widowControl w:val="0"/>
              <w:autoSpaceDE w:val="0"/>
              <w:autoSpaceDN w:val="0"/>
              <w:adjustRightInd w:val="0"/>
              <w:rPr>
                <w:rFonts w:eastAsiaTheme="minorEastAsia"/>
                <w:sz w:val="22"/>
                <w:szCs w:val="22"/>
              </w:rPr>
            </w:pPr>
          </w:p>
        </w:tc>
        <w:tc>
          <w:tcPr>
            <w:tcW w:w="886"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1867"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1020"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r w:rsidRPr="00A25CA6">
              <w:rPr>
                <w:rFonts w:eastAsiaTheme="minorEastAsia"/>
                <w:color w:val="000000"/>
                <w:sz w:val="22"/>
                <w:szCs w:val="22"/>
              </w:rPr>
              <w:t>ВИ</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1116"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1042"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741"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844" w:type="dxa"/>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r>
      <w:tr w:rsidR="008510F8" w:rsidRPr="00A25CA6" w:rsidTr="00A25CA6">
        <w:trPr>
          <w:trHeight w:val="239"/>
        </w:trPr>
        <w:tc>
          <w:tcPr>
            <w:tcW w:w="290" w:type="dxa"/>
            <w:gridSpan w:val="2"/>
            <w:tcBorders>
              <w:top w:val="single" w:sz="8" w:space="0" w:color="000000"/>
              <w:left w:val="single" w:sz="8" w:space="0" w:color="000000"/>
              <w:right w:val="single" w:sz="8" w:space="0" w:color="000000"/>
            </w:tcBorders>
            <w:tcMar>
              <w:top w:w="0" w:type="dxa"/>
              <w:left w:w="0" w:type="dxa"/>
              <w:bottom w:w="0" w:type="dxa"/>
              <w:right w:w="0"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2.14.1</w:t>
            </w:r>
          </w:p>
        </w:tc>
        <w:tc>
          <w:tcPr>
            <w:tcW w:w="88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r w:rsidRPr="00A25CA6">
              <w:rPr>
                <w:rFonts w:eastAsiaTheme="minorEastAsia"/>
                <w:color w:val="000000"/>
                <w:sz w:val="22"/>
                <w:szCs w:val="22"/>
              </w:rPr>
              <w:t>Мероприятие</w:t>
            </w:r>
          </w:p>
        </w:tc>
        <w:tc>
          <w:tcPr>
            <w:tcW w:w="186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r w:rsidRPr="00A25CA6">
              <w:rPr>
                <w:rFonts w:eastAsiaTheme="minorEastAsia"/>
                <w:color w:val="000000"/>
                <w:sz w:val="22"/>
                <w:szCs w:val="22"/>
              </w:rPr>
              <w:t>Оказание высокотехнологичной специализированной медицинской помощи</w:t>
            </w:r>
          </w:p>
        </w:tc>
        <w:tc>
          <w:tcPr>
            <w:tcW w:w="10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8510F8" w:rsidRDefault="008510F8" w:rsidP="008510F8">
            <w:pPr>
              <w:widowControl w:val="0"/>
              <w:autoSpaceDE w:val="0"/>
              <w:autoSpaceDN w:val="0"/>
              <w:adjustRightInd w:val="0"/>
              <w:rPr>
                <w:rFonts w:eastAsiaTheme="minorHAnsi"/>
                <w:sz w:val="22"/>
                <w:szCs w:val="22"/>
                <w:lang w:eastAsia="en-US"/>
              </w:rPr>
            </w:pPr>
            <w:proofErr w:type="spellStart"/>
            <w:r w:rsidRPr="00A8100B">
              <w:rPr>
                <w:rFonts w:eastAsiaTheme="minorEastAsia"/>
                <w:color w:val="000000"/>
                <w:sz w:val="22"/>
                <w:szCs w:val="22"/>
              </w:rPr>
              <w:t>Батчаева</w:t>
            </w:r>
            <w:proofErr w:type="spellEnd"/>
            <w:r w:rsidRPr="00A8100B">
              <w:rPr>
                <w:rFonts w:eastAsiaTheme="minorEastAsia"/>
                <w:color w:val="000000"/>
                <w:sz w:val="22"/>
                <w:szCs w:val="22"/>
              </w:rPr>
              <w:t xml:space="preserve"> Б.А., </w:t>
            </w:r>
            <w:r>
              <w:rPr>
                <w:rFonts w:eastAsiaTheme="minorEastAsia"/>
                <w:color w:val="000000"/>
                <w:sz w:val="22"/>
                <w:szCs w:val="22"/>
              </w:rPr>
              <w:t>н</w:t>
            </w:r>
            <w:r w:rsidRPr="00A8100B">
              <w:rPr>
                <w:rFonts w:eastAsiaTheme="minorEastAsia"/>
                <w:color w:val="000000"/>
                <w:sz w:val="22"/>
                <w:szCs w:val="22"/>
              </w:rPr>
              <w:t>ачальник отдела организации медицинской помощи взрослому населению</w:t>
            </w:r>
            <w:r w:rsidRPr="008510F8">
              <w:rPr>
                <w:rFonts w:eastAsiaTheme="minorEastAsia"/>
                <w:color w:val="000000"/>
                <w:sz w:val="22"/>
                <w:szCs w:val="22"/>
                <w:lang w:eastAsia="en-US"/>
              </w:rPr>
              <w:t xml:space="preserve"> министерства здравоохранения Карачаево-Черкесской Республики</w:t>
            </w:r>
          </w:p>
          <w:p w:rsidR="008510F8" w:rsidRPr="00A25CA6" w:rsidRDefault="008510F8" w:rsidP="008510F8">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r w:rsidRPr="00A25CA6">
              <w:rPr>
                <w:rFonts w:eastAsiaTheme="minorEastAsia"/>
                <w:color w:val="000000"/>
                <w:sz w:val="22"/>
                <w:szCs w:val="22"/>
              </w:rPr>
              <w:t>Всего</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55274,2</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47274,2</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47274,2</w:t>
            </w:r>
          </w:p>
        </w:tc>
        <w:tc>
          <w:tcPr>
            <w:tcW w:w="111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r w:rsidRPr="00A25CA6">
              <w:rPr>
                <w:rFonts w:eastAsiaTheme="minorEastAsia"/>
                <w:color w:val="000000"/>
                <w:sz w:val="22"/>
                <w:szCs w:val="22"/>
              </w:rPr>
              <w:t>Министерство здравоохранения Карачаево-Черкесской Республики</w:t>
            </w:r>
          </w:p>
        </w:tc>
        <w:tc>
          <w:tcPr>
            <w:tcW w:w="104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r w:rsidRPr="00A25CA6">
              <w:rPr>
                <w:rFonts w:eastAsiaTheme="minorEastAsia"/>
                <w:color w:val="000000"/>
                <w:sz w:val="22"/>
                <w:szCs w:val="22"/>
              </w:rPr>
              <w:t>Увеличение количества лиц, которым оказано ВМП</w:t>
            </w:r>
          </w:p>
        </w:tc>
        <w:tc>
          <w:tcPr>
            <w:tcW w:w="741"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чел</w:t>
            </w:r>
          </w:p>
        </w:tc>
        <w:tc>
          <w:tcPr>
            <w:tcW w:w="82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2425,000</w:t>
            </w:r>
          </w:p>
        </w:tc>
        <w:tc>
          <w:tcPr>
            <w:tcW w:w="82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2435,000</w:t>
            </w:r>
          </w:p>
        </w:tc>
        <w:tc>
          <w:tcPr>
            <w:tcW w:w="844" w:type="dxa"/>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2445,000</w:t>
            </w:r>
          </w:p>
        </w:tc>
      </w:tr>
      <w:tr w:rsidR="008510F8" w:rsidRPr="00A25CA6" w:rsidTr="00A25CA6">
        <w:trPr>
          <w:trHeight w:val="239"/>
        </w:trPr>
        <w:tc>
          <w:tcPr>
            <w:tcW w:w="290" w:type="dxa"/>
            <w:gridSpan w:val="2"/>
            <w:tcBorders>
              <w:left w:val="single" w:sz="8" w:space="0" w:color="000000"/>
              <w:right w:val="single" w:sz="8" w:space="0" w:color="000000"/>
            </w:tcBorders>
            <w:tcMar>
              <w:top w:w="0" w:type="dxa"/>
              <w:left w:w="0" w:type="dxa"/>
              <w:bottom w:w="0" w:type="dxa"/>
              <w:right w:w="0" w:type="dxa"/>
            </w:tcMar>
          </w:tcPr>
          <w:p w:rsidR="008510F8" w:rsidRPr="00A25CA6" w:rsidRDefault="008510F8" w:rsidP="008510F8">
            <w:pPr>
              <w:widowControl w:val="0"/>
              <w:autoSpaceDE w:val="0"/>
              <w:autoSpaceDN w:val="0"/>
              <w:adjustRightInd w:val="0"/>
              <w:rPr>
                <w:rFonts w:eastAsiaTheme="minorEastAsia"/>
                <w:sz w:val="22"/>
                <w:szCs w:val="22"/>
              </w:rPr>
            </w:pPr>
          </w:p>
        </w:tc>
        <w:tc>
          <w:tcPr>
            <w:tcW w:w="886"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1867"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1020"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r w:rsidRPr="00A25CA6">
              <w:rPr>
                <w:rFonts w:eastAsiaTheme="minorEastAsia"/>
                <w:color w:val="000000"/>
                <w:sz w:val="22"/>
                <w:szCs w:val="22"/>
              </w:rPr>
              <w:t>РБ</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806</w:t>
            </w: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09</w:t>
            </w: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01</w:t>
            </w: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0121494020</w:t>
            </w: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611</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8000,0</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1116"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104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r w:rsidRPr="00A25CA6">
              <w:rPr>
                <w:rFonts w:eastAsiaTheme="minorEastAsia"/>
                <w:color w:val="000000"/>
                <w:sz w:val="22"/>
                <w:szCs w:val="22"/>
              </w:rPr>
              <w:t>Доля лиц, которым оказана ВМП от числа направленных на оказание ВМП</w:t>
            </w:r>
          </w:p>
        </w:tc>
        <w:tc>
          <w:tcPr>
            <w:tcW w:w="741"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w:t>
            </w:r>
          </w:p>
        </w:tc>
        <w:tc>
          <w:tcPr>
            <w:tcW w:w="82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73,000</w:t>
            </w:r>
          </w:p>
        </w:tc>
        <w:tc>
          <w:tcPr>
            <w:tcW w:w="82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74,000</w:t>
            </w:r>
          </w:p>
        </w:tc>
        <w:tc>
          <w:tcPr>
            <w:tcW w:w="844" w:type="dxa"/>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75,000</w:t>
            </w:r>
          </w:p>
        </w:tc>
      </w:tr>
      <w:tr w:rsidR="008510F8" w:rsidRPr="00A25CA6" w:rsidTr="00A25CA6">
        <w:trPr>
          <w:trHeight w:val="239"/>
        </w:trPr>
        <w:tc>
          <w:tcPr>
            <w:tcW w:w="290" w:type="dxa"/>
            <w:gridSpan w:val="2"/>
            <w:tcBorders>
              <w:left w:val="single" w:sz="8" w:space="0" w:color="000000"/>
              <w:right w:val="single" w:sz="8" w:space="0" w:color="000000"/>
            </w:tcBorders>
            <w:tcMar>
              <w:top w:w="0" w:type="dxa"/>
              <w:left w:w="0" w:type="dxa"/>
              <w:bottom w:w="0" w:type="dxa"/>
              <w:right w:w="0" w:type="dxa"/>
            </w:tcMar>
          </w:tcPr>
          <w:p w:rsidR="008510F8" w:rsidRPr="00A25CA6" w:rsidRDefault="008510F8" w:rsidP="008510F8">
            <w:pPr>
              <w:widowControl w:val="0"/>
              <w:autoSpaceDE w:val="0"/>
              <w:autoSpaceDN w:val="0"/>
              <w:adjustRightInd w:val="0"/>
              <w:rPr>
                <w:rFonts w:eastAsiaTheme="minorEastAsia"/>
                <w:sz w:val="22"/>
                <w:szCs w:val="22"/>
              </w:rPr>
            </w:pPr>
          </w:p>
        </w:tc>
        <w:tc>
          <w:tcPr>
            <w:tcW w:w="886"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1867"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1020"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1066"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806</w:t>
            </w: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09</w:t>
            </w: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01</w:t>
            </w: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01214R4020</w:t>
            </w: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611</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38000,0</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38000,0</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38000,0</w:t>
            </w:r>
          </w:p>
        </w:tc>
        <w:tc>
          <w:tcPr>
            <w:tcW w:w="1116"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1042"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741"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844" w:type="dxa"/>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r>
      <w:tr w:rsidR="008510F8" w:rsidRPr="00A25CA6" w:rsidTr="00A25CA6">
        <w:trPr>
          <w:trHeight w:val="239"/>
        </w:trPr>
        <w:tc>
          <w:tcPr>
            <w:tcW w:w="290" w:type="dxa"/>
            <w:gridSpan w:val="2"/>
            <w:tcBorders>
              <w:left w:val="single" w:sz="8" w:space="0" w:color="000000"/>
              <w:right w:val="single" w:sz="8" w:space="0" w:color="000000"/>
            </w:tcBorders>
            <w:tcMar>
              <w:top w:w="0" w:type="dxa"/>
              <w:left w:w="0" w:type="dxa"/>
              <w:bottom w:w="0" w:type="dxa"/>
              <w:right w:w="0" w:type="dxa"/>
            </w:tcMar>
          </w:tcPr>
          <w:p w:rsidR="008510F8" w:rsidRPr="00A25CA6" w:rsidRDefault="008510F8" w:rsidP="008510F8">
            <w:pPr>
              <w:widowControl w:val="0"/>
              <w:autoSpaceDE w:val="0"/>
              <w:autoSpaceDN w:val="0"/>
              <w:adjustRightInd w:val="0"/>
              <w:rPr>
                <w:rFonts w:eastAsiaTheme="minorEastAsia"/>
                <w:sz w:val="22"/>
                <w:szCs w:val="22"/>
              </w:rPr>
            </w:pPr>
          </w:p>
        </w:tc>
        <w:tc>
          <w:tcPr>
            <w:tcW w:w="886"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1867"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1020"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r w:rsidRPr="00A25CA6">
              <w:rPr>
                <w:rFonts w:eastAsiaTheme="minorEastAsia"/>
                <w:color w:val="000000"/>
                <w:sz w:val="22"/>
                <w:szCs w:val="22"/>
              </w:rPr>
              <w:t>ФБ</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806</w:t>
            </w: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09</w:t>
            </w: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01</w:t>
            </w: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01214R4020</w:t>
            </w: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611</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9274,2</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9274,2</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9274,2</w:t>
            </w:r>
          </w:p>
        </w:tc>
        <w:tc>
          <w:tcPr>
            <w:tcW w:w="1116"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1042"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741"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844" w:type="dxa"/>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r>
      <w:tr w:rsidR="008510F8" w:rsidRPr="00A25CA6" w:rsidTr="00A25CA6">
        <w:trPr>
          <w:trHeight w:val="239"/>
        </w:trPr>
        <w:tc>
          <w:tcPr>
            <w:tcW w:w="290" w:type="dxa"/>
            <w:gridSpan w:val="2"/>
            <w:tcBorders>
              <w:left w:val="single" w:sz="8" w:space="0" w:color="000000"/>
              <w:right w:val="single" w:sz="8" w:space="0" w:color="000000"/>
            </w:tcBorders>
            <w:tcMar>
              <w:top w:w="0" w:type="dxa"/>
              <w:left w:w="0" w:type="dxa"/>
              <w:bottom w:w="0" w:type="dxa"/>
              <w:right w:w="0" w:type="dxa"/>
            </w:tcMar>
          </w:tcPr>
          <w:p w:rsidR="008510F8" w:rsidRPr="00A25CA6" w:rsidRDefault="008510F8" w:rsidP="008510F8">
            <w:pPr>
              <w:widowControl w:val="0"/>
              <w:autoSpaceDE w:val="0"/>
              <w:autoSpaceDN w:val="0"/>
              <w:adjustRightInd w:val="0"/>
              <w:rPr>
                <w:rFonts w:eastAsiaTheme="minorEastAsia"/>
                <w:sz w:val="22"/>
                <w:szCs w:val="22"/>
              </w:rPr>
            </w:pPr>
          </w:p>
        </w:tc>
        <w:tc>
          <w:tcPr>
            <w:tcW w:w="886"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1867"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1020"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r w:rsidRPr="00A25CA6">
              <w:rPr>
                <w:rFonts w:eastAsiaTheme="minorEastAsia"/>
                <w:color w:val="000000"/>
                <w:sz w:val="22"/>
                <w:szCs w:val="22"/>
              </w:rPr>
              <w:t>МБ</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1116"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1042"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741"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844" w:type="dxa"/>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r>
      <w:tr w:rsidR="008510F8" w:rsidRPr="00A25CA6" w:rsidTr="00A25CA6">
        <w:trPr>
          <w:trHeight w:val="239"/>
        </w:trPr>
        <w:tc>
          <w:tcPr>
            <w:tcW w:w="290" w:type="dxa"/>
            <w:gridSpan w:val="2"/>
            <w:tcBorders>
              <w:left w:val="single" w:sz="8" w:space="0" w:color="000000"/>
              <w:right w:val="single" w:sz="8" w:space="0" w:color="000000"/>
            </w:tcBorders>
            <w:tcMar>
              <w:top w:w="0" w:type="dxa"/>
              <w:left w:w="0" w:type="dxa"/>
              <w:bottom w:w="0" w:type="dxa"/>
              <w:right w:w="0" w:type="dxa"/>
            </w:tcMar>
          </w:tcPr>
          <w:p w:rsidR="008510F8" w:rsidRPr="00A25CA6" w:rsidRDefault="008510F8" w:rsidP="008510F8">
            <w:pPr>
              <w:widowControl w:val="0"/>
              <w:autoSpaceDE w:val="0"/>
              <w:autoSpaceDN w:val="0"/>
              <w:adjustRightInd w:val="0"/>
              <w:rPr>
                <w:rFonts w:eastAsiaTheme="minorEastAsia"/>
                <w:sz w:val="22"/>
                <w:szCs w:val="22"/>
              </w:rPr>
            </w:pPr>
          </w:p>
        </w:tc>
        <w:tc>
          <w:tcPr>
            <w:tcW w:w="886"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1867"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1020"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r w:rsidRPr="00A25CA6">
              <w:rPr>
                <w:rFonts w:eastAsiaTheme="minorEastAsia"/>
                <w:color w:val="000000"/>
                <w:sz w:val="22"/>
                <w:szCs w:val="22"/>
              </w:rPr>
              <w:t>ВИ</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1116"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1042"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741"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844" w:type="dxa"/>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r>
      <w:tr w:rsidR="008510F8" w:rsidRPr="00A25CA6" w:rsidTr="00A25CA6">
        <w:trPr>
          <w:trHeight w:val="239"/>
        </w:trPr>
        <w:tc>
          <w:tcPr>
            <w:tcW w:w="290" w:type="dxa"/>
            <w:gridSpan w:val="2"/>
            <w:tcBorders>
              <w:top w:val="single" w:sz="8" w:space="0" w:color="000000"/>
              <w:left w:val="single" w:sz="8" w:space="0" w:color="000000"/>
              <w:right w:val="single" w:sz="8" w:space="0" w:color="000000"/>
            </w:tcBorders>
            <w:tcMar>
              <w:top w:w="0" w:type="dxa"/>
              <w:left w:w="0" w:type="dxa"/>
              <w:bottom w:w="0" w:type="dxa"/>
              <w:right w:w="0"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2.15</w:t>
            </w:r>
          </w:p>
        </w:tc>
        <w:tc>
          <w:tcPr>
            <w:tcW w:w="88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r w:rsidRPr="00A25CA6">
              <w:rPr>
                <w:rFonts w:eastAsiaTheme="minorEastAsia"/>
                <w:color w:val="000000"/>
                <w:sz w:val="22"/>
                <w:szCs w:val="22"/>
              </w:rPr>
              <w:t>Основное мероприятие</w:t>
            </w:r>
          </w:p>
        </w:tc>
        <w:tc>
          <w:tcPr>
            <w:tcW w:w="186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r w:rsidRPr="00A25CA6">
              <w:rPr>
                <w:rFonts w:eastAsiaTheme="minorEastAsia"/>
                <w:color w:val="000000"/>
                <w:sz w:val="22"/>
                <w:szCs w:val="22"/>
              </w:rPr>
              <w:t>Развитие службы крови</w:t>
            </w:r>
          </w:p>
        </w:tc>
        <w:tc>
          <w:tcPr>
            <w:tcW w:w="10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8510F8" w:rsidRDefault="008510F8" w:rsidP="008510F8">
            <w:pPr>
              <w:widowControl w:val="0"/>
              <w:autoSpaceDE w:val="0"/>
              <w:autoSpaceDN w:val="0"/>
              <w:adjustRightInd w:val="0"/>
              <w:rPr>
                <w:rFonts w:eastAsiaTheme="minorHAnsi"/>
                <w:sz w:val="22"/>
                <w:szCs w:val="22"/>
                <w:lang w:eastAsia="en-US"/>
              </w:rPr>
            </w:pPr>
            <w:proofErr w:type="spellStart"/>
            <w:r w:rsidRPr="004471F5">
              <w:rPr>
                <w:rFonts w:eastAsiaTheme="minorEastAsia"/>
                <w:color w:val="000000"/>
                <w:sz w:val="22"/>
                <w:szCs w:val="22"/>
                <w:lang w:eastAsia="en-US"/>
              </w:rPr>
              <w:t>Бостанова</w:t>
            </w:r>
            <w:proofErr w:type="spellEnd"/>
            <w:r w:rsidRPr="004471F5">
              <w:rPr>
                <w:rFonts w:eastAsiaTheme="minorEastAsia"/>
                <w:color w:val="000000"/>
                <w:sz w:val="22"/>
                <w:szCs w:val="22"/>
                <w:lang w:eastAsia="en-US"/>
              </w:rPr>
              <w:t xml:space="preserve"> М.И., консультант отдела охраны материнства и детства</w:t>
            </w:r>
            <w:r w:rsidRPr="008510F8">
              <w:rPr>
                <w:rFonts w:eastAsiaTheme="minorEastAsia"/>
                <w:color w:val="000000"/>
                <w:sz w:val="22"/>
                <w:szCs w:val="22"/>
                <w:lang w:eastAsia="en-US"/>
              </w:rPr>
              <w:t xml:space="preserve"> министерства здравоохранения Карачаево-Черкесской Республики</w:t>
            </w:r>
          </w:p>
          <w:p w:rsidR="008510F8" w:rsidRPr="004471F5" w:rsidRDefault="008510F8" w:rsidP="008510F8">
            <w:pPr>
              <w:widowControl w:val="0"/>
              <w:autoSpaceDE w:val="0"/>
              <w:autoSpaceDN w:val="0"/>
              <w:adjustRightInd w:val="0"/>
              <w:spacing w:after="160" w:line="259" w:lineRule="auto"/>
              <w:rPr>
                <w:rFonts w:eastAsiaTheme="minorEastAsia"/>
                <w:color w:val="000000"/>
                <w:sz w:val="22"/>
                <w:szCs w:val="22"/>
                <w:lang w:eastAsia="en-US"/>
              </w:rPr>
            </w:pPr>
          </w:p>
          <w:p w:rsidR="008510F8" w:rsidRPr="00A25CA6" w:rsidRDefault="008510F8" w:rsidP="008510F8">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r w:rsidRPr="00A25CA6">
              <w:rPr>
                <w:rFonts w:eastAsiaTheme="minorEastAsia"/>
                <w:color w:val="000000"/>
                <w:sz w:val="22"/>
                <w:szCs w:val="22"/>
              </w:rPr>
              <w:t>Всего</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100316,4</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33426,1</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33426,1</w:t>
            </w:r>
          </w:p>
        </w:tc>
        <w:tc>
          <w:tcPr>
            <w:tcW w:w="111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r w:rsidRPr="00A25CA6">
              <w:rPr>
                <w:rFonts w:eastAsiaTheme="minorEastAsia"/>
                <w:color w:val="000000"/>
                <w:sz w:val="22"/>
                <w:szCs w:val="22"/>
              </w:rPr>
              <w:t>Министерство здравоохранения Карачаево-Черкесской Республики</w:t>
            </w:r>
          </w:p>
        </w:tc>
        <w:tc>
          <w:tcPr>
            <w:tcW w:w="104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r w:rsidRPr="00A25CA6">
              <w:rPr>
                <w:rFonts w:eastAsiaTheme="minorEastAsia"/>
                <w:color w:val="000000"/>
                <w:sz w:val="22"/>
                <w:szCs w:val="22"/>
              </w:rPr>
              <w:t xml:space="preserve">Объем </w:t>
            </w:r>
            <w:proofErr w:type="spellStart"/>
            <w:r w:rsidRPr="00A25CA6">
              <w:rPr>
                <w:rFonts w:eastAsiaTheme="minorEastAsia"/>
                <w:color w:val="000000"/>
                <w:sz w:val="22"/>
                <w:szCs w:val="22"/>
              </w:rPr>
              <w:t>патогенинактивированных</w:t>
            </w:r>
            <w:proofErr w:type="spellEnd"/>
            <w:r w:rsidRPr="00A25CA6">
              <w:rPr>
                <w:rFonts w:eastAsiaTheme="minorEastAsia"/>
                <w:color w:val="000000"/>
                <w:sz w:val="22"/>
                <w:szCs w:val="22"/>
              </w:rPr>
              <w:t xml:space="preserve"> компонентов крови в % от общего количества заготовленных компонентов крови</w:t>
            </w:r>
          </w:p>
        </w:tc>
        <w:tc>
          <w:tcPr>
            <w:tcW w:w="741"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w:t>
            </w:r>
          </w:p>
        </w:tc>
        <w:tc>
          <w:tcPr>
            <w:tcW w:w="82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1,000</w:t>
            </w:r>
          </w:p>
        </w:tc>
        <w:tc>
          <w:tcPr>
            <w:tcW w:w="82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1,000</w:t>
            </w:r>
          </w:p>
        </w:tc>
        <w:tc>
          <w:tcPr>
            <w:tcW w:w="844" w:type="dxa"/>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1,000</w:t>
            </w:r>
          </w:p>
        </w:tc>
      </w:tr>
      <w:tr w:rsidR="008510F8" w:rsidRPr="00A25CA6" w:rsidTr="00A25CA6">
        <w:trPr>
          <w:trHeight w:val="239"/>
        </w:trPr>
        <w:tc>
          <w:tcPr>
            <w:tcW w:w="290" w:type="dxa"/>
            <w:gridSpan w:val="2"/>
            <w:tcBorders>
              <w:left w:val="single" w:sz="8" w:space="0" w:color="000000"/>
              <w:right w:val="single" w:sz="8" w:space="0" w:color="000000"/>
            </w:tcBorders>
            <w:tcMar>
              <w:top w:w="0" w:type="dxa"/>
              <w:left w:w="0" w:type="dxa"/>
              <w:bottom w:w="0" w:type="dxa"/>
              <w:right w:w="0" w:type="dxa"/>
            </w:tcMar>
          </w:tcPr>
          <w:p w:rsidR="008510F8" w:rsidRPr="00A25CA6" w:rsidRDefault="008510F8" w:rsidP="008510F8">
            <w:pPr>
              <w:widowControl w:val="0"/>
              <w:autoSpaceDE w:val="0"/>
              <w:autoSpaceDN w:val="0"/>
              <w:adjustRightInd w:val="0"/>
              <w:rPr>
                <w:rFonts w:eastAsiaTheme="minorEastAsia"/>
                <w:sz w:val="22"/>
                <w:szCs w:val="22"/>
              </w:rPr>
            </w:pPr>
          </w:p>
        </w:tc>
        <w:tc>
          <w:tcPr>
            <w:tcW w:w="886"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1867"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1020"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r w:rsidRPr="00A25CA6">
              <w:rPr>
                <w:rFonts w:eastAsiaTheme="minorEastAsia"/>
                <w:color w:val="000000"/>
                <w:sz w:val="22"/>
                <w:szCs w:val="22"/>
              </w:rPr>
              <w:t>РБ</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100316,4</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33426,1</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33426,1</w:t>
            </w:r>
          </w:p>
        </w:tc>
        <w:tc>
          <w:tcPr>
            <w:tcW w:w="1116"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1042"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741"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844" w:type="dxa"/>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r>
      <w:tr w:rsidR="008510F8" w:rsidRPr="00A25CA6" w:rsidTr="00A25CA6">
        <w:trPr>
          <w:trHeight w:val="239"/>
        </w:trPr>
        <w:tc>
          <w:tcPr>
            <w:tcW w:w="290" w:type="dxa"/>
            <w:gridSpan w:val="2"/>
            <w:tcBorders>
              <w:left w:val="single" w:sz="8" w:space="0" w:color="000000"/>
              <w:right w:val="single" w:sz="8" w:space="0" w:color="000000"/>
            </w:tcBorders>
            <w:tcMar>
              <w:top w:w="0" w:type="dxa"/>
              <w:left w:w="0" w:type="dxa"/>
              <w:bottom w:w="0" w:type="dxa"/>
              <w:right w:w="0" w:type="dxa"/>
            </w:tcMar>
          </w:tcPr>
          <w:p w:rsidR="008510F8" w:rsidRPr="00A25CA6" w:rsidRDefault="008510F8" w:rsidP="008510F8">
            <w:pPr>
              <w:widowControl w:val="0"/>
              <w:autoSpaceDE w:val="0"/>
              <w:autoSpaceDN w:val="0"/>
              <w:adjustRightInd w:val="0"/>
              <w:rPr>
                <w:rFonts w:eastAsiaTheme="minorEastAsia"/>
                <w:sz w:val="22"/>
                <w:szCs w:val="22"/>
              </w:rPr>
            </w:pPr>
          </w:p>
        </w:tc>
        <w:tc>
          <w:tcPr>
            <w:tcW w:w="886"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1867"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1020"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r w:rsidRPr="00A25CA6">
              <w:rPr>
                <w:rFonts w:eastAsiaTheme="minorEastAsia"/>
                <w:color w:val="000000"/>
                <w:sz w:val="22"/>
                <w:szCs w:val="22"/>
              </w:rPr>
              <w:t>ФБ</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1116"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1042"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741"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844" w:type="dxa"/>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r>
      <w:tr w:rsidR="008510F8" w:rsidRPr="00A25CA6" w:rsidTr="00A25CA6">
        <w:trPr>
          <w:trHeight w:val="239"/>
        </w:trPr>
        <w:tc>
          <w:tcPr>
            <w:tcW w:w="290" w:type="dxa"/>
            <w:gridSpan w:val="2"/>
            <w:tcBorders>
              <w:left w:val="single" w:sz="8" w:space="0" w:color="000000"/>
              <w:right w:val="single" w:sz="8" w:space="0" w:color="000000"/>
            </w:tcBorders>
            <w:tcMar>
              <w:top w:w="0" w:type="dxa"/>
              <w:left w:w="0" w:type="dxa"/>
              <w:bottom w:w="0" w:type="dxa"/>
              <w:right w:w="0" w:type="dxa"/>
            </w:tcMar>
          </w:tcPr>
          <w:p w:rsidR="008510F8" w:rsidRPr="00A25CA6" w:rsidRDefault="008510F8" w:rsidP="008510F8">
            <w:pPr>
              <w:widowControl w:val="0"/>
              <w:autoSpaceDE w:val="0"/>
              <w:autoSpaceDN w:val="0"/>
              <w:adjustRightInd w:val="0"/>
              <w:rPr>
                <w:rFonts w:eastAsiaTheme="minorEastAsia"/>
                <w:sz w:val="22"/>
                <w:szCs w:val="22"/>
              </w:rPr>
            </w:pPr>
          </w:p>
        </w:tc>
        <w:tc>
          <w:tcPr>
            <w:tcW w:w="886"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1867"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1020"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r w:rsidRPr="00A25CA6">
              <w:rPr>
                <w:rFonts w:eastAsiaTheme="minorEastAsia"/>
                <w:color w:val="000000"/>
                <w:sz w:val="22"/>
                <w:szCs w:val="22"/>
              </w:rPr>
              <w:t>МБ</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1116"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1042"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741"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844" w:type="dxa"/>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r>
      <w:tr w:rsidR="008510F8" w:rsidRPr="00A25CA6" w:rsidTr="00A25CA6">
        <w:trPr>
          <w:trHeight w:val="239"/>
        </w:trPr>
        <w:tc>
          <w:tcPr>
            <w:tcW w:w="290" w:type="dxa"/>
            <w:gridSpan w:val="2"/>
            <w:tcBorders>
              <w:left w:val="single" w:sz="8" w:space="0" w:color="000000"/>
              <w:right w:val="single" w:sz="8" w:space="0" w:color="000000"/>
            </w:tcBorders>
            <w:tcMar>
              <w:top w:w="0" w:type="dxa"/>
              <w:left w:w="0" w:type="dxa"/>
              <w:bottom w:w="0" w:type="dxa"/>
              <w:right w:w="0" w:type="dxa"/>
            </w:tcMar>
          </w:tcPr>
          <w:p w:rsidR="008510F8" w:rsidRPr="00A25CA6" w:rsidRDefault="008510F8" w:rsidP="008510F8">
            <w:pPr>
              <w:widowControl w:val="0"/>
              <w:autoSpaceDE w:val="0"/>
              <w:autoSpaceDN w:val="0"/>
              <w:adjustRightInd w:val="0"/>
              <w:rPr>
                <w:rFonts w:eastAsiaTheme="minorEastAsia"/>
                <w:sz w:val="22"/>
                <w:szCs w:val="22"/>
              </w:rPr>
            </w:pPr>
          </w:p>
        </w:tc>
        <w:tc>
          <w:tcPr>
            <w:tcW w:w="886"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1867"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1020"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r w:rsidRPr="00A25CA6">
              <w:rPr>
                <w:rFonts w:eastAsiaTheme="minorEastAsia"/>
                <w:color w:val="000000"/>
                <w:sz w:val="22"/>
                <w:szCs w:val="22"/>
              </w:rPr>
              <w:t>ВИ</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1116"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1042"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741"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844" w:type="dxa"/>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r>
      <w:tr w:rsidR="008510F8" w:rsidRPr="00A25CA6" w:rsidTr="00A25CA6">
        <w:trPr>
          <w:trHeight w:val="239"/>
        </w:trPr>
        <w:tc>
          <w:tcPr>
            <w:tcW w:w="290" w:type="dxa"/>
            <w:gridSpan w:val="2"/>
            <w:tcBorders>
              <w:top w:val="single" w:sz="8" w:space="0" w:color="000000"/>
              <w:left w:val="single" w:sz="8" w:space="0" w:color="000000"/>
              <w:right w:val="single" w:sz="8" w:space="0" w:color="000000"/>
            </w:tcBorders>
            <w:tcMar>
              <w:top w:w="0" w:type="dxa"/>
              <w:left w:w="0" w:type="dxa"/>
              <w:bottom w:w="0" w:type="dxa"/>
              <w:right w:w="0"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2.15.1</w:t>
            </w:r>
          </w:p>
        </w:tc>
        <w:tc>
          <w:tcPr>
            <w:tcW w:w="88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r w:rsidRPr="00A25CA6">
              <w:rPr>
                <w:rFonts w:eastAsiaTheme="minorEastAsia"/>
                <w:color w:val="000000"/>
                <w:sz w:val="22"/>
                <w:szCs w:val="22"/>
              </w:rPr>
              <w:t>Мероприятие</w:t>
            </w:r>
          </w:p>
        </w:tc>
        <w:tc>
          <w:tcPr>
            <w:tcW w:w="186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r w:rsidRPr="00A25CA6">
              <w:rPr>
                <w:rFonts w:eastAsiaTheme="minorEastAsia"/>
                <w:color w:val="000000"/>
                <w:sz w:val="22"/>
                <w:szCs w:val="22"/>
              </w:rPr>
              <w:t>Заготовка, переработка, хранение и обеспечение безопасности донорской крови и ее компонентов</w:t>
            </w:r>
          </w:p>
        </w:tc>
        <w:tc>
          <w:tcPr>
            <w:tcW w:w="10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8510F8" w:rsidRDefault="008510F8" w:rsidP="008510F8">
            <w:pPr>
              <w:widowControl w:val="0"/>
              <w:autoSpaceDE w:val="0"/>
              <w:autoSpaceDN w:val="0"/>
              <w:adjustRightInd w:val="0"/>
              <w:rPr>
                <w:rFonts w:eastAsiaTheme="minorHAnsi"/>
                <w:sz w:val="22"/>
                <w:szCs w:val="22"/>
                <w:lang w:eastAsia="en-US"/>
              </w:rPr>
            </w:pPr>
            <w:proofErr w:type="spellStart"/>
            <w:r w:rsidRPr="004471F5">
              <w:rPr>
                <w:rFonts w:eastAsiaTheme="minorEastAsia"/>
                <w:color w:val="000000"/>
                <w:sz w:val="22"/>
                <w:szCs w:val="22"/>
                <w:lang w:eastAsia="en-US"/>
              </w:rPr>
              <w:t>Кипкеева</w:t>
            </w:r>
            <w:proofErr w:type="spellEnd"/>
            <w:r w:rsidRPr="004471F5">
              <w:rPr>
                <w:rFonts w:eastAsiaTheme="minorEastAsia"/>
                <w:color w:val="000000"/>
                <w:sz w:val="22"/>
                <w:szCs w:val="22"/>
                <w:lang w:eastAsia="en-US"/>
              </w:rPr>
              <w:t xml:space="preserve"> Т.У., заместитель Министра</w:t>
            </w:r>
            <w:r w:rsidRPr="008510F8">
              <w:rPr>
                <w:rFonts w:eastAsiaTheme="minorEastAsia"/>
                <w:color w:val="000000"/>
                <w:sz w:val="22"/>
                <w:szCs w:val="22"/>
                <w:lang w:eastAsia="en-US"/>
              </w:rPr>
              <w:t xml:space="preserve"> здравоохранения Карачаево-Черкесской Республики</w:t>
            </w:r>
          </w:p>
          <w:p w:rsidR="008510F8" w:rsidRPr="004471F5" w:rsidRDefault="008510F8" w:rsidP="008510F8">
            <w:pPr>
              <w:widowControl w:val="0"/>
              <w:autoSpaceDE w:val="0"/>
              <w:autoSpaceDN w:val="0"/>
              <w:adjustRightInd w:val="0"/>
              <w:spacing w:after="160" w:line="259" w:lineRule="auto"/>
              <w:rPr>
                <w:rFonts w:eastAsiaTheme="minorHAnsi"/>
                <w:sz w:val="22"/>
                <w:szCs w:val="22"/>
                <w:lang w:eastAsia="en-US"/>
              </w:rPr>
            </w:pPr>
          </w:p>
          <w:p w:rsidR="008510F8" w:rsidRPr="00A25CA6" w:rsidRDefault="008510F8" w:rsidP="008510F8">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r w:rsidRPr="00A25CA6">
              <w:rPr>
                <w:rFonts w:eastAsiaTheme="minorEastAsia"/>
                <w:color w:val="000000"/>
                <w:sz w:val="22"/>
                <w:szCs w:val="22"/>
              </w:rPr>
              <w:t>Всего</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33426,1</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33426,1</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33426,1</w:t>
            </w:r>
          </w:p>
        </w:tc>
        <w:tc>
          <w:tcPr>
            <w:tcW w:w="111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r w:rsidRPr="00A25CA6">
              <w:rPr>
                <w:rFonts w:eastAsiaTheme="minorEastAsia"/>
                <w:color w:val="000000"/>
                <w:sz w:val="22"/>
                <w:szCs w:val="22"/>
              </w:rPr>
              <w:t>Министерство здравоохранения Карачаево-Черкесской Республики</w:t>
            </w:r>
          </w:p>
        </w:tc>
        <w:tc>
          <w:tcPr>
            <w:tcW w:w="104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r w:rsidRPr="00A25CA6">
              <w:rPr>
                <w:rFonts w:eastAsiaTheme="minorEastAsia"/>
                <w:color w:val="000000"/>
                <w:sz w:val="22"/>
                <w:szCs w:val="22"/>
              </w:rPr>
              <w:t>Заготовка цельной донорской крови</w:t>
            </w:r>
          </w:p>
        </w:tc>
        <w:tc>
          <w:tcPr>
            <w:tcW w:w="741"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w:t>
            </w:r>
          </w:p>
        </w:tc>
        <w:tc>
          <w:tcPr>
            <w:tcW w:w="82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100,000</w:t>
            </w:r>
          </w:p>
        </w:tc>
        <w:tc>
          <w:tcPr>
            <w:tcW w:w="82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100,000</w:t>
            </w:r>
          </w:p>
        </w:tc>
        <w:tc>
          <w:tcPr>
            <w:tcW w:w="844" w:type="dxa"/>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100,000</w:t>
            </w:r>
          </w:p>
        </w:tc>
      </w:tr>
      <w:tr w:rsidR="008510F8" w:rsidRPr="00A25CA6" w:rsidTr="00A25CA6">
        <w:trPr>
          <w:trHeight w:val="239"/>
        </w:trPr>
        <w:tc>
          <w:tcPr>
            <w:tcW w:w="290" w:type="dxa"/>
            <w:gridSpan w:val="2"/>
            <w:tcBorders>
              <w:left w:val="single" w:sz="8" w:space="0" w:color="000000"/>
              <w:right w:val="single" w:sz="8" w:space="0" w:color="000000"/>
            </w:tcBorders>
            <w:tcMar>
              <w:top w:w="0" w:type="dxa"/>
              <w:left w:w="0" w:type="dxa"/>
              <w:bottom w:w="0" w:type="dxa"/>
              <w:right w:w="0" w:type="dxa"/>
            </w:tcMar>
          </w:tcPr>
          <w:p w:rsidR="008510F8" w:rsidRPr="00A25CA6" w:rsidRDefault="008510F8" w:rsidP="008510F8">
            <w:pPr>
              <w:widowControl w:val="0"/>
              <w:autoSpaceDE w:val="0"/>
              <w:autoSpaceDN w:val="0"/>
              <w:adjustRightInd w:val="0"/>
              <w:rPr>
                <w:rFonts w:eastAsiaTheme="minorEastAsia"/>
                <w:sz w:val="22"/>
                <w:szCs w:val="22"/>
              </w:rPr>
            </w:pPr>
          </w:p>
        </w:tc>
        <w:tc>
          <w:tcPr>
            <w:tcW w:w="886"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1867"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1020"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r w:rsidRPr="00A25CA6">
              <w:rPr>
                <w:rFonts w:eastAsiaTheme="minorEastAsia"/>
                <w:color w:val="000000"/>
                <w:sz w:val="22"/>
                <w:szCs w:val="22"/>
              </w:rPr>
              <w:t>РБ</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806</w:t>
            </w: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09</w:t>
            </w: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06</w:t>
            </w: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0121594200</w:t>
            </w: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611</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33426,1</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33426,1</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33426,1</w:t>
            </w:r>
          </w:p>
        </w:tc>
        <w:tc>
          <w:tcPr>
            <w:tcW w:w="1116"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104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r w:rsidRPr="00A25CA6">
              <w:rPr>
                <w:rFonts w:eastAsiaTheme="minorEastAsia"/>
                <w:color w:val="000000"/>
                <w:sz w:val="22"/>
                <w:szCs w:val="22"/>
              </w:rPr>
              <w:t>Заготовка цельной донорской крови</w:t>
            </w:r>
          </w:p>
        </w:tc>
        <w:tc>
          <w:tcPr>
            <w:tcW w:w="741"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литр</w:t>
            </w:r>
          </w:p>
        </w:tc>
        <w:tc>
          <w:tcPr>
            <w:tcW w:w="82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2500,000</w:t>
            </w:r>
          </w:p>
        </w:tc>
        <w:tc>
          <w:tcPr>
            <w:tcW w:w="82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2500,000</w:t>
            </w:r>
          </w:p>
        </w:tc>
        <w:tc>
          <w:tcPr>
            <w:tcW w:w="844" w:type="dxa"/>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2500,000</w:t>
            </w:r>
          </w:p>
        </w:tc>
      </w:tr>
      <w:tr w:rsidR="008510F8" w:rsidRPr="00A25CA6" w:rsidTr="00A25CA6">
        <w:trPr>
          <w:trHeight w:val="239"/>
        </w:trPr>
        <w:tc>
          <w:tcPr>
            <w:tcW w:w="290" w:type="dxa"/>
            <w:gridSpan w:val="2"/>
            <w:tcBorders>
              <w:left w:val="single" w:sz="8" w:space="0" w:color="000000"/>
              <w:right w:val="single" w:sz="8" w:space="0" w:color="000000"/>
            </w:tcBorders>
            <w:tcMar>
              <w:top w:w="0" w:type="dxa"/>
              <w:left w:w="0" w:type="dxa"/>
              <w:bottom w:w="0" w:type="dxa"/>
              <w:right w:w="0" w:type="dxa"/>
            </w:tcMar>
          </w:tcPr>
          <w:p w:rsidR="008510F8" w:rsidRPr="00A25CA6" w:rsidRDefault="008510F8" w:rsidP="008510F8">
            <w:pPr>
              <w:widowControl w:val="0"/>
              <w:autoSpaceDE w:val="0"/>
              <w:autoSpaceDN w:val="0"/>
              <w:adjustRightInd w:val="0"/>
              <w:rPr>
                <w:rFonts w:eastAsiaTheme="minorEastAsia"/>
                <w:sz w:val="22"/>
                <w:szCs w:val="22"/>
              </w:rPr>
            </w:pPr>
          </w:p>
        </w:tc>
        <w:tc>
          <w:tcPr>
            <w:tcW w:w="886"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1867"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1020"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r w:rsidRPr="00A25CA6">
              <w:rPr>
                <w:rFonts w:eastAsiaTheme="minorEastAsia"/>
                <w:color w:val="000000"/>
                <w:sz w:val="22"/>
                <w:szCs w:val="22"/>
              </w:rPr>
              <w:t>ФБ</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1116"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1042"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741"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844" w:type="dxa"/>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r>
      <w:tr w:rsidR="008510F8" w:rsidRPr="00A25CA6" w:rsidTr="00A25CA6">
        <w:trPr>
          <w:trHeight w:val="239"/>
        </w:trPr>
        <w:tc>
          <w:tcPr>
            <w:tcW w:w="290" w:type="dxa"/>
            <w:gridSpan w:val="2"/>
            <w:tcBorders>
              <w:left w:val="single" w:sz="8" w:space="0" w:color="000000"/>
              <w:right w:val="single" w:sz="8" w:space="0" w:color="000000"/>
            </w:tcBorders>
            <w:tcMar>
              <w:top w:w="0" w:type="dxa"/>
              <w:left w:w="0" w:type="dxa"/>
              <w:bottom w:w="0" w:type="dxa"/>
              <w:right w:w="0" w:type="dxa"/>
            </w:tcMar>
          </w:tcPr>
          <w:p w:rsidR="008510F8" w:rsidRPr="00A25CA6" w:rsidRDefault="008510F8" w:rsidP="008510F8">
            <w:pPr>
              <w:widowControl w:val="0"/>
              <w:autoSpaceDE w:val="0"/>
              <w:autoSpaceDN w:val="0"/>
              <w:adjustRightInd w:val="0"/>
              <w:rPr>
                <w:rFonts w:eastAsiaTheme="minorEastAsia"/>
                <w:sz w:val="22"/>
                <w:szCs w:val="22"/>
              </w:rPr>
            </w:pPr>
          </w:p>
        </w:tc>
        <w:tc>
          <w:tcPr>
            <w:tcW w:w="886"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1867"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1020"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r w:rsidRPr="00A25CA6">
              <w:rPr>
                <w:rFonts w:eastAsiaTheme="minorEastAsia"/>
                <w:color w:val="000000"/>
                <w:sz w:val="22"/>
                <w:szCs w:val="22"/>
              </w:rPr>
              <w:t>МБ</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1116"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1042"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741"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844" w:type="dxa"/>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r>
      <w:tr w:rsidR="008510F8" w:rsidRPr="00A25CA6" w:rsidTr="00A25CA6">
        <w:trPr>
          <w:trHeight w:val="239"/>
        </w:trPr>
        <w:tc>
          <w:tcPr>
            <w:tcW w:w="290" w:type="dxa"/>
            <w:gridSpan w:val="2"/>
            <w:tcBorders>
              <w:left w:val="single" w:sz="8" w:space="0" w:color="000000"/>
              <w:right w:val="single" w:sz="8" w:space="0" w:color="000000"/>
            </w:tcBorders>
            <w:tcMar>
              <w:top w:w="0" w:type="dxa"/>
              <w:left w:w="0" w:type="dxa"/>
              <w:bottom w:w="0" w:type="dxa"/>
              <w:right w:w="0" w:type="dxa"/>
            </w:tcMar>
          </w:tcPr>
          <w:p w:rsidR="008510F8" w:rsidRPr="00A25CA6" w:rsidRDefault="008510F8" w:rsidP="008510F8">
            <w:pPr>
              <w:widowControl w:val="0"/>
              <w:autoSpaceDE w:val="0"/>
              <w:autoSpaceDN w:val="0"/>
              <w:adjustRightInd w:val="0"/>
              <w:rPr>
                <w:rFonts w:eastAsiaTheme="minorEastAsia"/>
                <w:sz w:val="22"/>
                <w:szCs w:val="22"/>
              </w:rPr>
            </w:pPr>
          </w:p>
        </w:tc>
        <w:tc>
          <w:tcPr>
            <w:tcW w:w="886"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1867"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1020"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r w:rsidRPr="00A25CA6">
              <w:rPr>
                <w:rFonts w:eastAsiaTheme="minorEastAsia"/>
                <w:color w:val="000000"/>
                <w:sz w:val="22"/>
                <w:szCs w:val="22"/>
              </w:rPr>
              <w:t>ВИ</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1116"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1042"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741"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844" w:type="dxa"/>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r>
      <w:tr w:rsidR="008510F8" w:rsidRPr="00A25CA6" w:rsidTr="00A25CA6">
        <w:trPr>
          <w:trHeight w:val="239"/>
        </w:trPr>
        <w:tc>
          <w:tcPr>
            <w:tcW w:w="290" w:type="dxa"/>
            <w:gridSpan w:val="2"/>
            <w:tcBorders>
              <w:top w:val="single" w:sz="8" w:space="0" w:color="000000"/>
              <w:left w:val="single" w:sz="8" w:space="0" w:color="000000"/>
              <w:right w:val="single" w:sz="8" w:space="0" w:color="000000"/>
            </w:tcBorders>
            <w:tcMar>
              <w:top w:w="0" w:type="dxa"/>
              <w:left w:w="0" w:type="dxa"/>
              <w:bottom w:w="0" w:type="dxa"/>
              <w:right w:w="0"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2.15.2</w:t>
            </w:r>
          </w:p>
        </w:tc>
        <w:tc>
          <w:tcPr>
            <w:tcW w:w="88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r w:rsidRPr="00A25CA6">
              <w:rPr>
                <w:rFonts w:eastAsiaTheme="minorEastAsia"/>
                <w:color w:val="000000"/>
                <w:sz w:val="22"/>
                <w:szCs w:val="22"/>
              </w:rPr>
              <w:t>Мероприятие</w:t>
            </w:r>
          </w:p>
        </w:tc>
        <w:tc>
          <w:tcPr>
            <w:tcW w:w="186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r w:rsidRPr="00A25CA6">
              <w:rPr>
                <w:rFonts w:eastAsiaTheme="minorEastAsia"/>
                <w:color w:val="000000"/>
                <w:sz w:val="22"/>
                <w:szCs w:val="22"/>
              </w:rPr>
              <w:t xml:space="preserve">Строительство (приобретение, реконструкция, техническое перевооружение) объектов капитального строительства государственной собственности за счет республиканского бюджета (капитальные вложения в объекты государственной (муниципальной) собственности), объект «Строительство медицинского модуля Служба Крови», г. Черкесск, Карачаево-Черкесская Республика". </w:t>
            </w:r>
          </w:p>
        </w:tc>
        <w:tc>
          <w:tcPr>
            <w:tcW w:w="10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r w:rsidRPr="00A25CA6">
              <w:rPr>
                <w:rFonts w:eastAsiaTheme="minorEastAsia"/>
                <w:color w:val="000000"/>
                <w:sz w:val="22"/>
                <w:szCs w:val="22"/>
              </w:rPr>
              <w:t>Семенов Р.Р. Министр строительства и жилищно-коммунального хозяйства</w:t>
            </w: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r w:rsidRPr="00A25CA6">
              <w:rPr>
                <w:rFonts w:eastAsiaTheme="minorEastAsia"/>
                <w:color w:val="000000"/>
                <w:sz w:val="22"/>
                <w:szCs w:val="22"/>
              </w:rPr>
              <w:t>Всего</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66890,3</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111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r w:rsidRPr="00A25CA6">
              <w:rPr>
                <w:rFonts w:eastAsiaTheme="minorEastAsia"/>
                <w:color w:val="000000"/>
                <w:sz w:val="22"/>
                <w:szCs w:val="22"/>
              </w:rPr>
              <w:t>Министерство строительства и жилищно-коммунального хозяйства Карачаево-Черкесской Республики</w:t>
            </w:r>
          </w:p>
        </w:tc>
        <w:tc>
          <w:tcPr>
            <w:tcW w:w="104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r w:rsidRPr="00A25CA6">
              <w:rPr>
                <w:rFonts w:eastAsiaTheme="minorEastAsia"/>
                <w:color w:val="000000"/>
                <w:sz w:val="22"/>
                <w:szCs w:val="22"/>
              </w:rPr>
              <w:t>Процент технической готовности</w:t>
            </w:r>
          </w:p>
        </w:tc>
        <w:tc>
          <w:tcPr>
            <w:tcW w:w="741"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w:t>
            </w:r>
          </w:p>
        </w:tc>
        <w:tc>
          <w:tcPr>
            <w:tcW w:w="82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100,000</w:t>
            </w:r>
          </w:p>
        </w:tc>
        <w:tc>
          <w:tcPr>
            <w:tcW w:w="82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100,000</w:t>
            </w:r>
          </w:p>
        </w:tc>
        <w:tc>
          <w:tcPr>
            <w:tcW w:w="844" w:type="dxa"/>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100,000</w:t>
            </w:r>
          </w:p>
        </w:tc>
      </w:tr>
      <w:tr w:rsidR="008510F8" w:rsidRPr="00A25CA6" w:rsidTr="00A25CA6">
        <w:trPr>
          <w:trHeight w:val="239"/>
        </w:trPr>
        <w:tc>
          <w:tcPr>
            <w:tcW w:w="290" w:type="dxa"/>
            <w:gridSpan w:val="2"/>
            <w:tcBorders>
              <w:left w:val="single" w:sz="8" w:space="0" w:color="000000"/>
              <w:right w:val="single" w:sz="8" w:space="0" w:color="000000"/>
            </w:tcBorders>
            <w:tcMar>
              <w:top w:w="0" w:type="dxa"/>
              <w:left w:w="0" w:type="dxa"/>
              <w:bottom w:w="0" w:type="dxa"/>
              <w:right w:w="0" w:type="dxa"/>
            </w:tcMar>
          </w:tcPr>
          <w:p w:rsidR="008510F8" w:rsidRPr="00A25CA6" w:rsidRDefault="008510F8" w:rsidP="008510F8">
            <w:pPr>
              <w:widowControl w:val="0"/>
              <w:autoSpaceDE w:val="0"/>
              <w:autoSpaceDN w:val="0"/>
              <w:adjustRightInd w:val="0"/>
              <w:rPr>
                <w:rFonts w:eastAsiaTheme="minorEastAsia"/>
                <w:sz w:val="22"/>
                <w:szCs w:val="22"/>
              </w:rPr>
            </w:pPr>
          </w:p>
        </w:tc>
        <w:tc>
          <w:tcPr>
            <w:tcW w:w="886"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1867"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1020"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r w:rsidRPr="00A25CA6">
              <w:rPr>
                <w:rFonts w:eastAsiaTheme="minorEastAsia"/>
                <w:color w:val="000000"/>
                <w:sz w:val="22"/>
                <w:szCs w:val="22"/>
              </w:rPr>
              <w:t>РБ</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813</w:t>
            </w: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09</w:t>
            </w: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02</w:t>
            </w: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0121588888</w:t>
            </w: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414</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66890,3</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1116"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1042"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741"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844" w:type="dxa"/>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r>
      <w:tr w:rsidR="008510F8" w:rsidRPr="00A25CA6" w:rsidTr="00A25CA6">
        <w:trPr>
          <w:trHeight w:val="239"/>
        </w:trPr>
        <w:tc>
          <w:tcPr>
            <w:tcW w:w="290" w:type="dxa"/>
            <w:gridSpan w:val="2"/>
            <w:tcBorders>
              <w:left w:val="single" w:sz="8" w:space="0" w:color="000000"/>
              <w:right w:val="single" w:sz="8" w:space="0" w:color="000000"/>
            </w:tcBorders>
            <w:tcMar>
              <w:top w:w="0" w:type="dxa"/>
              <w:left w:w="0" w:type="dxa"/>
              <w:bottom w:w="0" w:type="dxa"/>
              <w:right w:w="0" w:type="dxa"/>
            </w:tcMar>
          </w:tcPr>
          <w:p w:rsidR="008510F8" w:rsidRPr="00A25CA6" w:rsidRDefault="008510F8" w:rsidP="008510F8">
            <w:pPr>
              <w:widowControl w:val="0"/>
              <w:autoSpaceDE w:val="0"/>
              <w:autoSpaceDN w:val="0"/>
              <w:adjustRightInd w:val="0"/>
              <w:rPr>
                <w:rFonts w:eastAsiaTheme="minorEastAsia"/>
                <w:sz w:val="22"/>
                <w:szCs w:val="22"/>
              </w:rPr>
            </w:pPr>
          </w:p>
        </w:tc>
        <w:tc>
          <w:tcPr>
            <w:tcW w:w="886"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1867"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1020"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r w:rsidRPr="00A25CA6">
              <w:rPr>
                <w:rFonts w:eastAsiaTheme="minorEastAsia"/>
                <w:color w:val="000000"/>
                <w:sz w:val="22"/>
                <w:szCs w:val="22"/>
              </w:rPr>
              <w:t>ФБ</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1116"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1042"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741"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844" w:type="dxa"/>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r>
      <w:tr w:rsidR="008510F8" w:rsidRPr="00A25CA6" w:rsidTr="00A25CA6">
        <w:trPr>
          <w:trHeight w:val="239"/>
        </w:trPr>
        <w:tc>
          <w:tcPr>
            <w:tcW w:w="290" w:type="dxa"/>
            <w:gridSpan w:val="2"/>
            <w:tcBorders>
              <w:left w:val="single" w:sz="8" w:space="0" w:color="000000"/>
              <w:right w:val="single" w:sz="8" w:space="0" w:color="000000"/>
            </w:tcBorders>
            <w:tcMar>
              <w:top w:w="0" w:type="dxa"/>
              <w:left w:w="0" w:type="dxa"/>
              <w:bottom w:w="0" w:type="dxa"/>
              <w:right w:w="0" w:type="dxa"/>
            </w:tcMar>
          </w:tcPr>
          <w:p w:rsidR="008510F8" w:rsidRPr="00A25CA6" w:rsidRDefault="008510F8" w:rsidP="008510F8">
            <w:pPr>
              <w:widowControl w:val="0"/>
              <w:autoSpaceDE w:val="0"/>
              <w:autoSpaceDN w:val="0"/>
              <w:adjustRightInd w:val="0"/>
              <w:rPr>
                <w:rFonts w:eastAsiaTheme="minorEastAsia"/>
                <w:sz w:val="22"/>
                <w:szCs w:val="22"/>
              </w:rPr>
            </w:pPr>
          </w:p>
        </w:tc>
        <w:tc>
          <w:tcPr>
            <w:tcW w:w="886"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1867"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1020"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r w:rsidRPr="00A25CA6">
              <w:rPr>
                <w:rFonts w:eastAsiaTheme="minorEastAsia"/>
                <w:color w:val="000000"/>
                <w:sz w:val="22"/>
                <w:szCs w:val="22"/>
              </w:rPr>
              <w:t>МБ</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1116"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1042"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741"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844" w:type="dxa"/>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r>
      <w:tr w:rsidR="008510F8" w:rsidRPr="00A25CA6" w:rsidTr="00A25CA6">
        <w:trPr>
          <w:trHeight w:val="239"/>
        </w:trPr>
        <w:tc>
          <w:tcPr>
            <w:tcW w:w="290" w:type="dxa"/>
            <w:gridSpan w:val="2"/>
            <w:tcBorders>
              <w:left w:val="single" w:sz="8" w:space="0" w:color="000000"/>
              <w:right w:val="single" w:sz="8" w:space="0" w:color="000000"/>
            </w:tcBorders>
            <w:tcMar>
              <w:top w:w="0" w:type="dxa"/>
              <w:left w:w="0" w:type="dxa"/>
              <w:bottom w:w="0" w:type="dxa"/>
              <w:right w:w="0" w:type="dxa"/>
            </w:tcMar>
          </w:tcPr>
          <w:p w:rsidR="008510F8" w:rsidRPr="00A25CA6" w:rsidRDefault="008510F8" w:rsidP="008510F8">
            <w:pPr>
              <w:widowControl w:val="0"/>
              <w:autoSpaceDE w:val="0"/>
              <w:autoSpaceDN w:val="0"/>
              <w:adjustRightInd w:val="0"/>
              <w:rPr>
                <w:rFonts w:eastAsiaTheme="minorEastAsia"/>
                <w:sz w:val="22"/>
                <w:szCs w:val="22"/>
              </w:rPr>
            </w:pPr>
          </w:p>
        </w:tc>
        <w:tc>
          <w:tcPr>
            <w:tcW w:w="886"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1867"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1020"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r w:rsidRPr="00A25CA6">
              <w:rPr>
                <w:rFonts w:eastAsiaTheme="minorEastAsia"/>
                <w:color w:val="000000"/>
                <w:sz w:val="22"/>
                <w:szCs w:val="22"/>
              </w:rPr>
              <w:t>ВИ</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1116"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1042"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741"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844" w:type="dxa"/>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r>
      <w:tr w:rsidR="008510F8" w:rsidRPr="00A25CA6" w:rsidTr="00A25CA6">
        <w:trPr>
          <w:trHeight w:val="239"/>
        </w:trPr>
        <w:tc>
          <w:tcPr>
            <w:tcW w:w="290" w:type="dxa"/>
            <w:gridSpan w:val="2"/>
            <w:tcBorders>
              <w:top w:val="single" w:sz="8" w:space="0" w:color="000000"/>
              <w:left w:val="single" w:sz="8" w:space="0" w:color="000000"/>
              <w:right w:val="single" w:sz="8" w:space="0" w:color="000000"/>
            </w:tcBorders>
            <w:tcMar>
              <w:top w:w="0" w:type="dxa"/>
              <w:left w:w="0" w:type="dxa"/>
              <w:bottom w:w="0" w:type="dxa"/>
              <w:right w:w="0"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2.16</w:t>
            </w:r>
          </w:p>
        </w:tc>
        <w:tc>
          <w:tcPr>
            <w:tcW w:w="88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r w:rsidRPr="00A25CA6">
              <w:rPr>
                <w:rFonts w:eastAsiaTheme="minorEastAsia"/>
                <w:color w:val="000000"/>
                <w:sz w:val="22"/>
                <w:szCs w:val="22"/>
              </w:rPr>
              <w:t>Основное мероприятие</w:t>
            </w:r>
          </w:p>
        </w:tc>
        <w:tc>
          <w:tcPr>
            <w:tcW w:w="186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r w:rsidRPr="00A25CA6">
              <w:rPr>
                <w:rFonts w:eastAsiaTheme="minorEastAsia"/>
                <w:color w:val="000000"/>
                <w:sz w:val="22"/>
                <w:szCs w:val="22"/>
              </w:rPr>
              <w:t>Обеспечение своевременности оказания экстренной медицинской помощи в труднодоступных районах</w:t>
            </w:r>
          </w:p>
        </w:tc>
        <w:tc>
          <w:tcPr>
            <w:tcW w:w="10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8510F8" w:rsidRDefault="008510F8" w:rsidP="008510F8">
            <w:pPr>
              <w:widowControl w:val="0"/>
              <w:autoSpaceDE w:val="0"/>
              <w:autoSpaceDN w:val="0"/>
              <w:adjustRightInd w:val="0"/>
              <w:rPr>
                <w:rFonts w:eastAsiaTheme="minorHAnsi"/>
                <w:sz w:val="22"/>
                <w:szCs w:val="22"/>
                <w:lang w:eastAsia="en-US"/>
              </w:rPr>
            </w:pPr>
            <w:proofErr w:type="spellStart"/>
            <w:r w:rsidRPr="004471F5">
              <w:rPr>
                <w:rFonts w:eastAsiaTheme="minorEastAsia"/>
                <w:color w:val="000000"/>
                <w:sz w:val="22"/>
                <w:szCs w:val="22"/>
                <w:lang w:eastAsia="en-US"/>
              </w:rPr>
              <w:t>Камурзаева</w:t>
            </w:r>
            <w:proofErr w:type="spellEnd"/>
            <w:r w:rsidRPr="004471F5">
              <w:rPr>
                <w:rFonts w:eastAsiaTheme="minorEastAsia"/>
                <w:color w:val="000000"/>
                <w:sz w:val="22"/>
                <w:szCs w:val="22"/>
                <w:lang w:eastAsia="en-US"/>
              </w:rPr>
              <w:t xml:space="preserve"> Д.М., заместитель Министра</w:t>
            </w:r>
            <w:r w:rsidRPr="008510F8">
              <w:rPr>
                <w:rFonts w:eastAsiaTheme="minorEastAsia"/>
                <w:color w:val="000000"/>
                <w:sz w:val="22"/>
                <w:szCs w:val="22"/>
                <w:lang w:eastAsia="en-US"/>
              </w:rPr>
              <w:t xml:space="preserve"> здравоохранения Карачаево-Черкесской Республики</w:t>
            </w:r>
          </w:p>
          <w:p w:rsidR="008510F8" w:rsidRPr="004471F5" w:rsidRDefault="008510F8" w:rsidP="008510F8">
            <w:pPr>
              <w:widowControl w:val="0"/>
              <w:autoSpaceDE w:val="0"/>
              <w:autoSpaceDN w:val="0"/>
              <w:adjustRightInd w:val="0"/>
              <w:spacing w:after="160" w:line="259" w:lineRule="auto"/>
              <w:rPr>
                <w:rFonts w:eastAsiaTheme="minorEastAsia"/>
                <w:color w:val="000000"/>
                <w:sz w:val="22"/>
                <w:szCs w:val="22"/>
                <w:lang w:eastAsia="en-US"/>
              </w:rPr>
            </w:pPr>
          </w:p>
          <w:p w:rsidR="008510F8" w:rsidRPr="00A25CA6" w:rsidRDefault="008510F8" w:rsidP="008510F8">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r w:rsidRPr="00A25CA6">
              <w:rPr>
                <w:rFonts w:eastAsiaTheme="minorEastAsia"/>
                <w:color w:val="000000"/>
                <w:sz w:val="22"/>
                <w:szCs w:val="22"/>
              </w:rPr>
              <w:t>Всего</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12000,0</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12000,0</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12000,0</w:t>
            </w:r>
          </w:p>
        </w:tc>
        <w:tc>
          <w:tcPr>
            <w:tcW w:w="111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r w:rsidRPr="00A25CA6">
              <w:rPr>
                <w:rFonts w:eastAsiaTheme="minorEastAsia"/>
                <w:color w:val="000000"/>
                <w:sz w:val="22"/>
                <w:szCs w:val="22"/>
              </w:rPr>
              <w:t>Министерство здравоохранения Карачаево-Черкесской Республики</w:t>
            </w:r>
          </w:p>
        </w:tc>
        <w:tc>
          <w:tcPr>
            <w:tcW w:w="104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r w:rsidRPr="00A25CA6">
              <w:rPr>
                <w:rFonts w:eastAsiaTheme="minorEastAsia"/>
                <w:color w:val="000000"/>
                <w:sz w:val="22"/>
                <w:szCs w:val="22"/>
              </w:rPr>
              <w:t>Доля лиц, госпитализированных по экстренным показаниям в течение первых суток в %</w:t>
            </w:r>
          </w:p>
        </w:tc>
        <w:tc>
          <w:tcPr>
            <w:tcW w:w="741"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w:t>
            </w:r>
          </w:p>
        </w:tc>
        <w:tc>
          <w:tcPr>
            <w:tcW w:w="82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86,400</w:t>
            </w:r>
          </w:p>
        </w:tc>
        <w:tc>
          <w:tcPr>
            <w:tcW w:w="82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88,600</w:t>
            </w:r>
          </w:p>
        </w:tc>
        <w:tc>
          <w:tcPr>
            <w:tcW w:w="844" w:type="dxa"/>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90,800</w:t>
            </w:r>
          </w:p>
        </w:tc>
      </w:tr>
      <w:tr w:rsidR="008510F8" w:rsidRPr="00A25CA6" w:rsidTr="00A25CA6">
        <w:trPr>
          <w:trHeight w:val="239"/>
        </w:trPr>
        <w:tc>
          <w:tcPr>
            <w:tcW w:w="290" w:type="dxa"/>
            <w:gridSpan w:val="2"/>
            <w:tcBorders>
              <w:left w:val="single" w:sz="8" w:space="0" w:color="000000"/>
              <w:right w:val="single" w:sz="8" w:space="0" w:color="000000"/>
            </w:tcBorders>
            <w:tcMar>
              <w:top w:w="0" w:type="dxa"/>
              <w:left w:w="0" w:type="dxa"/>
              <w:bottom w:w="0" w:type="dxa"/>
              <w:right w:w="0" w:type="dxa"/>
            </w:tcMar>
          </w:tcPr>
          <w:p w:rsidR="008510F8" w:rsidRPr="00A25CA6" w:rsidRDefault="008510F8" w:rsidP="008510F8">
            <w:pPr>
              <w:widowControl w:val="0"/>
              <w:autoSpaceDE w:val="0"/>
              <w:autoSpaceDN w:val="0"/>
              <w:adjustRightInd w:val="0"/>
              <w:rPr>
                <w:rFonts w:eastAsiaTheme="minorEastAsia"/>
                <w:sz w:val="22"/>
                <w:szCs w:val="22"/>
              </w:rPr>
            </w:pPr>
          </w:p>
        </w:tc>
        <w:tc>
          <w:tcPr>
            <w:tcW w:w="886"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1867"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1020"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r w:rsidRPr="00A25CA6">
              <w:rPr>
                <w:rFonts w:eastAsiaTheme="minorEastAsia"/>
                <w:color w:val="000000"/>
                <w:sz w:val="22"/>
                <w:szCs w:val="22"/>
              </w:rPr>
              <w:t>РБ</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5810,4</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6597,7</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5469,8</w:t>
            </w:r>
          </w:p>
        </w:tc>
        <w:tc>
          <w:tcPr>
            <w:tcW w:w="1116"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104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r w:rsidRPr="00A25CA6">
              <w:rPr>
                <w:rFonts w:eastAsiaTheme="minorEastAsia"/>
                <w:color w:val="000000"/>
                <w:sz w:val="22"/>
                <w:szCs w:val="22"/>
              </w:rPr>
              <w:t>Число лиц (пациентов), дополнительно эвакуированных с</w:t>
            </w:r>
            <w:r w:rsidRPr="00A25CA6">
              <w:rPr>
                <w:rFonts w:eastAsiaTheme="minorEastAsia"/>
                <w:color w:val="000000"/>
                <w:sz w:val="22"/>
                <w:szCs w:val="22"/>
              </w:rPr>
              <w:br/>
              <w:t>использованием санитарной авиации (ежегодно, человек)</w:t>
            </w:r>
            <w:r w:rsidRPr="00A25CA6">
              <w:rPr>
                <w:rFonts w:eastAsiaTheme="minorEastAsia"/>
                <w:color w:val="000000"/>
                <w:sz w:val="22"/>
                <w:szCs w:val="22"/>
              </w:rPr>
              <w:br/>
              <w:t>не менее</w:t>
            </w:r>
            <w:r w:rsidRPr="00A25CA6">
              <w:rPr>
                <w:rFonts w:eastAsiaTheme="minorEastAsia"/>
                <w:color w:val="000000"/>
                <w:sz w:val="22"/>
                <w:szCs w:val="22"/>
              </w:rPr>
              <w:br/>
            </w:r>
          </w:p>
        </w:tc>
        <w:tc>
          <w:tcPr>
            <w:tcW w:w="741"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чел</w:t>
            </w:r>
          </w:p>
        </w:tc>
        <w:tc>
          <w:tcPr>
            <w:tcW w:w="82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50,000</w:t>
            </w:r>
          </w:p>
        </w:tc>
        <w:tc>
          <w:tcPr>
            <w:tcW w:w="82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55,000</w:t>
            </w:r>
          </w:p>
        </w:tc>
        <w:tc>
          <w:tcPr>
            <w:tcW w:w="844" w:type="dxa"/>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60,000</w:t>
            </w:r>
          </w:p>
        </w:tc>
      </w:tr>
      <w:tr w:rsidR="008510F8" w:rsidRPr="00A25CA6" w:rsidTr="00A25CA6">
        <w:trPr>
          <w:trHeight w:val="239"/>
        </w:trPr>
        <w:tc>
          <w:tcPr>
            <w:tcW w:w="290" w:type="dxa"/>
            <w:gridSpan w:val="2"/>
            <w:tcBorders>
              <w:left w:val="single" w:sz="8" w:space="0" w:color="000000"/>
              <w:right w:val="single" w:sz="8" w:space="0" w:color="000000"/>
            </w:tcBorders>
            <w:tcMar>
              <w:top w:w="0" w:type="dxa"/>
              <w:left w:w="0" w:type="dxa"/>
              <w:bottom w:w="0" w:type="dxa"/>
              <w:right w:w="0" w:type="dxa"/>
            </w:tcMar>
          </w:tcPr>
          <w:p w:rsidR="008510F8" w:rsidRPr="00A25CA6" w:rsidRDefault="008510F8" w:rsidP="008510F8">
            <w:pPr>
              <w:widowControl w:val="0"/>
              <w:autoSpaceDE w:val="0"/>
              <w:autoSpaceDN w:val="0"/>
              <w:adjustRightInd w:val="0"/>
              <w:rPr>
                <w:rFonts w:eastAsiaTheme="minorEastAsia"/>
                <w:sz w:val="22"/>
                <w:szCs w:val="22"/>
              </w:rPr>
            </w:pPr>
          </w:p>
        </w:tc>
        <w:tc>
          <w:tcPr>
            <w:tcW w:w="886"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1867"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1020"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r w:rsidRPr="00A25CA6">
              <w:rPr>
                <w:rFonts w:eastAsiaTheme="minorEastAsia"/>
                <w:color w:val="000000"/>
                <w:sz w:val="22"/>
                <w:szCs w:val="22"/>
              </w:rPr>
              <w:t>ФБ</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6189,6</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5402,3</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6530,2</w:t>
            </w:r>
          </w:p>
        </w:tc>
        <w:tc>
          <w:tcPr>
            <w:tcW w:w="1116"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1042"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741"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844" w:type="dxa"/>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r>
      <w:tr w:rsidR="008510F8" w:rsidRPr="00A25CA6" w:rsidTr="00A25CA6">
        <w:trPr>
          <w:trHeight w:val="239"/>
        </w:trPr>
        <w:tc>
          <w:tcPr>
            <w:tcW w:w="290" w:type="dxa"/>
            <w:gridSpan w:val="2"/>
            <w:tcBorders>
              <w:left w:val="single" w:sz="8" w:space="0" w:color="000000"/>
              <w:right w:val="single" w:sz="8" w:space="0" w:color="000000"/>
            </w:tcBorders>
            <w:tcMar>
              <w:top w:w="0" w:type="dxa"/>
              <w:left w:w="0" w:type="dxa"/>
              <w:bottom w:w="0" w:type="dxa"/>
              <w:right w:w="0" w:type="dxa"/>
            </w:tcMar>
          </w:tcPr>
          <w:p w:rsidR="008510F8" w:rsidRPr="00A25CA6" w:rsidRDefault="008510F8" w:rsidP="008510F8">
            <w:pPr>
              <w:widowControl w:val="0"/>
              <w:autoSpaceDE w:val="0"/>
              <w:autoSpaceDN w:val="0"/>
              <w:adjustRightInd w:val="0"/>
              <w:rPr>
                <w:rFonts w:eastAsiaTheme="minorEastAsia"/>
                <w:sz w:val="22"/>
                <w:szCs w:val="22"/>
              </w:rPr>
            </w:pPr>
          </w:p>
        </w:tc>
        <w:tc>
          <w:tcPr>
            <w:tcW w:w="886"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1867"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1020"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r w:rsidRPr="00A25CA6">
              <w:rPr>
                <w:rFonts w:eastAsiaTheme="minorEastAsia"/>
                <w:color w:val="000000"/>
                <w:sz w:val="22"/>
                <w:szCs w:val="22"/>
              </w:rPr>
              <w:t>МБ</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1116"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1042"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741"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844" w:type="dxa"/>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r>
      <w:tr w:rsidR="008510F8" w:rsidRPr="00A25CA6" w:rsidTr="00A25CA6">
        <w:trPr>
          <w:trHeight w:val="239"/>
        </w:trPr>
        <w:tc>
          <w:tcPr>
            <w:tcW w:w="290" w:type="dxa"/>
            <w:gridSpan w:val="2"/>
            <w:tcBorders>
              <w:left w:val="single" w:sz="8" w:space="0" w:color="000000"/>
              <w:right w:val="single" w:sz="8" w:space="0" w:color="000000"/>
            </w:tcBorders>
            <w:tcMar>
              <w:top w:w="0" w:type="dxa"/>
              <w:left w:w="0" w:type="dxa"/>
              <w:bottom w:w="0" w:type="dxa"/>
              <w:right w:w="0" w:type="dxa"/>
            </w:tcMar>
          </w:tcPr>
          <w:p w:rsidR="008510F8" w:rsidRPr="00A25CA6" w:rsidRDefault="008510F8" w:rsidP="008510F8">
            <w:pPr>
              <w:widowControl w:val="0"/>
              <w:autoSpaceDE w:val="0"/>
              <w:autoSpaceDN w:val="0"/>
              <w:adjustRightInd w:val="0"/>
              <w:rPr>
                <w:rFonts w:eastAsiaTheme="minorEastAsia"/>
                <w:sz w:val="22"/>
                <w:szCs w:val="22"/>
              </w:rPr>
            </w:pPr>
          </w:p>
        </w:tc>
        <w:tc>
          <w:tcPr>
            <w:tcW w:w="886"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1867"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1020"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r w:rsidRPr="00A25CA6">
              <w:rPr>
                <w:rFonts w:eastAsiaTheme="minorEastAsia"/>
                <w:color w:val="000000"/>
                <w:sz w:val="22"/>
                <w:szCs w:val="22"/>
              </w:rPr>
              <w:t>ВИ</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1116"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1042"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741"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844" w:type="dxa"/>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r>
      <w:tr w:rsidR="008510F8" w:rsidRPr="00A25CA6" w:rsidTr="00A25CA6">
        <w:trPr>
          <w:trHeight w:val="239"/>
        </w:trPr>
        <w:tc>
          <w:tcPr>
            <w:tcW w:w="290" w:type="dxa"/>
            <w:gridSpan w:val="2"/>
            <w:tcBorders>
              <w:top w:val="single" w:sz="8" w:space="0" w:color="000000"/>
              <w:left w:val="single" w:sz="8" w:space="0" w:color="000000"/>
              <w:right w:val="single" w:sz="8" w:space="0" w:color="000000"/>
            </w:tcBorders>
            <w:tcMar>
              <w:top w:w="0" w:type="dxa"/>
              <w:left w:w="0" w:type="dxa"/>
              <w:bottom w:w="0" w:type="dxa"/>
              <w:right w:w="0"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2.16.1</w:t>
            </w:r>
          </w:p>
        </w:tc>
        <w:tc>
          <w:tcPr>
            <w:tcW w:w="88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r w:rsidRPr="00A25CA6">
              <w:rPr>
                <w:rFonts w:eastAsiaTheme="minorEastAsia"/>
                <w:color w:val="000000"/>
                <w:sz w:val="22"/>
                <w:szCs w:val="22"/>
              </w:rPr>
              <w:t>Мероприятие</w:t>
            </w:r>
          </w:p>
        </w:tc>
        <w:tc>
          <w:tcPr>
            <w:tcW w:w="186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r w:rsidRPr="00A25CA6">
              <w:rPr>
                <w:rFonts w:eastAsiaTheme="minorEastAsia"/>
                <w:color w:val="000000"/>
                <w:sz w:val="22"/>
                <w:szCs w:val="22"/>
              </w:rPr>
              <w:t>Оказания медицинской помощи в экстренной форме с использованием санитарной авиации</w:t>
            </w:r>
          </w:p>
        </w:tc>
        <w:tc>
          <w:tcPr>
            <w:tcW w:w="10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8510F8" w:rsidRDefault="008510F8" w:rsidP="008510F8">
            <w:pPr>
              <w:widowControl w:val="0"/>
              <w:autoSpaceDE w:val="0"/>
              <w:autoSpaceDN w:val="0"/>
              <w:adjustRightInd w:val="0"/>
              <w:rPr>
                <w:rFonts w:eastAsiaTheme="minorHAnsi"/>
                <w:sz w:val="22"/>
                <w:szCs w:val="22"/>
                <w:lang w:eastAsia="en-US"/>
              </w:rPr>
            </w:pPr>
            <w:proofErr w:type="spellStart"/>
            <w:r w:rsidRPr="004471F5">
              <w:rPr>
                <w:rFonts w:eastAsiaTheme="minorEastAsia"/>
                <w:color w:val="000000"/>
                <w:sz w:val="22"/>
                <w:szCs w:val="22"/>
                <w:lang w:eastAsia="en-US"/>
              </w:rPr>
              <w:t>Камурзаева</w:t>
            </w:r>
            <w:proofErr w:type="spellEnd"/>
            <w:r w:rsidRPr="004471F5">
              <w:rPr>
                <w:rFonts w:eastAsiaTheme="minorEastAsia"/>
                <w:color w:val="000000"/>
                <w:sz w:val="22"/>
                <w:szCs w:val="22"/>
                <w:lang w:eastAsia="en-US"/>
              </w:rPr>
              <w:t xml:space="preserve"> Д.М., заместитель Министра</w:t>
            </w:r>
            <w:r w:rsidRPr="008510F8">
              <w:rPr>
                <w:rFonts w:eastAsiaTheme="minorEastAsia"/>
                <w:color w:val="000000"/>
                <w:sz w:val="22"/>
                <w:szCs w:val="22"/>
                <w:lang w:eastAsia="en-US"/>
              </w:rPr>
              <w:t xml:space="preserve"> здравоохранения Карачаево-Черкесской Республики</w:t>
            </w:r>
          </w:p>
          <w:p w:rsidR="008510F8" w:rsidRPr="004471F5" w:rsidRDefault="008510F8" w:rsidP="008510F8">
            <w:pPr>
              <w:widowControl w:val="0"/>
              <w:autoSpaceDE w:val="0"/>
              <w:autoSpaceDN w:val="0"/>
              <w:adjustRightInd w:val="0"/>
              <w:spacing w:after="160" w:line="259" w:lineRule="auto"/>
              <w:rPr>
                <w:rFonts w:eastAsiaTheme="minorEastAsia"/>
                <w:color w:val="000000"/>
                <w:sz w:val="22"/>
                <w:szCs w:val="22"/>
                <w:lang w:eastAsia="en-US"/>
              </w:rPr>
            </w:pPr>
          </w:p>
          <w:p w:rsidR="008510F8" w:rsidRPr="00A25CA6" w:rsidRDefault="008510F8" w:rsidP="008510F8">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r w:rsidRPr="00A25CA6">
              <w:rPr>
                <w:rFonts w:eastAsiaTheme="minorEastAsia"/>
                <w:color w:val="000000"/>
                <w:sz w:val="22"/>
                <w:szCs w:val="22"/>
              </w:rPr>
              <w:t>Всего</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12000,0</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12000,0</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12000,0</w:t>
            </w:r>
          </w:p>
        </w:tc>
        <w:tc>
          <w:tcPr>
            <w:tcW w:w="111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r w:rsidRPr="00A25CA6">
              <w:rPr>
                <w:rFonts w:eastAsiaTheme="minorEastAsia"/>
                <w:color w:val="000000"/>
                <w:sz w:val="22"/>
                <w:szCs w:val="22"/>
              </w:rPr>
              <w:t>Министерство здравоохранения Карачаево-Черкесской Республики</w:t>
            </w:r>
          </w:p>
        </w:tc>
        <w:tc>
          <w:tcPr>
            <w:tcW w:w="104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r w:rsidRPr="00A25CA6">
              <w:rPr>
                <w:rFonts w:eastAsiaTheme="minorEastAsia"/>
                <w:color w:val="000000"/>
                <w:sz w:val="22"/>
                <w:szCs w:val="22"/>
              </w:rPr>
              <w:t>Доля лиц, госпитализированных по экстренным</w:t>
            </w:r>
            <w:r w:rsidRPr="00A25CA6">
              <w:rPr>
                <w:rFonts w:eastAsiaTheme="minorEastAsia"/>
                <w:color w:val="000000"/>
                <w:sz w:val="22"/>
                <w:szCs w:val="22"/>
              </w:rPr>
              <w:br/>
              <w:t>показаниям в течение первых суток от общего числа</w:t>
            </w:r>
            <w:r w:rsidRPr="00A25CA6">
              <w:rPr>
                <w:rFonts w:eastAsiaTheme="minorEastAsia"/>
                <w:color w:val="000000"/>
                <w:sz w:val="22"/>
                <w:szCs w:val="22"/>
              </w:rPr>
              <w:br/>
              <w:t>больных, к которым совершены вылеты</w:t>
            </w:r>
          </w:p>
        </w:tc>
        <w:tc>
          <w:tcPr>
            <w:tcW w:w="741"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w:t>
            </w:r>
          </w:p>
        </w:tc>
        <w:tc>
          <w:tcPr>
            <w:tcW w:w="82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90,000</w:t>
            </w:r>
          </w:p>
        </w:tc>
        <w:tc>
          <w:tcPr>
            <w:tcW w:w="82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90,000</w:t>
            </w:r>
          </w:p>
        </w:tc>
        <w:tc>
          <w:tcPr>
            <w:tcW w:w="844" w:type="dxa"/>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90,000</w:t>
            </w:r>
          </w:p>
        </w:tc>
      </w:tr>
      <w:tr w:rsidR="008510F8" w:rsidRPr="00A25CA6" w:rsidTr="00A25CA6">
        <w:trPr>
          <w:trHeight w:val="239"/>
        </w:trPr>
        <w:tc>
          <w:tcPr>
            <w:tcW w:w="290" w:type="dxa"/>
            <w:gridSpan w:val="2"/>
            <w:tcBorders>
              <w:left w:val="single" w:sz="8" w:space="0" w:color="000000"/>
              <w:right w:val="single" w:sz="8" w:space="0" w:color="000000"/>
            </w:tcBorders>
            <w:tcMar>
              <w:top w:w="0" w:type="dxa"/>
              <w:left w:w="0" w:type="dxa"/>
              <w:bottom w:w="0" w:type="dxa"/>
              <w:right w:w="0" w:type="dxa"/>
            </w:tcMar>
          </w:tcPr>
          <w:p w:rsidR="008510F8" w:rsidRPr="00A25CA6" w:rsidRDefault="008510F8" w:rsidP="008510F8">
            <w:pPr>
              <w:widowControl w:val="0"/>
              <w:autoSpaceDE w:val="0"/>
              <w:autoSpaceDN w:val="0"/>
              <w:adjustRightInd w:val="0"/>
              <w:rPr>
                <w:rFonts w:eastAsiaTheme="minorEastAsia"/>
                <w:sz w:val="22"/>
                <w:szCs w:val="22"/>
              </w:rPr>
            </w:pPr>
          </w:p>
        </w:tc>
        <w:tc>
          <w:tcPr>
            <w:tcW w:w="886"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1867"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1020"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r w:rsidRPr="00A25CA6">
              <w:rPr>
                <w:rFonts w:eastAsiaTheme="minorEastAsia"/>
                <w:color w:val="000000"/>
                <w:sz w:val="22"/>
                <w:szCs w:val="22"/>
              </w:rPr>
              <w:t>РБ</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806</w:t>
            </w: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09</w:t>
            </w: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09</w:t>
            </w: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012N155540</w:t>
            </w: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244</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5810,4</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6597,7</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5469,8</w:t>
            </w:r>
          </w:p>
        </w:tc>
        <w:tc>
          <w:tcPr>
            <w:tcW w:w="1116"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104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r w:rsidRPr="00A25CA6">
              <w:rPr>
                <w:rFonts w:eastAsiaTheme="minorEastAsia"/>
                <w:color w:val="000000"/>
                <w:sz w:val="22"/>
                <w:szCs w:val="22"/>
              </w:rPr>
              <w:t>Число вылетов санитарной авиации</w:t>
            </w:r>
          </w:p>
        </w:tc>
        <w:tc>
          <w:tcPr>
            <w:tcW w:w="741"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ед.</w:t>
            </w:r>
          </w:p>
        </w:tc>
        <w:tc>
          <w:tcPr>
            <w:tcW w:w="82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50,000</w:t>
            </w:r>
          </w:p>
        </w:tc>
        <w:tc>
          <w:tcPr>
            <w:tcW w:w="82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55,000</w:t>
            </w:r>
          </w:p>
        </w:tc>
        <w:tc>
          <w:tcPr>
            <w:tcW w:w="844" w:type="dxa"/>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60,000</w:t>
            </w:r>
          </w:p>
        </w:tc>
      </w:tr>
      <w:tr w:rsidR="008510F8" w:rsidRPr="00A25CA6" w:rsidTr="00A25CA6">
        <w:trPr>
          <w:trHeight w:val="239"/>
        </w:trPr>
        <w:tc>
          <w:tcPr>
            <w:tcW w:w="290" w:type="dxa"/>
            <w:gridSpan w:val="2"/>
            <w:tcBorders>
              <w:left w:val="single" w:sz="8" w:space="0" w:color="000000"/>
              <w:right w:val="single" w:sz="8" w:space="0" w:color="000000"/>
            </w:tcBorders>
            <w:tcMar>
              <w:top w:w="0" w:type="dxa"/>
              <w:left w:w="0" w:type="dxa"/>
              <w:bottom w:w="0" w:type="dxa"/>
              <w:right w:w="0" w:type="dxa"/>
            </w:tcMar>
          </w:tcPr>
          <w:p w:rsidR="008510F8" w:rsidRPr="00A25CA6" w:rsidRDefault="008510F8" w:rsidP="008510F8">
            <w:pPr>
              <w:widowControl w:val="0"/>
              <w:autoSpaceDE w:val="0"/>
              <w:autoSpaceDN w:val="0"/>
              <w:adjustRightInd w:val="0"/>
              <w:rPr>
                <w:rFonts w:eastAsiaTheme="minorEastAsia"/>
                <w:sz w:val="22"/>
                <w:szCs w:val="22"/>
              </w:rPr>
            </w:pPr>
          </w:p>
        </w:tc>
        <w:tc>
          <w:tcPr>
            <w:tcW w:w="886"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1867"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1020"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r w:rsidRPr="00A25CA6">
              <w:rPr>
                <w:rFonts w:eastAsiaTheme="minorEastAsia"/>
                <w:color w:val="000000"/>
                <w:sz w:val="22"/>
                <w:szCs w:val="22"/>
              </w:rPr>
              <w:t>ФБ</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806</w:t>
            </w: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09</w:t>
            </w: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09</w:t>
            </w: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012N155540</w:t>
            </w: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244</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6189,6</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5402,3</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6530,2</w:t>
            </w:r>
          </w:p>
        </w:tc>
        <w:tc>
          <w:tcPr>
            <w:tcW w:w="1116"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1042"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741"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844" w:type="dxa"/>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r>
      <w:tr w:rsidR="008510F8" w:rsidRPr="00A25CA6" w:rsidTr="00A25CA6">
        <w:trPr>
          <w:trHeight w:val="239"/>
        </w:trPr>
        <w:tc>
          <w:tcPr>
            <w:tcW w:w="290" w:type="dxa"/>
            <w:gridSpan w:val="2"/>
            <w:tcBorders>
              <w:left w:val="single" w:sz="8" w:space="0" w:color="000000"/>
              <w:right w:val="single" w:sz="8" w:space="0" w:color="000000"/>
            </w:tcBorders>
            <w:tcMar>
              <w:top w:w="0" w:type="dxa"/>
              <w:left w:w="0" w:type="dxa"/>
              <w:bottom w:w="0" w:type="dxa"/>
              <w:right w:w="0" w:type="dxa"/>
            </w:tcMar>
          </w:tcPr>
          <w:p w:rsidR="008510F8" w:rsidRPr="00A25CA6" w:rsidRDefault="008510F8" w:rsidP="008510F8">
            <w:pPr>
              <w:widowControl w:val="0"/>
              <w:autoSpaceDE w:val="0"/>
              <w:autoSpaceDN w:val="0"/>
              <w:adjustRightInd w:val="0"/>
              <w:rPr>
                <w:rFonts w:eastAsiaTheme="minorEastAsia"/>
                <w:sz w:val="22"/>
                <w:szCs w:val="22"/>
              </w:rPr>
            </w:pPr>
          </w:p>
        </w:tc>
        <w:tc>
          <w:tcPr>
            <w:tcW w:w="886"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1867"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1020"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r w:rsidRPr="00A25CA6">
              <w:rPr>
                <w:rFonts w:eastAsiaTheme="minorEastAsia"/>
                <w:color w:val="000000"/>
                <w:sz w:val="22"/>
                <w:szCs w:val="22"/>
              </w:rPr>
              <w:t>МБ</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1116"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1042"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741"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844" w:type="dxa"/>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r>
      <w:tr w:rsidR="008510F8" w:rsidRPr="00A25CA6" w:rsidTr="00A25CA6">
        <w:trPr>
          <w:trHeight w:val="239"/>
        </w:trPr>
        <w:tc>
          <w:tcPr>
            <w:tcW w:w="290" w:type="dxa"/>
            <w:gridSpan w:val="2"/>
            <w:tcBorders>
              <w:left w:val="single" w:sz="8" w:space="0" w:color="000000"/>
              <w:right w:val="single" w:sz="8" w:space="0" w:color="000000"/>
            </w:tcBorders>
            <w:tcMar>
              <w:top w:w="0" w:type="dxa"/>
              <w:left w:w="0" w:type="dxa"/>
              <w:bottom w:w="0" w:type="dxa"/>
              <w:right w:w="0" w:type="dxa"/>
            </w:tcMar>
          </w:tcPr>
          <w:p w:rsidR="008510F8" w:rsidRPr="00A25CA6" w:rsidRDefault="008510F8" w:rsidP="008510F8">
            <w:pPr>
              <w:widowControl w:val="0"/>
              <w:autoSpaceDE w:val="0"/>
              <w:autoSpaceDN w:val="0"/>
              <w:adjustRightInd w:val="0"/>
              <w:rPr>
                <w:rFonts w:eastAsiaTheme="minorEastAsia"/>
                <w:sz w:val="22"/>
                <w:szCs w:val="22"/>
              </w:rPr>
            </w:pPr>
          </w:p>
        </w:tc>
        <w:tc>
          <w:tcPr>
            <w:tcW w:w="886"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1867"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1020"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r w:rsidRPr="00A25CA6">
              <w:rPr>
                <w:rFonts w:eastAsiaTheme="minorEastAsia"/>
                <w:color w:val="000000"/>
                <w:sz w:val="22"/>
                <w:szCs w:val="22"/>
              </w:rPr>
              <w:t>ВИ</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1116"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1042"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741"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844" w:type="dxa"/>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r>
      <w:tr w:rsidR="008510F8" w:rsidRPr="00A25CA6" w:rsidTr="00A25CA6">
        <w:trPr>
          <w:trHeight w:val="239"/>
        </w:trPr>
        <w:tc>
          <w:tcPr>
            <w:tcW w:w="290" w:type="dxa"/>
            <w:gridSpan w:val="2"/>
            <w:tcBorders>
              <w:top w:val="single" w:sz="8" w:space="0" w:color="000000"/>
              <w:left w:val="single" w:sz="8" w:space="0" w:color="000000"/>
              <w:right w:val="single" w:sz="8" w:space="0" w:color="000000"/>
            </w:tcBorders>
            <w:tcMar>
              <w:top w:w="0" w:type="dxa"/>
              <w:left w:w="0" w:type="dxa"/>
              <w:bottom w:w="0" w:type="dxa"/>
              <w:right w:w="0" w:type="dxa"/>
            </w:tcMar>
          </w:tcPr>
          <w:p w:rsidR="008510F8" w:rsidRPr="00A25CA6" w:rsidRDefault="008510F8" w:rsidP="008510F8">
            <w:pPr>
              <w:widowControl w:val="0"/>
              <w:autoSpaceDE w:val="0"/>
              <w:autoSpaceDN w:val="0"/>
              <w:adjustRightInd w:val="0"/>
              <w:rPr>
                <w:rFonts w:eastAsiaTheme="minorEastAsia"/>
                <w:sz w:val="22"/>
                <w:szCs w:val="22"/>
              </w:rPr>
            </w:pPr>
          </w:p>
        </w:tc>
        <w:tc>
          <w:tcPr>
            <w:tcW w:w="88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r w:rsidRPr="00A25CA6">
              <w:rPr>
                <w:rFonts w:eastAsiaTheme="minorEastAsia"/>
                <w:color w:val="000000"/>
                <w:sz w:val="22"/>
                <w:szCs w:val="22"/>
              </w:rPr>
              <w:t>Контрольное событие</w:t>
            </w:r>
          </w:p>
        </w:tc>
        <w:tc>
          <w:tcPr>
            <w:tcW w:w="186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r w:rsidRPr="00A25CA6">
              <w:rPr>
                <w:rFonts w:eastAsiaTheme="minorEastAsia"/>
                <w:color w:val="000000"/>
                <w:sz w:val="22"/>
                <w:szCs w:val="22"/>
              </w:rPr>
              <w:t>Осуществление контроля за госпитализированными пациентами по экстренным показаниям в течение первых суток</w:t>
            </w:r>
          </w:p>
        </w:tc>
        <w:tc>
          <w:tcPr>
            <w:tcW w:w="10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111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104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741"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82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31.12.2022</w:t>
            </w:r>
            <w:r w:rsidRPr="00A25CA6">
              <w:rPr>
                <w:rFonts w:eastAsiaTheme="minorEastAsia"/>
                <w:color w:val="000000"/>
                <w:sz w:val="22"/>
                <w:szCs w:val="22"/>
              </w:rPr>
              <w:br/>
            </w:r>
          </w:p>
        </w:tc>
        <w:tc>
          <w:tcPr>
            <w:tcW w:w="82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31.12.2023</w:t>
            </w:r>
            <w:r w:rsidRPr="00A25CA6">
              <w:rPr>
                <w:rFonts w:eastAsiaTheme="minorEastAsia"/>
                <w:color w:val="000000"/>
                <w:sz w:val="22"/>
                <w:szCs w:val="22"/>
              </w:rPr>
              <w:br/>
            </w:r>
          </w:p>
        </w:tc>
        <w:tc>
          <w:tcPr>
            <w:tcW w:w="844" w:type="dxa"/>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r>
      <w:tr w:rsidR="008510F8" w:rsidRPr="00A25CA6" w:rsidTr="00A25CA6">
        <w:trPr>
          <w:trHeight w:val="239"/>
        </w:trPr>
        <w:tc>
          <w:tcPr>
            <w:tcW w:w="290" w:type="dxa"/>
            <w:gridSpan w:val="2"/>
            <w:tcBorders>
              <w:top w:val="single" w:sz="8" w:space="0" w:color="000000"/>
              <w:left w:val="single" w:sz="8" w:space="0" w:color="000000"/>
              <w:right w:val="single" w:sz="8" w:space="0" w:color="000000"/>
            </w:tcBorders>
            <w:tcMar>
              <w:top w:w="0" w:type="dxa"/>
              <w:left w:w="0" w:type="dxa"/>
              <w:bottom w:w="0" w:type="dxa"/>
              <w:right w:w="0"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2.17</w:t>
            </w:r>
          </w:p>
        </w:tc>
        <w:tc>
          <w:tcPr>
            <w:tcW w:w="88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r w:rsidRPr="00A25CA6">
              <w:rPr>
                <w:rFonts w:eastAsiaTheme="minorEastAsia"/>
                <w:color w:val="000000"/>
                <w:sz w:val="22"/>
                <w:szCs w:val="22"/>
              </w:rPr>
              <w:t>Основное мероприятие</w:t>
            </w:r>
          </w:p>
        </w:tc>
        <w:tc>
          <w:tcPr>
            <w:tcW w:w="186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r w:rsidRPr="00A25CA6">
              <w:rPr>
                <w:rFonts w:eastAsiaTheme="minorEastAsia"/>
                <w:color w:val="000000"/>
                <w:sz w:val="22"/>
                <w:szCs w:val="22"/>
              </w:rPr>
              <w:t>Совершенствование оказания гериатрической медицинской помощи</w:t>
            </w:r>
          </w:p>
        </w:tc>
        <w:tc>
          <w:tcPr>
            <w:tcW w:w="10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8510F8" w:rsidRDefault="008510F8" w:rsidP="008510F8">
            <w:pPr>
              <w:widowControl w:val="0"/>
              <w:autoSpaceDE w:val="0"/>
              <w:autoSpaceDN w:val="0"/>
              <w:adjustRightInd w:val="0"/>
              <w:rPr>
                <w:rFonts w:eastAsiaTheme="minorHAnsi"/>
                <w:sz w:val="22"/>
                <w:szCs w:val="22"/>
                <w:lang w:eastAsia="en-US"/>
              </w:rPr>
            </w:pPr>
            <w:proofErr w:type="spellStart"/>
            <w:r w:rsidRPr="00A8100B">
              <w:rPr>
                <w:rFonts w:eastAsiaTheme="minorEastAsia"/>
                <w:color w:val="000000"/>
                <w:sz w:val="22"/>
                <w:szCs w:val="22"/>
              </w:rPr>
              <w:t>Батчаева</w:t>
            </w:r>
            <w:proofErr w:type="spellEnd"/>
            <w:r w:rsidRPr="00A8100B">
              <w:rPr>
                <w:rFonts w:eastAsiaTheme="minorEastAsia"/>
                <w:color w:val="000000"/>
                <w:sz w:val="22"/>
                <w:szCs w:val="22"/>
              </w:rPr>
              <w:t xml:space="preserve"> Б.А., Начальник отдела организации медицинской помощи взрослому населению</w:t>
            </w:r>
            <w:r w:rsidRPr="008510F8">
              <w:rPr>
                <w:rFonts w:eastAsiaTheme="minorEastAsia"/>
                <w:color w:val="000000"/>
                <w:sz w:val="22"/>
                <w:szCs w:val="22"/>
                <w:lang w:eastAsia="en-US"/>
              </w:rPr>
              <w:t xml:space="preserve"> министерства здравоохранения Карачаево-Черкесской Республики</w:t>
            </w:r>
          </w:p>
          <w:p w:rsidR="008510F8" w:rsidRPr="00A25CA6" w:rsidRDefault="008510F8" w:rsidP="008510F8">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r w:rsidRPr="00A25CA6">
              <w:rPr>
                <w:rFonts w:eastAsiaTheme="minorEastAsia"/>
                <w:color w:val="000000"/>
                <w:sz w:val="22"/>
                <w:szCs w:val="22"/>
              </w:rPr>
              <w:t>Всего</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3,7</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3,7</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4,2</w:t>
            </w:r>
          </w:p>
        </w:tc>
        <w:tc>
          <w:tcPr>
            <w:tcW w:w="111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r w:rsidRPr="00A25CA6">
              <w:rPr>
                <w:rFonts w:eastAsiaTheme="minorEastAsia"/>
                <w:color w:val="000000"/>
                <w:sz w:val="22"/>
                <w:szCs w:val="22"/>
              </w:rPr>
              <w:t>Министерство здравоохранения Карачаево-Черкесской Республики</w:t>
            </w:r>
          </w:p>
        </w:tc>
        <w:tc>
          <w:tcPr>
            <w:tcW w:w="104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r w:rsidRPr="00A25CA6">
              <w:rPr>
                <w:rFonts w:eastAsiaTheme="minorEastAsia"/>
                <w:color w:val="000000"/>
                <w:sz w:val="22"/>
                <w:szCs w:val="22"/>
              </w:rPr>
              <w:t>Обеспеченность гериатрическими койками на 10000 населения 60 лет и старше</w:t>
            </w:r>
          </w:p>
        </w:tc>
        <w:tc>
          <w:tcPr>
            <w:tcW w:w="741"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w:t>
            </w:r>
          </w:p>
        </w:tc>
        <w:tc>
          <w:tcPr>
            <w:tcW w:w="82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20,000</w:t>
            </w:r>
          </w:p>
        </w:tc>
        <w:tc>
          <w:tcPr>
            <w:tcW w:w="82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20,000</w:t>
            </w:r>
          </w:p>
        </w:tc>
        <w:tc>
          <w:tcPr>
            <w:tcW w:w="844" w:type="dxa"/>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20,000</w:t>
            </w:r>
          </w:p>
        </w:tc>
      </w:tr>
      <w:tr w:rsidR="008510F8" w:rsidRPr="00A25CA6" w:rsidTr="00A25CA6">
        <w:trPr>
          <w:trHeight w:val="239"/>
        </w:trPr>
        <w:tc>
          <w:tcPr>
            <w:tcW w:w="290" w:type="dxa"/>
            <w:gridSpan w:val="2"/>
            <w:tcBorders>
              <w:left w:val="single" w:sz="8" w:space="0" w:color="000000"/>
              <w:right w:val="single" w:sz="8" w:space="0" w:color="000000"/>
            </w:tcBorders>
            <w:tcMar>
              <w:top w:w="0" w:type="dxa"/>
              <w:left w:w="0" w:type="dxa"/>
              <w:bottom w:w="0" w:type="dxa"/>
              <w:right w:w="0" w:type="dxa"/>
            </w:tcMar>
          </w:tcPr>
          <w:p w:rsidR="008510F8" w:rsidRPr="00A25CA6" w:rsidRDefault="008510F8" w:rsidP="008510F8">
            <w:pPr>
              <w:widowControl w:val="0"/>
              <w:autoSpaceDE w:val="0"/>
              <w:autoSpaceDN w:val="0"/>
              <w:adjustRightInd w:val="0"/>
              <w:rPr>
                <w:rFonts w:eastAsiaTheme="minorEastAsia"/>
                <w:sz w:val="22"/>
                <w:szCs w:val="22"/>
              </w:rPr>
            </w:pPr>
          </w:p>
        </w:tc>
        <w:tc>
          <w:tcPr>
            <w:tcW w:w="886"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1867"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1020"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r w:rsidRPr="00A25CA6">
              <w:rPr>
                <w:rFonts w:eastAsiaTheme="minorEastAsia"/>
                <w:color w:val="000000"/>
                <w:sz w:val="22"/>
                <w:szCs w:val="22"/>
              </w:rPr>
              <w:t>РБ</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1116"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1042"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741"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844" w:type="dxa"/>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r>
      <w:tr w:rsidR="008510F8" w:rsidRPr="00A25CA6" w:rsidTr="00A25CA6">
        <w:trPr>
          <w:trHeight w:val="239"/>
        </w:trPr>
        <w:tc>
          <w:tcPr>
            <w:tcW w:w="290" w:type="dxa"/>
            <w:gridSpan w:val="2"/>
            <w:tcBorders>
              <w:left w:val="single" w:sz="8" w:space="0" w:color="000000"/>
              <w:right w:val="single" w:sz="8" w:space="0" w:color="000000"/>
            </w:tcBorders>
            <w:tcMar>
              <w:top w:w="0" w:type="dxa"/>
              <w:left w:w="0" w:type="dxa"/>
              <w:bottom w:w="0" w:type="dxa"/>
              <w:right w:w="0" w:type="dxa"/>
            </w:tcMar>
          </w:tcPr>
          <w:p w:rsidR="008510F8" w:rsidRPr="00A25CA6" w:rsidRDefault="008510F8" w:rsidP="008510F8">
            <w:pPr>
              <w:widowControl w:val="0"/>
              <w:autoSpaceDE w:val="0"/>
              <w:autoSpaceDN w:val="0"/>
              <w:adjustRightInd w:val="0"/>
              <w:rPr>
                <w:rFonts w:eastAsiaTheme="minorEastAsia"/>
                <w:sz w:val="22"/>
                <w:szCs w:val="22"/>
              </w:rPr>
            </w:pPr>
          </w:p>
        </w:tc>
        <w:tc>
          <w:tcPr>
            <w:tcW w:w="886"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1867"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1020"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r w:rsidRPr="00A25CA6">
              <w:rPr>
                <w:rFonts w:eastAsiaTheme="minorEastAsia"/>
                <w:color w:val="000000"/>
                <w:sz w:val="22"/>
                <w:szCs w:val="22"/>
              </w:rPr>
              <w:t>ФБ</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3,7</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3,7</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4,2</w:t>
            </w:r>
          </w:p>
        </w:tc>
        <w:tc>
          <w:tcPr>
            <w:tcW w:w="1116"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1042"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741"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844" w:type="dxa"/>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r>
      <w:tr w:rsidR="008510F8" w:rsidRPr="00A25CA6" w:rsidTr="00A25CA6">
        <w:trPr>
          <w:trHeight w:val="239"/>
        </w:trPr>
        <w:tc>
          <w:tcPr>
            <w:tcW w:w="290" w:type="dxa"/>
            <w:gridSpan w:val="2"/>
            <w:tcBorders>
              <w:left w:val="single" w:sz="8" w:space="0" w:color="000000"/>
              <w:right w:val="single" w:sz="8" w:space="0" w:color="000000"/>
            </w:tcBorders>
            <w:tcMar>
              <w:top w:w="0" w:type="dxa"/>
              <w:left w:w="0" w:type="dxa"/>
              <w:bottom w:w="0" w:type="dxa"/>
              <w:right w:w="0" w:type="dxa"/>
            </w:tcMar>
          </w:tcPr>
          <w:p w:rsidR="008510F8" w:rsidRPr="00A25CA6" w:rsidRDefault="008510F8" w:rsidP="008510F8">
            <w:pPr>
              <w:widowControl w:val="0"/>
              <w:autoSpaceDE w:val="0"/>
              <w:autoSpaceDN w:val="0"/>
              <w:adjustRightInd w:val="0"/>
              <w:rPr>
                <w:rFonts w:eastAsiaTheme="minorEastAsia"/>
                <w:sz w:val="22"/>
                <w:szCs w:val="22"/>
              </w:rPr>
            </w:pPr>
          </w:p>
        </w:tc>
        <w:tc>
          <w:tcPr>
            <w:tcW w:w="886"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1867"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1020"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r w:rsidRPr="00A25CA6">
              <w:rPr>
                <w:rFonts w:eastAsiaTheme="minorEastAsia"/>
                <w:color w:val="000000"/>
                <w:sz w:val="22"/>
                <w:szCs w:val="22"/>
              </w:rPr>
              <w:t>МБ</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1116"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1042"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741"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844" w:type="dxa"/>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r>
      <w:tr w:rsidR="008510F8" w:rsidRPr="00A25CA6" w:rsidTr="00A25CA6">
        <w:trPr>
          <w:trHeight w:val="239"/>
        </w:trPr>
        <w:tc>
          <w:tcPr>
            <w:tcW w:w="290" w:type="dxa"/>
            <w:gridSpan w:val="2"/>
            <w:tcBorders>
              <w:left w:val="single" w:sz="8" w:space="0" w:color="000000"/>
              <w:right w:val="single" w:sz="8" w:space="0" w:color="000000"/>
            </w:tcBorders>
            <w:tcMar>
              <w:top w:w="0" w:type="dxa"/>
              <w:left w:w="0" w:type="dxa"/>
              <w:bottom w:w="0" w:type="dxa"/>
              <w:right w:w="0" w:type="dxa"/>
            </w:tcMar>
          </w:tcPr>
          <w:p w:rsidR="008510F8" w:rsidRPr="00A25CA6" w:rsidRDefault="008510F8" w:rsidP="008510F8">
            <w:pPr>
              <w:widowControl w:val="0"/>
              <w:autoSpaceDE w:val="0"/>
              <w:autoSpaceDN w:val="0"/>
              <w:adjustRightInd w:val="0"/>
              <w:rPr>
                <w:rFonts w:eastAsiaTheme="minorEastAsia"/>
                <w:sz w:val="22"/>
                <w:szCs w:val="22"/>
              </w:rPr>
            </w:pPr>
          </w:p>
        </w:tc>
        <w:tc>
          <w:tcPr>
            <w:tcW w:w="886"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1867"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1020"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r w:rsidRPr="00A25CA6">
              <w:rPr>
                <w:rFonts w:eastAsiaTheme="minorEastAsia"/>
                <w:color w:val="000000"/>
                <w:sz w:val="22"/>
                <w:szCs w:val="22"/>
              </w:rPr>
              <w:t>ВИ</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1116"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1042"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741"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844" w:type="dxa"/>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r>
      <w:tr w:rsidR="008510F8" w:rsidRPr="00A25CA6" w:rsidTr="00A25CA6">
        <w:trPr>
          <w:trHeight w:val="239"/>
        </w:trPr>
        <w:tc>
          <w:tcPr>
            <w:tcW w:w="290" w:type="dxa"/>
            <w:gridSpan w:val="2"/>
            <w:tcBorders>
              <w:top w:val="single" w:sz="8" w:space="0" w:color="000000"/>
              <w:left w:val="single" w:sz="8" w:space="0" w:color="000000"/>
              <w:right w:val="single" w:sz="8" w:space="0" w:color="000000"/>
            </w:tcBorders>
            <w:tcMar>
              <w:top w:w="0" w:type="dxa"/>
              <w:left w:w="0" w:type="dxa"/>
              <w:bottom w:w="0" w:type="dxa"/>
              <w:right w:w="0"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2.17.1</w:t>
            </w:r>
          </w:p>
        </w:tc>
        <w:tc>
          <w:tcPr>
            <w:tcW w:w="88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r w:rsidRPr="00A25CA6">
              <w:rPr>
                <w:rFonts w:eastAsiaTheme="minorEastAsia"/>
                <w:color w:val="000000"/>
                <w:sz w:val="22"/>
                <w:szCs w:val="22"/>
              </w:rPr>
              <w:t>Мероприятие</w:t>
            </w:r>
          </w:p>
        </w:tc>
        <w:tc>
          <w:tcPr>
            <w:tcW w:w="186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r w:rsidRPr="00A25CA6">
              <w:rPr>
                <w:rFonts w:eastAsiaTheme="minorEastAsia"/>
                <w:color w:val="000000"/>
                <w:sz w:val="22"/>
                <w:szCs w:val="22"/>
              </w:rPr>
              <w:t>Организация деятельности гериатрического отделения медицинской организации, оказывающей медицинскую помощь в стационарных условиях</w:t>
            </w:r>
          </w:p>
        </w:tc>
        <w:tc>
          <w:tcPr>
            <w:tcW w:w="10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8510F8" w:rsidRDefault="008510F8" w:rsidP="008510F8">
            <w:pPr>
              <w:widowControl w:val="0"/>
              <w:autoSpaceDE w:val="0"/>
              <w:autoSpaceDN w:val="0"/>
              <w:adjustRightInd w:val="0"/>
              <w:rPr>
                <w:rFonts w:eastAsiaTheme="minorHAnsi"/>
                <w:sz w:val="22"/>
                <w:szCs w:val="22"/>
                <w:lang w:eastAsia="en-US"/>
              </w:rPr>
            </w:pPr>
            <w:proofErr w:type="spellStart"/>
            <w:r w:rsidRPr="00A8100B">
              <w:rPr>
                <w:rFonts w:eastAsiaTheme="minorEastAsia"/>
                <w:color w:val="000000"/>
                <w:sz w:val="22"/>
                <w:szCs w:val="22"/>
              </w:rPr>
              <w:t>Батчаева</w:t>
            </w:r>
            <w:proofErr w:type="spellEnd"/>
            <w:r w:rsidRPr="00A8100B">
              <w:rPr>
                <w:rFonts w:eastAsiaTheme="minorEastAsia"/>
                <w:color w:val="000000"/>
                <w:sz w:val="22"/>
                <w:szCs w:val="22"/>
              </w:rPr>
              <w:t xml:space="preserve"> Б.А., Начальник отдела организации медицинской помощи взрослому населению</w:t>
            </w:r>
            <w:r w:rsidRPr="008510F8">
              <w:rPr>
                <w:rFonts w:eastAsiaTheme="minorEastAsia"/>
                <w:color w:val="000000"/>
                <w:sz w:val="22"/>
                <w:szCs w:val="22"/>
                <w:lang w:eastAsia="en-US"/>
              </w:rPr>
              <w:t xml:space="preserve"> министерства здравоохранения Карачаево-Черкесской Республики</w:t>
            </w:r>
          </w:p>
          <w:p w:rsidR="008510F8" w:rsidRPr="00A25CA6" w:rsidRDefault="008510F8" w:rsidP="008510F8">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r w:rsidRPr="00A25CA6">
              <w:rPr>
                <w:rFonts w:eastAsiaTheme="minorEastAsia"/>
                <w:color w:val="000000"/>
                <w:sz w:val="22"/>
                <w:szCs w:val="22"/>
              </w:rPr>
              <w:t>Всего</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111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r w:rsidRPr="00A25CA6">
              <w:rPr>
                <w:rFonts w:eastAsiaTheme="minorEastAsia"/>
                <w:color w:val="000000"/>
                <w:sz w:val="22"/>
                <w:szCs w:val="22"/>
              </w:rPr>
              <w:t>Министерство здравоохранения Карачаево-Черкесской Республики</w:t>
            </w:r>
          </w:p>
        </w:tc>
        <w:tc>
          <w:tcPr>
            <w:tcW w:w="104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r w:rsidRPr="00A25CA6">
              <w:rPr>
                <w:rFonts w:eastAsiaTheme="minorEastAsia"/>
                <w:color w:val="000000"/>
                <w:sz w:val="22"/>
                <w:szCs w:val="22"/>
              </w:rPr>
              <w:t>Увеличение охвата граждан старше трудоспособного возраста профилактическими осмотрами, включая диспансеризацию</w:t>
            </w:r>
          </w:p>
        </w:tc>
        <w:tc>
          <w:tcPr>
            <w:tcW w:w="741"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w:t>
            </w:r>
          </w:p>
        </w:tc>
        <w:tc>
          <w:tcPr>
            <w:tcW w:w="82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55,700</w:t>
            </w:r>
          </w:p>
        </w:tc>
        <w:tc>
          <w:tcPr>
            <w:tcW w:w="82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65,300</w:t>
            </w:r>
          </w:p>
        </w:tc>
        <w:tc>
          <w:tcPr>
            <w:tcW w:w="844" w:type="dxa"/>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70,000</w:t>
            </w:r>
          </w:p>
        </w:tc>
      </w:tr>
      <w:tr w:rsidR="008510F8" w:rsidRPr="00A25CA6" w:rsidTr="00A25CA6">
        <w:trPr>
          <w:trHeight w:val="239"/>
        </w:trPr>
        <w:tc>
          <w:tcPr>
            <w:tcW w:w="290" w:type="dxa"/>
            <w:gridSpan w:val="2"/>
            <w:tcBorders>
              <w:left w:val="single" w:sz="8" w:space="0" w:color="000000"/>
              <w:right w:val="single" w:sz="8" w:space="0" w:color="000000"/>
            </w:tcBorders>
            <w:tcMar>
              <w:top w:w="0" w:type="dxa"/>
              <w:left w:w="0" w:type="dxa"/>
              <w:bottom w:w="0" w:type="dxa"/>
              <w:right w:w="0" w:type="dxa"/>
            </w:tcMar>
          </w:tcPr>
          <w:p w:rsidR="008510F8" w:rsidRPr="00A25CA6" w:rsidRDefault="008510F8" w:rsidP="008510F8">
            <w:pPr>
              <w:widowControl w:val="0"/>
              <w:autoSpaceDE w:val="0"/>
              <w:autoSpaceDN w:val="0"/>
              <w:adjustRightInd w:val="0"/>
              <w:rPr>
                <w:rFonts w:eastAsiaTheme="minorEastAsia"/>
                <w:sz w:val="22"/>
                <w:szCs w:val="22"/>
              </w:rPr>
            </w:pPr>
          </w:p>
        </w:tc>
        <w:tc>
          <w:tcPr>
            <w:tcW w:w="886"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1867"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1020"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r w:rsidRPr="00A25CA6">
              <w:rPr>
                <w:rFonts w:eastAsiaTheme="minorEastAsia"/>
                <w:color w:val="000000"/>
                <w:sz w:val="22"/>
                <w:szCs w:val="22"/>
              </w:rPr>
              <w:t>РБ</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1116"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1042"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741"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844" w:type="dxa"/>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r>
      <w:tr w:rsidR="008510F8" w:rsidRPr="00A25CA6" w:rsidTr="00A25CA6">
        <w:trPr>
          <w:trHeight w:val="239"/>
        </w:trPr>
        <w:tc>
          <w:tcPr>
            <w:tcW w:w="290" w:type="dxa"/>
            <w:gridSpan w:val="2"/>
            <w:tcBorders>
              <w:left w:val="single" w:sz="8" w:space="0" w:color="000000"/>
              <w:right w:val="single" w:sz="8" w:space="0" w:color="000000"/>
            </w:tcBorders>
            <w:tcMar>
              <w:top w:w="0" w:type="dxa"/>
              <w:left w:w="0" w:type="dxa"/>
              <w:bottom w:w="0" w:type="dxa"/>
              <w:right w:w="0" w:type="dxa"/>
            </w:tcMar>
          </w:tcPr>
          <w:p w:rsidR="008510F8" w:rsidRPr="00A25CA6" w:rsidRDefault="008510F8" w:rsidP="008510F8">
            <w:pPr>
              <w:widowControl w:val="0"/>
              <w:autoSpaceDE w:val="0"/>
              <w:autoSpaceDN w:val="0"/>
              <w:adjustRightInd w:val="0"/>
              <w:rPr>
                <w:rFonts w:eastAsiaTheme="minorEastAsia"/>
                <w:sz w:val="22"/>
                <w:szCs w:val="22"/>
              </w:rPr>
            </w:pPr>
          </w:p>
        </w:tc>
        <w:tc>
          <w:tcPr>
            <w:tcW w:w="886"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1867"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1020"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r w:rsidRPr="00A25CA6">
              <w:rPr>
                <w:rFonts w:eastAsiaTheme="minorEastAsia"/>
                <w:color w:val="000000"/>
                <w:sz w:val="22"/>
                <w:szCs w:val="22"/>
              </w:rPr>
              <w:t>ФБ</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1116"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1042"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741"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844" w:type="dxa"/>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r>
      <w:tr w:rsidR="008510F8" w:rsidRPr="00A25CA6" w:rsidTr="00A25CA6">
        <w:trPr>
          <w:trHeight w:val="239"/>
        </w:trPr>
        <w:tc>
          <w:tcPr>
            <w:tcW w:w="290" w:type="dxa"/>
            <w:gridSpan w:val="2"/>
            <w:tcBorders>
              <w:left w:val="single" w:sz="8" w:space="0" w:color="000000"/>
              <w:right w:val="single" w:sz="8" w:space="0" w:color="000000"/>
            </w:tcBorders>
            <w:tcMar>
              <w:top w:w="0" w:type="dxa"/>
              <w:left w:w="0" w:type="dxa"/>
              <w:bottom w:w="0" w:type="dxa"/>
              <w:right w:w="0" w:type="dxa"/>
            </w:tcMar>
          </w:tcPr>
          <w:p w:rsidR="008510F8" w:rsidRPr="00A25CA6" w:rsidRDefault="008510F8" w:rsidP="008510F8">
            <w:pPr>
              <w:widowControl w:val="0"/>
              <w:autoSpaceDE w:val="0"/>
              <w:autoSpaceDN w:val="0"/>
              <w:adjustRightInd w:val="0"/>
              <w:rPr>
                <w:rFonts w:eastAsiaTheme="minorEastAsia"/>
                <w:sz w:val="22"/>
                <w:szCs w:val="22"/>
              </w:rPr>
            </w:pPr>
          </w:p>
        </w:tc>
        <w:tc>
          <w:tcPr>
            <w:tcW w:w="886"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1867"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1020"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r w:rsidRPr="00A25CA6">
              <w:rPr>
                <w:rFonts w:eastAsiaTheme="minorEastAsia"/>
                <w:color w:val="000000"/>
                <w:sz w:val="22"/>
                <w:szCs w:val="22"/>
              </w:rPr>
              <w:t>МБ</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1116"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1042"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741"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844" w:type="dxa"/>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r>
      <w:tr w:rsidR="008510F8" w:rsidRPr="00A25CA6" w:rsidTr="00A25CA6">
        <w:trPr>
          <w:trHeight w:val="239"/>
        </w:trPr>
        <w:tc>
          <w:tcPr>
            <w:tcW w:w="290" w:type="dxa"/>
            <w:gridSpan w:val="2"/>
            <w:tcBorders>
              <w:left w:val="single" w:sz="8" w:space="0" w:color="000000"/>
              <w:right w:val="single" w:sz="8" w:space="0" w:color="000000"/>
            </w:tcBorders>
            <w:tcMar>
              <w:top w:w="0" w:type="dxa"/>
              <w:left w:w="0" w:type="dxa"/>
              <w:bottom w:w="0" w:type="dxa"/>
              <w:right w:w="0" w:type="dxa"/>
            </w:tcMar>
          </w:tcPr>
          <w:p w:rsidR="008510F8" w:rsidRPr="00A25CA6" w:rsidRDefault="008510F8" w:rsidP="008510F8">
            <w:pPr>
              <w:widowControl w:val="0"/>
              <w:autoSpaceDE w:val="0"/>
              <w:autoSpaceDN w:val="0"/>
              <w:adjustRightInd w:val="0"/>
              <w:rPr>
                <w:rFonts w:eastAsiaTheme="minorEastAsia"/>
                <w:sz w:val="22"/>
                <w:szCs w:val="22"/>
              </w:rPr>
            </w:pPr>
          </w:p>
        </w:tc>
        <w:tc>
          <w:tcPr>
            <w:tcW w:w="886"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1867"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1020"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r w:rsidRPr="00A25CA6">
              <w:rPr>
                <w:rFonts w:eastAsiaTheme="minorEastAsia"/>
                <w:color w:val="000000"/>
                <w:sz w:val="22"/>
                <w:szCs w:val="22"/>
              </w:rPr>
              <w:t>ВИ</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1116"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1042"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741"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c>
          <w:tcPr>
            <w:tcW w:w="844" w:type="dxa"/>
            <w:tcBorders>
              <w:left w:val="single" w:sz="8" w:space="0" w:color="000000"/>
              <w:right w:val="single" w:sz="8" w:space="0" w:color="000000"/>
            </w:tcBorders>
            <w:tcMar>
              <w:top w:w="0" w:type="dxa"/>
              <w:left w:w="57" w:type="dxa"/>
              <w:bottom w:w="0" w:type="dxa"/>
              <w:right w:w="57" w:type="dxa"/>
            </w:tcMar>
          </w:tcPr>
          <w:p w:rsidR="008510F8" w:rsidRPr="00A25CA6" w:rsidRDefault="008510F8" w:rsidP="008510F8">
            <w:pPr>
              <w:widowControl w:val="0"/>
              <w:autoSpaceDE w:val="0"/>
              <w:autoSpaceDN w:val="0"/>
              <w:adjustRightInd w:val="0"/>
              <w:jc w:val="center"/>
              <w:rPr>
                <w:rFonts w:eastAsiaTheme="minorEastAsia"/>
                <w:sz w:val="22"/>
                <w:szCs w:val="22"/>
              </w:rPr>
            </w:pPr>
          </w:p>
        </w:tc>
      </w:tr>
      <w:tr w:rsidR="004F4499" w:rsidRPr="00A25CA6" w:rsidTr="00A25CA6">
        <w:trPr>
          <w:trHeight w:val="239"/>
        </w:trPr>
        <w:tc>
          <w:tcPr>
            <w:tcW w:w="290" w:type="dxa"/>
            <w:gridSpan w:val="2"/>
            <w:tcBorders>
              <w:top w:val="single" w:sz="8" w:space="0" w:color="000000"/>
              <w:left w:val="single" w:sz="8" w:space="0" w:color="000000"/>
              <w:right w:val="single" w:sz="8" w:space="0" w:color="000000"/>
            </w:tcBorders>
            <w:tcMar>
              <w:top w:w="0" w:type="dxa"/>
              <w:left w:w="0" w:type="dxa"/>
              <w:bottom w:w="0" w:type="dxa"/>
              <w:right w:w="0"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2.17.2</w:t>
            </w:r>
          </w:p>
        </w:tc>
        <w:tc>
          <w:tcPr>
            <w:tcW w:w="88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r w:rsidRPr="00A25CA6">
              <w:rPr>
                <w:rFonts w:eastAsiaTheme="minorEastAsia"/>
                <w:color w:val="000000"/>
                <w:sz w:val="22"/>
                <w:szCs w:val="22"/>
              </w:rPr>
              <w:t>Мероприятие</w:t>
            </w:r>
          </w:p>
        </w:tc>
        <w:tc>
          <w:tcPr>
            <w:tcW w:w="186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r w:rsidRPr="00A25CA6">
              <w:rPr>
                <w:rFonts w:eastAsiaTheme="minorEastAsia"/>
                <w:color w:val="000000"/>
                <w:sz w:val="22"/>
                <w:szCs w:val="22"/>
              </w:rPr>
              <w:t>Организация гериатрической службы как единой системы за счет улучшения координации между службами здравоохранения и социальной защиты, а также между различными уровнями системы здравоохранения в их деятельности по оказанию помощи пожилым. Закупка пневмококковой вакцины для лиц старше трудоспособного возраста, проживающих в социальных стационарных учреждениях</w:t>
            </w:r>
          </w:p>
        </w:tc>
        <w:tc>
          <w:tcPr>
            <w:tcW w:w="1020" w:type="dxa"/>
            <w:gridSpan w:val="2"/>
            <w:tcBorders>
              <w:left w:val="single" w:sz="8" w:space="0" w:color="000000"/>
              <w:right w:val="single" w:sz="8" w:space="0" w:color="000000"/>
            </w:tcBorders>
            <w:tcMar>
              <w:top w:w="0" w:type="dxa"/>
              <w:left w:w="57" w:type="dxa"/>
              <w:bottom w:w="0" w:type="dxa"/>
              <w:right w:w="57" w:type="dxa"/>
            </w:tcMar>
          </w:tcPr>
          <w:p w:rsidR="004F4499" w:rsidRPr="008510F8" w:rsidRDefault="004F4499" w:rsidP="004F4499">
            <w:pPr>
              <w:widowControl w:val="0"/>
              <w:autoSpaceDE w:val="0"/>
              <w:autoSpaceDN w:val="0"/>
              <w:adjustRightInd w:val="0"/>
              <w:rPr>
                <w:rFonts w:eastAsiaTheme="minorHAnsi"/>
                <w:sz w:val="22"/>
                <w:szCs w:val="22"/>
                <w:lang w:eastAsia="en-US"/>
              </w:rPr>
            </w:pPr>
            <w:proofErr w:type="spellStart"/>
            <w:r w:rsidRPr="00A8100B">
              <w:rPr>
                <w:rFonts w:eastAsiaTheme="minorEastAsia"/>
                <w:color w:val="000000"/>
                <w:sz w:val="22"/>
                <w:szCs w:val="22"/>
              </w:rPr>
              <w:t>Батчаева</w:t>
            </w:r>
            <w:proofErr w:type="spellEnd"/>
            <w:r w:rsidRPr="00A8100B">
              <w:rPr>
                <w:rFonts w:eastAsiaTheme="minorEastAsia"/>
                <w:color w:val="000000"/>
                <w:sz w:val="22"/>
                <w:szCs w:val="22"/>
              </w:rPr>
              <w:t xml:space="preserve"> Б.А., Начальник отдела организации медицинской помощи взрослому населению</w:t>
            </w:r>
            <w:r w:rsidRPr="008510F8">
              <w:rPr>
                <w:rFonts w:eastAsiaTheme="minorEastAsia"/>
                <w:color w:val="000000"/>
                <w:sz w:val="22"/>
                <w:szCs w:val="22"/>
                <w:lang w:eastAsia="en-US"/>
              </w:rPr>
              <w:t xml:space="preserve"> министерства здравоохранения Карачаево-Черкесской Республики</w:t>
            </w:r>
          </w:p>
          <w:p w:rsidR="004F4499" w:rsidRPr="00A25CA6" w:rsidRDefault="004F4499" w:rsidP="004F4499">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r w:rsidRPr="00A25CA6">
              <w:rPr>
                <w:rFonts w:eastAsiaTheme="minorEastAsia"/>
                <w:color w:val="000000"/>
                <w:sz w:val="22"/>
                <w:szCs w:val="22"/>
              </w:rPr>
              <w:t>Всего</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3,7</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3,7</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4,2</w:t>
            </w:r>
          </w:p>
        </w:tc>
        <w:tc>
          <w:tcPr>
            <w:tcW w:w="1116"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104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r w:rsidRPr="00A25CA6">
              <w:rPr>
                <w:rFonts w:eastAsiaTheme="minorEastAsia"/>
                <w:color w:val="000000"/>
                <w:sz w:val="22"/>
                <w:szCs w:val="22"/>
              </w:rPr>
              <w:t>Увеличение доли лиц старше трудоспособного возраста, у которых выявлены заболевания и паталогические состояния, находящихся под диспансерным наблюдением</w:t>
            </w:r>
          </w:p>
        </w:tc>
        <w:tc>
          <w:tcPr>
            <w:tcW w:w="741"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w:t>
            </w:r>
          </w:p>
        </w:tc>
        <w:tc>
          <w:tcPr>
            <w:tcW w:w="82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69,200</w:t>
            </w:r>
          </w:p>
        </w:tc>
        <w:tc>
          <w:tcPr>
            <w:tcW w:w="82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80,000</w:t>
            </w:r>
          </w:p>
        </w:tc>
        <w:tc>
          <w:tcPr>
            <w:tcW w:w="844" w:type="dxa"/>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90,000</w:t>
            </w:r>
          </w:p>
        </w:tc>
      </w:tr>
      <w:tr w:rsidR="004F4499" w:rsidRPr="00A25CA6" w:rsidTr="00A25CA6">
        <w:trPr>
          <w:trHeight w:val="239"/>
        </w:trPr>
        <w:tc>
          <w:tcPr>
            <w:tcW w:w="290" w:type="dxa"/>
            <w:gridSpan w:val="2"/>
            <w:tcBorders>
              <w:left w:val="single" w:sz="8" w:space="0" w:color="000000"/>
              <w:right w:val="single" w:sz="8" w:space="0" w:color="000000"/>
            </w:tcBorders>
            <w:tcMar>
              <w:top w:w="0" w:type="dxa"/>
              <w:left w:w="0" w:type="dxa"/>
              <w:bottom w:w="0" w:type="dxa"/>
              <w:right w:w="0" w:type="dxa"/>
            </w:tcMar>
          </w:tcPr>
          <w:p w:rsidR="004F4499" w:rsidRPr="00A25CA6" w:rsidRDefault="004F4499" w:rsidP="004F4499">
            <w:pPr>
              <w:widowControl w:val="0"/>
              <w:autoSpaceDE w:val="0"/>
              <w:autoSpaceDN w:val="0"/>
              <w:adjustRightInd w:val="0"/>
              <w:rPr>
                <w:rFonts w:eastAsiaTheme="minorEastAsia"/>
                <w:sz w:val="22"/>
                <w:szCs w:val="22"/>
              </w:rPr>
            </w:pPr>
          </w:p>
        </w:tc>
        <w:tc>
          <w:tcPr>
            <w:tcW w:w="886"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867"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020"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r w:rsidRPr="00A25CA6">
              <w:rPr>
                <w:rFonts w:eastAsiaTheme="minorEastAsia"/>
                <w:color w:val="000000"/>
                <w:sz w:val="22"/>
                <w:szCs w:val="22"/>
              </w:rPr>
              <w:t>РБ</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1116"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1042"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741"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844" w:type="dxa"/>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r>
      <w:tr w:rsidR="004F4499" w:rsidRPr="00A25CA6" w:rsidTr="00A25CA6">
        <w:trPr>
          <w:trHeight w:val="239"/>
        </w:trPr>
        <w:tc>
          <w:tcPr>
            <w:tcW w:w="290" w:type="dxa"/>
            <w:gridSpan w:val="2"/>
            <w:tcBorders>
              <w:left w:val="single" w:sz="8" w:space="0" w:color="000000"/>
              <w:right w:val="single" w:sz="8" w:space="0" w:color="000000"/>
            </w:tcBorders>
            <w:tcMar>
              <w:top w:w="0" w:type="dxa"/>
              <w:left w:w="0" w:type="dxa"/>
              <w:bottom w:w="0" w:type="dxa"/>
              <w:right w:w="0" w:type="dxa"/>
            </w:tcMar>
          </w:tcPr>
          <w:p w:rsidR="004F4499" w:rsidRPr="00A25CA6" w:rsidRDefault="004F4499" w:rsidP="004F4499">
            <w:pPr>
              <w:widowControl w:val="0"/>
              <w:autoSpaceDE w:val="0"/>
              <w:autoSpaceDN w:val="0"/>
              <w:adjustRightInd w:val="0"/>
              <w:rPr>
                <w:rFonts w:eastAsiaTheme="minorEastAsia"/>
                <w:sz w:val="22"/>
                <w:szCs w:val="22"/>
              </w:rPr>
            </w:pPr>
          </w:p>
        </w:tc>
        <w:tc>
          <w:tcPr>
            <w:tcW w:w="886"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867"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020"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r w:rsidRPr="00A25CA6">
              <w:rPr>
                <w:rFonts w:eastAsiaTheme="minorEastAsia"/>
                <w:color w:val="000000"/>
                <w:sz w:val="22"/>
                <w:szCs w:val="22"/>
              </w:rPr>
              <w:t>ФБ</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806</w:t>
            </w: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09</w:t>
            </w: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09</w:t>
            </w: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012P354680</w:t>
            </w: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244</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3,7</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3,7</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4,2</w:t>
            </w:r>
          </w:p>
        </w:tc>
        <w:tc>
          <w:tcPr>
            <w:tcW w:w="1116"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1042"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741"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844" w:type="dxa"/>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r>
      <w:tr w:rsidR="004F4499" w:rsidRPr="00A25CA6" w:rsidTr="00A25CA6">
        <w:trPr>
          <w:trHeight w:val="239"/>
        </w:trPr>
        <w:tc>
          <w:tcPr>
            <w:tcW w:w="290" w:type="dxa"/>
            <w:gridSpan w:val="2"/>
            <w:tcBorders>
              <w:left w:val="single" w:sz="8" w:space="0" w:color="000000"/>
              <w:right w:val="single" w:sz="8" w:space="0" w:color="000000"/>
            </w:tcBorders>
            <w:tcMar>
              <w:top w:w="0" w:type="dxa"/>
              <w:left w:w="0" w:type="dxa"/>
              <w:bottom w:w="0" w:type="dxa"/>
              <w:right w:w="0" w:type="dxa"/>
            </w:tcMar>
          </w:tcPr>
          <w:p w:rsidR="004F4499" w:rsidRPr="00A25CA6" w:rsidRDefault="004F4499" w:rsidP="004F4499">
            <w:pPr>
              <w:widowControl w:val="0"/>
              <w:autoSpaceDE w:val="0"/>
              <w:autoSpaceDN w:val="0"/>
              <w:adjustRightInd w:val="0"/>
              <w:rPr>
                <w:rFonts w:eastAsiaTheme="minorEastAsia"/>
                <w:sz w:val="22"/>
                <w:szCs w:val="22"/>
              </w:rPr>
            </w:pPr>
          </w:p>
        </w:tc>
        <w:tc>
          <w:tcPr>
            <w:tcW w:w="886"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867"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020"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r w:rsidRPr="00A25CA6">
              <w:rPr>
                <w:rFonts w:eastAsiaTheme="minorEastAsia"/>
                <w:color w:val="000000"/>
                <w:sz w:val="22"/>
                <w:szCs w:val="22"/>
              </w:rPr>
              <w:t>МБ</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1116"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1042"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741"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844" w:type="dxa"/>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r>
      <w:tr w:rsidR="004F4499" w:rsidRPr="00A25CA6" w:rsidTr="00A25CA6">
        <w:trPr>
          <w:trHeight w:val="239"/>
        </w:trPr>
        <w:tc>
          <w:tcPr>
            <w:tcW w:w="290" w:type="dxa"/>
            <w:gridSpan w:val="2"/>
            <w:tcBorders>
              <w:left w:val="single" w:sz="8" w:space="0" w:color="000000"/>
              <w:right w:val="single" w:sz="8" w:space="0" w:color="000000"/>
            </w:tcBorders>
            <w:tcMar>
              <w:top w:w="0" w:type="dxa"/>
              <w:left w:w="0" w:type="dxa"/>
              <w:bottom w:w="0" w:type="dxa"/>
              <w:right w:w="0" w:type="dxa"/>
            </w:tcMar>
          </w:tcPr>
          <w:p w:rsidR="004F4499" w:rsidRPr="00A25CA6" w:rsidRDefault="004F4499" w:rsidP="004F4499">
            <w:pPr>
              <w:widowControl w:val="0"/>
              <w:autoSpaceDE w:val="0"/>
              <w:autoSpaceDN w:val="0"/>
              <w:adjustRightInd w:val="0"/>
              <w:rPr>
                <w:rFonts w:eastAsiaTheme="minorEastAsia"/>
                <w:sz w:val="22"/>
                <w:szCs w:val="22"/>
              </w:rPr>
            </w:pPr>
          </w:p>
        </w:tc>
        <w:tc>
          <w:tcPr>
            <w:tcW w:w="886"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867"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020"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r w:rsidRPr="00A25CA6">
              <w:rPr>
                <w:rFonts w:eastAsiaTheme="minorEastAsia"/>
                <w:color w:val="000000"/>
                <w:sz w:val="22"/>
                <w:szCs w:val="22"/>
              </w:rPr>
              <w:t>ВИ</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1116"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1042"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741"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844" w:type="dxa"/>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r>
      <w:tr w:rsidR="004F4499" w:rsidRPr="00A25CA6" w:rsidTr="00A25CA6">
        <w:trPr>
          <w:trHeight w:val="239"/>
        </w:trPr>
        <w:tc>
          <w:tcPr>
            <w:tcW w:w="290" w:type="dxa"/>
            <w:gridSpan w:val="2"/>
            <w:tcBorders>
              <w:top w:val="single" w:sz="8" w:space="0" w:color="000000"/>
              <w:left w:val="single" w:sz="8" w:space="0" w:color="000000"/>
              <w:right w:val="single" w:sz="8" w:space="0" w:color="000000"/>
            </w:tcBorders>
            <w:tcMar>
              <w:top w:w="0" w:type="dxa"/>
              <w:left w:w="0" w:type="dxa"/>
              <w:bottom w:w="0" w:type="dxa"/>
              <w:right w:w="0"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2.18</w:t>
            </w:r>
          </w:p>
        </w:tc>
        <w:tc>
          <w:tcPr>
            <w:tcW w:w="88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r w:rsidRPr="00A25CA6">
              <w:rPr>
                <w:rFonts w:eastAsiaTheme="minorEastAsia"/>
                <w:color w:val="000000"/>
                <w:sz w:val="22"/>
                <w:szCs w:val="22"/>
              </w:rPr>
              <w:t>Основное мероприятие</w:t>
            </w:r>
          </w:p>
        </w:tc>
        <w:tc>
          <w:tcPr>
            <w:tcW w:w="186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r w:rsidRPr="00A25CA6">
              <w:rPr>
                <w:rFonts w:eastAsiaTheme="minorEastAsia"/>
                <w:color w:val="000000"/>
                <w:sz w:val="22"/>
                <w:szCs w:val="22"/>
              </w:rPr>
              <w:t>Приоритетный проект "Создание новой модели медицинской организации, оказывающей первичную медико-санитарную помощь"</w:t>
            </w:r>
          </w:p>
        </w:tc>
        <w:tc>
          <w:tcPr>
            <w:tcW w:w="10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8510F8" w:rsidRDefault="004F4499" w:rsidP="004F4499">
            <w:pPr>
              <w:widowControl w:val="0"/>
              <w:autoSpaceDE w:val="0"/>
              <w:autoSpaceDN w:val="0"/>
              <w:adjustRightInd w:val="0"/>
              <w:rPr>
                <w:rFonts w:eastAsiaTheme="minorHAnsi"/>
                <w:sz w:val="22"/>
                <w:szCs w:val="22"/>
                <w:lang w:eastAsia="en-US"/>
              </w:rPr>
            </w:pPr>
            <w:proofErr w:type="spellStart"/>
            <w:r w:rsidRPr="00A8100B">
              <w:rPr>
                <w:rFonts w:eastAsiaTheme="minorEastAsia"/>
                <w:color w:val="000000"/>
                <w:sz w:val="22"/>
                <w:szCs w:val="22"/>
              </w:rPr>
              <w:t>Бостанова</w:t>
            </w:r>
            <w:proofErr w:type="spellEnd"/>
            <w:r w:rsidRPr="00A8100B">
              <w:rPr>
                <w:rFonts w:eastAsiaTheme="minorEastAsia"/>
                <w:color w:val="000000"/>
                <w:sz w:val="22"/>
                <w:szCs w:val="22"/>
              </w:rPr>
              <w:t xml:space="preserve"> М.И., консультант отдела охраны материнства и детства</w:t>
            </w:r>
            <w:r w:rsidRPr="008510F8">
              <w:rPr>
                <w:rFonts w:eastAsiaTheme="minorEastAsia"/>
                <w:color w:val="000000"/>
                <w:sz w:val="22"/>
                <w:szCs w:val="22"/>
                <w:lang w:eastAsia="en-US"/>
              </w:rPr>
              <w:t xml:space="preserve"> министерства здравоохранения Карачаево-Черкесской Республики</w:t>
            </w:r>
          </w:p>
          <w:p w:rsidR="004F4499" w:rsidRPr="00A25CA6" w:rsidRDefault="004F4499" w:rsidP="004F4499">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r w:rsidRPr="00A25CA6">
              <w:rPr>
                <w:rFonts w:eastAsiaTheme="minorEastAsia"/>
                <w:color w:val="000000"/>
                <w:sz w:val="22"/>
                <w:szCs w:val="22"/>
              </w:rPr>
              <w:t>Всего</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41185,5</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41185,5</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41185,5</w:t>
            </w:r>
          </w:p>
        </w:tc>
        <w:tc>
          <w:tcPr>
            <w:tcW w:w="111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r w:rsidRPr="00A25CA6">
              <w:rPr>
                <w:rFonts w:eastAsiaTheme="minorEastAsia"/>
                <w:color w:val="000000"/>
                <w:sz w:val="22"/>
                <w:szCs w:val="22"/>
              </w:rPr>
              <w:t>Министерство здравоохранения Карачаево-Черкесской Республики</w:t>
            </w:r>
          </w:p>
        </w:tc>
        <w:tc>
          <w:tcPr>
            <w:tcW w:w="104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r w:rsidRPr="00A25CA6">
              <w:rPr>
                <w:rFonts w:eastAsiaTheme="minorEastAsia"/>
                <w:color w:val="000000"/>
                <w:sz w:val="22"/>
                <w:szCs w:val="22"/>
              </w:rPr>
              <w:t>Удовлетворенность пациентов качеством оказания медицинской помощи</w:t>
            </w:r>
          </w:p>
        </w:tc>
        <w:tc>
          <w:tcPr>
            <w:tcW w:w="741"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w:t>
            </w:r>
          </w:p>
        </w:tc>
        <w:tc>
          <w:tcPr>
            <w:tcW w:w="82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70,000</w:t>
            </w:r>
          </w:p>
        </w:tc>
        <w:tc>
          <w:tcPr>
            <w:tcW w:w="82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72,000</w:t>
            </w:r>
          </w:p>
        </w:tc>
        <w:tc>
          <w:tcPr>
            <w:tcW w:w="844" w:type="dxa"/>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73,000</w:t>
            </w:r>
          </w:p>
        </w:tc>
      </w:tr>
      <w:tr w:rsidR="004F4499" w:rsidRPr="00A25CA6" w:rsidTr="00A25CA6">
        <w:trPr>
          <w:trHeight w:val="239"/>
        </w:trPr>
        <w:tc>
          <w:tcPr>
            <w:tcW w:w="290" w:type="dxa"/>
            <w:gridSpan w:val="2"/>
            <w:tcBorders>
              <w:left w:val="single" w:sz="8" w:space="0" w:color="000000"/>
              <w:right w:val="single" w:sz="8" w:space="0" w:color="000000"/>
            </w:tcBorders>
            <w:tcMar>
              <w:top w:w="0" w:type="dxa"/>
              <w:left w:w="0" w:type="dxa"/>
              <w:bottom w:w="0" w:type="dxa"/>
              <w:right w:w="0" w:type="dxa"/>
            </w:tcMar>
          </w:tcPr>
          <w:p w:rsidR="004F4499" w:rsidRPr="00A25CA6" w:rsidRDefault="004F4499" w:rsidP="004F4499">
            <w:pPr>
              <w:widowControl w:val="0"/>
              <w:autoSpaceDE w:val="0"/>
              <w:autoSpaceDN w:val="0"/>
              <w:adjustRightInd w:val="0"/>
              <w:rPr>
                <w:rFonts w:eastAsiaTheme="minorEastAsia"/>
                <w:sz w:val="22"/>
                <w:szCs w:val="22"/>
              </w:rPr>
            </w:pPr>
          </w:p>
        </w:tc>
        <w:tc>
          <w:tcPr>
            <w:tcW w:w="886"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867"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020"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r w:rsidRPr="00A25CA6">
              <w:rPr>
                <w:rFonts w:eastAsiaTheme="minorEastAsia"/>
                <w:color w:val="000000"/>
                <w:sz w:val="22"/>
                <w:szCs w:val="22"/>
              </w:rPr>
              <w:t>РБ</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41185,5</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41185,5</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41185,5</w:t>
            </w:r>
          </w:p>
        </w:tc>
        <w:tc>
          <w:tcPr>
            <w:tcW w:w="1116"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104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r w:rsidRPr="00A25CA6">
              <w:rPr>
                <w:rFonts w:eastAsiaTheme="minorEastAsia"/>
                <w:color w:val="000000"/>
                <w:sz w:val="22"/>
                <w:szCs w:val="22"/>
              </w:rPr>
              <w:t>Доля поликлиник и поликлинических подразделений,</w:t>
            </w:r>
            <w:r w:rsidRPr="00A25CA6">
              <w:rPr>
                <w:rFonts w:eastAsiaTheme="minorEastAsia"/>
                <w:color w:val="000000"/>
                <w:sz w:val="22"/>
                <w:szCs w:val="22"/>
              </w:rPr>
              <w:br/>
              <w:t>участвующих в создании и тиражировании "Новой модели</w:t>
            </w:r>
            <w:r w:rsidRPr="00A25CA6">
              <w:rPr>
                <w:rFonts w:eastAsiaTheme="minorEastAsia"/>
                <w:color w:val="000000"/>
                <w:sz w:val="22"/>
                <w:szCs w:val="22"/>
              </w:rPr>
              <w:br/>
              <w:t>организации оказания медицинской помощи", от общего</w:t>
            </w:r>
            <w:r w:rsidRPr="00A25CA6">
              <w:rPr>
                <w:rFonts w:eastAsiaTheme="minorEastAsia"/>
                <w:color w:val="000000"/>
                <w:sz w:val="22"/>
                <w:szCs w:val="22"/>
              </w:rPr>
              <w:br/>
              <w:t>количества таких организаций</w:t>
            </w:r>
          </w:p>
        </w:tc>
        <w:tc>
          <w:tcPr>
            <w:tcW w:w="741"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w:t>
            </w:r>
          </w:p>
        </w:tc>
        <w:tc>
          <w:tcPr>
            <w:tcW w:w="82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96,200</w:t>
            </w:r>
          </w:p>
        </w:tc>
        <w:tc>
          <w:tcPr>
            <w:tcW w:w="82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100,000</w:t>
            </w:r>
          </w:p>
        </w:tc>
        <w:tc>
          <w:tcPr>
            <w:tcW w:w="844" w:type="dxa"/>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100,000</w:t>
            </w:r>
          </w:p>
        </w:tc>
      </w:tr>
      <w:tr w:rsidR="004F4499" w:rsidRPr="00A25CA6" w:rsidTr="00A25CA6">
        <w:trPr>
          <w:trHeight w:val="239"/>
        </w:trPr>
        <w:tc>
          <w:tcPr>
            <w:tcW w:w="290" w:type="dxa"/>
            <w:gridSpan w:val="2"/>
            <w:tcBorders>
              <w:left w:val="single" w:sz="8" w:space="0" w:color="000000"/>
              <w:right w:val="single" w:sz="8" w:space="0" w:color="000000"/>
            </w:tcBorders>
            <w:tcMar>
              <w:top w:w="0" w:type="dxa"/>
              <w:left w:w="0" w:type="dxa"/>
              <w:bottom w:w="0" w:type="dxa"/>
              <w:right w:w="0" w:type="dxa"/>
            </w:tcMar>
          </w:tcPr>
          <w:p w:rsidR="004F4499" w:rsidRPr="00A25CA6" w:rsidRDefault="004F4499" w:rsidP="004F4499">
            <w:pPr>
              <w:widowControl w:val="0"/>
              <w:autoSpaceDE w:val="0"/>
              <w:autoSpaceDN w:val="0"/>
              <w:adjustRightInd w:val="0"/>
              <w:rPr>
                <w:rFonts w:eastAsiaTheme="minorEastAsia"/>
                <w:sz w:val="22"/>
                <w:szCs w:val="22"/>
              </w:rPr>
            </w:pPr>
          </w:p>
        </w:tc>
        <w:tc>
          <w:tcPr>
            <w:tcW w:w="886"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867"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020"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r w:rsidRPr="00A25CA6">
              <w:rPr>
                <w:rFonts w:eastAsiaTheme="minorEastAsia"/>
                <w:color w:val="000000"/>
                <w:sz w:val="22"/>
                <w:szCs w:val="22"/>
              </w:rPr>
              <w:t>ФБ</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1116"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104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r w:rsidRPr="00A25CA6">
              <w:rPr>
                <w:rFonts w:eastAsiaTheme="minorEastAsia"/>
                <w:color w:val="000000"/>
                <w:sz w:val="22"/>
                <w:szCs w:val="22"/>
              </w:rPr>
              <w:t>Доля обоснованных жалоб пациентов, застрахованных в</w:t>
            </w:r>
            <w:r w:rsidRPr="00A25CA6">
              <w:rPr>
                <w:rFonts w:eastAsiaTheme="minorEastAsia"/>
                <w:color w:val="000000"/>
                <w:sz w:val="22"/>
                <w:szCs w:val="22"/>
              </w:rPr>
              <w:br/>
              <w:t>системе обязательного медицинского страхования, на</w:t>
            </w:r>
            <w:r w:rsidRPr="00A25CA6">
              <w:rPr>
                <w:rFonts w:eastAsiaTheme="minorEastAsia"/>
                <w:color w:val="000000"/>
                <w:sz w:val="22"/>
                <w:szCs w:val="22"/>
              </w:rPr>
              <w:br/>
              <w:t>оказание медицинской помощи в системе обязательного</w:t>
            </w:r>
            <w:r w:rsidRPr="00A25CA6">
              <w:rPr>
                <w:rFonts w:eastAsiaTheme="minorEastAsia"/>
                <w:color w:val="000000"/>
                <w:sz w:val="22"/>
                <w:szCs w:val="22"/>
              </w:rPr>
              <w:br/>
              <w:t>медицинского страхования, урегулированных в досудебном</w:t>
            </w:r>
            <w:r w:rsidRPr="00A25CA6">
              <w:rPr>
                <w:rFonts w:eastAsiaTheme="minorEastAsia"/>
                <w:color w:val="000000"/>
                <w:sz w:val="22"/>
                <w:szCs w:val="22"/>
              </w:rPr>
              <w:br/>
              <w:t>порядке (от общего числа обоснованных жалоб пациентов),</w:t>
            </w:r>
            <w:r w:rsidRPr="00A25CA6">
              <w:rPr>
                <w:rFonts w:eastAsiaTheme="minorEastAsia"/>
                <w:color w:val="000000"/>
                <w:sz w:val="22"/>
                <w:szCs w:val="22"/>
              </w:rPr>
              <w:br/>
              <w:t>не менее</w:t>
            </w:r>
          </w:p>
        </w:tc>
        <w:tc>
          <w:tcPr>
            <w:tcW w:w="741"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w:t>
            </w:r>
          </w:p>
        </w:tc>
        <w:tc>
          <w:tcPr>
            <w:tcW w:w="82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97,500</w:t>
            </w:r>
          </w:p>
        </w:tc>
        <w:tc>
          <w:tcPr>
            <w:tcW w:w="82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98,000</w:t>
            </w:r>
          </w:p>
        </w:tc>
        <w:tc>
          <w:tcPr>
            <w:tcW w:w="844" w:type="dxa"/>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98,500</w:t>
            </w:r>
          </w:p>
        </w:tc>
      </w:tr>
      <w:tr w:rsidR="004F4499" w:rsidRPr="00A25CA6" w:rsidTr="00A25CA6">
        <w:trPr>
          <w:trHeight w:val="239"/>
        </w:trPr>
        <w:tc>
          <w:tcPr>
            <w:tcW w:w="290" w:type="dxa"/>
            <w:gridSpan w:val="2"/>
            <w:tcBorders>
              <w:left w:val="single" w:sz="8" w:space="0" w:color="000000"/>
              <w:right w:val="single" w:sz="8" w:space="0" w:color="000000"/>
            </w:tcBorders>
            <w:tcMar>
              <w:top w:w="0" w:type="dxa"/>
              <w:left w:w="0" w:type="dxa"/>
              <w:bottom w:w="0" w:type="dxa"/>
              <w:right w:w="0" w:type="dxa"/>
            </w:tcMar>
          </w:tcPr>
          <w:p w:rsidR="004F4499" w:rsidRPr="00A25CA6" w:rsidRDefault="004F4499" w:rsidP="004F4499">
            <w:pPr>
              <w:widowControl w:val="0"/>
              <w:autoSpaceDE w:val="0"/>
              <w:autoSpaceDN w:val="0"/>
              <w:adjustRightInd w:val="0"/>
              <w:rPr>
                <w:rFonts w:eastAsiaTheme="minorEastAsia"/>
                <w:sz w:val="22"/>
                <w:szCs w:val="22"/>
              </w:rPr>
            </w:pPr>
          </w:p>
        </w:tc>
        <w:tc>
          <w:tcPr>
            <w:tcW w:w="886"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867"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020"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r w:rsidRPr="00A25CA6">
              <w:rPr>
                <w:rFonts w:eastAsiaTheme="minorEastAsia"/>
                <w:color w:val="000000"/>
                <w:sz w:val="22"/>
                <w:szCs w:val="22"/>
              </w:rPr>
              <w:t>МБ</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1116"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1042"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741"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844" w:type="dxa"/>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r>
      <w:tr w:rsidR="004F4499" w:rsidRPr="00A25CA6" w:rsidTr="00A25CA6">
        <w:trPr>
          <w:trHeight w:val="239"/>
        </w:trPr>
        <w:tc>
          <w:tcPr>
            <w:tcW w:w="290" w:type="dxa"/>
            <w:gridSpan w:val="2"/>
            <w:tcBorders>
              <w:left w:val="single" w:sz="8" w:space="0" w:color="000000"/>
              <w:right w:val="single" w:sz="8" w:space="0" w:color="000000"/>
            </w:tcBorders>
            <w:tcMar>
              <w:top w:w="0" w:type="dxa"/>
              <w:left w:w="0" w:type="dxa"/>
              <w:bottom w:w="0" w:type="dxa"/>
              <w:right w:w="0" w:type="dxa"/>
            </w:tcMar>
          </w:tcPr>
          <w:p w:rsidR="004F4499" w:rsidRPr="00A25CA6" w:rsidRDefault="004F4499" w:rsidP="004F4499">
            <w:pPr>
              <w:widowControl w:val="0"/>
              <w:autoSpaceDE w:val="0"/>
              <w:autoSpaceDN w:val="0"/>
              <w:adjustRightInd w:val="0"/>
              <w:rPr>
                <w:rFonts w:eastAsiaTheme="minorEastAsia"/>
                <w:sz w:val="22"/>
                <w:szCs w:val="22"/>
              </w:rPr>
            </w:pPr>
          </w:p>
        </w:tc>
        <w:tc>
          <w:tcPr>
            <w:tcW w:w="886"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867"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020"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r w:rsidRPr="00A25CA6">
              <w:rPr>
                <w:rFonts w:eastAsiaTheme="minorEastAsia"/>
                <w:color w:val="000000"/>
                <w:sz w:val="22"/>
                <w:szCs w:val="22"/>
              </w:rPr>
              <w:t>ВИ</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1116"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1042"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741"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844" w:type="dxa"/>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r>
      <w:tr w:rsidR="004F4499" w:rsidRPr="00A25CA6" w:rsidTr="00A25CA6">
        <w:trPr>
          <w:trHeight w:val="239"/>
        </w:trPr>
        <w:tc>
          <w:tcPr>
            <w:tcW w:w="290" w:type="dxa"/>
            <w:gridSpan w:val="2"/>
            <w:tcBorders>
              <w:top w:val="single" w:sz="8" w:space="0" w:color="000000"/>
              <w:left w:val="single" w:sz="8" w:space="0" w:color="000000"/>
              <w:right w:val="single" w:sz="8" w:space="0" w:color="000000"/>
            </w:tcBorders>
            <w:tcMar>
              <w:top w:w="0" w:type="dxa"/>
              <w:left w:w="0" w:type="dxa"/>
              <w:bottom w:w="0" w:type="dxa"/>
              <w:right w:w="0"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2.18.1</w:t>
            </w:r>
          </w:p>
        </w:tc>
        <w:tc>
          <w:tcPr>
            <w:tcW w:w="88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r w:rsidRPr="00A25CA6">
              <w:rPr>
                <w:rFonts w:eastAsiaTheme="minorEastAsia"/>
                <w:color w:val="000000"/>
                <w:sz w:val="22"/>
                <w:szCs w:val="22"/>
              </w:rPr>
              <w:t>Мероприятие</w:t>
            </w:r>
          </w:p>
        </w:tc>
        <w:tc>
          <w:tcPr>
            <w:tcW w:w="186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r w:rsidRPr="00A25CA6">
              <w:rPr>
                <w:rFonts w:eastAsiaTheme="minorEastAsia"/>
                <w:color w:val="000000"/>
                <w:sz w:val="22"/>
                <w:szCs w:val="22"/>
              </w:rPr>
              <w:t>Создание регионального центра организации первичной медико-санитарной помощи</w:t>
            </w:r>
          </w:p>
        </w:tc>
        <w:tc>
          <w:tcPr>
            <w:tcW w:w="10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8510F8" w:rsidRDefault="004F4499" w:rsidP="004F4499">
            <w:pPr>
              <w:widowControl w:val="0"/>
              <w:autoSpaceDE w:val="0"/>
              <w:autoSpaceDN w:val="0"/>
              <w:adjustRightInd w:val="0"/>
              <w:rPr>
                <w:rFonts w:eastAsiaTheme="minorHAnsi"/>
                <w:sz w:val="22"/>
                <w:szCs w:val="22"/>
                <w:lang w:eastAsia="en-US"/>
              </w:rPr>
            </w:pPr>
            <w:proofErr w:type="spellStart"/>
            <w:r w:rsidRPr="00A8100B">
              <w:rPr>
                <w:rFonts w:eastAsiaTheme="minorEastAsia"/>
                <w:color w:val="000000"/>
                <w:sz w:val="22"/>
                <w:szCs w:val="22"/>
              </w:rPr>
              <w:t>Бостанова</w:t>
            </w:r>
            <w:proofErr w:type="spellEnd"/>
            <w:r w:rsidRPr="00A8100B">
              <w:rPr>
                <w:rFonts w:eastAsiaTheme="minorEastAsia"/>
                <w:color w:val="000000"/>
                <w:sz w:val="22"/>
                <w:szCs w:val="22"/>
              </w:rPr>
              <w:t xml:space="preserve"> М.И., консультант отдела охраны материнства и детства</w:t>
            </w:r>
            <w:r w:rsidRPr="008510F8">
              <w:rPr>
                <w:rFonts w:eastAsiaTheme="minorEastAsia"/>
                <w:color w:val="000000"/>
                <w:sz w:val="22"/>
                <w:szCs w:val="22"/>
                <w:lang w:eastAsia="en-US"/>
              </w:rPr>
              <w:t xml:space="preserve"> министерства здравоохранения Карачаево-Черкесской Республики</w:t>
            </w:r>
          </w:p>
          <w:p w:rsidR="004F4499" w:rsidRPr="00A25CA6" w:rsidRDefault="004F4499" w:rsidP="004F4499">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r w:rsidRPr="00A25CA6">
              <w:rPr>
                <w:rFonts w:eastAsiaTheme="minorEastAsia"/>
                <w:color w:val="000000"/>
                <w:sz w:val="22"/>
                <w:szCs w:val="22"/>
              </w:rPr>
              <w:t>Всего</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111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r w:rsidRPr="00A25CA6">
              <w:rPr>
                <w:rFonts w:eastAsiaTheme="minorEastAsia"/>
                <w:color w:val="000000"/>
                <w:sz w:val="22"/>
                <w:szCs w:val="22"/>
              </w:rPr>
              <w:t>Министерство здравоохранения Карачаево-Черкесской Республики</w:t>
            </w:r>
          </w:p>
        </w:tc>
        <w:tc>
          <w:tcPr>
            <w:tcW w:w="104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r w:rsidRPr="00A25CA6">
              <w:rPr>
                <w:rFonts w:eastAsiaTheme="minorEastAsia"/>
                <w:color w:val="000000"/>
                <w:sz w:val="22"/>
                <w:szCs w:val="22"/>
              </w:rPr>
              <w:t>Создание регионального центра организации первичной медико-санитарной помощи</w:t>
            </w:r>
          </w:p>
        </w:tc>
        <w:tc>
          <w:tcPr>
            <w:tcW w:w="741"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ед.</w:t>
            </w:r>
          </w:p>
        </w:tc>
        <w:tc>
          <w:tcPr>
            <w:tcW w:w="82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1,000</w:t>
            </w:r>
          </w:p>
        </w:tc>
        <w:tc>
          <w:tcPr>
            <w:tcW w:w="82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1,000</w:t>
            </w:r>
          </w:p>
        </w:tc>
        <w:tc>
          <w:tcPr>
            <w:tcW w:w="844" w:type="dxa"/>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1,000</w:t>
            </w:r>
          </w:p>
        </w:tc>
      </w:tr>
      <w:tr w:rsidR="004F4499" w:rsidRPr="00A25CA6" w:rsidTr="00A25CA6">
        <w:trPr>
          <w:trHeight w:val="239"/>
        </w:trPr>
        <w:tc>
          <w:tcPr>
            <w:tcW w:w="290" w:type="dxa"/>
            <w:gridSpan w:val="2"/>
            <w:tcBorders>
              <w:left w:val="single" w:sz="8" w:space="0" w:color="000000"/>
              <w:right w:val="single" w:sz="8" w:space="0" w:color="000000"/>
            </w:tcBorders>
            <w:tcMar>
              <w:top w:w="0" w:type="dxa"/>
              <w:left w:w="0" w:type="dxa"/>
              <w:bottom w:w="0" w:type="dxa"/>
              <w:right w:w="0" w:type="dxa"/>
            </w:tcMar>
          </w:tcPr>
          <w:p w:rsidR="004F4499" w:rsidRPr="00A25CA6" w:rsidRDefault="004F4499" w:rsidP="004F4499">
            <w:pPr>
              <w:widowControl w:val="0"/>
              <w:autoSpaceDE w:val="0"/>
              <w:autoSpaceDN w:val="0"/>
              <w:adjustRightInd w:val="0"/>
              <w:rPr>
                <w:rFonts w:eastAsiaTheme="minorEastAsia"/>
                <w:sz w:val="22"/>
                <w:szCs w:val="22"/>
              </w:rPr>
            </w:pPr>
          </w:p>
        </w:tc>
        <w:tc>
          <w:tcPr>
            <w:tcW w:w="886"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867"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020"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r w:rsidRPr="00A25CA6">
              <w:rPr>
                <w:rFonts w:eastAsiaTheme="minorEastAsia"/>
                <w:color w:val="000000"/>
                <w:sz w:val="22"/>
                <w:szCs w:val="22"/>
              </w:rPr>
              <w:t>РБ</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1116"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104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r w:rsidRPr="00A25CA6">
              <w:rPr>
                <w:rFonts w:eastAsiaTheme="minorEastAsia"/>
                <w:color w:val="000000"/>
                <w:sz w:val="22"/>
                <w:szCs w:val="22"/>
              </w:rPr>
              <w:t>Число выполненных посещений гражданами поликлиник и</w:t>
            </w:r>
            <w:r w:rsidRPr="00A25CA6">
              <w:rPr>
                <w:rFonts w:eastAsiaTheme="minorEastAsia"/>
                <w:color w:val="000000"/>
                <w:sz w:val="22"/>
                <w:szCs w:val="22"/>
              </w:rPr>
              <w:br/>
              <w:t>поликлинических подразделений, участвующих в создании</w:t>
            </w:r>
            <w:r w:rsidRPr="00A25CA6">
              <w:rPr>
                <w:rFonts w:eastAsiaTheme="minorEastAsia"/>
                <w:color w:val="000000"/>
                <w:sz w:val="22"/>
                <w:szCs w:val="22"/>
              </w:rPr>
              <w:br/>
              <w:t>и тиражировании "Новой модели организации оказания</w:t>
            </w:r>
            <w:r w:rsidRPr="00A25CA6">
              <w:rPr>
                <w:rFonts w:eastAsiaTheme="minorEastAsia"/>
                <w:color w:val="000000"/>
                <w:sz w:val="22"/>
                <w:szCs w:val="22"/>
              </w:rPr>
              <w:br/>
              <w:t>медицинской помощи"</w:t>
            </w:r>
            <w:r w:rsidRPr="00A25CA6">
              <w:rPr>
                <w:rFonts w:eastAsiaTheme="minorEastAsia"/>
                <w:color w:val="000000"/>
                <w:sz w:val="22"/>
                <w:szCs w:val="22"/>
              </w:rPr>
              <w:br/>
            </w:r>
          </w:p>
        </w:tc>
        <w:tc>
          <w:tcPr>
            <w:tcW w:w="741"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посещений</w:t>
            </w:r>
          </w:p>
        </w:tc>
        <w:tc>
          <w:tcPr>
            <w:tcW w:w="82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1946,700</w:t>
            </w:r>
          </w:p>
        </w:tc>
        <w:tc>
          <w:tcPr>
            <w:tcW w:w="82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2024,500</w:t>
            </w:r>
          </w:p>
        </w:tc>
        <w:tc>
          <w:tcPr>
            <w:tcW w:w="844" w:type="dxa"/>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2024,500</w:t>
            </w:r>
          </w:p>
        </w:tc>
      </w:tr>
      <w:tr w:rsidR="004F4499" w:rsidRPr="00A25CA6" w:rsidTr="00A25CA6">
        <w:trPr>
          <w:trHeight w:val="239"/>
        </w:trPr>
        <w:tc>
          <w:tcPr>
            <w:tcW w:w="290" w:type="dxa"/>
            <w:gridSpan w:val="2"/>
            <w:tcBorders>
              <w:left w:val="single" w:sz="8" w:space="0" w:color="000000"/>
              <w:right w:val="single" w:sz="8" w:space="0" w:color="000000"/>
            </w:tcBorders>
            <w:tcMar>
              <w:top w:w="0" w:type="dxa"/>
              <w:left w:w="0" w:type="dxa"/>
              <w:bottom w:w="0" w:type="dxa"/>
              <w:right w:w="0" w:type="dxa"/>
            </w:tcMar>
          </w:tcPr>
          <w:p w:rsidR="004F4499" w:rsidRPr="00A25CA6" w:rsidRDefault="004F4499" w:rsidP="004F4499">
            <w:pPr>
              <w:widowControl w:val="0"/>
              <w:autoSpaceDE w:val="0"/>
              <w:autoSpaceDN w:val="0"/>
              <w:adjustRightInd w:val="0"/>
              <w:rPr>
                <w:rFonts w:eastAsiaTheme="minorEastAsia"/>
                <w:sz w:val="22"/>
                <w:szCs w:val="22"/>
              </w:rPr>
            </w:pPr>
          </w:p>
        </w:tc>
        <w:tc>
          <w:tcPr>
            <w:tcW w:w="886"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867"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020"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r w:rsidRPr="00A25CA6">
              <w:rPr>
                <w:rFonts w:eastAsiaTheme="minorEastAsia"/>
                <w:color w:val="000000"/>
                <w:sz w:val="22"/>
                <w:szCs w:val="22"/>
              </w:rPr>
              <w:t>ФБ</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1116"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1042"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741"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844" w:type="dxa"/>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r>
      <w:tr w:rsidR="004F4499" w:rsidRPr="00A25CA6" w:rsidTr="00A25CA6">
        <w:trPr>
          <w:trHeight w:val="239"/>
        </w:trPr>
        <w:tc>
          <w:tcPr>
            <w:tcW w:w="290" w:type="dxa"/>
            <w:gridSpan w:val="2"/>
            <w:tcBorders>
              <w:left w:val="single" w:sz="8" w:space="0" w:color="000000"/>
              <w:right w:val="single" w:sz="8" w:space="0" w:color="000000"/>
            </w:tcBorders>
            <w:tcMar>
              <w:top w:w="0" w:type="dxa"/>
              <w:left w:w="0" w:type="dxa"/>
              <w:bottom w:w="0" w:type="dxa"/>
              <w:right w:w="0" w:type="dxa"/>
            </w:tcMar>
          </w:tcPr>
          <w:p w:rsidR="004F4499" w:rsidRPr="00A25CA6" w:rsidRDefault="004F4499" w:rsidP="004F4499">
            <w:pPr>
              <w:widowControl w:val="0"/>
              <w:autoSpaceDE w:val="0"/>
              <w:autoSpaceDN w:val="0"/>
              <w:adjustRightInd w:val="0"/>
              <w:rPr>
                <w:rFonts w:eastAsiaTheme="minorEastAsia"/>
                <w:sz w:val="22"/>
                <w:szCs w:val="22"/>
              </w:rPr>
            </w:pPr>
          </w:p>
        </w:tc>
        <w:tc>
          <w:tcPr>
            <w:tcW w:w="886"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867"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020"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r w:rsidRPr="00A25CA6">
              <w:rPr>
                <w:rFonts w:eastAsiaTheme="minorEastAsia"/>
                <w:color w:val="000000"/>
                <w:sz w:val="22"/>
                <w:szCs w:val="22"/>
              </w:rPr>
              <w:t>МБ</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1116"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1042"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741"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844" w:type="dxa"/>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r>
      <w:tr w:rsidR="004F4499" w:rsidRPr="00A25CA6" w:rsidTr="00A25CA6">
        <w:trPr>
          <w:trHeight w:val="239"/>
        </w:trPr>
        <w:tc>
          <w:tcPr>
            <w:tcW w:w="290" w:type="dxa"/>
            <w:gridSpan w:val="2"/>
            <w:tcBorders>
              <w:left w:val="single" w:sz="8" w:space="0" w:color="000000"/>
              <w:right w:val="single" w:sz="8" w:space="0" w:color="000000"/>
            </w:tcBorders>
            <w:tcMar>
              <w:top w:w="0" w:type="dxa"/>
              <w:left w:w="0" w:type="dxa"/>
              <w:bottom w:w="0" w:type="dxa"/>
              <w:right w:w="0" w:type="dxa"/>
            </w:tcMar>
          </w:tcPr>
          <w:p w:rsidR="004F4499" w:rsidRPr="00A25CA6" w:rsidRDefault="004F4499" w:rsidP="004F4499">
            <w:pPr>
              <w:widowControl w:val="0"/>
              <w:autoSpaceDE w:val="0"/>
              <w:autoSpaceDN w:val="0"/>
              <w:adjustRightInd w:val="0"/>
              <w:rPr>
                <w:rFonts w:eastAsiaTheme="minorEastAsia"/>
                <w:sz w:val="22"/>
                <w:szCs w:val="22"/>
              </w:rPr>
            </w:pPr>
          </w:p>
        </w:tc>
        <w:tc>
          <w:tcPr>
            <w:tcW w:w="886"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867"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020"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r w:rsidRPr="00A25CA6">
              <w:rPr>
                <w:rFonts w:eastAsiaTheme="minorEastAsia"/>
                <w:color w:val="000000"/>
                <w:sz w:val="22"/>
                <w:szCs w:val="22"/>
              </w:rPr>
              <w:t>ВИ</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1116"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1042"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741"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844" w:type="dxa"/>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r>
      <w:tr w:rsidR="004F4499" w:rsidRPr="00A25CA6" w:rsidTr="00A25CA6">
        <w:trPr>
          <w:trHeight w:val="239"/>
        </w:trPr>
        <w:tc>
          <w:tcPr>
            <w:tcW w:w="290" w:type="dxa"/>
            <w:gridSpan w:val="2"/>
            <w:tcBorders>
              <w:top w:val="single" w:sz="8" w:space="0" w:color="000000"/>
              <w:left w:val="single" w:sz="8" w:space="0" w:color="000000"/>
              <w:right w:val="single" w:sz="8" w:space="0" w:color="000000"/>
            </w:tcBorders>
            <w:tcMar>
              <w:top w:w="0" w:type="dxa"/>
              <w:left w:w="0" w:type="dxa"/>
              <w:bottom w:w="0" w:type="dxa"/>
              <w:right w:w="0"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2.18.2</w:t>
            </w:r>
          </w:p>
        </w:tc>
        <w:tc>
          <w:tcPr>
            <w:tcW w:w="88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r w:rsidRPr="00A25CA6">
              <w:rPr>
                <w:rFonts w:eastAsiaTheme="minorEastAsia"/>
                <w:color w:val="000000"/>
                <w:sz w:val="22"/>
                <w:szCs w:val="22"/>
              </w:rPr>
              <w:t>Мероприятие</w:t>
            </w:r>
          </w:p>
        </w:tc>
        <w:tc>
          <w:tcPr>
            <w:tcW w:w="186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r w:rsidRPr="00A25CA6">
              <w:rPr>
                <w:rFonts w:eastAsiaTheme="minorEastAsia"/>
                <w:color w:val="000000"/>
                <w:sz w:val="22"/>
                <w:szCs w:val="22"/>
              </w:rPr>
              <w:t>Внедрение системы автоматизированного мониторинга доступности первичной медико-санитарной помощи</w:t>
            </w:r>
          </w:p>
        </w:tc>
        <w:tc>
          <w:tcPr>
            <w:tcW w:w="1020"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roofErr w:type="spellStart"/>
            <w:r w:rsidRPr="00DA32DF">
              <w:rPr>
                <w:rFonts w:eastAsiaTheme="minorEastAsia"/>
                <w:color w:val="000000"/>
                <w:sz w:val="22"/>
                <w:szCs w:val="22"/>
              </w:rPr>
              <w:t>Камурзаева</w:t>
            </w:r>
            <w:proofErr w:type="spellEnd"/>
            <w:r w:rsidRPr="00DA32DF">
              <w:rPr>
                <w:rFonts w:eastAsiaTheme="minorEastAsia"/>
                <w:color w:val="000000"/>
                <w:sz w:val="22"/>
                <w:szCs w:val="22"/>
              </w:rPr>
              <w:t xml:space="preserve"> Д.М., заместитель </w:t>
            </w:r>
            <w:r w:rsidRPr="00DA32DF">
              <w:rPr>
                <w:rFonts w:eastAsiaTheme="minorEastAsia"/>
                <w:color w:val="000000"/>
              </w:rPr>
              <w:t>М</w:t>
            </w:r>
            <w:r w:rsidRPr="00DA32DF">
              <w:rPr>
                <w:rFonts w:eastAsiaTheme="minorEastAsia"/>
                <w:color w:val="000000"/>
                <w:sz w:val="22"/>
                <w:szCs w:val="22"/>
              </w:rPr>
              <w:t>инистра</w:t>
            </w:r>
            <w:r w:rsidRPr="00374F31">
              <w:rPr>
                <w:rFonts w:eastAsiaTheme="minorEastAsia"/>
                <w:color w:val="000000"/>
              </w:rPr>
              <w:t xml:space="preserve"> </w:t>
            </w:r>
            <w:r>
              <w:rPr>
                <w:rFonts w:eastAsiaTheme="minorEastAsia"/>
                <w:color w:val="000000"/>
              </w:rPr>
              <w:t>здравоохранения Карачаево-Черкесской Республики</w:t>
            </w: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r w:rsidRPr="00A25CA6">
              <w:rPr>
                <w:rFonts w:eastAsiaTheme="minorEastAsia"/>
                <w:color w:val="000000"/>
                <w:sz w:val="22"/>
                <w:szCs w:val="22"/>
              </w:rPr>
              <w:t>Всего</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1116"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104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r w:rsidRPr="00A25CA6">
              <w:rPr>
                <w:rFonts w:eastAsiaTheme="minorEastAsia"/>
                <w:color w:val="000000"/>
                <w:sz w:val="22"/>
                <w:szCs w:val="22"/>
              </w:rPr>
              <w:t>Количество</w:t>
            </w:r>
            <w:r w:rsidR="00590FE1">
              <w:rPr>
                <w:rFonts w:eastAsiaTheme="minorEastAsia"/>
                <w:color w:val="000000"/>
                <w:sz w:val="22"/>
                <w:szCs w:val="22"/>
              </w:rPr>
              <w:t xml:space="preserve"> г</w:t>
            </w:r>
            <w:r w:rsidRPr="00A25CA6">
              <w:rPr>
                <w:rFonts w:eastAsiaTheme="minorEastAsia"/>
                <w:color w:val="000000"/>
                <w:sz w:val="22"/>
                <w:szCs w:val="22"/>
              </w:rPr>
              <w:t>раждан</w:t>
            </w:r>
            <w:r w:rsidR="00590FE1">
              <w:rPr>
                <w:rFonts w:eastAsiaTheme="minorEastAsia"/>
                <w:color w:val="000000"/>
                <w:sz w:val="22"/>
                <w:szCs w:val="22"/>
              </w:rPr>
              <w:t>,</w:t>
            </w:r>
            <w:r w:rsidRPr="00A25CA6">
              <w:rPr>
                <w:rFonts w:eastAsiaTheme="minorEastAsia"/>
                <w:color w:val="000000"/>
                <w:sz w:val="22"/>
                <w:szCs w:val="22"/>
              </w:rPr>
              <w:t xml:space="preserve"> осуществивших запись к врачам с использованием личного кабинета "Мое здоровье на ЕПГУ"</w:t>
            </w:r>
          </w:p>
        </w:tc>
        <w:tc>
          <w:tcPr>
            <w:tcW w:w="741"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кол.</w:t>
            </w:r>
          </w:p>
        </w:tc>
        <w:tc>
          <w:tcPr>
            <w:tcW w:w="82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174200,000</w:t>
            </w:r>
          </w:p>
        </w:tc>
        <w:tc>
          <w:tcPr>
            <w:tcW w:w="82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220180,000</w:t>
            </w:r>
          </w:p>
        </w:tc>
        <w:tc>
          <w:tcPr>
            <w:tcW w:w="844" w:type="dxa"/>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306300,000</w:t>
            </w:r>
          </w:p>
        </w:tc>
      </w:tr>
      <w:tr w:rsidR="004F4499" w:rsidRPr="00A25CA6" w:rsidTr="00A25CA6">
        <w:trPr>
          <w:trHeight w:val="239"/>
        </w:trPr>
        <w:tc>
          <w:tcPr>
            <w:tcW w:w="290" w:type="dxa"/>
            <w:gridSpan w:val="2"/>
            <w:tcBorders>
              <w:left w:val="single" w:sz="8" w:space="0" w:color="000000"/>
              <w:right w:val="single" w:sz="8" w:space="0" w:color="000000"/>
            </w:tcBorders>
            <w:tcMar>
              <w:top w:w="0" w:type="dxa"/>
              <w:left w:w="0" w:type="dxa"/>
              <w:bottom w:w="0" w:type="dxa"/>
              <w:right w:w="0" w:type="dxa"/>
            </w:tcMar>
          </w:tcPr>
          <w:p w:rsidR="004F4499" w:rsidRPr="00A25CA6" w:rsidRDefault="004F4499" w:rsidP="004F4499">
            <w:pPr>
              <w:widowControl w:val="0"/>
              <w:autoSpaceDE w:val="0"/>
              <w:autoSpaceDN w:val="0"/>
              <w:adjustRightInd w:val="0"/>
              <w:rPr>
                <w:rFonts w:eastAsiaTheme="minorEastAsia"/>
                <w:sz w:val="22"/>
                <w:szCs w:val="22"/>
              </w:rPr>
            </w:pPr>
          </w:p>
        </w:tc>
        <w:tc>
          <w:tcPr>
            <w:tcW w:w="886"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867"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020"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r w:rsidRPr="00A25CA6">
              <w:rPr>
                <w:rFonts w:eastAsiaTheme="minorEastAsia"/>
                <w:color w:val="000000"/>
                <w:sz w:val="22"/>
                <w:szCs w:val="22"/>
              </w:rPr>
              <w:t>РБ</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1116"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104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r w:rsidRPr="00A25CA6">
              <w:rPr>
                <w:rFonts w:eastAsiaTheme="minorEastAsia"/>
                <w:color w:val="000000"/>
                <w:sz w:val="22"/>
                <w:szCs w:val="22"/>
              </w:rPr>
              <w:t>Доля</w:t>
            </w:r>
            <w:r w:rsidR="00590FE1">
              <w:rPr>
                <w:rFonts w:eastAsiaTheme="minorEastAsia"/>
                <w:color w:val="000000"/>
                <w:sz w:val="22"/>
                <w:szCs w:val="22"/>
              </w:rPr>
              <w:t xml:space="preserve"> г</w:t>
            </w:r>
            <w:r w:rsidRPr="00A25CA6">
              <w:rPr>
                <w:rFonts w:eastAsiaTheme="minorEastAsia"/>
                <w:color w:val="000000"/>
                <w:sz w:val="22"/>
                <w:szCs w:val="22"/>
              </w:rPr>
              <w:t>раждан</w:t>
            </w:r>
            <w:r w:rsidR="00590FE1">
              <w:rPr>
                <w:rFonts w:eastAsiaTheme="minorEastAsia"/>
                <w:color w:val="000000"/>
                <w:sz w:val="22"/>
                <w:szCs w:val="22"/>
              </w:rPr>
              <w:t>,</w:t>
            </w:r>
            <w:r w:rsidRPr="00A25CA6">
              <w:rPr>
                <w:rFonts w:eastAsiaTheme="minorEastAsia"/>
                <w:color w:val="000000"/>
                <w:sz w:val="22"/>
                <w:szCs w:val="22"/>
              </w:rPr>
              <w:t xml:space="preserve"> осуществивших запись к врачам с использованием личного кабинета "Мое здоровье на ЕПГУ"</w:t>
            </w:r>
          </w:p>
        </w:tc>
        <w:tc>
          <w:tcPr>
            <w:tcW w:w="741"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w:t>
            </w:r>
          </w:p>
        </w:tc>
        <w:tc>
          <w:tcPr>
            <w:tcW w:w="82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40,000</w:t>
            </w:r>
          </w:p>
        </w:tc>
        <w:tc>
          <w:tcPr>
            <w:tcW w:w="82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50,000</w:t>
            </w:r>
          </w:p>
        </w:tc>
        <w:tc>
          <w:tcPr>
            <w:tcW w:w="844" w:type="dxa"/>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75,000</w:t>
            </w:r>
          </w:p>
        </w:tc>
      </w:tr>
      <w:tr w:rsidR="004F4499" w:rsidRPr="00A25CA6" w:rsidTr="00A25CA6">
        <w:trPr>
          <w:trHeight w:val="239"/>
        </w:trPr>
        <w:tc>
          <w:tcPr>
            <w:tcW w:w="290" w:type="dxa"/>
            <w:gridSpan w:val="2"/>
            <w:tcBorders>
              <w:left w:val="single" w:sz="8" w:space="0" w:color="000000"/>
              <w:right w:val="single" w:sz="8" w:space="0" w:color="000000"/>
            </w:tcBorders>
            <w:tcMar>
              <w:top w:w="0" w:type="dxa"/>
              <w:left w:w="0" w:type="dxa"/>
              <w:bottom w:w="0" w:type="dxa"/>
              <w:right w:w="0" w:type="dxa"/>
            </w:tcMar>
          </w:tcPr>
          <w:p w:rsidR="004F4499" w:rsidRPr="00A25CA6" w:rsidRDefault="004F4499" w:rsidP="004F4499">
            <w:pPr>
              <w:widowControl w:val="0"/>
              <w:autoSpaceDE w:val="0"/>
              <w:autoSpaceDN w:val="0"/>
              <w:adjustRightInd w:val="0"/>
              <w:rPr>
                <w:rFonts w:eastAsiaTheme="minorEastAsia"/>
                <w:sz w:val="22"/>
                <w:szCs w:val="22"/>
              </w:rPr>
            </w:pPr>
          </w:p>
        </w:tc>
        <w:tc>
          <w:tcPr>
            <w:tcW w:w="886"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867"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020"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r w:rsidRPr="00A25CA6">
              <w:rPr>
                <w:rFonts w:eastAsiaTheme="minorEastAsia"/>
                <w:color w:val="000000"/>
                <w:sz w:val="22"/>
                <w:szCs w:val="22"/>
              </w:rPr>
              <w:t>ФБ</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1116"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1042"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741"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844" w:type="dxa"/>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r>
      <w:tr w:rsidR="004F4499" w:rsidRPr="00A25CA6" w:rsidTr="00A25CA6">
        <w:trPr>
          <w:trHeight w:val="239"/>
        </w:trPr>
        <w:tc>
          <w:tcPr>
            <w:tcW w:w="290" w:type="dxa"/>
            <w:gridSpan w:val="2"/>
            <w:tcBorders>
              <w:left w:val="single" w:sz="8" w:space="0" w:color="000000"/>
              <w:right w:val="single" w:sz="8" w:space="0" w:color="000000"/>
            </w:tcBorders>
            <w:tcMar>
              <w:top w:w="0" w:type="dxa"/>
              <w:left w:w="0" w:type="dxa"/>
              <w:bottom w:w="0" w:type="dxa"/>
              <w:right w:w="0" w:type="dxa"/>
            </w:tcMar>
          </w:tcPr>
          <w:p w:rsidR="004F4499" w:rsidRPr="00A25CA6" w:rsidRDefault="004F4499" w:rsidP="004F4499">
            <w:pPr>
              <w:widowControl w:val="0"/>
              <w:autoSpaceDE w:val="0"/>
              <w:autoSpaceDN w:val="0"/>
              <w:adjustRightInd w:val="0"/>
              <w:rPr>
                <w:rFonts w:eastAsiaTheme="minorEastAsia"/>
                <w:sz w:val="22"/>
                <w:szCs w:val="22"/>
              </w:rPr>
            </w:pPr>
          </w:p>
        </w:tc>
        <w:tc>
          <w:tcPr>
            <w:tcW w:w="886"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867"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020"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r w:rsidRPr="00A25CA6">
              <w:rPr>
                <w:rFonts w:eastAsiaTheme="minorEastAsia"/>
                <w:color w:val="000000"/>
                <w:sz w:val="22"/>
                <w:szCs w:val="22"/>
              </w:rPr>
              <w:t>МБ</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1116"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1042"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741"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844" w:type="dxa"/>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r>
      <w:tr w:rsidR="004F4499" w:rsidRPr="00A25CA6" w:rsidTr="00A25CA6">
        <w:trPr>
          <w:trHeight w:val="239"/>
        </w:trPr>
        <w:tc>
          <w:tcPr>
            <w:tcW w:w="290" w:type="dxa"/>
            <w:gridSpan w:val="2"/>
            <w:tcBorders>
              <w:left w:val="single" w:sz="8" w:space="0" w:color="000000"/>
              <w:right w:val="single" w:sz="8" w:space="0" w:color="000000"/>
            </w:tcBorders>
            <w:tcMar>
              <w:top w:w="0" w:type="dxa"/>
              <w:left w:w="0" w:type="dxa"/>
              <w:bottom w:w="0" w:type="dxa"/>
              <w:right w:w="0" w:type="dxa"/>
            </w:tcMar>
          </w:tcPr>
          <w:p w:rsidR="004F4499" w:rsidRPr="00A25CA6" w:rsidRDefault="004F4499" w:rsidP="004F4499">
            <w:pPr>
              <w:widowControl w:val="0"/>
              <w:autoSpaceDE w:val="0"/>
              <w:autoSpaceDN w:val="0"/>
              <w:adjustRightInd w:val="0"/>
              <w:rPr>
                <w:rFonts w:eastAsiaTheme="minorEastAsia"/>
                <w:sz w:val="22"/>
                <w:szCs w:val="22"/>
              </w:rPr>
            </w:pPr>
          </w:p>
        </w:tc>
        <w:tc>
          <w:tcPr>
            <w:tcW w:w="886"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867"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020"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r w:rsidRPr="00A25CA6">
              <w:rPr>
                <w:rFonts w:eastAsiaTheme="minorEastAsia"/>
                <w:color w:val="000000"/>
                <w:sz w:val="22"/>
                <w:szCs w:val="22"/>
              </w:rPr>
              <w:t>ВИ</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1116"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1042"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741"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844" w:type="dxa"/>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r>
      <w:tr w:rsidR="004F4499" w:rsidRPr="00A25CA6" w:rsidTr="00A25CA6">
        <w:trPr>
          <w:trHeight w:val="239"/>
        </w:trPr>
        <w:tc>
          <w:tcPr>
            <w:tcW w:w="290" w:type="dxa"/>
            <w:gridSpan w:val="2"/>
            <w:tcBorders>
              <w:top w:val="single" w:sz="8" w:space="0" w:color="000000"/>
              <w:left w:val="single" w:sz="8" w:space="0" w:color="000000"/>
              <w:right w:val="single" w:sz="8" w:space="0" w:color="000000"/>
            </w:tcBorders>
            <w:tcMar>
              <w:top w:w="0" w:type="dxa"/>
              <w:left w:w="0" w:type="dxa"/>
              <w:bottom w:w="0" w:type="dxa"/>
              <w:right w:w="0" w:type="dxa"/>
            </w:tcMar>
          </w:tcPr>
          <w:p w:rsidR="004F4499" w:rsidRPr="00A25CA6" w:rsidRDefault="004F4499" w:rsidP="004F4499">
            <w:pPr>
              <w:widowControl w:val="0"/>
              <w:autoSpaceDE w:val="0"/>
              <w:autoSpaceDN w:val="0"/>
              <w:adjustRightInd w:val="0"/>
              <w:rPr>
                <w:rFonts w:eastAsiaTheme="minorEastAsia"/>
                <w:sz w:val="22"/>
                <w:szCs w:val="22"/>
              </w:rPr>
            </w:pPr>
          </w:p>
        </w:tc>
        <w:tc>
          <w:tcPr>
            <w:tcW w:w="88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r w:rsidRPr="00A25CA6">
              <w:rPr>
                <w:rFonts w:eastAsiaTheme="minorEastAsia"/>
                <w:color w:val="000000"/>
                <w:sz w:val="22"/>
                <w:szCs w:val="22"/>
              </w:rPr>
              <w:t>Контрольное событие</w:t>
            </w:r>
          </w:p>
        </w:tc>
        <w:tc>
          <w:tcPr>
            <w:tcW w:w="186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r w:rsidRPr="00A25CA6">
              <w:rPr>
                <w:rFonts w:eastAsiaTheme="minorEastAsia"/>
                <w:color w:val="000000"/>
                <w:sz w:val="22"/>
                <w:szCs w:val="22"/>
              </w:rPr>
              <w:t>Мониторинг внедрения системы автоматизированной записи к врачам с использованием личного кабинета пациента</w:t>
            </w:r>
          </w:p>
        </w:tc>
        <w:tc>
          <w:tcPr>
            <w:tcW w:w="10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11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04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741"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82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31.12.2022</w:t>
            </w:r>
            <w:r w:rsidRPr="00A25CA6">
              <w:rPr>
                <w:rFonts w:eastAsiaTheme="minorEastAsia"/>
                <w:color w:val="000000"/>
                <w:sz w:val="22"/>
                <w:szCs w:val="22"/>
              </w:rPr>
              <w:br/>
            </w:r>
          </w:p>
        </w:tc>
        <w:tc>
          <w:tcPr>
            <w:tcW w:w="82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31.12.2023</w:t>
            </w:r>
            <w:r w:rsidRPr="00A25CA6">
              <w:rPr>
                <w:rFonts w:eastAsiaTheme="minorEastAsia"/>
                <w:color w:val="000000"/>
                <w:sz w:val="22"/>
                <w:szCs w:val="22"/>
              </w:rPr>
              <w:br/>
            </w:r>
          </w:p>
        </w:tc>
        <w:tc>
          <w:tcPr>
            <w:tcW w:w="844" w:type="dxa"/>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r>
      <w:tr w:rsidR="004F4499" w:rsidRPr="00A25CA6" w:rsidTr="00A25CA6">
        <w:trPr>
          <w:trHeight w:val="239"/>
        </w:trPr>
        <w:tc>
          <w:tcPr>
            <w:tcW w:w="290" w:type="dxa"/>
            <w:gridSpan w:val="2"/>
            <w:tcBorders>
              <w:top w:val="single" w:sz="8" w:space="0" w:color="000000"/>
              <w:left w:val="single" w:sz="8" w:space="0" w:color="000000"/>
              <w:right w:val="single" w:sz="8" w:space="0" w:color="000000"/>
            </w:tcBorders>
            <w:tcMar>
              <w:top w:w="0" w:type="dxa"/>
              <w:left w:w="0" w:type="dxa"/>
              <w:bottom w:w="0" w:type="dxa"/>
              <w:right w:w="0"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2.18.3</w:t>
            </w:r>
          </w:p>
        </w:tc>
        <w:tc>
          <w:tcPr>
            <w:tcW w:w="88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r w:rsidRPr="00A25CA6">
              <w:rPr>
                <w:rFonts w:eastAsiaTheme="minorEastAsia"/>
                <w:color w:val="000000"/>
                <w:sz w:val="22"/>
                <w:szCs w:val="22"/>
              </w:rPr>
              <w:t>Мероприятие</w:t>
            </w:r>
          </w:p>
        </w:tc>
        <w:tc>
          <w:tcPr>
            <w:tcW w:w="186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r w:rsidRPr="00A25CA6">
              <w:rPr>
                <w:rFonts w:eastAsiaTheme="minorEastAsia"/>
                <w:color w:val="000000"/>
                <w:sz w:val="22"/>
                <w:szCs w:val="22"/>
              </w:rPr>
              <w:t>Оптимизация работы медицинских организаций, оказывающих первичную медико-санитарную помощь, сокращение времени ожидания в очереди при обращении граждан в указанные медицинские организации, упрощение процедуры записи на прием к врачу</w:t>
            </w:r>
          </w:p>
        </w:tc>
        <w:tc>
          <w:tcPr>
            <w:tcW w:w="10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8510F8" w:rsidRDefault="004F4499" w:rsidP="004F4499">
            <w:pPr>
              <w:widowControl w:val="0"/>
              <w:autoSpaceDE w:val="0"/>
              <w:autoSpaceDN w:val="0"/>
              <w:adjustRightInd w:val="0"/>
              <w:rPr>
                <w:rFonts w:eastAsiaTheme="minorHAnsi"/>
                <w:sz w:val="22"/>
                <w:szCs w:val="22"/>
                <w:lang w:eastAsia="en-US"/>
              </w:rPr>
            </w:pPr>
            <w:proofErr w:type="spellStart"/>
            <w:r w:rsidRPr="004471F5">
              <w:rPr>
                <w:rFonts w:eastAsiaTheme="minorEastAsia"/>
                <w:color w:val="000000"/>
                <w:sz w:val="22"/>
                <w:szCs w:val="22"/>
                <w:lang w:eastAsia="en-US"/>
              </w:rPr>
              <w:t>Камурзаева</w:t>
            </w:r>
            <w:proofErr w:type="spellEnd"/>
            <w:r w:rsidRPr="004471F5">
              <w:rPr>
                <w:rFonts w:eastAsiaTheme="minorEastAsia"/>
                <w:color w:val="000000"/>
                <w:sz w:val="22"/>
                <w:szCs w:val="22"/>
                <w:lang w:eastAsia="en-US"/>
              </w:rPr>
              <w:t xml:space="preserve"> Д.М., заместитель Министра</w:t>
            </w:r>
            <w:r w:rsidRPr="008510F8">
              <w:rPr>
                <w:rFonts w:eastAsiaTheme="minorEastAsia"/>
                <w:color w:val="000000"/>
                <w:sz w:val="22"/>
                <w:szCs w:val="22"/>
                <w:lang w:eastAsia="en-US"/>
              </w:rPr>
              <w:t xml:space="preserve"> здравоохранения Карачаево-Черкесской Республики</w:t>
            </w:r>
          </w:p>
          <w:p w:rsidR="004F4499" w:rsidRPr="004471F5" w:rsidRDefault="004F4499" w:rsidP="004F4499">
            <w:pPr>
              <w:widowControl w:val="0"/>
              <w:autoSpaceDE w:val="0"/>
              <w:autoSpaceDN w:val="0"/>
              <w:adjustRightInd w:val="0"/>
              <w:spacing w:after="160" w:line="259" w:lineRule="auto"/>
              <w:rPr>
                <w:rFonts w:eastAsiaTheme="minorEastAsia"/>
                <w:color w:val="000000"/>
                <w:sz w:val="22"/>
                <w:szCs w:val="22"/>
                <w:lang w:eastAsia="en-US"/>
              </w:rPr>
            </w:pPr>
          </w:p>
          <w:p w:rsidR="004F4499" w:rsidRPr="00A25CA6" w:rsidRDefault="004F4499" w:rsidP="004F4499">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r w:rsidRPr="00A25CA6">
              <w:rPr>
                <w:rFonts w:eastAsiaTheme="minorEastAsia"/>
                <w:color w:val="000000"/>
                <w:sz w:val="22"/>
                <w:szCs w:val="22"/>
              </w:rPr>
              <w:t>Всего</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111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r w:rsidRPr="00A25CA6">
              <w:rPr>
                <w:rFonts w:eastAsiaTheme="minorEastAsia"/>
                <w:color w:val="000000"/>
                <w:sz w:val="22"/>
                <w:szCs w:val="22"/>
              </w:rPr>
              <w:t>Министерство здравоохранения Карачаево-Черкесской Республики</w:t>
            </w:r>
          </w:p>
        </w:tc>
        <w:tc>
          <w:tcPr>
            <w:tcW w:w="104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r w:rsidRPr="00A25CA6">
              <w:rPr>
                <w:rFonts w:eastAsiaTheme="minorEastAsia"/>
                <w:color w:val="000000"/>
                <w:sz w:val="22"/>
                <w:szCs w:val="22"/>
              </w:rPr>
              <w:t>Количество посещений при выездах мобильных медицинских бригад, оснащенных мобильными медицинскими комплексами, посещение на одну мобильную бригаду</w:t>
            </w:r>
          </w:p>
        </w:tc>
        <w:tc>
          <w:tcPr>
            <w:tcW w:w="741"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посещений</w:t>
            </w:r>
          </w:p>
        </w:tc>
        <w:tc>
          <w:tcPr>
            <w:tcW w:w="82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2,700</w:t>
            </w:r>
          </w:p>
        </w:tc>
        <w:tc>
          <w:tcPr>
            <w:tcW w:w="82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3,100</w:t>
            </w:r>
          </w:p>
        </w:tc>
        <w:tc>
          <w:tcPr>
            <w:tcW w:w="844" w:type="dxa"/>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3,500</w:t>
            </w:r>
          </w:p>
        </w:tc>
      </w:tr>
      <w:tr w:rsidR="004F4499" w:rsidRPr="00A25CA6" w:rsidTr="00A25CA6">
        <w:trPr>
          <w:trHeight w:val="239"/>
        </w:trPr>
        <w:tc>
          <w:tcPr>
            <w:tcW w:w="290" w:type="dxa"/>
            <w:gridSpan w:val="2"/>
            <w:tcBorders>
              <w:left w:val="single" w:sz="8" w:space="0" w:color="000000"/>
              <w:right w:val="single" w:sz="8" w:space="0" w:color="000000"/>
            </w:tcBorders>
            <w:tcMar>
              <w:top w:w="0" w:type="dxa"/>
              <w:left w:w="0" w:type="dxa"/>
              <w:bottom w:w="0" w:type="dxa"/>
              <w:right w:w="0" w:type="dxa"/>
            </w:tcMar>
          </w:tcPr>
          <w:p w:rsidR="004F4499" w:rsidRPr="00A25CA6" w:rsidRDefault="004F4499" w:rsidP="004F4499">
            <w:pPr>
              <w:widowControl w:val="0"/>
              <w:autoSpaceDE w:val="0"/>
              <w:autoSpaceDN w:val="0"/>
              <w:adjustRightInd w:val="0"/>
              <w:rPr>
                <w:rFonts w:eastAsiaTheme="minorEastAsia"/>
                <w:sz w:val="22"/>
                <w:szCs w:val="22"/>
              </w:rPr>
            </w:pPr>
          </w:p>
        </w:tc>
        <w:tc>
          <w:tcPr>
            <w:tcW w:w="886"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867"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020"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r w:rsidRPr="00A25CA6">
              <w:rPr>
                <w:rFonts w:eastAsiaTheme="minorEastAsia"/>
                <w:color w:val="000000"/>
                <w:sz w:val="22"/>
                <w:szCs w:val="22"/>
              </w:rPr>
              <w:t>РБ</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1116"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104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r w:rsidRPr="00A25CA6">
              <w:rPr>
                <w:rFonts w:eastAsiaTheme="minorEastAsia"/>
                <w:color w:val="000000"/>
                <w:sz w:val="22"/>
                <w:szCs w:val="22"/>
              </w:rPr>
              <w:t>Сокращение времени ожидания в очереди при обращении граждан в указанные медицинские организации</w:t>
            </w:r>
          </w:p>
        </w:tc>
        <w:tc>
          <w:tcPr>
            <w:tcW w:w="741"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мин</w:t>
            </w:r>
          </w:p>
        </w:tc>
        <w:tc>
          <w:tcPr>
            <w:tcW w:w="82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24,000</w:t>
            </w:r>
          </w:p>
        </w:tc>
        <w:tc>
          <w:tcPr>
            <w:tcW w:w="82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22,000</w:t>
            </w:r>
          </w:p>
        </w:tc>
        <w:tc>
          <w:tcPr>
            <w:tcW w:w="844" w:type="dxa"/>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20,000</w:t>
            </w:r>
          </w:p>
        </w:tc>
      </w:tr>
      <w:tr w:rsidR="004F4499" w:rsidRPr="00A25CA6" w:rsidTr="00A25CA6">
        <w:trPr>
          <w:trHeight w:val="239"/>
        </w:trPr>
        <w:tc>
          <w:tcPr>
            <w:tcW w:w="290" w:type="dxa"/>
            <w:gridSpan w:val="2"/>
            <w:tcBorders>
              <w:left w:val="single" w:sz="8" w:space="0" w:color="000000"/>
              <w:right w:val="single" w:sz="8" w:space="0" w:color="000000"/>
            </w:tcBorders>
            <w:tcMar>
              <w:top w:w="0" w:type="dxa"/>
              <w:left w:w="0" w:type="dxa"/>
              <w:bottom w:w="0" w:type="dxa"/>
              <w:right w:w="0" w:type="dxa"/>
            </w:tcMar>
          </w:tcPr>
          <w:p w:rsidR="004F4499" w:rsidRPr="00A25CA6" w:rsidRDefault="004F4499" w:rsidP="004F4499">
            <w:pPr>
              <w:widowControl w:val="0"/>
              <w:autoSpaceDE w:val="0"/>
              <w:autoSpaceDN w:val="0"/>
              <w:adjustRightInd w:val="0"/>
              <w:rPr>
                <w:rFonts w:eastAsiaTheme="minorEastAsia"/>
                <w:sz w:val="22"/>
                <w:szCs w:val="22"/>
              </w:rPr>
            </w:pPr>
          </w:p>
        </w:tc>
        <w:tc>
          <w:tcPr>
            <w:tcW w:w="886"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867"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020"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r w:rsidRPr="00A25CA6">
              <w:rPr>
                <w:rFonts w:eastAsiaTheme="minorEastAsia"/>
                <w:color w:val="000000"/>
                <w:sz w:val="22"/>
                <w:szCs w:val="22"/>
              </w:rPr>
              <w:t>ФБ</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806</w:t>
            </w: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09</w:t>
            </w: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09</w:t>
            </w: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012N151910</w:t>
            </w: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244</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1116"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104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r w:rsidRPr="00A25CA6">
              <w:rPr>
                <w:rFonts w:eastAsiaTheme="minorEastAsia"/>
                <w:color w:val="000000"/>
                <w:sz w:val="22"/>
                <w:szCs w:val="22"/>
              </w:rPr>
              <w:t>Увеличение</w:t>
            </w:r>
            <w:r w:rsidR="00590FE1">
              <w:rPr>
                <w:rFonts w:eastAsiaTheme="minorEastAsia"/>
                <w:color w:val="000000"/>
                <w:sz w:val="22"/>
                <w:szCs w:val="22"/>
              </w:rPr>
              <w:t xml:space="preserve"> </w:t>
            </w:r>
            <w:r w:rsidRPr="00A25CA6">
              <w:rPr>
                <w:rFonts w:eastAsiaTheme="minorEastAsia"/>
                <w:color w:val="000000"/>
                <w:sz w:val="22"/>
                <w:szCs w:val="22"/>
              </w:rPr>
              <w:t>числа лиц</w:t>
            </w:r>
            <w:r w:rsidR="00590FE1">
              <w:rPr>
                <w:rFonts w:eastAsiaTheme="minorEastAsia"/>
                <w:color w:val="000000"/>
                <w:sz w:val="22"/>
                <w:szCs w:val="22"/>
              </w:rPr>
              <w:t>,</w:t>
            </w:r>
            <w:r w:rsidRPr="00A25CA6">
              <w:rPr>
                <w:rFonts w:eastAsiaTheme="minorEastAsia"/>
                <w:color w:val="000000"/>
                <w:sz w:val="22"/>
                <w:szCs w:val="22"/>
              </w:rPr>
              <w:t xml:space="preserve"> получивших медицинскую помощь в соответствии со стандартами</w:t>
            </w:r>
          </w:p>
        </w:tc>
        <w:tc>
          <w:tcPr>
            <w:tcW w:w="741"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w:t>
            </w:r>
          </w:p>
        </w:tc>
        <w:tc>
          <w:tcPr>
            <w:tcW w:w="82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6,200</w:t>
            </w:r>
          </w:p>
        </w:tc>
        <w:tc>
          <w:tcPr>
            <w:tcW w:w="82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6,500</w:t>
            </w:r>
          </w:p>
        </w:tc>
        <w:tc>
          <w:tcPr>
            <w:tcW w:w="844" w:type="dxa"/>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7,000</w:t>
            </w:r>
          </w:p>
        </w:tc>
      </w:tr>
      <w:tr w:rsidR="004F4499" w:rsidRPr="00A25CA6" w:rsidTr="00A25CA6">
        <w:trPr>
          <w:trHeight w:val="239"/>
        </w:trPr>
        <w:tc>
          <w:tcPr>
            <w:tcW w:w="290" w:type="dxa"/>
            <w:gridSpan w:val="2"/>
            <w:tcBorders>
              <w:left w:val="single" w:sz="8" w:space="0" w:color="000000"/>
              <w:right w:val="single" w:sz="8" w:space="0" w:color="000000"/>
            </w:tcBorders>
            <w:tcMar>
              <w:top w:w="0" w:type="dxa"/>
              <w:left w:w="0" w:type="dxa"/>
              <w:bottom w:w="0" w:type="dxa"/>
              <w:right w:w="0" w:type="dxa"/>
            </w:tcMar>
          </w:tcPr>
          <w:p w:rsidR="004F4499" w:rsidRPr="00A25CA6" w:rsidRDefault="004F4499" w:rsidP="004F4499">
            <w:pPr>
              <w:widowControl w:val="0"/>
              <w:autoSpaceDE w:val="0"/>
              <w:autoSpaceDN w:val="0"/>
              <w:adjustRightInd w:val="0"/>
              <w:rPr>
                <w:rFonts w:eastAsiaTheme="minorEastAsia"/>
                <w:sz w:val="22"/>
                <w:szCs w:val="22"/>
              </w:rPr>
            </w:pPr>
          </w:p>
        </w:tc>
        <w:tc>
          <w:tcPr>
            <w:tcW w:w="886"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867"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020"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r w:rsidRPr="00A25CA6">
              <w:rPr>
                <w:rFonts w:eastAsiaTheme="minorEastAsia"/>
                <w:color w:val="000000"/>
                <w:sz w:val="22"/>
                <w:szCs w:val="22"/>
              </w:rPr>
              <w:t>МБ</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1116"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1042"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741"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844" w:type="dxa"/>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r>
      <w:tr w:rsidR="004F4499" w:rsidRPr="00A25CA6" w:rsidTr="00A25CA6">
        <w:trPr>
          <w:trHeight w:val="239"/>
        </w:trPr>
        <w:tc>
          <w:tcPr>
            <w:tcW w:w="290" w:type="dxa"/>
            <w:gridSpan w:val="2"/>
            <w:tcBorders>
              <w:left w:val="single" w:sz="8" w:space="0" w:color="000000"/>
              <w:right w:val="single" w:sz="8" w:space="0" w:color="000000"/>
            </w:tcBorders>
            <w:tcMar>
              <w:top w:w="0" w:type="dxa"/>
              <w:left w:w="0" w:type="dxa"/>
              <w:bottom w:w="0" w:type="dxa"/>
              <w:right w:w="0" w:type="dxa"/>
            </w:tcMar>
          </w:tcPr>
          <w:p w:rsidR="004F4499" w:rsidRPr="00A25CA6" w:rsidRDefault="004F4499" w:rsidP="004F4499">
            <w:pPr>
              <w:widowControl w:val="0"/>
              <w:autoSpaceDE w:val="0"/>
              <w:autoSpaceDN w:val="0"/>
              <w:adjustRightInd w:val="0"/>
              <w:rPr>
                <w:rFonts w:eastAsiaTheme="minorEastAsia"/>
                <w:sz w:val="22"/>
                <w:szCs w:val="22"/>
              </w:rPr>
            </w:pPr>
          </w:p>
        </w:tc>
        <w:tc>
          <w:tcPr>
            <w:tcW w:w="886"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867"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020"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r w:rsidRPr="00A25CA6">
              <w:rPr>
                <w:rFonts w:eastAsiaTheme="minorEastAsia"/>
                <w:color w:val="000000"/>
                <w:sz w:val="22"/>
                <w:szCs w:val="22"/>
              </w:rPr>
              <w:t>ВИ</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1116"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1042"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741"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844" w:type="dxa"/>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r>
      <w:tr w:rsidR="004F4499" w:rsidRPr="00A25CA6" w:rsidTr="00A25CA6">
        <w:trPr>
          <w:trHeight w:val="239"/>
        </w:trPr>
        <w:tc>
          <w:tcPr>
            <w:tcW w:w="290" w:type="dxa"/>
            <w:gridSpan w:val="2"/>
            <w:tcBorders>
              <w:top w:val="single" w:sz="8" w:space="0" w:color="000000"/>
              <w:left w:val="single" w:sz="8" w:space="0" w:color="000000"/>
              <w:right w:val="single" w:sz="8" w:space="0" w:color="000000"/>
            </w:tcBorders>
            <w:tcMar>
              <w:top w:w="0" w:type="dxa"/>
              <w:left w:w="0" w:type="dxa"/>
              <w:bottom w:w="0" w:type="dxa"/>
              <w:right w:w="0"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2.18.4</w:t>
            </w:r>
          </w:p>
        </w:tc>
        <w:tc>
          <w:tcPr>
            <w:tcW w:w="88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r w:rsidRPr="00A25CA6">
              <w:rPr>
                <w:rFonts w:eastAsiaTheme="minorEastAsia"/>
                <w:color w:val="000000"/>
                <w:sz w:val="22"/>
                <w:szCs w:val="22"/>
              </w:rPr>
              <w:t>Мероприятие</w:t>
            </w:r>
          </w:p>
        </w:tc>
        <w:tc>
          <w:tcPr>
            <w:tcW w:w="186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r w:rsidRPr="00A25CA6">
              <w:rPr>
                <w:rFonts w:eastAsiaTheme="minorEastAsia"/>
                <w:color w:val="000000"/>
                <w:sz w:val="22"/>
                <w:szCs w:val="22"/>
              </w:rPr>
              <w:t>Совершенствование службы родовспоможения и выхаживание детей с экстремально низкой массой тела</w:t>
            </w:r>
          </w:p>
        </w:tc>
        <w:tc>
          <w:tcPr>
            <w:tcW w:w="10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8510F8" w:rsidRDefault="004F4499" w:rsidP="004F4499">
            <w:pPr>
              <w:widowControl w:val="0"/>
              <w:autoSpaceDE w:val="0"/>
              <w:autoSpaceDN w:val="0"/>
              <w:adjustRightInd w:val="0"/>
              <w:rPr>
                <w:rFonts w:eastAsiaTheme="minorHAnsi"/>
                <w:sz w:val="22"/>
                <w:szCs w:val="22"/>
                <w:lang w:eastAsia="en-US"/>
              </w:rPr>
            </w:pPr>
            <w:proofErr w:type="spellStart"/>
            <w:r w:rsidRPr="004471F5">
              <w:rPr>
                <w:rFonts w:eastAsiaTheme="minorEastAsia"/>
                <w:color w:val="000000"/>
                <w:sz w:val="22"/>
                <w:szCs w:val="22"/>
                <w:lang w:eastAsia="en-US"/>
              </w:rPr>
              <w:t>Бостанова</w:t>
            </w:r>
            <w:proofErr w:type="spellEnd"/>
            <w:r w:rsidRPr="004471F5">
              <w:rPr>
                <w:rFonts w:eastAsiaTheme="minorEastAsia"/>
                <w:color w:val="000000"/>
                <w:sz w:val="22"/>
                <w:szCs w:val="22"/>
                <w:lang w:eastAsia="en-US"/>
              </w:rPr>
              <w:t xml:space="preserve"> М.И., консультант отдела охраны материнства и детства</w:t>
            </w:r>
            <w:r w:rsidRPr="008510F8">
              <w:rPr>
                <w:rFonts w:eastAsiaTheme="minorEastAsia"/>
                <w:color w:val="000000"/>
                <w:sz w:val="22"/>
                <w:szCs w:val="22"/>
                <w:lang w:eastAsia="en-US"/>
              </w:rPr>
              <w:t xml:space="preserve"> министерства здравоохранения Карачаево-Черкесской Республики</w:t>
            </w:r>
          </w:p>
          <w:p w:rsidR="004F4499" w:rsidRPr="004471F5" w:rsidRDefault="004F4499" w:rsidP="004F4499">
            <w:pPr>
              <w:widowControl w:val="0"/>
              <w:autoSpaceDE w:val="0"/>
              <w:autoSpaceDN w:val="0"/>
              <w:adjustRightInd w:val="0"/>
              <w:spacing w:after="160" w:line="259" w:lineRule="auto"/>
              <w:rPr>
                <w:rFonts w:eastAsiaTheme="minorEastAsia"/>
                <w:color w:val="000000"/>
                <w:sz w:val="22"/>
                <w:szCs w:val="22"/>
                <w:lang w:eastAsia="en-US"/>
              </w:rPr>
            </w:pPr>
          </w:p>
          <w:p w:rsidR="004F4499" w:rsidRPr="00A25CA6" w:rsidRDefault="004F4499" w:rsidP="004F4499">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r w:rsidRPr="00A25CA6">
              <w:rPr>
                <w:rFonts w:eastAsiaTheme="minorEastAsia"/>
                <w:color w:val="000000"/>
                <w:sz w:val="22"/>
                <w:szCs w:val="22"/>
              </w:rPr>
              <w:t>Всего</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1116"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104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r w:rsidRPr="00A25CA6">
              <w:rPr>
                <w:rFonts w:eastAsiaTheme="minorEastAsia"/>
                <w:color w:val="000000"/>
                <w:sz w:val="22"/>
                <w:szCs w:val="22"/>
              </w:rPr>
              <w:t>Выхаживание детей с экстремально низкой массой тела и выхаживание детей с низкой и экстремально низкой массой тела</w:t>
            </w:r>
          </w:p>
        </w:tc>
        <w:tc>
          <w:tcPr>
            <w:tcW w:w="741"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w:t>
            </w:r>
          </w:p>
        </w:tc>
        <w:tc>
          <w:tcPr>
            <w:tcW w:w="82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81,700</w:t>
            </w:r>
          </w:p>
        </w:tc>
        <w:tc>
          <w:tcPr>
            <w:tcW w:w="82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81,700</w:t>
            </w:r>
          </w:p>
        </w:tc>
        <w:tc>
          <w:tcPr>
            <w:tcW w:w="844" w:type="dxa"/>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81,700</w:t>
            </w:r>
          </w:p>
        </w:tc>
      </w:tr>
      <w:tr w:rsidR="004F4499" w:rsidRPr="00A25CA6" w:rsidTr="00A25CA6">
        <w:trPr>
          <w:trHeight w:val="239"/>
        </w:trPr>
        <w:tc>
          <w:tcPr>
            <w:tcW w:w="290" w:type="dxa"/>
            <w:gridSpan w:val="2"/>
            <w:tcBorders>
              <w:left w:val="single" w:sz="8" w:space="0" w:color="000000"/>
              <w:right w:val="single" w:sz="8" w:space="0" w:color="000000"/>
            </w:tcBorders>
            <w:tcMar>
              <w:top w:w="0" w:type="dxa"/>
              <w:left w:w="0" w:type="dxa"/>
              <w:bottom w:w="0" w:type="dxa"/>
              <w:right w:w="0" w:type="dxa"/>
            </w:tcMar>
          </w:tcPr>
          <w:p w:rsidR="004F4499" w:rsidRPr="00A25CA6" w:rsidRDefault="004F4499" w:rsidP="004F4499">
            <w:pPr>
              <w:widowControl w:val="0"/>
              <w:autoSpaceDE w:val="0"/>
              <w:autoSpaceDN w:val="0"/>
              <w:adjustRightInd w:val="0"/>
              <w:rPr>
                <w:rFonts w:eastAsiaTheme="minorEastAsia"/>
                <w:sz w:val="22"/>
                <w:szCs w:val="22"/>
              </w:rPr>
            </w:pPr>
          </w:p>
        </w:tc>
        <w:tc>
          <w:tcPr>
            <w:tcW w:w="886"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867"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020"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r w:rsidRPr="00A25CA6">
              <w:rPr>
                <w:rFonts w:eastAsiaTheme="minorEastAsia"/>
                <w:color w:val="000000"/>
                <w:sz w:val="22"/>
                <w:szCs w:val="22"/>
              </w:rPr>
              <w:t>РБ</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1116"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104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r w:rsidRPr="00A25CA6">
              <w:rPr>
                <w:rFonts w:eastAsiaTheme="minorEastAsia"/>
                <w:color w:val="000000"/>
                <w:sz w:val="22"/>
                <w:szCs w:val="22"/>
              </w:rPr>
              <w:t>Число выживших детей с низкой и экстремально низкой массой тела</w:t>
            </w:r>
          </w:p>
        </w:tc>
        <w:tc>
          <w:tcPr>
            <w:tcW w:w="741"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кол.</w:t>
            </w:r>
          </w:p>
        </w:tc>
        <w:tc>
          <w:tcPr>
            <w:tcW w:w="82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30,000</w:t>
            </w:r>
          </w:p>
        </w:tc>
        <w:tc>
          <w:tcPr>
            <w:tcW w:w="82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31,000</w:t>
            </w:r>
          </w:p>
        </w:tc>
        <w:tc>
          <w:tcPr>
            <w:tcW w:w="844" w:type="dxa"/>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32,000</w:t>
            </w:r>
          </w:p>
        </w:tc>
      </w:tr>
      <w:tr w:rsidR="004F4499" w:rsidRPr="00A25CA6" w:rsidTr="00A25CA6">
        <w:trPr>
          <w:trHeight w:val="239"/>
        </w:trPr>
        <w:tc>
          <w:tcPr>
            <w:tcW w:w="290" w:type="dxa"/>
            <w:gridSpan w:val="2"/>
            <w:tcBorders>
              <w:left w:val="single" w:sz="8" w:space="0" w:color="000000"/>
              <w:right w:val="single" w:sz="8" w:space="0" w:color="000000"/>
            </w:tcBorders>
            <w:tcMar>
              <w:top w:w="0" w:type="dxa"/>
              <w:left w:w="0" w:type="dxa"/>
              <w:bottom w:w="0" w:type="dxa"/>
              <w:right w:w="0" w:type="dxa"/>
            </w:tcMar>
          </w:tcPr>
          <w:p w:rsidR="004F4499" w:rsidRPr="00A25CA6" w:rsidRDefault="004F4499" w:rsidP="004F4499">
            <w:pPr>
              <w:widowControl w:val="0"/>
              <w:autoSpaceDE w:val="0"/>
              <w:autoSpaceDN w:val="0"/>
              <w:adjustRightInd w:val="0"/>
              <w:rPr>
                <w:rFonts w:eastAsiaTheme="minorEastAsia"/>
                <w:sz w:val="22"/>
                <w:szCs w:val="22"/>
              </w:rPr>
            </w:pPr>
          </w:p>
        </w:tc>
        <w:tc>
          <w:tcPr>
            <w:tcW w:w="886"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867"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020"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r w:rsidRPr="00A25CA6">
              <w:rPr>
                <w:rFonts w:eastAsiaTheme="minorEastAsia"/>
                <w:color w:val="000000"/>
                <w:sz w:val="22"/>
                <w:szCs w:val="22"/>
              </w:rPr>
              <w:t>ФБ</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1116"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1042"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741"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844" w:type="dxa"/>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r>
      <w:tr w:rsidR="004F4499" w:rsidRPr="00A25CA6" w:rsidTr="00A25CA6">
        <w:trPr>
          <w:trHeight w:val="239"/>
        </w:trPr>
        <w:tc>
          <w:tcPr>
            <w:tcW w:w="290" w:type="dxa"/>
            <w:gridSpan w:val="2"/>
            <w:tcBorders>
              <w:left w:val="single" w:sz="8" w:space="0" w:color="000000"/>
              <w:right w:val="single" w:sz="8" w:space="0" w:color="000000"/>
            </w:tcBorders>
            <w:tcMar>
              <w:top w:w="0" w:type="dxa"/>
              <w:left w:w="0" w:type="dxa"/>
              <w:bottom w:w="0" w:type="dxa"/>
              <w:right w:w="0" w:type="dxa"/>
            </w:tcMar>
          </w:tcPr>
          <w:p w:rsidR="004F4499" w:rsidRPr="00A25CA6" w:rsidRDefault="004F4499" w:rsidP="004F4499">
            <w:pPr>
              <w:widowControl w:val="0"/>
              <w:autoSpaceDE w:val="0"/>
              <w:autoSpaceDN w:val="0"/>
              <w:adjustRightInd w:val="0"/>
              <w:rPr>
                <w:rFonts w:eastAsiaTheme="minorEastAsia"/>
                <w:sz w:val="22"/>
                <w:szCs w:val="22"/>
              </w:rPr>
            </w:pPr>
          </w:p>
        </w:tc>
        <w:tc>
          <w:tcPr>
            <w:tcW w:w="886"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867"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020"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r w:rsidRPr="00A25CA6">
              <w:rPr>
                <w:rFonts w:eastAsiaTheme="minorEastAsia"/>
                <w:color w:val="000000"/>
                <w:sz w:val="22"/>
                <w:szCs w:val="22"/>
              </w:rPr>
              <w:t>МБ</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1116"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1042"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741"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844" w:type="dxa"/>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r>
      <w:tr w:rsidR="004F4499" w:rsidRPr="00A25CA6" w:rsidTr="00A25CA6">
        <w:trPr>
          <w:trHeight w:val="239"/>
        </w:trPr>
        <w:tc>
          <w:tcPr>
            <w:tcW w:w="290" w:type="dxa"/>
            <w:gridSpan w:val="2"/>
            <w:tcBorders>
              <w:left w:val="single" w:sz="8" w:space="0" w:color="000000"/>
              <w:right w:val="single" w:sz="8" w:space="0" w:color="000000"/>
            </w:tcBorders>
            <w:tcMar>
              <w:top w:w="0" w:type="dxa"/>
              <w:left w:w="0" w:type="dxa"/>
              <w:bottom w:w="0" w:type="dxa"/>
              <w:right w:w="0" w:type="dxa"/>
            </w:tcMar>
          </w:tcPr>
          <w:p w:rsidR="004F4499" w:rsidRPr="00A25CA6" w:rsidRDefault="004F4499" w:rsidP="004F4499">
            <w:pPr>
              <w:widowControl w:val="0"/>
              <w:autoSpaceDE w:val="0"/>
              <w:autoSpaceDN w:val="0"/>
              <w:adjustRightInd w:val="0"/>
              <w:rPr>
                <w:rFonts w:eastAsiaTheme="minorEastAsia"/>
                <w:sz w:val="22"/>
                <w:szCs w:val="22"/>
              </w:rPr>
            </w:pPr>
          </w:p>
        </w:tc>
        <w:tc>
          <w:tcPr>
            <w:tcW w:w="886"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867"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020"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r w:rsidRPr="00A25CA6">
              <w:rPr>
                <w:rFonts w:eastAsiaTheme="minorEastAsia"/>
                <w:color w:val="000000"/>
                <w:sz w:val="22"/>
                <w:szCs w:val="22"/>
              </w:rPr>
              <w:t>ВИ</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1116"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1042"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741"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844" w:type="dxa"/>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r>
      <w:tr w:rsidR="004F4499" w:rsidRPr="00A25CA6" w:rsidTr="00A25CA6">
        <w:trPr>
          <w:trHeight w:val="239"/>
        </w:trPr>
        <w:tc>
          <w:tcPr>
            <w:tcW w:w="290" w:type="dxa"/>
            <w:gridSpan w:val="2"/>
            <w:tcBorders>
              <w:top w:val="single" w:sz="8" w:space="0" w:color="000000"/>
              <w:left w:val="single" w:sz="8" w:space="0" w:color="000000"/>
              <w:right w:val="single" w:sz="8" w:space="0" w:color="000000"/>
            </w:tcBorders>
            <w:tcMar>
              <w:top w:w="0" w:type="dxa"/>
              <w:left w:w="0" w:type="dxa"/>
              <w:bottom w:w="0" w:type="dxa"/>
              <w:right w:w="0"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2.18.5</w:t>
            </w:r>
          </w:p>
        </w:tc>
        <w:tc>
          <w:tcPr>
            <w:tcW w:w="88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r w:rsidRPr="00A25CA6">
              <w:rPr>
                <w:rFonts w:eastAsiaTheme="minorEastAsia"/>
                <w:color w:val="000000"/>
                <w:sz w:val="22"/>
                <w:szCs w:val="22"/>
              </w:rPr>
              <w:t>Мероприятие</w:t>
            </w:r>
          </w:p>
        </w:tc>
        <w:tc>
          <w:tcPr>
            <w:tcW w:w="186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r w:rsidRPr="00A25CA6">
              <w:rPr>
                <w:rFonts w:eastAsiaTheme="minorEastAsia"/>
                <w:color w:val="000000"/>
                <w:sz w:val="22"/>
                <w:szCs w:val="22"/>
              </w:rPr>
              <w:t>Создание системы раннего выявления и коррекции нарушений развития ребенка</w:t>
            </w:r>
          </w:p>
        </w:tc>
        <w:tc>
          <w:tcPr>
            <w:tcW w:w="1020" w:type="dxa"/>
            <w:gridSpan w:val="2"/>
            <w:tcBorders>
              <w:left w:val="single" w:sz="8" w:space="0" w:color="000000"/>
              <w:right w:val="single" w:sz="8" w:space="0" w:color="000000"/>
            </w:tcBorders>
            <w:tcMar>
              <w:top w:w="0" w:type="dxa"/>
              <w:left w:w="57" w:type="dxa"/>
              <w:bottom w:w="0" w:type="dxa"/>
              <w:right w:w="57" w:type="dxa"/>
            </w:tcMar>
          </w:tcPr>
          <w:p w:rsidR="004F4499" w:rsidRPr="008510F8" w:rsidRDefault="004F4499" w:rsidP="004F4499">
            <w:pPr>
              <w:widowControl w:val="0"/>
              <w:autoSpaceDE w:val="0"/>
              <w:autoSpaceDN w:val="0"/>
              <w:adjustRightInd w:val="0"/>
              <w:rPr>
                <w:rFonts w:eastAsiaTheme="minorHAnsi"/>
                <w:sz w:val="22"/>
                <w:szCs w:val="22"/>
                <w:lang w:eastAsia="en-US"/>
              </w:rPr>
            </w:pPr>
            <w:proofErr w:type="spellStart"/>
            <w:r w:rsidRPr="004471F5">
              <w:rPr>
                <w:rFonts w:eastAsiaTheme="minorEastAsia"/>
                <w:color w:val="000000"/>
                <w:sz w:val="22"/>
                <w:szCs w:val="22"/>
                <w:lang w:eastAsia="en-US"/>
              </w:rPr>
              <w:t>Бостанова</w:t>
            </w:r>
            <w:proofErr w:type="spellEnd"/>
            <w:r w:rsidRPr="004471F5">
              <w:rPr>
                <w:rFonts w:eastAsiaTheme="minorEastAsia"/>
                <w:color w:val="000000"/>
                <w:sz w:val="22"/>
                <w:szCs w:val="22"/>
                <w:lang w:eastAsia="en-US"/>
              </w:rPr>
              <w:t xml:space="preserve"> М.И., консультант отдела охраны материнства и детства</w:t>
            </w:r>
            <w:r w:rsidRPr="008510F8">
              <w:rPr>
                <w:rFonts w:eastAsiaTheme="minorEastAsia"/>
                <w:color w:val="000000"/>
                <w:sz w:val="22"/>
                <w:szCs w:val="22"/>
                <w:lang w:eastAsia="en-US"/>
              </w:rPr>
              <w:t xml:space="preserve"> министерства здравоохранения Карачаево-Черкесской Республики</w:t>
            </w:r>
          </w:p>
          <w:p w:rsidR="004F4499" w:rsidRPr="00A25CA6" w:rsidRDefault="004F4499" w:rsidP="004F4499">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r w:rsidRPr="00A25CA6">
              <w:rPr>
                <w:rFonts w:eastAsiaTheme="minorEastAsia"/>
                <w:color w:val="000000"/>
                <w:sz w:val="22"/>
                <w:szCs w:val="22"/>
              </w:rPr>
              <w:t>Всего</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1116"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104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r w:rsidRPr="00A25CA6">
              <w:rPr>
                <w:rFonts w:eastAsiaTheme="minorEastAsia"/>
                <w:color w:val="000000"/>
                <w:sz w:val="22"/>
                <w:szCs w:val="22"/>
              </w:rPr>
              <w:t xml:space="preserve">Охват новорожденных </w:t>
            </w:r>
            <w:proofErr w:type="spellStart"/>
            <w:r w:rsidRPr="00A25CA6">
              <w:rPr>
                <w:rFonts w:eastAsiaTheme="minorEastAsia"/>
                <w:color w:val="000000"/>
                <w:sz w:val="22"/>
                <w:szCs w:val="22"/>
              </w:rPr>
              <w:t>аудиологическим</w:t>
            </w:r>
            <w:proofErr w:type="spellEnd"/>
            <w:r w:rsidRPr="00A25CA6">
              <w:rPr>
                <w:rFonts w:eastAsiaTheme="minorEastAsia"/>
                <w:color w:val="000000"/>
                <w:sz w:val="22"/>
                <w:szCs w:val="22"/>
              </w:rPr>
              <w:t xml:space="preserve"> скринингом</w:t>
            </w:r>
          </w:p>
        </w:tc>
        <w:tc>
          <w:tcPr>
            <w:tcW w:w="741"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w:t>
            </w:r>
          </w:p>
        </w:tc>
        <w:tc>
          <w:tcPr>
            <w:tcW w:w="82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99,300</w:t>
            </w:r>
          </w:p>
        </w:tc>
        <w:tc>
          <w:tcPr>
            <w:tcW w:w="82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99,300</w:t>
            </w:r>
          </w:p>
        </w:tc>
        <w:tc>
          <w:tcPr>
            <w:tcW w:w="844" w:type="dxa"/>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99,300</w:t>
            </w:r>
          </w:p>
        </w:tc>
      </w:tr>
      <w:tr w:rsidR="004F4499" w:rsidRPr="00A25CA6" w:rsidTr="00A25CA6">
        <w:trPr>
          <w:trHeight w:val="239"/>
        </w:trPr>
        <w:tc>
          <w:tcPr>
            <w:tcW w:w="290" w:type="dxa"/>
            <w:gridSpan w:val="2"/>
            <w:tcBorders>
              <w:left w:val="single" w:sz="8" w:space="0" w:color="000000"/>
              <w:right w:val="single" w:sz="8" w:space="0" w:color="000000"/>
            </w:tcBorders>
            <w:tcMar>
              <w:top w:w="0" w:type="dxa"/>
              <w:left w:w="0" w:type="dxa"/>
              <w:bottom w:w="0" w:type="dxa"/>
              <w:right w:w="0" w:type="dxa"/>
            </w:tcMar>
          </w:tcPr>
          <w:p w:rsidR="004F4499" w:rsidRPr="00A25CA6" w:rsidRDefault="004F4499" w:rsidP="004F4499">
            <w:pPr>
              <w:widowControl w:val="0"/>
              <w:autoSpaceDE w:val="0"/>
              <w:autoSpaceDN w:val="0"/>
              <w:adjustRightInd w:val="0"/>
              <w:rPr>
                <w:rFonts w:eastAsiaTheme="minorEastAsia"/>
                <w:sz w:val="22"/>
                <w:szCs w:val="22"/>
              </w:rPr>
            </w:pPr>
          </w:p>
        </w:tc>
        <w:tc>
          <w:tcPr>
            <w:tcW w:w="886"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867"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020"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r w:rsidRPr="00A25CA6">
              <w:rPr>
                <w:rFonts w:eastAsiaTheme="minorEastAsia"/>
                <w:color w:val="000000"/>
                <w:sz w:val="22"/>
                <w:szCs w:val="22"/>
              </w:rPr>
              <w:t>РБ</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1116"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104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r w:rsidRPr="00A25CA6">
              <w:rPr>
                <w:rFonts w:eastAsiaTheme="minorEastAsia"/>
                <w:color w:val="000000"/>
                <w:sz w:val="22"/>
                <w:szCs w:val="22"/>
              </w:rPr>
              <w:t>Охват новорожденных неонатальным скринингом</w:t>
            </w:r>
          </w:p>
        </w:tc>
        <w:tc>
          <w:tcPr>
            <w:tcW w:w="741"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w:t>
            </w:r>
          </w:p>
        </w:tc>
        <w:tc>
          <w:tcPr>
            <w:tcW w:w="82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99,200</w:t>
            </w:r>
          </w:p>
        </w:tc>
        <w:tc>
          <w:tcPr>
            <w:tcW w:w="82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99,200</w:t>
            </w:r>
          </w:p>
        </w:tc>
        <w:tc>
          <w:tcPr>
            <w:tcW w:w="844" w:type="dxa"/>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99,200</w:t>
            </w:r>
          </w:p>
        </w:tc>
      </w:tr>
      <w:tr w:rsidR="004F4499" w:rsidRPr="00A25CA6" w:rsidTr="00A25CA6">
        <w:trPr>
          <w:trHeight w:val="239"/>
        </w:trPr>
        <w:tc>
          <w:tcPr>
            <w:tcW w:w="290" w:type="dxa"/>
            <w:gridSpan w:val="2"/>
            <w:tcBorders>
              <w:left w:val="single" w:sz="8" w:space="0" w:color="000000"/>
              <w:right w:val="single" w:sz="8" w:space="0" w:color="000000"/>
            </w:tcBorders>
            <w:tcMar>
              <w:top w:w="0" w:type="dxa"/>
              <w:left w:w="0" w:type="dxa"/>
              <w:bottom w:w="0" w:type="dxa"/>
              <w:right w:w="0" w:type="dxa"/>
            </w:tcMar>
          </w:tcPr>
          <w:p w:rsidR="004F4499" w:rsidRPr="00A25CA6" w:rsidRDefault="004F4499" w:rsidP="004F4499">
            <w:pPr>
              <w:widowControl w:val="0"/>
              <w:autoSpaceDE w:val="0"/>
              <w:autoSpaceDN w:val="0"/>
              <w:adjustRightInd w:val="0"/>
              <w:rPr>
                <w:rFonts w:eastAsiaTheme="minorEastAsia"/>
                <w:sz w:val="22"/>
                <w:szCs w:val="22"/>
              </w:rPr>
            </w:pPr>
          </w:p>
        </w:tc>
        <w:tc>
          <w:tcPr>
            <w:tcW w:w="886"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867"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020"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r w:rsidRPr="00A25CA6">
              <w:rPr>
                <w:rFonts w:eastAsiaTheme="minorEastAsia"/>
                <w:color w:val="000000"/>
                <w:sz w:val="22"/>
                <w:szCs w:val="22"/>
              </w:rPr>
              <w:t>ФБ</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1116"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1042"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741"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844" w:type="dxa"/>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r>
      <w:tr w:rsidR="004F4499" w:rsidRPr="00A25CA6" w:rsidTr="00A25CA6">
        <w:trPr>
          <w:trHeight w:val="239"/>
        </w:trPr>
        <w:tc>
          <w:tcPr>
            <w:tcW w:w="290" w:type="dxa"/>
            <w:gridSpan w:val="2"/>
            <w:tcBorders>
              <w:left w:val="single" w:sz="8" w:space="0" w:color="000000"/>
              <w:right w:val="single" w:sz="8" w:space="0" w:color="000000"/>
            </w:tcBorders>
            <w:tcMar>
              <w:top w:w="0" w:type="dxa"/>
              <w:left w:w="0" w:type="dxa"/>
              <w:bottom w:w="0" w:type="dxa"/>
              <w:right w:w="0" w:type="dxa"/>
            </w:tcMar>
          </w:tcPr>
          <w:p w:rsidR="004F4499" w:rsidRPr="00A25CA6" w:rsidRDefault="004F4499" w:rsidP="004F4499">
            <w:pPr>
              <w:widowControl w:val="0"/>
              <w:autoSpaceDE w:val="0"/>
              <w:autoSpaceDN w:val="0"/>
              <w:adjustRightInd w:val="0"/>
              <w:rPr>
                <w:rFonts w:eastAsiaTheme="minorEastAsia"/>
                <w:sz w:val="22"/>
                <w:szCs w:val="22"/>
              </w:rPr>
            </w:pPr>
          </w:p>
        </w:tc>
        <w:tc>
          <w:tcPr>
            <w:tcW w:w="886"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867"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020"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r w:rsidRPr="00A25CA6">
              <w:rPr>
                <w:rFonts w:eastAsiaTheme="minorEastAsia"/>
                <w:color w:val="000000"/>
                <w:sz w:val="22"/>
                <w:szCs w:val="22"/>
              </w:rPr>
              <w:t>МБ</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1116"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1042"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741"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844" w:type="dxa"/>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r>
      <w:tr w:rsidR="004F4499" w:rsidRPr="00A25CA6" w:rsidTr="00A25CA6">
        <w:trPr>
          <w:trHeight w:val="239"/>
        </w:trPr>
        <w:tc>
          <w:tcPr>
            <w:tcW w:w="290" w:type="dxa"/>
            <w:gridSpan w:val="2"/>
            <w:tcBorders>
              <w:left w:val="single" w:sz="8" w:space="0" w:color="000000"/>
              <w:right w:val="single" w:sz="8" w:space="0" w:color="000000"/>
            </w:tcBorders>
            <w:tcMar>
              <w:top w:w="0" w:type="dxa"/>
              <w:left w:w="0" w:type="dxa"/>
              <w:bottom w:w="0" w:type="dxa"/>
              <w:right w:w="0" w:type="dxa"/>
            </w:tcMar>
          </w:tcPr>
          <w:p w:rsidR="004F4499" w:rsidRPr="00A25CA6" w:rsidRDefault="004F4499" w:rsidP="004F4499">
            <w:pPr>
              <w:widowControl w:val="0"/>
              <w:autoSpaceDE w:val="0"/>
              <w:autoSpaceDN w:val="0"/>
              <w:adjustRightInd w:val="0"/>
              <w:rPr>
                <w:rFonts w:eastAsiaTheme="minorEastAsia"/>
                <w:sz w:val="22"/>
                <w:szCs w:val="22"/>
              </w:rPr>
            </w:pPr>
          </w:p>
        </w:tc>
        <w:tc>
          <w:tcPr>
            <w:tcW w:w="886"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867"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020"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r w:rsidRPr="00A25CA6">
              <w:rPr>
                <w:rFonts w:eastAsiaTheme="minorEastAsia"/>
                <w:color w:val="000000"/>
                <w:sz w:val="22"/>
                <w:szCs w:val="22"/>
              </w:rPr>
              <w:t>ВИ</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1116"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1042"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741"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844" w:type="dxa"/>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r>
      <w:tr w:rsidR="004F4499" w:rsidRPr="00A25CA6" w:rsidTr="00A25CA6">
        <w:trPr>
          <w:trHeight w:val="239"/>
        </w:trPr>
        <w:tc>
          <w:tcPr>
            <w:tcW w:w="290" w:type="dxa"/>
            <w:gridSpan w:val="2"/>
            <w:tcBorders>
              <w:top w:val="single" w:sz="8" w:space="0" w:color="000000"/>
              <w:left w:val="single" w:sz="8" w:space="0" w:color="000000"/>
              <w:right w:val="single" w:sz="8" w:space="0" w:color="000000"/>
            </w:tcBorders>
            <w:tcMar>
              <w:top w:w="0" w:type="dxa"/>
              <w:left w:w="0" w:type="dxa"/>
              <w:bottom w:w="0" w:type="dxa"/>
              <w:right w:w="0"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2.18.6</w:t>
            </w:r>
          </w:p>
        </w:tc>
        <w:tc>
          <w:tcPr>
            <w:tcW w:w="88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r w:rsidRPr="00A25CA6">
              <w:rPr>
                <w:rFonts w:eastAsiaTheme="minorEastAsia"/>
                <w:color w:val="000000"/>
                <w:sz w:val="22"/>
                <w:szCs w:val="22"/>
              </w:rPr>
              <w:t>Мероприятие</w:t>
            </w:r>
          </w:p>
        </w:tc>
        <w:tc>
          <w:tcPr>
            <w:tcW w:w="186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r w:rsidRPr="00A25CA6">
              <w:rPr>
                <w:rFonts w:eastAsiaTheme="minorEastAsia"/>
                <w:color w:val="000000"/>
                <w:sz w:val="22"/>
                <w:szCs w:val="22"/>
              </w:rPr>
              <w:t>Перинатальная диагностика</w:t>
            </w:r>
          </w:p>
        </w:tc>
        <w:tc>
          <w:tcPr>
            <w:tcW w:w="10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8510F8" w:rsidRDefault="004F4499" w:rsidP="004F4499">
            <w:pPr>
              <w:widowControl w:val="0"/>
              <w:autoSpaceDE w:val="0"/>
              <w:autoSpaceDN w:val="0"/>
              <w:adjustRightInd w:val="0"/>
              <w:rPr>
                <w:rFonts w:eastAsiaTheme="minorHAnsi"/>
                <w:sz w:val="22"/>
                <w:szCs w:val="22"/>
                <w:lang w:eastAsia="en-US"/>
              </w:rPr>
            </w:pPr>
            <w:bookmarkStart w:id="6" w:name="_Hlk106786163"/>
            <w:proofErr w:type="spellStart"/>
            <w:r w:rsidRPr="00A25CA6">
              <w:rPr>
                <w:rFonts w:eastAsiaTheme="minorEastAsia"/>
                <w:color w:val="000000"/>
                <w:sz w:val="22"/>
                <w:szCs w:val="22"/>
              </w:rPr>
              <w:t>Лепшоков</w:t>
            </w:r>
            <w:proofErr w:type="spellEnd"/>
            <w:r w:rsidRPr="00A25CA6">
              <w:rPr>
                <w:rFonts w:eastAsiaTheme="minorEastAsia"/>
                <w:color w:val="000000"/>
                <w:sz w:val="22"/>
                <w:szCs w:val="22"/>
              </w:rPr>
              <w:t xml:space="preserve"> </w:t>
            </w:r>
            <w:r>
              <w:rPr>
                <w:rFonts w:eastAsiaTheme="minorEastAsia"/>
                <w:color w:val="000000"/>
                <w:sz w:val="22"/>
                <w:szCs w:val="22"/>
              </w:rPr>
              <w:t>Р</w:t>
            </w:r>
            <w:r w:rsidRPr="00A25CA6">
              <w:rPr>
                <w:rFonts w:eastAsiaTheme="minorEastAsia"/>
                <w:color w:val="000000"/>
                <w:sz w:val="22"/>
                <w:szCs w:val="22"/>
              </w:rPr>
              <w:t>.Д., консультант</w:t>
            </w:r>
            <w:r>
              <w:rPr>
                <w:rFonts w:eastAsiaTheme="minorEastAsia"/>
                <w:color w:val="000000"/>
                <w:sz w:val="22"/>
                <w:szCs w:val="22"/>
              </w:rPr>
              <w:t xml:space="preserve"> отдела охраны материнства и детства</w:t>
            </w:r>
            <w:bookmarkEnd w:id="6"/>
            <w:r w:rsidRPr="008510F8">
              <w:rPr>
                <w:rFonts w:eastAsiaTheme="minorEastAsia"/>
                <w:color w:val="000000"/>
                <w:sz w:val="22"/>
                <w:szCs w:val="22"/>
                <w:lang w:eastAsia="en-US"/>
              </w:rPr>
              <w:t xml:space="preserve"> министерства здравоохранения Карачаево-Черкесской Республики</w:t>
            </w:r>
          </w:p>
          <w:p w:rsidR="004F4499" w:rsidRPr="00A25CA6" w:rsidRDefault="004F4499" w:rsidP="004F4499">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r w:rsidRPr="00A25CA6">
              <w:rPr>
                <w:rFonts w:eastAsiaTheme="minorEastAsia"/>
                <w:color w:val="000000"/>
                <w:sz w:val="22"/>
                <w:szCs w:val="22"/>
              </w:rPr>
              <w:t>Всего</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6161,8</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6161,8</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6161,8</w:t>
            </w:r>
          </w:p>
        </w:tc>
        <w:tc>
          <w:tcPr>
            <w:tcW w:w="1116"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104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r w:rsidRPr="00A25CA6">
              <w:rPr>
                <w:rFonts w:eastAsiaTheme="minorEastAsia"/>
                <w:color w:val="000000"/>
                <w:sz w:val="22"/>
                <w:szCs w:val="22"/>
              </w:rPr>
              <w:t>Число женщин, прошедших обследование по пренатальной диагностике</w:t>
            </w:r>
          </w:p>
        </w:tc>
        <w:tc>
          <w:tcPr>
            <w:tcW w:w="741"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кол.</w:t>
            </w:r>
          </w:p>
        </w:tc>
        <w:tc>
          <w:tcPr>
            <w:tcW w:w="82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4280,000</w:t>
            </w:r>
          </w:p>
        </w:tc>
        <w:tc>
          <w:tcPr>
            <w:tcW w:w="82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4310,000</w:t>
            </w:r>
          </w:p>
        </w:tc>
        <w:tc>
          <w:tcPr>
            <w:tcW w:w="844" w:type="dxa"/>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4340,000</w:t>
            </w:r>
          </w:p>
        </w:tc>
      </w:tr>
      <w:tr w:rsidR="004F4499" w:rsidRPr="00A25CA6" w:rsidTr="00A25CA6">
        <w:trPr>
          <w:trHeight w:val="239"/>
        </w:trPr>
        <w:tc>
          <w:tcPr>
            <w:tcW w:w="290" w:type="dxa"/>
            <w:gridSpan w:val="2"/>
            <w:tcBorders>
              <w:left w:val="single" w:sz="8" w:space="0" w:color="000000"/>
              <w:right w:val="single" w:sz="8" w:space="0" w:color="000000"/>
            </w:tcBorders>
            <w:tcMar>
              <w:top w:w="0" w:type="dxa"/>
              <w:left w:w="0" w:type="dxa"/>
              <w:bottom w:w="0" w:type="dxa"/>
              <w:right w:w="0" w:type="dxa"/>
            </w:tcMar>
          </w:tcPr>
          <w:p w:rsidR="004F4499" w:rsidRPr="00A25CA6" w:rsidRDefault="004F4499" w:rsidP="004F4499">
            <w:pPr>
              <w:widowControl w:val="0"/>
              <w:autoSpaceDE w:val="0"/>
              <w:autoSpaceDN w:val="0"/>
              <w:adjustRightInd w:val="0"/>
              <w:rPr>
                <w:rFonts w:eastAsiaTheme="minorEastAsia"/>
                <w:sz w:val="22"/>
                <w:szCs w:val="22"/>
              </w:rPr>
            </w:pPr>
          </w:p>
        </w:tc>
        <w:tc>
          <w:tcPr>
            <w:tcW w:w="886"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867"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020"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r w:rsidRPr="00A25CA6">
              <w:rPr>
                <w:rFonts w:eastAsiaTheme="minorEastAsia"/>
                <w:color w:val="000000"/>
                <w:sz w:val="22"/>
                <w:szCs w:val="22"/>
              </w:rPr>
              <w:t>РБ</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806</w:t>
            </w: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09</w:t>
            </w: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01</w:t>
            </w: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0121894600</w:t>
            </w: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611</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6161,8</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6161,8</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6161,8</w:t>
            </w:r>
          </w:p>
        </w:tc>
        <w:tc>
          <w:tcPr>
            <w:tcW w:w="1116"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104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r w:rsidRPr="00A25CA6">
              <w:rPr>
                <w:rFonts w:eastAsiaTheme="minorEastAsia"/>
                <w:color w:val="000000"/>
                <w:sz w:val="22"/>
                <w:szCs w:val="22"/>
              </w:rPr>
              <w:t>Охват мероприятиями по пренатальной (дородовой) диагностике нарушений развития ребенка в Карачаево-Черкесской Республике</w:t>
            </w:r>
          </w:p>
        </w:tc>
        <w:tc>
          <w:tcPr>
            <w:tcW w:w="741"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w:t>
            </w:r>
          </w:p>
        </w:tc>
        <w:tc>
          <w:tcPr>
            <w:tcW w:w="82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75,600</w:t>
            </w:r>
          </w:p>
        </w:tc>
        <w:tc>
          <w:tcPr>
            <w:tcW w:w="82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75,800</w:t>
            </w:r>
          </w:p>
        </w:tc>
        <w:tc>
          <w:tcPr>
            <w:tcW w:w="844" w:type="dxa"/>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76,000</w:t>
            </w:r>
          </w:p>
        </w:tc>
      </w:tr>
      <w:tr w:rsidR="004F4499" w:rsidRPr="00A25CA6" w:rsidTr="00A25CA6">
        <w:trPr>
          <w:trHeight w:val="239"/>
        </w:trPr>
        <w:tc>
          <w:tcPr>
            <w:tcW w:w="290" w:type="dxa"/>
            <w:gridSpan w:val="2"/>
            <w:tcBorders>
              <w:left w:val="single" w:sz="8" w:space="0" w:color="000000"/>
              <w:right w:val="single" w:sz="8" w:space="0" w:color="000000"/>
            </w:tcBorders>
            <w:tcMar>
              <w:top w:w="0" w:type="dxa"/>
              <w:left w:w="0" w:type="dxa"/>
              <w:bottom w:w="0" w:type="dxa"/>
              <w:right w:w="0" w:type="dxa"/>
            </w:tcMar>
          </w:tcPr>
          <w:p w:rsidR="004F4499" w:rsidRPr="00A25CA6" w:rsidRDefault="004F4499" w:rsidP="004F4499">
            <w:pPr>
              <w:widowControl w:val="0"/>
              <w:autoSpaceDE w:val="0"/>
              <w:autoSpaceDN w:val="0"/>
              <w:adjustRightInd w:val="0"/>
              <w:rPr>
                <w:rFonts w:eastAsiaTheme="minorEastAsia"/>
                <w:sz w:val="22"/>
                <w:szCs w:val="22"/>
              </w:rPr>
            </w:pPr>
          </w:p>
        </w:tc>
        <w:tc>
          <w:tcPr>
            <w:tcW w:w="886"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867"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020"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r w:rsidRPr="00A25CA6">
              <w:rPr>
                <w:rFonts w:eastAsiaTheme="minorEastAsia"/>
                <w:color w:val="000000"/>
                <w:sz w:val="22"/>
                <w:szCs w:val="22"/>
              </w:rPr>
              <w:t>ФБ</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1116"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1042"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741"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844" w:type="dxa"/>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r>
      <w:tr w:rsidR="004F4499" w:rsidRPr="00A25CA6" w:rsidTr="00A25CA6">
        <w:trPr>
          <w:trHeight w:val="239"/>
        </w:trPr>
        <w:tc>
          <w:tcPr>
            <w:tcW w:w="290" w:type="dxa"/>
            <w:gridSpan w:val="2"/>
            <w:tcBorders>
              <w:left w:val="single" w:sz="8" w:space="0" w:color="000000"/>
              <w:right w:val="single" w:sz="8" w:space="0" w:color="000000"/>
            </w:tcBorders>
            <w:tcMar>
              <w:top w:w="0" w:type="dxa"/>
              <w:left w:w="0" w:type="dxa"/>
              <w:bottom w:w="0" w:type="dxa"/>
              <w:right w:w="0" w:type="dxa"/>
            </w:tcMar>
          </w:tcPr>
          <w:p w:rsidR="004F4499" w:rsidRPr="00A25CA6" w:rsidRDefault="004F4499" w:rsidP="004F4499">
            <w:pPr>
              <w:widowControl w:val="0"/>
              <w:autoSpaceDE w:val="0"/>
              <w:autoSpaceDN w:val="0"/>
              <w:adjustRightInd w:val="0"/>
              <w:rPr>
                <w:rFonts w:eastAsiaTheme="minorEastAsia"/>
                <w:sz w:val="22"/>
                <w:szCs w:val="22"/>
              </w:rPr>
            </w:pPr>
          </w:p>
        </w:tc>
        <w:tc>
          <w:tcPr>
            <w:tcW w:w="886"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867"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020"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r w:rsidRPr="00A25CA6">
              <w:rPr>
                <w:rFonts w:eastAsiaTheme="minorEastAsia"/>
                <w:color w:val="000000"/>
                <w:sz w:val="22"/>
                <w:szCs w:val="22"/>
              </w:rPr>
              <w:t>МБ</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1116"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1042"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741"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844" w:type="dxa"/>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r>
      <w:tr w:rsidR="004F4499" w:rsidRPr="00A25CA6" w:rsidTr="00A25CA6">
        <w:trPr>
          <w:trHeight w:val="239"/>
        </w:trPr>
        <w:tc>
          <w:tcPr>
            <w:tcW w:w="290" w:type="dxa"/>
            <w:gridSpan w:val="2"/>
            <w:tcBorders>
              <w:left w:val="single" w:sz="8" w:space="0" w:color="000000"/>
              <w:right w:val="single" w:sz="8" w:space="0" w:color="000000"/>
            </w:tcBorders>
            <w:tcMar>
              <w:top w:w="0" w:type="dxa"/>
              <w:left w:w="0" w:type="dxa"/>
              <w:bottom w:w="0" w:type="dxa"/>
              <w:right w:w="0" w:type="dxa"/>
            </w:tcMar>
          </w:tcPr>
          <w:p w:rsidR="004F4499" w:rsidRPr="00A25CA6" w:rsidRDefault="004F4499" w:rsidP="004F4499">
            <w:pPr>
              <w:widowControl w:val="0"/>
              <w:autoSpaceDE w:val="0"/>
              <w:autoSpaceDN w:val="0"/>
              <w:adjustRightInd w:val="0"/>
              <w:rPr>
                <w:rFonts w:eastAsiaTheme="minorEastAsia"/>
                <w:sz w:val="22"/>
                <w:szCs w:val="22"/>
              </w:rPr>
            </w:pPr>
          </w:p>
        </w:tc>
        <w:tc>
          <w:tcPr>
            <w:tcW w:w="886"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867"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020"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r w:rsidRPr="00A25CA6">
              <w:rPr>
                <w:rFonts w:eastAsiaTheme="minorEastAsia"/>
                <w:color w:val="000000"/>
                <w:sz w:val="22"/>
                <w:szCs w:val="22"/>
              </w:rPr>
              <w:t>ВИ</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1116"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1042"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741"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844" w:type="dxa"/>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r>
      <w:tr w:rsidR="004F4499" w:rsidRPr="00A25CA6" w:rsidTr="00A25CA6">
        <w:trPr>
          <w:trHeight w:val="239"/>
        </w:trPr>
        <w:tc>
          <w:tcPr>
            <w:tcW w:w="290" w:type="dxa"/>
            <w:gridSpan w:val="2"/>
            <w:tcBorders>
              <w:top w:val="single" w:sz="8" w:space="0" w:color="000000"/>
              <w:left w:val="single" w:sz="8" w:space="0" w:color="000000"/>
              <w:right w:val="single" w:sz="8" w:space="0" w:color="000000"/>
            </w:tcBorders>
            <w:tcMar>
              <w:top w:w="0" w:type="dxa"/>
              <w:left w:w="0" w:type="dxa"/>
              <w:bottom w:w="0" w:type="dxa"/>
              <w:right w:w="0"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2.18.7</w:t>
            </w:r>
          </w:p>
        </w:tc>
        <w:tc>
          <w:tcPr>
            <w:tcW w:w="88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r w:rsidRPr="00A25CA6">
              <w:rPr>
                <w:rFonts w:eastAsiaTheme="minorEastAsia"/>
                <w:color w:val="000000"/>
                <w:sz w:val="22"/>
                <w:szCs w:val="22"/>
              </w:rPr>
              <w:t>Мероприятие</w:t>
            </w:r>
          </w:p>
        </w:tc>
        <w:tc>
          <w:tcPr>
            <w:tcW w:w="186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r w:rsidRPr="00A25CA6">
              <w:rPr>
                <w:rFonts w:eastAsiaTheme="minorEastAsia"/>
                <w:color w:val="000000"/>
                <w:sz w:val="22"/>
                <w:szCs w:val="22"/>
              </w:rPr>
              <w:t>Охрана здоровья женщин и детей</w:t>
            </w:r>
          </w:p>
        </w:tc>
        <w:tc>
          <w:tcPr>
            <w:tcW w:w="10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8510F8" w:rsidRDefault="004F4499" w:rsidP="004F4499">
            <w:pPr>
              <w:widowControl w:val="0"/>
              <w:autoSpaceDE w:val="0"/>
              <w:autoSpaceDN w:val="0"/>
              <w:adjustRightInd w:val="0"/>
              <w:rPr>
                <w:rFonts w:eastAsiaTheme="minorHAnsi"/>
                <w:sz w:val="22"/>
                <w:szCs w:val="22"/>
                <w:lang w:eastAsia="en-US"/>
              </w:rPr>
            </w:pPr>
            <w:proofErr w:type="spellStart"/>
            <w:r w:rsidRPr="00A8100B">
              <w:rPr>
                <w:rFonts w:eastAsiaTheme="minorEastAsia"/>
                <w:color w:val="000000"/>
                <w:sz w:val="22"/>
                <w:szCs w:val="22"/>
              </w:rPr>
              <w:t>Бостанова</w:t>
            </w:r>
            <w:proofErr w:type="spellEnd"/>
            <w:r w:rsidRPr="00A8100B">
              <w:rPr>
                <w:rFonts w:eastAsiaTheme="minorEastAsia"/>
                <w:color w:val="000000"/>
                <w:sz w:val="22"/>
                <w:szCs w:val="22"/>
              </w:rPr>
              <w:t xml:space="preserve"> М.И., консультант отдела охраны материнства и детства</w:t>
            </w:r>
            <w:r w:rsidRPr="008510F8">
              <w:rPr>
                <w:rFonts w:eastAsiaTheme="minorEastAsia"/>
                <w:color w:val="000000"/>
                <w:sz w:val="22"/>
                <w:szCs w:val="22"/>
                <w:lang w:eastAsia="en-US"/>
              </w:rPr>
              <w:t xml:space="preserve"> министерства здравоохранения Карачаево-Черкесской Республики</w:t>
            </w:r>
          </w:p>
          <w:p w:rsidR="004F4499" w:rsidRPr="00A25CA6" w:rsidRDefault="004F4499" w:rsidP="004F4499">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r w:rsidRPr="00A25CA6">
              <w:rPr>
                <w:rFonts w:eastAsiaTheme="minorEastAsia"/>
                <w:color w:val="000000"/>
                <w:sz w:val="22"/>
                <w:szCs w:val="22"/>
              </w:rPr>
              <w:t>Всего</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1116"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104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r w:rsidRPr="00A25CA6">
              <w:rPr>
                <w:rFonts w:eastAsiaTheme="minorEastAsia"/>
                <w:color w:val="000000"/>
                <w:sz w:val="22"/>
                <w:szCs w:val="22"/>
              </w:rPr>
              <w:t>Смертность детей в возрасте 0-4 года на 1000 родившихся</w:t>
            </w:r>
            <w:r w:rsidRPr="00A25CA6">
              <w:rPr>
                <w:rFonts w:eastAsiaTheme="minorEastAsia"/>
                <w:color w:val="000000"/>
                <w:sz w:val="22"/>
                <w:szCs w:val="22"/>
              </w:rPr>
              <w:br/>
              <w:t>живым</w:t>
            </w:r>
          </w:p>
        </w:tc>
        <w:tc>
          <w:tcPr>
            <w:tcW w:w="741"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промилле</w:t>
            </w:r>
          </w:p>
        </w:tc>
        <w:tc>
          <w:tcPr>
            <w:tcW w:w="82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7,500</w:t>
            </w:r>
          </w:p>
        </w:tc>
        <w:tc>
          <w:tcPr>
            <w:tcW w:w="82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7,300</w:t>
            </w:r>
          </w:p>
        </w:tc>
        <w:tc>
          <w:tcPr>
            <w:tcW w:w="844" w:type="dxa"/>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7,000</w:t>
            </w:r>
          </w:p>
        </w:tc>
      </w:tr>
      <w:tr w:rsidR="004F4499" w:rsidRPr="00A25CA6" w:rsidTr="00A25CA6">
        <w:trPr>
          <w:trHeight w:val="239"/>
        </w:trPr>
        <w:tc>
          <w:tcPr>
            <w:tcW w:w="290" w:type="dxa"/>
            <w:gridSpan w:val="2"/>
            <w:tcBorders>
              <w:left w:val="single" w:sz="8" w:space="0" w:color="000000"/>
              <w:right w:val="single" w:sz="8" w:space="0" w:color="000000"/>
            </w:tcBorders>
            <w:tcMar>
              <w:top w:w="0" w:type="dxa"/>
              <w:left w:w="0" w:type="dxa"/>
              <w:bottom w:w="0" w:type="dxa"/>
              <w:right w:w="0" w:type="dxa"/>
            </w:tcMar>
          </w:tcPr>
          <w:p w:rsidR="004F4499" w:rsidRPr="00A25CA6" w:rsidRDefault="004F4499" w:rsidP="004F4499">
            <w:pPr>
              <w:widowControl w:val="0"/>
              <w:autoSpaceDE w:val="0"/>
              <w:autoSpaceDN w:val="0"/>
              <w:adjustRightInd w:val="0"/>
              <w:rPr>
                <w:rFonts w:eastAsiaTheme="minorEastAsia"/>
                <w:sz w:val="22"/>
                <w:szCs w:val="22"/>
              </w:rPr>
            </w:pPr>
          </w:p>
        </w:tc>
        <w:tc>
          <w:tcPr>
            <w:tcW w:w="886"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867"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020"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r w:rsidRPr="00A25CA6">
              <w:rPr>
                <w:rFonts w:eastAsiaTheme="minorEastAsia"/>
                <w:color w:val="000000"/>
                <w:sz w:val="22"/>
                <w:szCs w:val="22"/>
              </w:rPr>
              <w:t>РБ</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1116"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104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r w:rsidRPr="00A25CA6">
              <w:rPr>
                <w:rFonts w:eastAsiaTheme="minorEastAsia"/>
                <w:color w:val="000000"/>
                <w:sz w:val="22"/>
                <w:szCs w:val="22"/>
              </w:rPr>
              <w:t>Смертность детей в возрасте 0-17 лет на 100 000 детей</w:t>
            </w:r>
            <w:r w:rsidRPr="00A25CA6">
              <w:rPr>
                <w:rFonts w:eastAsiaTheme="minorEastAsia"/>
                <w:color w:val="000000"/>
                <w:sz w:val="22"/>
                <w:szCs w:val="22"/>
              </w:rPr>
              <w:br/>
              <w:t>соответствующего возраста</w:t>
            </w:r>
          </w:p>
        </w:tc>
        <w:tc>
          <w:tcPr>
            <w:tcW w:w="741"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Число случаев на 100 тысяч детей соответствующего возраста</w:t>
            </w:r>
          </w:p>
        </w:tc>
        <w:tc>
          <w:tcPr>
            <w:tcW w:w="82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53,800</w:t>
            </w:r>
          </w:p>
        </w:tc>
        <w:tc>
          <w:tcPr>
            <w:tcW w:w="82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53,600</w:t>
            </w:r>
          </w:p>
        </w:tc>
        <w:tc>
          <w:tcPr>
            <w:tcW w:w="844" w:type="dxa"/>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53,500</w:t>
            </w:r>
          </w:p>
        </w:tc>
      </w:tr>
      <w:tr w:rsidR="004F4499" w:rsidRPr="00A25CA6" w:rsidTr="00A25CA6">
        <w:trPr>
          <w:trHeight w:val="239"/>
        </w:trPr>
        <w:tc>
          <w:tcPr>
            <w:tcW w:w="290" w:type="dxa"/>
            <w:gridSpan w:val="2"/>
            <w:tcBorders>
              <w:left w:val="single" w:sz="8" w:space="0" w:color="000000"/>
              <w:right w:val="single" w:sz="8" w:space="0" w:color="000000"/>
            </w:tcBorders>
            <w:tcMar>
              <w:top w:w="0" w:type="dxa"/>
              <w:left w:w="0" w:type="dxa"/>
              <w:bottom w:w="0" w:type="dxa"/>
              <w:right w:w="0" w:type="dxa"/>
            </w:tcMar>
          </w:tcPr>
          <w:p w:rsidR="004F4499" w:rsidRPr="00A25CA6" w:rsidRDefault="004F4499" w:rsidP="004F4499">
            <w:pPr>
              <w:widowControl w:val="0"/>
              <w:autoSpaceDE w:val="0"/>
              <w:autoSpaceDN w:val="0"/>
              <w:adjustRightInd w:val="0"/>
              <w:rPr>
                <w:rFonts w:eastAsiaTheme="minorEastAsia"/>
                <w:sz w:val="22"/>
                <w:szCs w:val="22"/>
              </w:rPr>
            </w:pPr>
          </w:p>
        </w:tc>
        <w:tc>
          <w:tcPr>
            <w:tcW w:w="886"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867"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020"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r w:rsidRPr="00A25CA6">
              <w:rPr>
                <w:rFonts w:eastAsiaTheme="minorEastAsia"/>
                <w:color w:val="000000"/>
                <w:sz w:val="22"/>
                <w:szCs w:val="22"/>
              </w:rPr>
              <w:t>ФБ</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1116"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104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r w:rsidRPr="00A25CA6">
              <w:rPr>
                <w:rFonts w:eastAsiaTheme="minorEastAsia"/>
                <w:color w:val="000000"/>
                <w:sz w:val="22"/>
                <w:szCs w:val="22"/>
              </w:rPr>
              <w:t>Снижение показателя младенческой смертности</w:t>
            </w:r>
          </w:p>
        </w:tc>
        <w:tc>
          <w:tcPr>
            <w:tcW w:w="741"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промилле</w:t>
            </w:r>
          </w:p>
        </w:tc>
        <w:tc>
          <w:tcPr>
            <w:tcW w:w="82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5,200</w:t>
            </w:r>
          </w:p>
        </w:tc>
        <w:tc>
          <w:tcPr>
            <w:tcW w:w="82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5,100</w:t>
            </w:r>
          </w:p>
        </w:tc>
        <w:tc>
          <w:tcPr>
            <w:tcW w:w="844" w:type="dxa"/>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5,000</w:t>
            </w:r>
          </w:p>
        </w:tc>
      </w:tr>
      <w:tr w:rsidR="004F4499" w:rsidRPr="00A25CA6" w:rsidTr="00A25CA6">
        <w:trPr>
          <w:trHeight w:val="239"/>
        </w:trPr>
        <w:tc>
          <w:tcPr>
            <w:tcW w:w="290" w:type="dxa"/>
            <w:gridSpan w:val="2"/>
            <w:tcBorders>
              <w:left w:val="single" w:sz="8" w:space="0" w:color="000000"/>
              <w:right w:val="single" w:sz="8" w:space="0" w:color="000000"/>
            </w:tcBorders>
            <w:tcMar>
              <w:top w:w="0" w:type="dxa"/>
              <w:left w:w="0" w:type="dxa"/>
              <w:bottom w:w="0" w:type="dxa"/>
              <w:right w:w="0" w:type="dxa"/>
            </w:tcMar>
          </w:tcPr>
          <w:p w:rsidR="004F4499" w:rsidRPr="00A25CA6" w:rsidRDefault="004F4499" w:rsidP="004F4499">
            <w:pPr>
              <w:widowControl w:val="0"/>
              <w:autoSpaceDE w:val="0"/>
              <w:autoSpaceDN w:val="0"/>
              <w:adjustRightInd w:val="0"/>
              <w:rPr>
                <w:rFonts w:eastAsiaTheme="minorEastAsia"/>
                <w:sz w:val="22"/>
                <w:szCs w:val="22"/>
              </w:rPr>
            </w:pPr>
          </w:p>
        </w:tc>
        <w:tc>
          <w:tcPr>
            <w:tcW w:w="886"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867"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020"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r w:rsidRPr="00A25CA6">
              <w:rPr>
                <w:rFonts w:eastAsiaTheme="minorEastAsia"/>
                <w:color w:val="000000"/>
                <w:sz w:val="22"/>
                <w:szCs w:val="22"/>
              </w:rPr>
              <w:t>МБ</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1116"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104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r w:rsidRPr="00A25CA6">
              <w:rPr>
                <w:rFonts w:eastAsiaTheme="minorEastAsia"/>
                <w:color w:val="000000"/>
                <w:sz w:val="22"/>
                <w:szCs w:val="22"/>
              </w:rPr>
              <w:t>Уровень выполнения мероприятия по снижению показателя младенческой смертности</w:t>
            </w:r>
          </w:p>
        </w:tc>
        <w:tc>
          <w:tcPr>
            <w:tcW w:w="741"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w:t>
            </w:r>
          </w:p>
        </w:tc>
        <w:tc>
          <w:tcPr>
            <w:tcW w:w="82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100,000</w:t>
            </w:r>
          </w:p>
        </w:tc>
        <w:tc>
          <w:tcPr>
            <w:tcW w:w="82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100,000</w:t>
            </w:r>
          </w:p>
        </w:tc>
        <w:tc>
          <w:tcPr>
            <w:tcW w:w="844" w:type="dxa"/>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100,000</w:t>
            </w:r>
          </w:p>
        </w:tc>
      </w:tr>
      <w:tr w:rsidR="004F4499" w:rsidRPr="00A25CA6" w:rsidTr="00A25CA6">
        <w:trPr>
          <w:trHeight w:val="239"/>
        </w:trPr>
        <w:tc>
          <w:tcPr>
            <w:tcW w:w="290" w:type="dxa"/>
            <w:gridSpan w:val="2"/>
            <w:tcBorders>
              <w:left w:val="single" w:sz="8" w:space="0" w:color="000000"/>
              <w:right w:val="single" w:sz="8" w:space="0" w:color="000000"/>
            </w:tcBorders>
            <w:tcMar>
              <w:top w:w="0" w:type="dxa"/>
              <w:left w:w="0" w:type="dxa"/>
              <w:bottom w:w="0" w:type="dxa"/>
              <w:right w:w="0" w:type="dxa"/>
            </w:tcMar>
          </w:tcPr>
          <w:p w:rsidR="004F4499" w:rsidRPr="00A25CA6" w:rsidRDefault="004F4499" w:rsidP="004F4499">
            <w:pPr>
              <w:widowControl w:val="0"/>
              <w:autoSpaceDE w:val="0"/>
              <w:autoSpaceDN w:val="0"/>
              <w:adjustRightInd w:val="0"/>
              <w:rPr>
                <w:rFonts w:eastAsiaTheme="minorEastAsia"/>
                <w:sz w:val="22"/>
                <w:szCs w:val="22"/>
              </w:rPr>
            </w:pPr>
          </w:p>
        </w:tc>
        <w:tc>
          <w:tcPr>
            <w:tcW w:w="886"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867"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020"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r w:rsidRPr="00A25CA6">
              <w:rPr>
                <w:rFonts w:eastAsiaTheme="minorEastAsia"/>
                <w:color w:val="000000"/>
                <w:sz w:val="22"/>
                <w:szCs w:val="22"/>
              </w:rPr>
              <w:t>ВИ</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1116"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1042"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741"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844" w:type="dxa"/>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r>
      <w:tr w:rsidR="004F4499" w:rsidRPr="00A25CA6" w:rsidTr="00A25CA6">
        <w:trPr>
          <w:trHeight w:val="239"/>
        </w:trPr>
        <w:tc>
          <w:tcPr>
            <w:tcW w:w="290" w:type="dxa"/>
            <w:gridSpan w:val="2"/>
            <w:tcBorders>
              <w:top w:val="single" w:sz="8" w:space="0" w:color="000000"/>
              <w:left w:val="single" w:sz="8" w:space="0" w:color="000000"/>
              <w:right w:val="single" w:sz="8" w:space="0" w:color="000000"/>
            </w:tcBorders>
            <w:tcMar>
              <w:top w:w="0" w:type="dxa"/>
              <w:left w:w="0" w:type="dxa"/>
              <w:bottom w:w="0" w:type="dxa"/>
              <w:right w:w="0"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2.18.8</w:t>
            </w:r>
          </w:p>
        </w:tc>
        <w:tc>
          <w:tcPr>
            <w:tcW w:w="88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r w:rsidRPr="00A25CA6">
              <w:rPr>
                <w:rFonts w:eastAsiaTheme="minorEastAsia"/>
                <w:color w:val="000000"/>
                <w:sz w:val="22"/>
                <w:szCs w:val="22"/>
              </w:rPr>
              <w:t>Мероприятие</w:t>
            </w:r>
          </w:p>
        </w:tc>
        <w:tc>
          <w:tcPr>
            <w:tcW w:w="186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r w:rsidRPr="00A25CA6">
              <w:rPr>
                <w:rFonts w:eastAsiaTheme="minorEastAsia"/>
                <w:color w:val="000000"/>
                <w:sz w:val="22"/>
                <w:szCs w:val="22"/>
              </w:rPr>
              <w:t>Совершенствование службы родовспоможения путем формирования трехуровневой системы оказания медицинской помощи</w:t>
            </w:r>
          </w:p>
        </w:tc>
        <w:tc>
          <w:tcPr>
            <w:tcW w:w="10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8510F8" w:rsidRDefault="004F4499" w:rsidP="004F4499">
            <w:pPr>
              <w:widowControl w:val="0"/>
              <w:autoSpaceDE w:val="0"/>
              <w:autoSpaceDN w:val="0"/>
              <w:adjustRightInd w:val="0"/>
              <w:rPr>
                <w:rFonts w:eastAsiaTheme="minorHAnsi"/>
                <w:sz w:val="22"/>
                <w:szCs w:val="22"/>
                <w:lang w:eastAsia="en-US"/>
              </w:rPr>
            </w:pPr>
            <w:proofErr w:type="spellStart"/>
            <w:r w:rsidRPr="004471F5">
              <w:rPr>
                <w:rFonts w:eastAsiaTheme="minorEastAsia"/>
                <w:color w:val="000000"/>
                <w:sz w:val="22"/>
                <w:szCs w:val="22"/>
                <w:lang w:eastAsia="en-US"/>
              </w:rPr>
              <w:t>Лепшоков</w:t>
            </w:r>
            <w:proofErr w:type="spellEnd"/>
            <w:r w:rsidRPr="004471F5">
              <w:rPr>
                <w:rFonts w:eastAsiaTheme="minorEastAsia"/>
                <w:color w:val="000000"/>
                <w:sz w:val="22"/>
                <w:szCs w:val="22"/>
                <w:lang w:eastAsia="en-US"/>
              </w:rPr>
              <w:t xml:space="preserve"> Р.Д., консультант отдела охраны материнства и детства</w:t>
            </w:r>
            <w:r w:rsidRPr="008510F8">
              <w:rPr>
                <w:rFonts w:eastAsiaTheme="minorEastAsia"/>
                <w:color w:val="000000"/>
                <w:sz w:val="22"/>
                <w:szCs w:val="22"/>
                <w:lang w:eastAsia="en-US"/>
              </w:rPr>
              <w:t xml:space="preserve"> министерства здравоохранения Карачаево-Черкесской Республики</w:t>
            </w:r>
          </w:p>
          <w:p w:rsidR="004F4499" w:rsidRPr="004471F5" w:rsidRDefault="004F4499" w:rsidP="004F4499">
            <w:pPr>
              <w:widowControl w:val="0"/>
              <w:autoSpaceDE w:val="0"/>
              <w:autoSpaceDN w:val="0"/>
              <w:adjustRightInd w:val="0"/>
              <w:spacing w:after="160" w:line="259" w:lineRule="auto"/>
              <w:rPr>
                <w:rFonts w:eastAsiaTheme="minorHAnsi"/>
                <w:sz w:val="22"/>
                <w:szCs w:val="22"/>
                <w:lang w:eastAsia="en-US"/>
              </w:rPr>
            </w:pPr>
          </w:p>
          <w:p w:rsidR="004F4499" w:rsidRPr="00A25CA6" w:rsidRDefault="004F4499" w:rsidP="004F4499">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r w:rsidRPr="00A25CA6">
              <w:rPr>
                <w:rFonts w:eastAsiaTheme="minorEastAsia"/>
                <w:color w:val="000000"/>
                <w:sz w:val="22"/>
                <w:szCs w:val="22"/>
              </w:rPr>
              <w:t>Всего</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1116"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104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r w:rsidRPr="00A25CA6">
              <w:rPr>
                <w:rFonts w:eastAsiaTheme="minorEastAsia"/>
                <w:color w:val="000000"/>
                <w:sz w:val="22"/>
                <w:szCs w:val="22"/>
              </w:rPr>
              <w:t>Доля преждевременных родов (22-37 недель) в</w:t>
            </w:r>
            <w:r w:rsidRPr="00A25CA6">
              <w:rPr>
                <w:rFonts w:eastAsiaTheme="minorEastAsia"/>
                <w:color w:val="000000"/>
                <w:sz w:val="22"/>
                <w:szCs w:val="22"/>
              </w:rPr>
              <w:br/>
              <w:t xml:space="preserve">перинатальных центрах (%) </w:t>
            </w:r>
          </w:p>
        </w:tc>
        <w:tc>
          <w:tcPr>
            <w:tcW w:w="741"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w:t>
            </w:r>
          </w:p>
        </w:tc>
        <w:tc>
          <w:tcPr>
            <w:tcW w:w="82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89,100</w:t>
            </w:r>
          </w:p>
        </w:tc>
        <w:tc>
          <w:tcPr>
            <w:tcW w:w="82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89,200</w:t>
            </w:r>
          </w:p>
        </w:tc>
        <w:tc>
          <w:tcPr>
            <w:tcW w:w="844" w:type="dxa"/>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89,300</w:t>
            </w:r>
          </w:p>
        </w:tc>
      </w:tr>
      <w:tr w:rsidR="004F4499" w:rsidRPr="00A25CA6" w:rsidTr="00A25CA6">
        <w:trPr>
          <w:trHeight w:val="239"/>
        </w:trPr>
        <w:tc>
          <w:tcPr>
            <w:tcW w:w="290" w:type="dxa"/>
            <w:gridSpan w:val="2"/>
            <w:tcBorders>
              <w:left w:val="single" w:sz="8" w:space="0" w:color="000000"/>
              <w:right w:val="single" w:sz="8" w:space="0" w:color="000000"/>
            </w:tcBorders>
            <w:tcMar>
              <w:top w:w="0" w:type="dxa"/>
              <w:left w:w="0" w:type="dxa"/>
              <w:bottom w:w="0" w:type="dxa"/>
              <w:right w:w="0" w:type="dxa"/>
            </w:tcMar>
          </w:tcPr>
          <w:p w:rsidR="004F4499" w:rsidRPr="00A25CA6" w:rsidRDefault="004F4499" w:rsidP="004F4499">
            <w:pPr>
              <w:widowControl w:val="0"/>
              <w:autoSpaceDE w:val="0"/>
              <w:autoSpaceDN w:val="0"/>
              <w:adjustRightInd w:val="0"/>
              <w:rPr>
                <w:rFonts w:eastAsiaTheme="minorEastAsia"/>
                <w:sz w:val="22"/>
                <w:szCs w:val="22"/>
              </w:rPr>
            </w:pPr>
          </w:p>
        </w:tc>
        <w:tc>
          <w:tcPr>
            <w:tcW w:w="886"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867"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020"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r w:rsidRPr="00A25CA6">
              <w:rPr>
                <w:rFonts w:eastAsiaTheme="minorEastAsia"/>
                <w:color w:val="000000"/>
                <w:sz w:val="22"/>
                <w:szCs w:val="22"/>
              </w:rPr>
              <w:t>РБ</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1116"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104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r w:rsidRPr="00A25CA6">
              <w:rPr>
                <w:rFonts w:eastAsiaTheme="minorEastAsia"/>
                <w:color w:val="000000"/>
                <w:sz w:val="22"/>
                <w:szCs w:val="22"/>
              </w:rPr>
              <w:t xml:space="preserve">Количество женщин с преждевременными родами </w:t>
            </w:r>
            <w:proofErr w:type="spellStart"/>
            <w:r w:rsidRPr="00A25CA6">
              <w:rPr>
                <w:rFonts w:eastAsiaTheme="minorEastAsia"/>
                <w:color w:val="000000"/>
                <w:sz w:val="22"/>
                <w:szCs w:val="22"/>
              </w:rPr>
              <w:t>родоразрешившихся</w:t>
            </w:r>
            <w:proofErr w:type="spellEnd"/>
            <w:r w:rsidRPr="00A25CA6">
              <w:rPr>
                <w:rFonts w:eastAsiaTheme="minorEastAsia"/>
                <w:color w:val="000000"/>
                <w:sz w:val="22"/>
                <w:szCs w:val="22"/>
              </w:rPr>
              <w:t xml:space="preserve"> и в медицинских организациях III уровня</w:t>
            </w:r>
          </w:p>
        </w:tc>
        <w:tc>
          <w:tcPr>
            <w:tcW w:w="741"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чел</w:t>
            </w:r>
          </w:p>
        </w:tc>
        <w:tc>
          <w:tcPr>
            <w:tcW w:w="82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255,000</w:t>
            </w:r>
          </w:p>
        </w:tc>
        <w:tc>
          <w:tcPr>
            <w:tcW w:w="82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255,000</w:t>
            </w:r>
          </w:p>
        </w:tc>
        <w:tc>
          <w:tcPr>
            <w:tcW w:w="844" w:type="dxa"/>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256,000</w:t>
            </w:r>
          </w:p>
        </w:tc>
      </w:tr>
      <w:tr w:rsidR="004F4499" w:rsidRPr="00A25CA6" w:rsidTr="00A25CA6">
        <w:trPr>
          <w:trHeight w:val="239"/>
        </w:trPr>
        <w:tc>
          <w:tcPr>
            <w:tcW w:w="290" w:type="dxa"/>
            <w:gridSpan w:val="2"/>
            <w:tcBorders>
              <w:left w:val="single" w:sz="8" w:space="0" w:color="000000"/>
              <w:right w:val="single" w:sz="8" w:space="0" w:color="000000"/>
            </w:tcBorders>
            <w:tcMar>
              <w:top w:w="0" w:type="dxa"/>
              <w:left w:w="0" w:type="dxa"/>
              <w:bottom w:w="0" w:type="dxa"/>
              <w:right w:w="0" w:type="dxa"/>
            </w:tcMar>
          </w:tcPr>
          <w:p w:rsidR="004F4499" w:rsidRPr="00A25CA6" w:rsidRDefault="004F4499" w:rsidP="004F4499">
            <w:pPr>
              <w:widowControl w:val="0"/>
              <w:autoSpaceDE w:val="0"/>
              <w:autoSpaceDN w:val="0"/>
              <w:adjustRightInd w:val="0"/>
              <w:rPr>
                <w:rFonts w:eastAsiaTheme="minorEastAsia"/>
                <w:sz w:val="22"/>
                <w:szCs w:val="22"/>
              </w:rPr>
            </w:pPr>
          </w:p>
        </w:tc>
        <w:tc>
          <w:tcPr>
            <w:tcW w:w="886"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867"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020"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r w:rsidRPr="00A25CA6">
              <w:rPr>
                <w:rFonts w:eastAsiaTheme="minorEastAsia"/>
                <w:color w:val="000000"/>
                <w:sz w:val="22"/>
                <w:szCs w:val="22"/>
              </w:rPr>
              <w:t>ФБ</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1116"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104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r w:rsidRPr="00A25CA6">
              <w:rPr>
                <w:rFonts w:eastAsiaTheme="minorEastAsia"/>
                <w:color w:val="000000"/>
                <w:sz w:val="22"/>
                <w:szCs w:val="22"/>
              </w:rPr>
              <w:t>Соблюдение маршрутизации при родоразрешении беременных с преждевременными родами</w:t>
            </w:r>
          </w:p>
        </w:tc>
        <w:tc>
          <w:tcPr>
            <w:tcW w:w="741"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w:t>
            </w:r>
          </w:p>
        </w:tc>
        <w:tc>
          <w:tcPr>
            <w:tcW w:w="82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82,000</w:t>
            </w:r>
          </w:p>
        </w:tc>
        <w:tc>
          <w:tcPr>
            <w:tcW w:w="82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82,500</w:t>
            </w:r>
          </w:p>
        </w:tc>
        <w:tc>
          <w:tcPr>
            <w:tcW w:w="844" w:type="dxa"/>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83,000</w:t>
            </w:r>
          </w:p>
        </w:tc>
      </w:tr>
      <w:tr w:rsidR="004F4499" w:rsidRPr="00A25CA6" w:rsidTr="00A25CA6">
        <w:trPr>
          <w:trHeight w:val="239"/>
        </w:trPr>
        <w:tc>
          <w:tcPr>
            <w:tcW w:w="290" w:type="dxa"/>
            <w:gridSpan w:val="2"/>
            <w:tcBorders>
              <w:left w:val="single" w:sz="8" w:space="0" w:color="000000"/>
              <w:right w:val="single" w:sz="8" w:space="0" w:color="000000"/>
            </w:tcBorders>
            <w:tcMar>
              <w:top w:w="0" w:type="dxa"/>
              <w:left w:w="0" w:type="dxa"/>
              <w:bottom w:w="0" w:type="dxa"/>
              <w:right w:w="0" w:type="dxa"/>
            </w:tcMar>
          </w:tcPr>
          <w:p w:rsidR="004F4499" w:rsidRPr="00A25CA6" w:rsidRDefault="004F4499" w:rsidP="004F4499">
            <w:pPr>
              <w:widowControl w:val="0"/>
              <w:autoSpaceDE w:val="0"/>
              <w:autoSpaceDN w:val="0"/>
              <w:adjustRightInd w:val="0"/>
              <w:rPr>
                <w:rFonts w:eastAsiaTheme="minorEastAsia"/>
                <w:sz w:val="22"/>
                <w:szCs w:val="22"/>
              </w:rPr>
            </w:pPr>
          </w:p>
        </w:tc>
        <w:tc>
          <w:tcPr>
            <w:tcW w:w="886"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867"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020"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r w:rsidRPr="00A25CA6">
              <w:rPr>
                <w:rFonts w:eastAsiaTheme="minorEastAsia"/>
                <w:color w:val="000000"/>
                <w:sz w:val="22"/>
                <w:szCs w:val="22"/>
              </w:rPr>
              <w:t>МБ</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1116"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1042"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741"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844" w:type="dxa"/>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r>
      <w:tr w:rsidR="004F4499" w:rsidRPr="00A25CA6" w:rsidTr="00A25CA6">
        <w:trPr>
          <w:trHeight w:val="239"/>
        </w:trPr>
        <w:tc>
          <w:tcPr>
            <w:tcW w:w="290" w:type="dxa"/>
            <w:gridSpan w:val="2"/>
            <w:tcBorders>
              <w:left w:val="single" w:sz="8" w:space="0" w:color="000000"/>
              <w:right w:val="single" w:sz="8" w:space="0" w:color="000000"/>
            </w:tcBorders>
            <w:tcMar>
              <w:top w:w="0" w:type="dxa"/>
              <w:left w:w="0" w:type="dxa"/>
              <w:bottom w:w="0" w:type="dxa"/>
              <w:right w:w="0" w:type="dxa"/>
            </w:tcMar>
          </w:tcPr>
          <w:p w:rsidR="004F4499" w:rsidRPr="00A25CA6" w:rsidRDefault="004F4499" w:rsidP="004F4499">
            <w:pPr>
              <w:widowControl w:val="0"/>
              <w:autoSpaceDE w:val="0"/>
              <w:autoSpaceDN w:val="0"/>
              <w:adjustRightInd w:val="0"/>
              <w:rPr>
                <w:rFonts w:eastAsiaTheme="minorEastAsia"/>
                <w:sz w:val="22"/>
                <w:szCs w:val="22"/>
              </w:rPr>
            </w:pPr>
          </w:p>
        </w:tc>
        <w:tc>
          <w:tcPr>
            <w:tcW w:w="886"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867"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020"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r w:rsidRPr="00A25CA6">
              <w:rPr>
                <w:rFonts w:eastAsiaTheme="minorEastAsia"/>
                <w:color w:val="000000"/>
                <w:sz w:val="22"/>
                <w:szCs w:val="22"/>
              </w:rPr>
              <w:t>ВИ</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1116"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1042"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741"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844" w:type="dxa"/>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r>
      <w:tr w:rsidR="004F4499" w:rsidRPr="00A25CA6" w:rsidTr="00A25CA6">
        <w:trPr>
          <w:trHeight w:val="239"/>
        </w:trPr>
        <w:tc>
          <w:tcPr>
            <w:tcW w:w="290" w:type="dxa"/>
            <w:gridSpan w:val="2"/>
            <w:tcBorders>
              <w:top w:val="single" w:sz="8" w:space="0" w:color="000000"/>
              <w:left w:val="single" w:sz="8" w:space="0" w:color="000000"/>
              <w:right w:val="single" w:sz="8" w:space="0" w:color="000000"/>
            </w:tcBorders>
            <w:tcMar>
              <w:top w:w="0" w:type="dxa"/>
              <w:left w:w="0" w:type="dxa"/>
              <w:bottom w:w="0" w:type="dxa"/>
              <w:right w:w="0"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2.18.9</w:t>
            </w:r>
          </w:p>
        </w:tc>
        <w:tc>
          <w:tcPr>
            <w:tcW w:w="88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r w:rsidRPr="00A25CA6">
              <w:rPr>
                <w:rFonts w:eastAsiaTheme="minorEastAsia"/>
                <w:color w:val="000000"/>
                <w:sz w:val="22"/>
                <w:szCs w:val="22"/>
              </w:rPr>
              <w:t>Мероприятие</w:t>
            </w:r>
          </w:p>
        </w:tc>
        <w:tc>
          <w:tcPr>
            <w:tcW w:w="186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r w:rsidRPr="00A25CA6">
              <w:rPr>
                <w:rFonts w:eastAsiaTheme="minorEastAsia"/>
                <w:color w:val="000000"/>
                <w:sz w:val="22"/>
                <w:szCs w:val="22"/>
              </w:rPr>
              <w:t>Создание системы раннего выявления и коррекции нарушений развития ребенка и выхаживание детей с экстремально низкой массой тела, в том числе приобретение дорогостоящих лекарственных препаратов для сопровождения маловесных и глубоко недоношенных детей, расходных материалов для отделения анестезиологии-реанимации для новорожденных</w:t>
            </w:r>
          </w:p>
        </w:tc>
        <w:tc>
          <w:tcPr>
            <w:tcW w:w="10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8510F8" w:rsidRDefault="004F4499" w:rsidP="004F4499">
            <w:pPr>
              <w:widowControl w:val="0"/>
              <w:autoSpaceDE w:val="0"/>
              <w:autoSpaceDN w:val="0"/>
              <w:adjustRightInd w:val="0"/>
              <w:rPr>
                <w:rFonts w:eastAsiaTheme="minorHAnsi"/>
                <w:sz w:val="22"/>
                <w:szCs w:val="22"/>
                <w:lang w:eastAsia="en-US"/>
              </w:rPr>
            </w:pPr>
            <w:proofErr w:type="spellStart"/>
            <w:r w:rsidRPr="00A8100B">
              <w:rPr>
                <w:rFonts w:eastAsiaTheme="minorEastAsia"/>
                <w:color w:val="000000"/>
                <w:sz w:val="22"/>
                <w:szCs w:val="22"/>
              </w:rPr>
              <w:t>Бостанова</w:t>
            </w:r>
            <w:proofErr w:type="spellEnd"/>
            <w:r w:rsidRPr="00A8100B">
              <w:rPr>
                <w:rFonts w:eastAsiaTheme="minorEastAsia"/>
                <w:color w:val="000000"/>
                <w:sz w:val="22"/>
                <w:szCs w:val="22"/>
              </w:rPr>
              <w:t xml:space="preserve"> М.И., консультант отдела охраны материнства и детства</w:t>
            </w:r>
            <w:r w:rsidRPr="008510F8">
              <w:rPr>
                <w:rFonts w:eastAsiaTheme="minorEastAsia"/>
                <w:color w:val="000000"/>
                <w:sz w:val="22"/>
                <w:szCs w:val="22"/>
                <w:lang w:eastAsia="en-US"/>
              </w:rPr>
              <w:t xml:space="preserve"> министерства здравоохранения Карачаево-Черкесской Республики</w:t>
            </w:r>
          </w:p>
          <w:p w:rsidR="004F4499" w:rsidRPr="00A25CA6" w:rsidRDefault="004F4499" w:rsidP="004F4499">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r w:rsidRPr="00A25CA6">
              <w:rPr>
                <w:rFonts w:eastAsiaTheme="minorEastAsia"/>
                <w:color w:val="000000"/>
                <w:sz w:val="22"/>
                <w:szCs w:val="22"/>
              </w:rPr>
              <w:t>Всего</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1116"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104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r w:rsidRPr="00A25CA6">
              <w:rPr>
                <w:rFonts w:eastAsiaTheme="minorEastAsia"/>
                <w:color w:val="000000"/>
                <w:sz w:val="22"/>
                <w:szCs w:val="22"/>
              </w:rPr>
              <w:t>Число выживших детей с низкой и экстремально низкой массой тела</w:t>
            </w:r>
          </w:p>
        </w:tc>
        <w:tc>
          <w:tcPr>
            <w:tcW w:w="741"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чел</w:t>
            </w:r>
          </w:p>
        </w:tc>
        <w:tc>
          <w:tcPr>
            <w:tcW w:w="82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30,000</w:t>
            </w:r>
          </w:p>
        </w:tc>
        <w:tc>
          <w:tcPr>
            <w:tcW w:w="82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31,000</w:t>
            </w:r>
          </w:p>
        </w:tc>
        <w:tc>
          <w:tcPr>
            <w:tcW w:w="844" w:type="dxa"/>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32,000</w:t>
            </w:r>
          </w:p>
        </w:tc>
      </w:tr>
      <w:tr w:rsidR="004F4499" w:rsidRPr="00A25CA6" w:rsidTr="00A25CA6">
        <w:trPr>
          <w:trHeight w:val="239"/>
        </w:trPr>
        <w:tc>
          <w:tcPr>
            <w:tcW w:w="290" w:type="dxa"/>
            <w:gridSpan w:val="2"/>
            <w:tcBorders>
              <w:left w:val="single" w:sz="8" w:space="0" w:color="000000"/>
              <w:right w:val="single" w:sz="8" w:space="0" w:color="000000"/>
            </w:tcBorders>
            <w:tcMar>
              <w:top w:w="0" w:type="dxa"/>
              <w:left w:w="0" w:type="dxa"/>
              <w:bottom w:w="0" w:type="dxa"/>
              <w:right w:w="0" w:type="dxa"/>
            </w:tcMar>
          </w:tcPr>
          <w:p w:rsidR="004F4499" w:rsidRPr="00A25CA6" w:rsidRDefault="004F4499" w:rsidP="004F4499">
            <w:pPr>
              <w:widowControl w:val="0"/>
              <w:autoSpaceDE w:val="0"/>
              <w:autoSpaceDN w:val="0"/>
              <w:adjustRightInd w:val="0"/>
              <w:rPr>
                <w:rFonts w:eastAsiaTheme="minorEastAsia"/>
                <w:sz w:val="22"/>
                <w:szCs w:val="22"/>
              </w:rPr>
            </w:pPr>
          </w:p>
        </w:tc>
        <w:tc>
          <w:tcPr>
            <w:tcW w:w="886"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867"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020"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r w:rsidRPr="00A25CA6">
              <w:rPr>
                <w:rFonts w:eastAsiaTheme="minorEastAsia"/>
                <w:color w:val="000000"/>
                <w:sz w:val="22"/>
                <w:szCs w:val="22"/>
              </w:rPr>
              <w:t>РБ</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1116"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104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r w:rsidRPr="00A25CA6">
              <w:rPr>
                <w:rFonts w:eastAsiaTheme="minorEastAsia"/>
                <w:color w:val="000000"/>
                <w:sz w:val="22"/>
                <w:szCs w:val="22"/>
              </w:rPr>
              <w:t>Выхаживание детей с экстремально низкой массой тела и выхаживание детей с низкой и экстремально низкой массой тела</w:t>
            </w:r>
          </w:p>
        </w:tc>
        <w:tc>
          <w:tcPr>
            <w:tcW w:w="741"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w:t>
            </w:r>
          </w:p>
        </w:tc>
        <w:tc>
          <w:tcPr>
            <w:tcW w:w="82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81,700</w:t>
            </w:r>
          </w:p>
        </w:tc>
        <w:tc>
          <w:tcPr>
            <w:tcW w:w="82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81,800</w:t>
            </w:r>
          </w:p>
        </w:tc>
        <w:tc>
          <w:tcPr>
            <w:tcW w:w="844" w:type="dxa"/>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81,800</w:t>
            </w:r>
          </w:p>
        </w:tc>
      </w:tr>
      <w:tr w:rsidR="004F4499" w:rsidRPr="00A25CA6" w:rsidTr="00A25CA6">
        <w:trPr>
          <w:trHeight w:val="239"/>
        </w:trPr>
        <w:tc>
          <w:tcPr>
            <w:tcW w:w="290" w:type="dxa"/>
            <w:gridSpan w:val="2"/>
            <w:tcBorders>
              <w:left w:val="single" w:sz="8" w:space="0" w:color="000000"/>
              <w:right w:val="single" w:sz="8" w:space="0" w:color="000000"/>
            </w:tcBorders>
            <w:tcMar>
              <w:top w:w="0" w:type="dxa"/>
              <w:left w:w="0" w:type="dxa"/>
              <w:bottom w:w="0" w:type="dxa"/>
              <w:right w:w="0" w:type="dxa"/>
            </w:tcMar>
          </w:tcPr>
          <w:p w:rsidR="004F4499" w:rsidRPr="00A25CA6" w:rsidRDefault="004F4499" w:rsidP="004F4499">
            <w:pPr>
              <w:widowControl w:val="0"/>
              <w:autoSpaceDE w:val="0"/>
              <w:autoSpaceDN w:val="0"/>
              <w:adjustRightInd w:val="0"/>
              <w:rPr>
                <w:rFonts w:eastAsiaTheme="minorEastAsia"/>
                <w:sz w:val="22"/>
                <w:szCs w:val="22"/>
              </w:rPr>
            </w:pPr>
          </w:p>
        </w:tc>
        <w:tc>
          <w:tcPr>
            <w:tcW w:w="886"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867"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020"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r w:rsidRPr="00A25CA6">
              <w:rPr>
                <w:rFonts w:eastAsiaTheme="minorEastAsia"/>
                <w:color w:val="000000"/>
                <w:sz w:val="22"/>
                <w:szCs w:val="22"/>
              </w:rPr>
              <w:t>ФБ</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1116"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1042"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741"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844" w:type="dxa"/>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r>
      <w:tr w:rsidR="004F4499" w:rsidRPr="00A25CA6" w:rsidTr="00A25CA6">
        <w:trPr>
          <w:trHeight w:val="239"/>
        </w:trPr>
        <w:tc>
          <w:tcPr>
            <w:tcW w:w="290" w:type="dxa"/>
            <w:gridSpan w:val="2"/>
            <w:tcBorders>
              <w:left w:val="single" w:sz="8" w:space="0" w:color="000000"/>
              <w:right w:val="single" w:sz="8" w:space="0" w:color="000000"/>
            </w:tcBorders>
            <w:tcMar>
              <w:top w:w="0" w:type="dxa"/>
              <w:left w:w="0" w:type="dxa"/>
              <w:bottom w:w="0" w:type="dxa"/>
              <w:right w:w="0" w:type="dxa"/>
            </w:tcMar>
          </w:tcPr>
          <w:p w:rsidR="004F4499" w:rsidRPr="00A25CA6" w:rsidRDefault="004F4499" w:rsidP="004F4499">
            <w:pPr>
              <w:widowControl w:val="0"/>
              <w:autoSpaceDE w:val="0"/>
              <w:autoSpaceDN w:val="0"/>
              <w:adjustRightInd w:val="0"/>
              <w:rPr>
                <w:rFonts w:eastAsiaTheme="minorEastAsia"/>
                <w:sz w:val="22"/>
                <w:szCs w:val="22"/>
              </w:rPr>
            </w:pPr>
          </w:p>
        </w:tc>
        <w:tc>
          <w:tcPr>
            <w:tcW w:w="886"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867"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020"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r w:rsidRPr="00A25CA6">
              <w:rPr>
                <w:rFonts w:eastAsiaTheme="minorEastAsia"/>
                <w:color w:val="000000"/>
                <w:sz w:val="22"/>
                <w:szCs w:val="22"/>
              </w:rPr>
              <w:t>МБ</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1116"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1042"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741"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844" w:type="dxa"/>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r>
      <w:tr w:rsidR="004F4499" w:rsidRPr="00A25CA6" w:rsidTr="00A25CA6">
        <w:trPr>
          <w:trHeight w:val="239"/>
        </w:trPr>
        <w:tc>
          <w:tcPr>
            <w:tcW w:w="290" w:type="dxa"/>
            <w:gridSpan w:val="2"/>
            <w:tcBorders>
              <w:left w:val="single" w:sz="8" w:space="0" w:color="000000"/>
              <w:right w:val="single" w:sz="8" w:space="0" w:color="000000"/>
            </w:tcBorders>
            <w:tcMar>
              <w:top w:w="0" w:type="dxa"/>
              <w:left w:w="0" w:type="dxa"/>
              <w:bottom w:w="0" w:type="dxa"/>
              <w:right w:w="0" w:type="dxa"/>
            </w:tcMar>
          </w:tcPr>
          <w:p w:rsidR="004F4499" w:rsidRPr="00A25CA6" w:rsidRDefault="004F4499" w:rsidP="004F4499">
            <w:pPr>
              <w:widowControl w:val="0"/>
              <w:autoSpaceDE w:val="0"/>
              <w:autoSpaceDN w:val="0"/>
              <w:adjustRightInd w:val="0"/>
              <w:rPr>
                <w:rFonts w:eastAsiaTheme="minorEastAsia"/>
                <w:sz w:val="22"/>
                <w:szCs w:val="22"/>
              </w:rPr>
            </w:pPr>
          </w:p>
        </w:tc>
        <w:tc>
          <w:tcPr>
            <w:tcW w:w="886"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867"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020"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r w:rsidRPr="00A25CA6">
              <w:rPr>
                <w:rFonts w:eastAsiaTheme="minorEastAsia"/>
                <w:color w:val="000000"/>
                <w:sz w:val="22"/>
                <w:szCs w:val="22"/>
              </w:rPr>
              <w:t>ВИ</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1116"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1042"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741"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844" w:type="dxa"/>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r>
      <w:tr w:rsidR="004F4499" w:rsidRPr="00A25CA6" w:rsidTr="00A25CA6">
        <w:trPr>
          <w:trHeight w:val="239"/>
        </w:trPr>
        <w:tc>
          <w:tcPr>
            <w:tcW w:w="290" w:type="dxa"/>
            <w:gridSpan w:val="2"/>
            <w:tcBorders>
              <w:top w:val="single" w:sz="8" w:space="0" w:color="000000"/>
              <w:left w:val="single" w:sz="8" w:space="0" w:color="000000"/>
              <w:right w:val="single" w:sz="8" w:space="0" w:color="000000"/>
            </w:tcBorders>
            <w:tcMar>
              <w:top w:w="0" w:type="dxa"/>
              <w:left w:w="0" w:type="dxa"/>
              <w:bottom w:w="0" w:type="dxa"/>
              <w:right w:w="0"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2.18.10</w:t>
            </w:r>
          </w:p>
        </w:tc>
        <w:tc>
          <w:tcPr>
            <w:tcW w:w="88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r w:rsidRPr="00A25CA6">
              <w:rPr>
                <w:rFonts w:eastAsiaTheme="minorEastAsia"/>
                <w:color w:val="000000"/>
                <w:sz w:val="22"/>
                <w:szCs w:val="22"/>
              </w:rPr>
              <w:t>Мероприятие</w:t>
            </w:r>
          </w:p>
        </w:tc>
        <w:tc>
          <w:tcPr>
            <w:tcW w:w="186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r w:rsidRPr="00A25CA6">
              <w:rPr>
                <w:rFonts w:eastAsiaTheme="minorEastAsia"/>
                <w:color w:val="000000"/>
                <w:sz w:val="22"/>
                <w:szCs w:val="22"/>
              </w:rPr>
              <w:t>Совершенствование методов борьбы с вертикальной передачей ВИЧ-инфекции от матери к плоду</w:t>
            </w:r>
          </w:p>
        </w:tc>
        <w:tc>
          <w:tcPr>
            <w:tcW w:w="1020" w:type="dxa"/>
            <w:gridSpan w:val="2"/>
            <w:tcBorders>
              <w:left w:val="single" w:sz="8" w:space="0" w:color="000000"/>
              <w:right w:val="single" w:sz="8" w:space="0" w:color="000000"/>
            </w:tcBorders>
            <w:tcMar>
              <w:top w:w="0" w:type="dxa"/>
              <w:left w:w="57" w:type="dxa"/>
              <w:bottom w:w="0" w:type="dxa"/>
              <w:right w:w="57" w:type="dxa"/>
            </w:tcMar>
          </w:tcPr>
          <w:p w:rsidR="004F4499" w:rsidRPr="004F4499" w:rsidRDefault="004F4499" w:rsidP="004F4499">
            <w:pPr>
              <w:widowControl w:val="0"/>
              <w:autoSpaceDE w:val="0"/>
              <w:autoSpaceDN w:val="0"/>
              <w:adjustRightInd w:val="0"/>
              <w:spacing w:after="160" w:line="259" w:lineRule="auto"/>
              <w:rPr>
                <w:rFonts w:eastAsiaTheme="minorHAnsi"/>
                <w:sz w:val="22"/>
                <w:szCs w:val="22"/>
                <w:lang w:eastAsia="en-US"/>
              </w:rPr>
            </w:pPr>
            <w:proofErr w:type="spellStart"/>
            <w:r w:rsidRPr="004F4499">
              <w:rPr>
                <w:rFonts w:eastAsiaTheme="minorEastAsia"/>
                <w:color w:val="000000"/>
                <w:sz w:val="22"/>
                <w:szCs w:val="22"/>
                <w:lang w:eastAsia="en-US"/>
              </w:rPr>
              <w:t>Лепшоков</w:t>
            </w:r>
            <w:proofErr w:type="spellEnd"/>
            <w:r w:rsidRPr="004F4499">
              <w:rPr>
                <w:rFonts w:eastAsiaTheme="minorEastAsia"/>
                <w:color w:val="000000"/>
                <w:sz w:val="22"/>
                <w:szCs w:val="22"/>
                <w:lang w:eastAsia="en-US"/>
              </w:rPr>
              <w:t xml:space="preserve"> Р.Д., консультант отдела охраны материнства и детства министерства здравоохранения Карачаево-Черкесской Республики</w:t>
            </w:r>
          </w:p>
          <w:p w:rsidR="004F4499" w:rsidRPr="00A25CA6" w:rsidRDefault="004F4499" w:rsidP="004F4499">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r w:rsidRPr="00A25CA6">
              <w:rPr>
                <w:rFonts w:eastAsiaTheme="minorEastAsia"/>
                <w:color w:val="000000"/>
                <w:sz w:val="22"/>
                <w:szCs w:val="22"/>
              </w:rPr>
              <w:t>Всего</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1116"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104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r w:rsidRPr="00A25CA6">
              <w:rPr>
                <w:rFonts w:eastAsiaTheme="minorEastAsia"/>
                <w:color w:val="000000"/>
                <w:sz w:val="22"/>
                <w:szCs w:val="22"/>
              </w:rPr>
              <w:t>Количество методов борьбы с вертикальной передачей ВИЧ-инфекции от матери к плоду</w:t>
            </w:r>
          </w:p>
        </w:tc>
        <w:tc>
          <w:tcPr>
            <w:tcW w:w="741"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ед.</w:t>
            </w:r>
          </w:p>
        </w:tc>
        <w:tc>
          <w:tcPr>
            <w:tcW w:w="82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1,000</w:t>
            </w:r>
          </w:p>
        </w:tc>
        <w:tc>
          <w:tcPr>
            <w:tcW w:w="82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1,000</w:t>
            </w:r>
          </w:p>
        </w:tc>
        <w:tc>
          <w:tcPr>
            <w:tcW w:w="844" w:type="dxa"/>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1,000</w:t>
            </w:r>
          </w:p>
        </w:tc>
      </w:tr>
      <w:tr w:rsidR="004F4499" w:rsidRPr="00A25CA6" w:rsidTr="00A25CA6">
        <w:trPr>
          <w:trHeight w:val="239"/>
        </w:trPr>
        <w:tc>
          <w:tcPr>
            <w:tcW w:w="290" w:type="dxa"/>
            <w:gridSpan w:val="2"/>
            <w:tcBorders>
              <w:left w:val="single" w:sz="8" w:space="0" w:color="000000"/>
              <w:right w:val="single" w:sz="8" w:space="0" w:color="000000"/>
            </w:tcBorders>
            <w:tcMar>
              <w:top w:w="0" w:type="dxa"/>
              <w:left w:w="0" w:type="dxa"/>
              <w:bottom w:w="0" w:type="dxa"/>
              <w:right w:w="0" w:type="dxa"/>
            </w:tcMar>
          </w:tcPr>
          <w:p w:rsidR="004F4499" w:rsidRPr="00A25CA6" w:rsidRDefault="004F4499" w:rsidP="004F4499">
            <w:pPr>
              <w:widowControl w:val="0"/>
              <w:autoSpaceDE w:val="0"/>
              <w:autoSpaceDN w:val="0"/>
              <w:adjustRightInd w:val="0"/>
              <w:rPr>
                <w:rFonts w:eastAsiaTheme="minorEastAsia"/>
                <w:sz w:val="22"/>
                <w:szCs w:val="22"/>
              </w:rPr>
            </w:pPr>
          </w:p>
        </w:tc>
        <w:tc>
          <w:tcPr>
            <w:tcW w:w="886"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867"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020"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r w:rsidRPr="00A25CA6">
              <w:rPr>
                <w:rFonts w:eastAsiaTheme="minorEastAsia"/>
                <w:color w:val="000000"/>
                <w:sz w:val="22"/>
                <w:szCs w:val="22"/>
              </w:rPr>
              <w:t>РБ</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1116"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104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r w:rsidRPr="00A25CA6">
              <w:rPr>
                <w:rFonts w:eastAsiaTheme="minorEastAsia"/>
                <w:color w:val="000000"/>
                <w:sz w:val="22"/>
                <w:szCs w:val="22"/>
              </w:rPr>
              <w:t xml:space="preserve">Охват пар "мать - дитя" </w:t>
            </w:r>
            <w:proofErr w:type="spellStart"/>
            <w:r w:rsidRPr="00A25CA6">
              <w:rPr>
                <w:rFonts w:eastAsiaTheme="minorEastAsia"/>
                <w:color w:val="000000"/>
                <w:sz w:val="22"/>
                <w:szCs w:val="22"/>
              </w:rPr>
              <w:t>химиопрофилактикой</w:t>
            </w:r>
            <w:proofErr w:type="spellEnd"/>
            <w:r w:rsidRPr="00A25CA6">
              <w:rPr>
                <w:rFonts w:eastAsiaTheme="minorEastAsia"/>
                <w:color w:val="000000"/>
                <w:sz w:val="22"/>
                <w:szCs w:val="22"/>
              </w:rPr>
              <w:t xml:space="preserve"> в соответствии с требованиями действующих стандартов</w:t>
            </w:r>
          </w:p>
        </w:tc>
        <w:tc>
          <w:tcPr>
            <w:tcW w:w="741"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w:t>
            </w:r>
          </w:p>
        </w:tc>
        <w:tc>
          <w:tcPr>
            <w:tcW w:w="82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100,000</w:t>
            </w:r>
          </w:p>
        </w:tc>
        <w:tc>
          <w:tcPr>
            <w:tcW w:w="82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100,000</w:t>
            </w:r>
          </w:p>
        </w:tc>
        <w:tc>
          <w:tcPr>
            <w:tcW w:w="844" w:type="dxa"/>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100,000</w:t>
            </w:r>
          </w:p>
        </w:tc>
      </w:tr>
      <w:tr w:rsidR="004F4499" w:rsidRPr="00A25CA6" w:rsidTr="00A25CA6">
        <w:trPr>
          <w:trHeight w:val="239"/>
        </w:trPr>
        <w:tc>
          <w:tcPr>
            <w:tcW w:w="290" w:type="dxa"/>
            <w:gridSpan w:val="2"/>
            <w:tcBorders>
              <w:left w:val="single" w:sz="8" w:space="0" w:color="000000"/>
              <w:right w:val="single" w:sz="8" w:space="0" w:color="000000"/>
            </w:tcBorders>
            <w:tcMar>
              <w:top w:w="0" w:type="dxa"/>
              <w:left w:w="0" w:type="dxa"/>
              <w:bottom w:w="0" w:type="dxa"/>
              <w:right w:w="0" w:type="dxa"/>
            </w:tcMar>
          </w:tcPr>
          <w:p w:rsidR="004F4499" w:rsidRPr="00A25CA6" w:rsidRDefault="004F4499" w:rsidP="004F4499">
            <w:pPr>
              <w:widowControl w:val="0"/>
              <w:autoSpaceDE w:val="0"/>
              <w:autoSpaceDN w:val="0"/>
              <w:adjustRightInd w:val="0"/>
              <w:rPr>
                <w:rFonts w:eastAsiaTheme="minorEastAsia"/>
                <w:sz w:val="22"/>
                <w:szCs w:val="22"/>
              </w:rPr>
            </w:pPr>
          </w:p>
        </w:tc>
        <w:tc>
          <w:tcPr>
            <w:tcW w:w="886"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867"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020"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r w:rsidRPr="00A25CA6">
              <w:rPr>
                <w:rFonts w:eastAsiaTheme="minorEastAsia"/>
                <w:color w:val="000000"/>
                <w:sz w:val="22"/>
                <w:szCs w:val="22"/>
              </w:rPr>
              <w:t>ФБ</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1116"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1042"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741"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844" w:type="dxa"/>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r>
      <w:tr w:rsidR="004F4499" w:rsidRPr="00A25CA6" w:rsidTr="00A25CA6">
        <w:trPr>
          <w:trHeight w:val="239"/>
        </w:trPr>
        <w:tc>
          <w:tcPr>
            <w:tcW w:w="290" w:type="dxa"/>
            <w:gridSpan w:val="2"/>
            <w:tcBorders>
              <w:left w:val="single" w:sz="8" w:space="0" w:color="000000"/>
              <w:right w:val="single" w:sz="8" w:space="0" w:color="000000"/>
            </w:tcBorders>
            <w:tcMar>
              <w:top w:w="0" w:type="dxa"/>
              <w:left w:w="0" w:type="dxa"/>
              <w:bottom w:w="0" w:type="dxa"/>
              <w:right w:w="0" w:type="dxa"/>
            </w:tcMar>
          </w:tcPr>
          <w:p w:rsidR="004F4499" w:rsidRPr="00A25CA6" w:rsidRDefault="004F4499" w:rsidP="004F4499">
            <w:pPr>
              <w:widowControl w:val="0"/>
              <w:autoSpaceDE w:val="0"/>
              <w:autoSpaceDN w:val="0"/>
              <w:adjustRightInd w:val="0"/>
              <w:rPr>
                <w:rFonts w:eastAsiaTheme="minorEastAsia"/>
                <w:sz w:val="22"/>
                <w:szCs w:val="22"/>
              </w:rPr>
            </w:pPr>
          </w:p>
        </w:tc>
        <w:tc>
          <w:tcPr>
            <w:tcW w:w="886"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867"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020"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r w:rsidRPr="00A25CA6">
              <w:rPr>
                <w:rFonts w:eastAsiaTheme="minorEastAsia"/>
                <w:color w:val="000000"/>
                <w:sz w:val="22"/>
                <w:szCs w:val="22"/>
              </w:rPr>
              <w:t>МБ</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1116"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1042"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741"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844" w:type="dxa"/>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r>
      <w:tr w:rsidR="004F4499" w:rsidRPr="00A25CA6" w:rsidTr="00A25CA6">
        <w:trPr>
          <w:trHeight w:val="239"/>
        </w:trPr>
        <w:tc>
          <w:tcPr>
            <w:tcW w:w="290" w:type="dxa"/>
            <w:gridSpan w:val="2"/>
            <w:tcBorders>
              <w:left w:val="single" w:sz="8" w:space="0" w:color="000000"/>
              <w:right w:val="single" w:sz="8" w:space="0" w:color="000000"/>
            </w:tcBorders>
            <w:tcMar>
              <w:top w:w="0" w:type="dxa"/>
              <w:left w:w="0" w:type="dxa"/>
              <w:bottom w:w="0" w:type="dxa"/>
              <w:right w:w="0" w:type="dxa"/>
            </w:tcMar>
          </w:tcPr>
          <w:p w:rsidR="004F4499" w:rsidRPr="00A25CA6" w:rsidRDefault="004F4499" w:rsidP="004F4499">
            <w:pPr>
              <w:widowControl w:val="0"/>
              <w:autoSpaceDE w:val="0"/>
              <w:autoSpaceDN w:val="0"/>
              <w:adjustRightInd w:val="0"/>
              <w:rPr>
                <w:rFonts w:eastAsiaTheme="minorEastAsia"/>
                <w:sz w:val="22"/>
                <w:szCs w:val="22"/>
              </w:rPr>
            </w:pPr>
          </w:p>
        </w:tc>
        <w:tc>
          <w:tcPr>
            <w:tcW w:w="886"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867"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020"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r w:rsidRPr="00A25CA6">
              <w:rPr>
                <w:rFonts w:eastAsiaTheme="minorEastAsia"/>
                <w:color w:val="000000"/>
                <w:sz w:val="22"/>
                <w:szCs w:val="22"/>
              </w:rPr>
              <w:t>ВИ</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1116"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1042"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741"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844" w:type="dxa"/>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r>
      <w:tr w:rsidR="004F4499" w:rsidRPr="00A25CA6" w:rsidTr="00A25CA6">
        <w:trPr>
          <w:trHeight w:val="239"/>
        </w:trPr>
        <w:tc>
          <w:tcPr>
            <w:tcW w:w="290" w:type="dxa"/>
            <w:gridSpan w:val="2"/>
            <w:tcBorders>
              <w:top w:val="single" w:sz="8" w:space="0" w:color="000000"/>
              <w:left w:val="single" w:sz="8" w:space="0" w:color="000000"/>
              <w:right w:val="single" w:sz="8" w:space="0" w:color="000000"/>
            </w:tcBorders>
            <w:tcMar>
              <w:top w:w="0" w:type="dxa"/>
              <w:left w:w="0" w:type="dxa"/>
              <w:bottom w:w="0" w:type="dxa"/>
              <w:right w:w="0"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2.18.11</w:t>
            </w:r>
          </w:p>
        </w:tc>
        <w:tc>
          <w:tcPr>
            <w:tcW w:w="88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r w:rsidRPr="00A25CA6">
              <w:rPr>
                <w:rFonts w:eastAsiaTheme="minorEastAsia"/>
                <w:color w:val="000000"/>
                <w:sz w:val="22"/>
                <w:szCs w:val="22"/>
              </w:rPr>
              <w:t>Мероприятие</w:t>
            </w:r>
          </w:p>
        </w:tc>
        <w:tc>
          <w:tcPr>
            <w:tcW w:w="186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r w:rsidRPr="00A25CA6">
              <w:rPr>
                <w:rFonts w:eastAsiaTheme="minorEastAsia"/>
                <w:color w:val="000000"/>
                <w:sz w:val="22"/>
                <w:szCs w:val="22"/>
              </w:rPr>
              <w:t>Развитие центров медико-социальной поддержки беременных, оказавшихся в трудной жизненной ситуации</w:t>
            </w:r>
          </w:p>
        </w:tc>
        <w:tc>
          <w:tcPr>
            <w:tcW w:w="1020" w:type="dxa"/>
            <w:gridSpan w:val="2"/>
            <w:tcBorders>
              <w:left w:val="single" w:sz="8" w:space="0" w:color="000000"/>
              <w:right w:val="single" w:sz="8" w:space="0" w:color="000000"/>
            </w:tcBorders>
            <w:tcMar>
              <w:top w:w="0" w:type="dxa"/>
              <w:left w:w="57" w:type="dxa"/>
              <w:bottom w:w="0" w:type="dxa"/>
              <w:right w:w="57" w:type="dxa"/>
            </w:tcMar>
          </w:tcPr>
          <w:p w:rsidR="004F4499" w:rsidRPr="004F4499" w:rsidRDefault="004F4499" w:rsidP="004F4499">
            <w:pPr>
              <w:widowControl w:val="0"/>
              <w:autoSpaceDE w:val="0"/>
              <w:autoSpaceDN w:val="0"/>
              <w:adjustRightInd w:val="0"/>
              <w:spacing w:after="160" w:line="259" w:lineRule="auto"/>
              <w:rPr>
                <w:rFonts w:eastAsiaTheme="minorHAnsi"/>
                <w:sz w:val="22"/>
                <w:szCs w:val="22"/>
                <w:lang w:eastAsia="en-US"/>
              </w:rPr>
            </w:pPr>
            <w:proofErr w:type="spellStart"/>
            <w:r w:rsidRPr="004F4499">
              <w:rPr>
                <w:rFonts w:eastAsiaTheme="minorEastAsia"/>
                <w:color w:val="000000"/>
                <w:sz w:val="22"/>
                <w:szCs w:val="22"/>
                <w:lang w:eastAsia="en-US"/>
              </w:rPr>
              <w:t>Лепшоков</w:t>
            </w:r>
            <w:proofErr w:type="spellEnd"/>
            <w:r w:rsidRPr="004F4499">
              <w:rPr>
                <w:rFonts w:eastAsiaTheme="minorEastAsia"/>
                <w:color w:val="000000"/>
                <w:sz w:val="22"/>
                <w:szCs w:val="22"/>
                <w:lang w:eastAsia="en-US"/>
              </w:rPr>
              <w:t xml:space="preserve"> Р.Д., консультант отдела охраны материнства и детства министерства здравоохранения Карачаево-Черкесской Республики</w:t>
            </w:r>
          </w:p>
          <w:p w:rsidR="004F4499" w:rsidRPr="00A25CA6" w:rsidRDefault="004F4499" w:rsidP="004F4499">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r w:rsidRPr="00A25CA6">
              <w:rPr>
                <w:rFonts w:eastAsiaTheme="minorEastAsia"/>
                <w:color w:val="000000"/>
                <w:sz w:val="22"/>
                <w:szCs w:val="22"/>
              </w:rPr>
              <w:t>Всего</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1116"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104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r w:rsidRPr="00A25CA6">
              <w:rPr>
                <w:rFonts w:eastAsiaTheme="minorEastAsia"/>
                <w:color w:val="000000"/>
                <w:sz w:val="22"/>
                <w:szCs w:val="22"/>
              </w:rPr>
              <w:t>Количество центров медико-социальной поддержки беременных</w:t>
            </w:r>
          </w:p>
        </w:tc>
        <w:tc>
          <w:tcPr>
            <w:tcW w:w="741"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ед.</w:t>
            </w:r>
          </w:p>
        </w:tc>
        <w:tc>
          <w:tcPr>
            <w:tcW w:w="82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1,000</w:t>
            </w:r>
          </w:p>
        </w:tc>
        <w:tc>
          <w:tcPr>
            <w:tcW w:w="82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1,000</w:t>
            </w:r>
          </w:p>
        </w:tc>
        <w:tc>
          <w:tcPr>
            <w:tcW w:w="844" w:type="dxa"/>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1,000</w:t>
            </w:r>
          </w:p>
        </w:tc>
      </w:tr>
      <w:tr w:rsidR="004F4499" w:rsidRPr="00A25CA6" w:rsidTr="00A25CA6">
        <w:trPr>
          <w:trHeight w:val="239"/>
        </w:trPr>
        <w:tc>
          <w:tcPr>
            <w:tcW w:w="290" w:type="dxa"/>
            <w:gridSpan w:val="2"/>
            <w:tcBorders>
              <w:left w:val="single" w:sz="8" w:space="0" w:color="000000"/>
              <w:right w:val="single" w:sz="8" w:space="0" w:color="000000"/>
            </w:tcBorders>
            <w:tcMar>
              <w:top w:w="0" w:type="dxa"/>
              <w:left w:w="0" w:type="dxa"/>
              <w:bottom w:w="0" w:type="dxa"/>
              <w:right w:w="0" w:type="dxa"/>
            </w:tcMar>
          </w:tcPr>
          <w:p w:rsidR="004F4499" w:rsidRPr="00A25CA6" w:rsidRDefault="004F4499" w:rsidP="004F4499">
            <w:pPr>
              <w:widowControl w:val="0"/>
              <w:autoSpaceDE w:val="0"/>
              <w:autoSpaceDN w:val="0"/>
              <w:adjustRightInd w:val="0"/>
              <w:rPr>
                <w:rFonts w:eastAsiaTheme="minorEastAsia"/>
                <w:sz w:val="22"/>
                <w:szCs w:val="22"/>
              </w:rPr>
            </w:pPr>
          </w:p>
        </w:tc>
        <w:tc>
          <w:tcPr>
            <w:tcW w:w="886"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867"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020"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r w:rsidRPr="00A25CA6">
              <w:rPr>
                <w:rFonts w:eastAsiaTheme="minorEastAsia"/>
                <w:color w:val="000000"/>
                <w:sz w:val="22"/>
                <w:szCs w:val="22"/>
              </w:rPr>
              <w:t>РБ</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1116"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104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r w:rsidRPr="00A25CA6">
              <w:rPr>
                <w:rFonts w:eastAsiaTheme="minorEastAsia"/>
                <w:color w:val="000000"/>
                <w:sz w:val="22"/>
                <w:szCs w:val="22"/>
              </w:rPr>
              <w:t xml:space="preserve">Доля беременных, обратившихся за направлением на прерывание беременности и охваченных </w:t>
            </w:r>
            <w:proofErr w:type="spellStart"/>
            <w:r w:rsidRPr="00A25CA6">
              <w:rPr>
                <w:rFonts w:eastAsiaTheme="minorEastAsia"/>
                <w:color w:val="000000"/>
                <w:sz w:val="22"/>
                <w:szCs w:val="22"/>
              </w:rPr>
              <w:t>доабортным</w:t>
            </w:r>
            <w:proofErr w:type="spellEnd"/>
            <w:r w:rsidRPr="00A25CA6">
              <w:rPr>
                <w:rFonts w:eastAsiaTheme="minorEastAsia"/>
                <w:color w:val="000000"/>
                <w:sz w:val="22"/>
                <w:szCs w:val="22"/>
              </w:rPr>
              <w:t xml:space="preserve"> консультированием женщин, и принявших решение вынашивать беременность</w:t>
            </w:r>
          </w:p>
        </w:tc>
        <w:tc>
          <w:tcPr>
            <w:tcW w:w="741"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w:t>
            </w:r>
          </w:p>
        </w:tc>
        <w:tc>
          <w:tcPr>
            <w:tcW w:w="82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20,500</w:t>
            </w:r>
          </w:p>
        </w:tc>
        <w:tc>
          <w:tcPr>
            <w:tcW w:w="82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20,500</w:t>
            </w:r>
          </w:p>
        </w:tc>
        <w:tc>
          <w:tcPr>
            <w:tcW w:w="844" w:type="dxa"/>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20,500</w:t>
            </w:r>
          </w:p>
        </w:tc>
      </w:tr>
      <w:tr w:rsidR="004F4499" w:rsidRPr="00A25CA6" w:rsidTr="00A25CA6">
        <w:trPr>
          <w:trHeight w:val="239"/>
        </w:trPr>
        <w:tc>
          <w:tcPr>
            <w:tcW w:w="290" w:type="dxa"/>
            <w:gridSpan w:val="2"/>
            <w:tcBorders>
              <w:left w:val="single" w:sz="8" w:space="0" w:color="000000"/>
              <w:right w:val="single" w:sz="8" w:space="0" w:color="000000"/>
            </w:tcBorders>
            <w:tcMar>
              <w:top w:w="0" w:type="dxa"/>
              <w:left w:w="0" w:type="dxa"/>
              <w:bottom w:w="0" w:type="dxa"/>
              <w:right w:w="0" w:type="dxa"/>
            </w:tcMar>
          </w:tcPr>
          <w:p w:rsidR="004F4499" w:rsidRPr="00A25CA6" w:rsidRDefault="004F4499" w:rsidP="004F4499">
            <w:pPr>
              <w:widowControl w:val="0"/>
              <w:autoSpaceDE w:val="0"/>
              <w:autoSpaceDN w:val="0"/>
              <w:adjustRightInd w:val="0"/>
              <w:rPr>
                <w:rFonts w:eastAsiaTheme="minorEastAsia"/>
                <w:sz w:val="22"/>
                <w:szCs w:val="22"/>
              </w:rPr>
            </w:pPr>
          </w:p>
        </w:tc>
        <w:tc>
          <w:tcPr>
            <w:tcW w:w="886"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867"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020"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r w:rsidRPr="00A25CA6">
              <w:rPr>
                <w:rFonts w:eastAsiaTheme="minorEastAsia"/>
                <w:color w:val="000000"/>
                <w:sz w:val="22"/>
                <w:szCs w:val="22"/>
              </w:rPr>
              <w:t>ФБ</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1116"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1042"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741"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844" w:type="dxa"/>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r>
      <w:tr w:rsidR="004F4499" w:rsidRPr="00A25CA6" w:rsidTr="00A25CA6">
        <w:trPr>
          <w:trHeight w:val="239"/>
        </w:trPr>
        <w:tc>
          <w:tcPr>
            <w:tcW w:w="290" w:type="dxa"/>
            <w:gridSpan w:val="2"/>
            <w:tcBorders>
              <w:left w:val="single" w:sz="8" w:space="0" w:color="000000"/>
              <w:right w:val="single" w:sz="8" w:space="0" w:color="000000"/>
            </w:tcBorders>
            <w:tcMar>
              <w:top w:w="0" w:type="dxa"/>
              <w:left w:w="0" w:type="dxa"/>
              <w:bottom w:w="0" w:type="dxa"/>
              <w:right w:w="0" w:type="dxa"/>
            </w:tcMar>
          </w:tcPr>
          <w:p w:rsidR="004F4499" w:rsidRPr="00A25CA6" w:rsidRDefault="004F4499" w:rsidP="004F4499">
            <w:pPr>
              <w:widowControl w:val="0"/>
              <w:autoSpaceDE w:val="0"/>
              <w:autoSpaceDN w:val="0"/>
              <w:adjustRightInd w:val="0"/>
              <w:rPr>
                <w:rFonts w:eastAsiaTheme="minorEastAsia"/>
                <w:sz w:val="22"/>
                <w:szCs w:val="22"/>
              </w:rPr>
            </w:pPr>
          </w:p>
        </w:tc>
        <w:tc>
          <w:tcPr>
            <w:tcW w:w="886"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867"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020"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r w:rsidRPr="00A25CA6">
              <w:rPr>
                <w:rFonts w:eastAsiaTheme="minorEastAsia"/>
                <w:color w:val="000000"/>
                <w:sz w:val="22"/>
                <w:szCs w:val="22"/>
              </w:rPr>
              <w:t>МБ</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1116"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1042"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741"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844" w:type="dxa"/>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r>
      <w:tr w:rsidR="004F4499" w:rsidRPr="00A25CA6" w:rsidTr="00A25CA6">
        <w:trPr>
          <w:trHeight w:val="239"/>
        </w:trPr>
        <w:tc>
          <w:tcPr>
            <w:tcW w:w="290" w:type="dxa"/>
            <w:gridSpan w:val="2"/>
            <w:tcBorders>
              <w:left w:val="single" w:sz="8" w:space="0" w:color="000000"/>
              <w:right w:val="single" w:sz="8" w:space="0" w:color="000000"/>
            </w:tcBorders>
            <w:tcMar>
              <w:top w:w="0" w:type="dxa"/>
              <w:left w:w="0" w:type="dxa"/>
              <w:bottom w:w="0" w:type="dxa"/>
              <w:right w:w="0" w:type="dxa"/>
            </w:tcMar>
          </w:tcPr>
          <w:p w:rsidR="004F4499" w:rsidRPr="00A25CA6" w:rsidRDefault="004F4499" w:rsidP="004F4499">
            <w:pPr>
              <w:widowControl w:val="0"/>
              <w:autoSpaceDE w:val="0"/>
              <w:autoSpaceDN w:val="0"/>
              <w:adjustRightInd w:val="0"/>
              <w:rPr>
                <w:rFonts w:eastAsiaTheme="minorEastAsia"/>
                <w:sz w:val="22"/>
                <w:szCs w:val="22"/>
              </w:rPr>
            </w:pPr>
          </w:p>
        </w:tc>
        <w:tc>
          <w:tcPr>
            <w:tcW w:w="886"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867"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020"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r w:rsidRPr="00A25CA6">
              <w:rPr>
                <w:rFonts w:eastAsiaTheme="minorEastAsia"/>
                <w:color w:val="000000"/>
                <w:sz w:val="22"/>
                <w:szCs w:val="22"/>
              </w:rPr>
              <w:t>ВИ</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1116"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1042"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741"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844" w:type="dxa"/>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r>
      <w:tr w:rsidR="004F4499" w:rsidRPr="00A25CA6" w:rsidTr="00A25CA6">
        <w:trPr>
          <w:trHeight w:val="239"/>
        </w:trPr>
        <w:tc>
          <w:tcPr>
            <w:tcW w:w="290" w:type="dxa"/>
            <w:gridSpan w:val="2"/>
            <w:tcBorders>
              <w:top w:val="single" w:sz="8" w:space="0" w:color="000000"/>
              <w:left w:val="single" w:sz="8" w:space="0" w:color="000000"/>
              <w:right w:val="single" w:sz="8" w:space="0" w:color="000000"/>
            </w:tcBorders>
            <w:tcMar>
              <w:top w:w="0" w:type="dxa"/>
              <w:left w:w="0" w:type="dxa"/>
              <w:bottom w:w="0" w:type="dxa"/>
              <w:right w:w="0"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2.18.12</w:t>
            </w:r>
          </w:p>
        </w:tc>
        <w:tc>
          <w:tcPr>
            <w:tcW w:w="88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r w:rsidRPr="00A25CA6">
              <w:rPr>
                <w:rFonts w:eastAsiaTheme="minorEastAsia"/>
                <w:color w:val="000000"/>
                <w:sz w:val="22"/>
                <w:szCs w:val="22"/>
              </w:rPr>
              <w:t>Мероприятие</w:t>
            </w:r>
          </w:p>
        </w:tc>
        <w:tc>
          <w:tcPr>
            <w:tcW w:w="186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r w:rsidRPr="00A25CA6">
              <w:rPr>
                <w:rFonts w:eastAsiaTheme="minorEastAsia"/>
                <w:color w:val="000000"/>
                <w:sz w:val="22"/>
                <w:szCs w:val="22"/>
              </w:rPr>
              <w:t>Развитие системы охраны репродуктивного здоровья</w:t>
            </w:r>
          </w:p>
        </w:tc>
        <w:tc>
          <w:tcPr>
            <w:tcW w:w="1020" w:type="dxa"/>
            <w:gridSpan w:val="2"/>
            <w:tcBorders>
              <w:left w:val="single" w:sz="8" w:space="0" w:color="000000"/>
              <w:right w:val="single" w:sz="8" w:space="0" w:color="000000"/>
            </w:tcBorders>
            <w:tcMar>
              <w:top w:w="0" w:type="dxa"/>
              <w:left w:w="57" w:type="dxa"/>
              <w:bottom w:w="0" w:type="dxa"/>
              <w:right w:w="57" w:type="dxa"/>
            </w:tcMar>
          </w:tcPr>
          <w:p w:rsidR="004F4499" w:rsidRPr="004F4499" w:rsidRDefault="004F4499" w:rsidP="004F4499">
            <w:pPr>
              <w:widowControl w:val="0"/>
              <w:autoSpaceDE w:val="0"/>
              <w:autoSpaceDN w:val="0"/>
              <w:adjustRightInd w:val="0"/>
              <w:spacing w:after="160" w:line="259" w:lineRule="auto"/>
              <w:rPr>
                <w:rFonts w:eastAsiaTheme="minorHAnsi"/>
                <w:sz w:val="22"/>
                <w:szCs w:val="22"/>
                <w:lang w:eastAsia="en-US"/>
              </w:rPr>
            </w:pPr>
            <w:proofErr w:type="spellStart"/>
            <w:r w:rsidRPr="004F4499">
              <w:rPr>
                <w:rFonts w:eastAsiaTheme="minorEastAsia"/>
                <w:color w:val="000000"/>
                <w:sz w:val="22"/>
                <w:szCs w:val="22"/>
                <w:lang w:eastAsia="en-US"/>
              </w:rPr>
              <w:t>Лепшоков</w:t>
            </w:r>
            <w:proofErr w:type="spellEnd"/>
            <w:r w:rsidRPr="004F4499">
              <w:rPr>
                <w:rFonts w:eastAsiaTheme="minorEastAsia"/>
                <w:color w:val="000000"/>
                <w:sz w:val="22"/>
                <w:szCs w:val="22"/>
                <w:lang w:eastAsia="en-US"/>
              </w:rPr>
              <w:t xml:space="preserve"> Р.Д., консультант отдела охраны материнства и детства министерства здравоохранения Карачаево-Черкесской Республики</w:t>
            </w:r>
          </w:p>
          <w:p w:rsidR="004F4499" w:rsidRPr="00A25CA6" w:rsidRDefault="004F4499" w:rsidP="004F4499">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r w:rsidRPr="00A25CA6">
              <w:rPr>
                <w:rFonts w:eastAsiaTheme="minorEastAsia"/>
                <w:color w:val="000000"/>
                <w:sz w:val="22"/>
                <w:szCs w:val="22"/>
              </w:rPr>
              <w:t>Всего</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1116"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104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r w:rsidRPr="00A25CA6">
              <w:rPr>
                <w:rFonts w:eastAsiaTheme="minorEastAsia"/>
                <w:color w:val="000000"/>
                <w:sz w:val="22"/>
                <w:szCs w:val="22"/>
              </w:rPr>
              <w:t>Число подростков 15-17 лет, прошедших диспансеризацию</w:t>
            </w:r>
          </w:p>
        </w:tc>
        <w:tc>
          <w:tcPr>
            <w:tcW w:w="741"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чел</w:t>
            </w:r>
          </w:p>
        </w:tc>
        <w:tc>
          <w:tcPr>
            <w:tcW w:w="82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5480,000</w:t>
            </w:r>
          </w:p>
        </w:tc>
        <w:tc>
          <w:tcPr>
            <w:tcW w:w="82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5800,000</w:t>
            </w:r>
          </w:p>
        </w:tc>
        <w:tc>
          <w:tcPr>
            <w:tcW w:w="844" w:type="dxa"/>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6120,000</w:t>
            </w:r>
          </w:p>
        </w:tc>
      </w:tr>
      <w:tr w:rsidR="004F4499" w:rsidRPr="00A25CA6" w:rsidTr="00A25CA6">
        <w:trPr>
          <w:trHeight w:val="239"/>
        </w:trPr>
        <w:tc>
          <w:tcPr>
            <w:tcW w:w="290" w:type="dxa"/>
            <w:gridSpan w:val="2"/>
            <w:tcBorders>
              <w:left w:val="single" w:sz="8" w:space="0" w:color="000000"/>
              <w:right w:val="single" w:sz="8" w:space="0" w:color="000000"/>
            </w:tcBorders>
            <w:tcMar>
              <w:top w:w="0" w:type="dxa"/>
              <w:left w:w="0" w:type="dxa"/>
              <w:bottom w:w="0" w:type="dxa"/>
              <w:right w:w="0" w:type="dxa"/>
            </w:tcMar>
          </w:tcPr>
          <w:p w:rsidR="004F4499" w:rsidRPr="00A25CA6" w:rsidRDefault="004F4499" w:rsidP="004F4499">
            <w:pPr>
              <w:widowControl w:val="0"/>
              <w:autoSpaceDE w:val="0"/>
              <w:autoSpaceDN w:val="0"/>
              <w:adjustRightInd w:val="0"/>
              <w:rPr>
                <w:rFonts w:eastAsiaTheme="minorEastAsia"/>
                <w:sz w:val="22"/>
                <w:szCs w:val="22"/>
              </w:rPr>
            </w:pPr>
          </w:p>
        </w:tc>
        <w:tc>
          <w:tcPr>
            <w:tcW w:w="886"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867"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020"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r w:rsidRPr="00A25CA6">
              <w:rPr>
                <w:rFonts w:eastAsiaTheme="minorEastAsia"/>
                <w:color w:val="000000"/>
                <w:sz w:val="22"/>
                <w:szCs w:val="22"/>
              </w:rPr>
              <w:t>РБ</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806</w:t>
            </w: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09</w:t>
            </w: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09</w:t>
            </w: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012N451700</w:t>
            </w: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244</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1116"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104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r w:rsidRPr="00A25CA6">
              <w:rPr>
                <w:rFonts w:eastAsiaTheme="minorEastAsia"/>
                <w:color w:val="000000"/>
                <w:sz w:val="22"/>
                <w:szCs w:val="22"/>
              </w:rPr>
              <w:t>Охват профилактическими медицинскими осмотрами детей в возрасте 15-17 лет (девочек врачами акушерами-гинекологами и мальчиков врачами урологами- андрологами)</w:t>
            </w:r>
          </w:p>
        </w:tc>
        <w:tc>
          <w:tcPr>
            <w:tcW w:w="741"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w:t>
            </w:r>
          </w:p>
        </w:tc>
        <w:tc>
          <w:tcPr>
            <w:tcW w:w="82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34,000</w:t>
            </w:r>
          </w:p>
        </w:tc>
        <w:tc>
          <w:tcPr>
            <w:tcW w:w="82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36,000</w:t>
            </w:r>
          </w:p>
        </w:tc>
        <w:tc>
          <w:tcPr>
            <w:tcW w:w="844" w:type="dxa"/>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38,000</w:t>
            </w:r>
          </w:p>
        </w:tc>
      </w:tr>
      <w:tr w:rsidR="004F4499" w:rsidRPr="00A25CA6" w:rsidTr="00A25CA6">
        <w:trPr>
          <w:trHeight w:val="239"/>
        </w:trPr>
        <w:tc>
          <w:tcPr>
            <w:tcW w:w="290" w:type="dxa"/>
            <w:gridSpan w:val="2"/>
            <w:tcBorders>
              <w:left w:val="single" w:sz="8" w:space="0" w:color="000000"/>
              <w:right w:val="single" w:sz="8" w:space="0" w:color="000000"/>
            </w:tcBorders>
            <w:tcMar>
              <w:top w:w="0" w:type="dxa"/>
              <w:left w:w="0" w:type="dxa"/>
              <w:bottom w:w="0" w:type="dxa"/>
              <w:right w:w="0" w:type="dxa"/>
            </w:tcMar>
          </w:tcPr>
          <w:p w:rsidR="004F4499" w:rsidRPr="00A25CA6" w:rsidRDefault="004F4499" w:rsidP="004F4499">
            <w:pPr>
              <w:widowControl w:val="0"/>
              <w:autoSpaceDE w:val="0"/>
              <w:autoSpaceDN w:val="0"/>
              <w:adjustRightInd w:val="0"/>
              <w:rPr>
                <w:rFonts w:eastAsiaTheme="minorEastAsia"/>
                <w:sz w:val="22"/>
                <w:szCs w:val="22"/>
              </w:rPr>
            </w:pPr>
          </w:p>
        </w:tc>
        <w:tc>
          <w:tcPr>
            <w:tcW w:w="886"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867"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020"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r w:rsidRPr="00A25CA6">
              <w:rPr>
                <w:rFonts w:eastAsiaTheme="minorEastAsia"/>
                <w:color w:val="000000"/>
                <w:sz w:val="22"/>
                <w:szCs w:val="22"/>
              </w:rPr>
              <w:t>ФБ</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806</w:t>
            </w: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09</w:t>
            </w: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09</w:t>
            </w: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012N451700</w:t>
            </w: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244</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1116"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1042"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741"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844" w:type="dxa"/>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r>
      <w:tr w:rsidR="004F4499" w:rsidRPr="00A25CA6" w:rsidTr="00A25CA6">
        <w:trPr>
          <w:trHeight w:val="239"/>
        </w:trPr>
        <w:tc>
          <w:tcPr>
            <w:tcW w:w="290" w:type="dxa"/>
            <w:gridSpan w:val="2"/>
            <w:tcBorders>
              <w:left w:val="single" w:sz="8" w:space="0" w:color="000000"/>
              <w:right w:val="single" w:sz="8" w:space="0" w:color="000000"/>
            </w:tcBorders>
            <w:tcMar>
              <w:top w:w="0" w:type="dxa"/>
              <w:left w:w="0" w:type="dxa"/>
              <w:bottom w:w="0" w:type="dxa"/>
              <w:right w:w="0" w:type="dxa"/>
            </w:tcMar>
          </w:tcPr>
          <w:p w:rsidR="004F4499" w:rsidRPr="00A25CA6" w:rsidRDefault="004F4499" w:rsidP="004F4499">
            <w:pPr>
              <w:widowControl w:val="0"/>
              <w:autoSpaceDE w:val="0"/>
              <w:autoSpaceDN w:val="0"/>
              <w:adjustRightInd w:val="0"/>
              <w:rPr>
                <w:rFonts w:eastAsiaTheme="minorEastAsia"/>
                <w:sz w:val="22"/>
                <w:szCs w:val="22"/>
              </w:rPr>
            </w:pPr>
          </w:p>
        </w:tc>
        <w:tc>
          <w:tcPr>
            <w:tcW w:w="886"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867"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020"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r w:rsidRPr="00A25CA6">
              <w:rPr>
                <w:rFonts w:eastAsiaTheme="minorEastAsia"/>
                <w:color w:val="000000"/>
                <w:sz w:val="22"/>
                <w:szCs w:val="22"/>
              </w:rPr>
              <w:t>МБ</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1116"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1042"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741"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844" w:type="dxa"/>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r>
      <w:tr w:rsidR="004F4499" w:rsidRPr="00A25CA6" w:rsidTr="00A25CA6">
        <w:trPr>
          <w:trHeight w:val="239"/>
        </w:trPr>
        <w:tc>
          <w:tcPr>
            <w:tcW w:w="290" w:type="dxa"/>
            <w:gridSpan w:val="2"/>
            <w:tcBorders>
              <w:left w:val="single" w:sz="8" w:space="0" w:color="000000"/>
              <w:right w:val="single" w:sz="8" w:space="0" w:color="000000"/>
            </w:tcBorders>
            <w:tcMar>
              <w:top w:w="0" w:type="dxa"/>
              <w:left w:w="0" w:type="dxa"/>
              <w:bottom w:w="0" w:type="dxa"/>
              <w:right w:w="0" w:type="dxa"/>
            </w:tcMar>
          </w:tcPr>
          <w:p w:rsidR="004F4499" w:rsidRPr="00A25CA6" w:rsidRDefault="004F4499" w:rsidP="004F4499">
            <w:pPr>
              <w:widowControl w:val="0"/>
              <w:autoSpaceDE w:val="0"/>
              <w:autoSpaceDN w:val="0"/>
              <w:adjustRightInd w:val="0"/>
              <w:rPr>
                <w:rFonts w:eastAsiaTheme="minorEastAsia"/>
                <w:sz w:val="22"/>
                <w:szCs w:val="22"/>
              </w:rPr>
            </w:pPr>
          </w:p>
        </w:tc>
        <w:tc>
          <w:tcPr>
            <w:tcW w:w="886"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867"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020"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r w:rsidRPr="00A25CA6">
              <w:rPr>
                <w:rFonts w:eastAsiaTheme="minorEastAsia"/>
                <w:color w:val="000000"/>
                <w:sz w:val="22"/>
                <w:szCs w:val="22"/>
              </w:rPr>
              <w:t>ВИ</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1116"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1042"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741"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844" w:type="dxa"/>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r>
      <w:tr w:rsidR="004F4499" w:rsidRPr="00A25CA6" w:rsidTr="00A25CA6">
        <w:trPr>
          <w:trHeight w:val="239"/>
        </w:trPr>
        <w:tc>
          <w:tcPr>
            <w:tcW w:w="290" w:type="dxa"/>
            <w:gridSpan w:val="2"/>
            <w:tcBorders>
              <w:top w:val="single" w:sz="8" w:space="0" w:color="000000"/>
              <w:left w:val="single" w:sz="8" w:space="0" w:color="000000"/>
              <w:right w:val="single" w:sz="8" w:space="0" w:color="000000"/>
            </w:tcBorders>
            <w:tcMar>
              <w:top w:w="0" w:type="dxa"/>
              <w:left w:w="0" w:type="dxa"/>
              <w:bottom w:w="0" w:type="dxa"/>
              <w:right w:w="0"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2.18.13</w:t>
            </w:r>
          </w:p>
        </w:tc>
        <w:tc>
          <w:tcPr>
            <w:tcW w:w="88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r w:rsidRPr="00A25CA6">
              <w:rPr>
                <w:rFonts w:eastAsiaTheme="minorEastAsia"/>
                <w:color w:val="000000"/>
                <w:sz w:val="22"/>
                <w:szCs w:val="22"/>
              </w:rPr>
              <w:t>Мероприятие</w:t>
            </w:r>
          </w:p>
        </w:tc>
        <w:tc>
          <w:tcPr>
            <w:tcW w:w="186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r w:rsidRPr="00A25CA6">
              <w:rPr>
                <w:rFonts w:eastAsiaTheme="minorEastAsia"/>
                <w:color w:val="000000"/>
                <w:sz w:val="22"/>
                <w:szCs w:val="22"/>
              </w:rPr>
              <w:t>Развитие системы охраны репродуктивного здоровья с учетом особенностей состояния здоровья женщин, в том числе с использованием вспомогательных репродуктивных технологий (включая экстракорпоральное оплодотворение)</w:t>
            </w:r>
          </w:p>
        </w:tc>
        <w:tc>
          <w:tcPr>
            <w:tcW w:w="10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8510F8" w:rsidRDefault="004F4499" w:rsidP="004F4499">
            <w:pPr>
              <w:widowControl w:val="0"/>
              <w:autoSpaceDE w:val="0"/>
              <w:autoSpaceDN w:val="0"/>
              <w:adjustRightInd w:val="0"/>
              <w:rPr>
                <w:rFonts w:eastAsiaTheme="minorHAnsi"/>
                <w:sz w:val="22"/>
                <w:szCs w:val="22"/>
                <w:lang w:eastAsia="en-US"/>
              </w:rPr>
            </w:pPr>
            <w:proofErr w:type="spellStart"/>
            <w:r w:rsidRPr="004471F5">
              <w:rPr>
                <w:rFonts w:eastAsiaTheme="minorEastAsia"/>
                <w:color w:val="000000"/>
                <w:sz w:val="22"/>
                <w:szCs w:val="22"/>
                <w:lang w:eastAsia="en-US"/>
              </w:rPr>
              <w:t>Лепшоков</w:t>
            </w:r>
            <w:proofErr w:type="spellEnd"/>
            <w:r w:rsidRPr="004471F5">
              <w:rPr>
                <w:rFonts w:eastAsiaTheme="minorEastAsia"/>
                <w:color w:val="000000"/>
                <w:sz w:val="22"/>
                <w:szCs w:val="22"/>
                <w:lang w:eastAsia="en-US"/>
              </w:rPr>
              <w:t xml:space="preserve"> Р.Д., консультант отдела охраны материнства и детства</w:t>
            </w:r>
            <w:r w:rsidRPr="008510F8">
              <w:rPr>
                <w:rFonts w:eastAsiaTheme="minorEastAsia"/>
                <w:color w:val="000000"/>
                <w:sz w:val="22"/>
                <w:szCs w:val="22"/>
                <w:lang w:eastAsia="en-US"/>
              </w:rPr>
              <w:t xml:space="preserve"> министерства здравоохранения Карачаево-Черкесской Республики</w:t>
            </w:r>
          </w:p>
          <w:p w:rsidR="004F4499" w:rsidRPr="004471F5" w:rsidRDefault="004F4499" w:rsidP="004F4499">
            <w:pPr>
              <w:widowControl w:val="0"/>
              <w:autoSpaceDE w:val="0"/>
              <w:autoSpaceDN w:val="0"/>
              <w:adjustRightInd w:val="0"/>
              <w:spacing w:after="160" w:line="259" w:lineRule="auto"/>
              <w:rPr>
                <w:rFonts w:eastAsiaTheme="minorHAnsi"/>
                <w:sz w:val="22"/>
                <w:szCs w:val="22"/>
                <w:lang w:eastAsia="en-US"/>
              </w:rPr>
            </w:pPr>
          </w:p>
          <w:p w:rsidR="004F4499" w:rsidRPr="00A25CA6" w:rsidRDefault="004F4499" w:rsidP="004F4499">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r w:rsidRPr="00A25CA6">
              <w:rPr>
                <w:rFonts w:eastAsiaTheme="minorEastAsia"/>
                <w:color w:val="000000"/>
                <w:sz w:val="22"/>
                <w:szCs w:val="22"/>
              </w:rPr>
              <w:t>Всего</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1116"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104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r w:rsidRPr="00A25CA6">
              <w:rPr>
                <w:rFonts w:eastAsiaTheme="minorEastAsia"/>
                <w:color w:val="000000"/>
                <w:sz w:val="22"/>
                <w:szCs w:val="22"/>
              </w:rPr>
              <w:t>Количество человек направленных на процедуру ЭКО</w:t>
            </w:r>
          </w:p>
        </w:tc>
        <w:tc>
          <w:tcPr>
            <w:tcW w:w="741"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чел</w:t>
            </w:r>
          </w:p>
        </w:tc>
        <w:tc>
          <w:tcPr>
            <w:tcW w:w="82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225,000</w:t>
            </w:r>
          </w:p>
        </w:tc>
        <w:tc>
          <w:tcPr>
            <w:tcW w:w="82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225,000</w:t>
            </w:r>
          </w:p>
        </w:tc>
        <w:tc>
          <w:tcPr>
            <w:tcW w:w="844" w:type="dxa"/>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230,000</w:t>
            </w:r>
          </w:p>
        </w:tc>
      </w:tr>
      <w:tr w:rsidR="004F4499" w:rsidRPr="00A25CA6" w:rsidTr="00A25CA6">
        <w:trPr>
          <w:trHeight w:val="239"/>
        </w:trPr>
        <w:tc>
          <w:tcPr>
            <w:tcW w:w="290" w:type="dxa"/>
            <w:gridSpan w:val="2"/>
            <w:tcBorders>
              <w:left w:val="single" w:sz="8" w:space="0" w:color="000000"/>
              <w:right w:val="single" w:sz="8" w:space="0" w:color="000000"/>
            </w:tcBorders>
            <w:tcMar>
              <w:top w:w="0" w:type="dxa"/>
              <w:left w:w="0" w:type="dxa"/>
              <w:bottom w:w="0" w:type="dxa"/>
              <w:right w:w="0" w:type="dxa"/>
            </w:tcMar>
          </w:tcPr>
          <w:p w:rsidR="004F4499" w:rsidRPr="00A25CA6" w:rsidRDefault="004F4499" w:rsidP="004F4499">
            <w:pPr>
              <w:widowControl w:val="0"/>
              <w:autoSpaceDE w:val="0"/>
              <w:autoSpaceDN w:val="0"/>
              <w:adjustRightInd w:val="0"/>
              <w:rPr>
                <w:rFonts w:eastAsiaTheme="minorEastAsia"/>
                <w:sz w:val="22"/>
                <w:szCs w:val="22"/>
              </w:rPr>
            </w:pPr>
          </w:p>
        </w:tc>
        <w:tc>
          <w:tcPr>
            <w:tcW w:w="886"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867"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020"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r w:rsidRPr="00A25CA6">
              <w:rPr>
                <w:rFonts w:eastAsiaTheme="minorEastAsia"/>
                <w:color w:val="000000"/>
                <w:sz w:val="22"/>
                <w:szCs w:val="22"/>
              </w:rPr>
              <w:t>РБ</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1116"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104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roofErr w:type="gramStart"/>
            <w:r w:rsidRPr="00A25CA6">
              <w:rPr>
                <w:rFonts w:eastAsiaTheme="minorEastAsia"/>
                <w:color w:val="000000"/>
                <w:sz w:val="22"/>
                <w:szCs w:val="22"/>
              </w:rPr>
              <w:t>Доля</w:t>
            </w:r>
            <w:r w:rsidR="00590FE1">
              <w:rPr>
                <w:rFonts w:eastAsiaTheme="minorEastAsia"/>
                <w:color w:val="000000"/>
                <w:sz w:val="22"/>
                <w:szCs w:val="22"/>
              </w:rPr>
              <w:t xml:space="preserve"> </w:t>
            </w:r>
            <w:r w:rsidRPr="00A25CA6">
              <w:rPr>
                <w:rFonts w:eastAsiaTheme="minorEastAsia"/>
                <w:color w:val="000000"/>
                <w:sz w:val="22"/>
                <w:szCs w:val="22"/>
              </w:rPr>
              <w:t xml:space="preserve">случаев </w:t>
            </w:r>
            <w:r w:rsidR="00590FE1">
              <w:rPr>
                <w:rFonts w:eastAsiaTheme="minorEastAsia"/>
                <w:color w:val="000000"/>
                <w:sz w:val="22"/>
                <w:szCs w:val="22"/>
              </w:rPr>
              <w:t>Э</w:t>
            </w:r>
            <w:r w:rsidRPr="00A25CA6">
              <w:rPr>
                <w:rFonts w:eastAsiaTheme="minorEastAsia"/>
                <w:color w:val="000000"/>
                <w:sz w:val="22"/>
                <w:szCs w:val="22"/>
              </w:rPr>
              <w:t>КО</w:t>
            </w:r>
            <w:proofErr w:type="gramEnd"/>
            <w:r w:rsidRPr="00A25CA6">
              <w:rPr>
                <w:rFonts w:eastAsiaTheme="minorEastAsia"/>
                <w:color w:val="000000"/>
                <w:sz w:val="22"/>
                <w:szCs w:val="22"/>
              </w:rPr>
              <w:t xml:space="preserve"> завершившихся наступлением беременности</w:t>
            </w:r>
          </w:p>
        </w:tc>
        <w:tc>
          <w:tcPr>
            <w:tcW w:w="741"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w:t>
            </w:r>
          </w:p>
        </w:tc>
        <w:tc>
          <w:tcPr>
            <w:tcW w:w="82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29,000</w:t>
            </w:r>
          </w:p>
        </w:tc>
        <w:tc>
          <w:tcPr>
            <w:tcW w:w="82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30,000</w:t>
            </w:r>
          </w:p>
        </w:tc>
        <w:tc>
          <w:tcPr>
            <w:tcW w:w="844" w:type="dxa"/>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30,000</w:t>
            </w:r>
          </w:p>
        </w:tc>
      </w:tr>
      <w:tr w:rsidR="004F4499" w:rsidRPr="00A25CA6" w:rsidTr="00A25CA6">
        <w:trPr>
          <w:trHeight w:val="239"/>
        </w:trPr>
        <w:tc>
          <w:tcPr>
            <w:tcW w:w="290" w:type="dxa"/>
            <w:gridSpan w:val="2"/>
            <w:tcBorders>
              <w:left w:val="single" w:sz="8" w:space="0" w:color="000000"/>
              <w:right w:val="single" w:sz="8" w:space="0" w:color="000000"/>
            </w:tcBorders>
            <w:tcMar>
              <w:top w:w="0" w:type="dxa"/>
              <w:left w:w="0" w:type="dxa"/>
              <w:bottom w:w="0" w:type="dxa"/>
              <w:right w:w="0" w:type="dxa"/>
            </w:tcMar>
          </w:tcPr>
          <w:p w:rsidR="004F4499" w:rsidRPr="00A25CA6" w:rsidRDefault="004F4499" w:rsidP="004F4499">
            <w:pPr>
              <w:widowControl w:val="0"/>
              <w:autoSpaceDE w:val="0"/>
              <w:autoSpaceDN w:val="0"/>
              <w:adjustRightInd w:val="0"/>
              <w:rPr>
                <w:rFonts w:eastAsiaTheme="minorEastAsia"/>
                <w:sz w:val="22"/>
                <w:szCs w:val="22"/>
              </w:rPr>
            </w:pPr>
          </w:p>
        </w:tc>
        <w:tc>
          <w:tcPr>
            <w:tcW w:w="886"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867"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020"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r w:rsidRPr="00A25CA6">
              <w:rPr>
                <w:rFonts w:eastAsiaTheme="minorEastAsia"/>
                <w:color w:val="000000"/>
                <w:sz w:val="22"/>
                <w:szCs w:val="22"/>
              </w:rPr>
              <w:t>ФБ</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1116"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1042"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741"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844" w:type="dxa"/>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r>
      <w:tr w:rsidR="004F4499" w:rsidRPr="00A25CA6" w:rsidTr="00A25CA6">
        <w:trPr>
          <w:trHeight w:val="239"/>
        </w:trPr>
        <w:tc>
          <w:tcPr>
            <w:tcW w:w="290" w:type="dxa"/>
            <w:gridSpan w:val="2"/>
            <w:tcBorders>
              <w:left w:val="single" w:sz="8" w:space="0" w:color="000000"/>
              <w:right w:val="single" w:sz="8" w:space="0" w:color="000000"/>
            </w:tcBorders>
            <w:tcMar>
              <w:top w:w="0" w:type="dxa"/>
              <w:left w:w="0" w:type="dxa"/>
              <w:bottom w:w="0" w:type="dxa"/>
              <w:right w:w="0" w:type="dxa"/>
            </w:tcMar>
          </w:tcPr>
          <w:p w:rsidR="004F4499" w:rsidRPr="00A25CA6" w:rsidRDefault="004F4499" w:rsidP="004F4499">
            <w:pPr>
              <w:widowControl w:val="0"/>
              <w:autoSpaceDE w:val="0"/>
              <w:autoSpaceDN w:val="0"/>
              <w:adjustRightInd w:val="0"/>
              <w:rPr>
                <w:rFonts w:eastAsiaTheme="minorEastAsia"/>
                <w:sz w:val="22"/>
                <w:szCs w:val="22"/>
              </w:rPr>
            </w:pPr>
          </w:p>
        </w:tc>
        <w:tc>
          <w:tcPr>
            <w:tcW w:w="886"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867"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020"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r w:rsidRPr="00A25CA6">
              <w:rPr>
                <w:rFonts w:eastAsiaTheme="minorEastAsia"/>
                <w:color w:val="000000"/>
                <w:sz w:val="22"/>
                <w:szCs w:val="22"/>
              </w:rPr>
              <w:t>МБ</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1116"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1042"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741"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844" w:type="dxa"/>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r>
      <w:tr w:rsidR="004F4499" w:rsidRPr="00A25CA6" w:rsidTr="00A25CA6">
        <w:trPr>
          <w:trHeight w:val="239"/>
        </w:trPr>
        <w:tc>
          <w:tcPr>
            <w:tcW w:w="290" w:type="dxa"/>
            <w:gridSpan w:val="2"/>
            <w:tcBorders>
              <w:left w:val="single" w:sz="8" w:space="0" w:color="000000"/>
              <w:right w:val="single" w:sz="8" w:space="0" w:color="000000"/>
            </w:tcBorders>
            <w:tcMar>
              <w:top w:w="0" w:type="dxa"/>
              <w:left w:w="0" w:type="dxa"/>
              <w:bottom w:w="0" w:type="dxa"/>
              <w:right w:w="0" w:type="dxa"/>
            </w:tcMar>
          </w:tcPr>
          <w:p w:rsidR="004F4499" w:rsidRPr="00A25CA6" w:rsidRDefault="004F4499" w:rsidP="004F4499">
            <w:pPr>
              <w:widowControl w:val="0"/>
              <w:autoSpaceDE w:val="0"/>
              <w:autoSpaceDN w:val="0"/>
              <w:adjustRightInd w:val="0"/>
              <w:rPr>
                <w:rFonts w:eastAsiaTheme="minorEastAsia"/>
                <w:sz w:val="22"/>
                <w:szCs w:val="22"/>
              </w:rPr>
            </w:pPr>
          </w:p>
        </w:tc>
        <w:tc>
          <w:tcPr>
            <w:tcW w:w="886"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867"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020"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r w:rsidRPr="00A25CA6">
              <w:rPr>
                <w:rFonts w:eastAsiaTheme="minorEastAsia"/>
                <w:color w:val="000000"/>
                <w:sz w:val="22"/>
                <w:szCs w:val="22"/>
              </w:rPr>
              <w:t>ВИ</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1116"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1042"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741"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844" w:type="dxa"/>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r>
      <w:tr w:rsidR="004F4499" w:rsidRPr="00A25CA6" w:rsidTr="00A25CA6">
        <w:trPr>
          <w:trHeight w:val="239"/>
        </w:trPr>
        <w:tc>
          <w:tcPr>
            <w:tcW w:w="290" w:type="dxa"/>
            <w:gridSpan w:val="2"/>
            <w:tcBorders>
              <w:top w:val="single" w:sz="8" w:space="0" w:color="000000"/>
              <w:left w:val="single" w:sz="8" w:space="0" w:color="000000"/>
              <w:right w:val="single" w:sz="8" w:space="0" w:color="000000"/>
            </w:tcBorders>
            <w:tcMar>
              <w:top w:w="0" w:type="dxa"/>
              <w:left w:w="0" w:type="dxa"/>
              <w:bottom w:w="0" w:type="dxa"/>
              <w:right w:w="0" w:type="dxa"/>
            </w:tcMar>
          </w:tcPr>
          <w:p w:rsidR="004F4499" w:rsidRPr="00A25CA6" w:rsidRDefault="004F4499" w:rsidP="004F4499">
            <w:pPr>
              <w:widowControl w:val="0"/>
              <w:autoSpaceDE w:val="0"/>
              <w:autoSpaceDN w:val="0"/>
              <w:adjustRightInd w:val="0"/>
              <w:rPr>
                <w:rFonts w:eastAsiaTheme="minorEastAsia"/>
                <w:sz w:val="22"/>
                <w:szCs w:val="22"/>
              </w:rPr>
            </w:pPr>
          </w:p>
        </w:tc>
        <w:tc>
          <w:tcPr>
            <w:tcW w:w="88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r w:rsidRPr="00A25CA6">
              <w:rPr>
                <w:rFonts w:eastAsiaTheme="minorEastAsia"/>
                <w:color w:val="000000"/>
                <w:sz w:val="22"/>
                <w:szCs w:val="22"/>
              </w:rPr>
              <w:t>Контрольное событие</w:t>
            </w:r>
          </w:p>
        </w:tc>
        <w:tc>
          <w:tcPr>
            <w:tcW w:w="186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r w:rsidRPr="00A25CA6">
              <w:rPr>
                <w:rFonts w:eastAsiaTheme="minorEastAsia"/>
                <w:color w:val="000000"/>
                <w:sz w:val="22"/>
                <w:szCs w:val="22"/>
              </w:rPr>
              <w:t>Мониторинг количества проведенных попыток ЭКО</w:t>
            </w:r>
          </w:p>
        </w:tc>
        <w:tc>
          <w:tcPr>
            <w:tcW w:w="10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11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04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741"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82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20.01.2022</w:t>
            </w:r>
            <w:r w:rsidRPr="00A25CA6">
              <w:rPr>
                <w:rFonts w:eastAsiaTheme="minorEastAsia"/>
                <w:color w:val="000000"/>
                <w:sz w:val="22"/>
                <w:szCs w:val="22"/>
              </w:rPr>
              <w:br/>
            </w:r>
          </w:p>
        </w:tc>
        <w:tc>
          <w:tcPr>
            <w:tcW w:w="82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844" w:type="dxa"/>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r>
      <w:tr w:rsidR="004F4499" w:rsidRPr="00A25CA6" w:rsidTr="00A25CA6">
        <w:trPr>
          <w:trHeight w:val="239"/>
        </w:trPr>
        <w:tc>
          <w:tcPr>
            <w:tcW w:w="290" w:type="dxa"/>
            <w:gridSpan w:val="2"/>
            <w:tcBorders>
              <w:top w:val="single" w:sz="8" w:space="0" w:color="000000"/>
              <w:left w:val="single" w:sz="8" w:space="0" w:color="000000"/>
              <w:right w:val="single" w:sz="8" w:space="0" w:color="000000"/>
            </w:tcBorders>
            <w:tcMar>
              <w:top w:w="0" w:type="dxa"/>
              <w:left w:w="0" w:type="dxa"/>
              <w:bottom w:w="0" w:type="dxa"/>
              <w:right w:w="0"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2.18.14</w:t>
            </w:r>
          </w:p>
        </w:tc>
        <w:tc>
          <w:tcPr>
            <w:tcW w:w="88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r w:rsidRPr="00A25CA6">
              <w:rPr>
                <w:rFonts w:eastAsiaTheme="minorEastAsia"/>
                <w:color w:val="000000"/>
                <w:sz w:val="22"/>
                <w:szCs w:val="22"/>
              </w:rPr>
              <w:t>Мероприятие</w:t>
            </w:r>
          </w:p>
        </w:tc>
        <w:tc>
          <w:tcPr>
            <w:tcW w:w="186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r w:rsidRPr="00A25CA6">
              <w:rPr>
                <w:rFonts w:eastAsiaTheme="minorEastAsia"/>
                <w:color w:val="000000"/>
                <w:sz w:val="22"/>
                <w:szCs w:val="22"/>
              </w:rPr>
              <w:t xml:space="preserve">Развитие </w:t>
            </w:r>
            <w:proofErr w:type="spellStart"/>
            <w:r w:rsidRPr="00A25CA6">
              <w:rPr>
                <w:rFonts w:eastAsiaTheme="minorEastAsia"/>
                <w:color w:val="000000"/>
                <w:sz w:val="22"/>
                <w:szCs w:val="22"/>
              </w:rPr>
              <w:t>дошкольно</w:t>
            </w:r>
            <w:proofErr w:type="spellEnd"/>
            <w:r w:rsidR="00590FE1">
              <w:rPr>
                <w:rFonts w:eastAsiaTheme="minorEastAsia"/>
                <w:color w:val="000000"/>
                <w:sz w:val="22"/>
                <w:szCs w:val="22"/>
              </w:rPr>
              <w:t xml:space="preserve"> </w:t>
            </w:r>
            <w:r w:rsidRPr="00A25CA6">
              <w:rPr>
                <w:rFonts w:eastAsiaTheme="minorEastAsia"/>
                <w:color w:val="000000"/>
                <w:sz w:val="22"/>
                <w:szCs w:val="22"/>
              </w:rPr>
              <w:t>-школьной медицины</w:t>
            </w:r>
          </w:p>
        </w:tc>
        <w:tc>
          <w:tcPr>
            <w:tcW w:w="10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8510F8" w:rsidRDefault="004F4499" w:rsidP="004F4499">
            <w:pPr>
              <w:widowControl w:val="0"/>
              <w:autoSpaceDE w:val="0"/>
              <w:autoSpaceDN w:val="0"/>
              <w:adjustRightInd w:val="0"/>
              <w:rPr>
                <w:rFonts w:eastAsiaTheme="minorHAnsi"/>
                <w:sz w:val="22"/>
                <w:szCs w:val="22"/>
                <w:lang w:eastAsia="en-US"/>
              </w:rPr>
            </w:pPr>
            <w:proofErr w:type="spellStart"/>
            <w:r w:rsidRPr="004471F5">
              <w:rPr>
                <w:rFonts w:eastAsiaTheme="minorEastAsia"/>
                <w:color w:val="000000"/>
                <w:sz w:val="22"/>
                <w:szCs w:val="22"/>
                <w:lang w:eastAsia="en-US"/>
              </w:rPr>
              <w:t>Бостанова</w:t>
            </w:r>
            <w:proofErr w:type="spellEnd"/>
            <w:r w:rsidRPr="004471F5">
              <w:rPr>
                <w:rFonts w:eastAsiaTheme="minorEastAsia"/>
                <w:color w:val="000000"/>
                <w:sz w:val="22"/>
                <w:szCs w:val="22"/>
                <w:lang w:eastAsia="en-US"/>
              </w:rPr>
              <w:t xml:space="preserve"> М.И., консультант отдела охраны материнства и детства</w:t>
            </w:r>
            <w:r w:rsidRPr="008510F8">
              <w:rPr>
                <w:rFonts w:eastAsiaTheme="minorEastAsia"/>
                <w:color w:val="000000"/>
                <w:sz w:val="22"/>
                <w:szCs w:val="22"/>
                <w:lang w:eastAsia="en-US"/>
              </w:rPr>
              <w:t xml:space="preserve"> министерства здравоохранения Карачаево-Черкесской Республики</w:t>
            </w:r>
          </w:p>
          <w:p w:rsidR="004F4499" w:rsidRPr="004471F5" w:rsidRDefault="004F4499" w:rsidP="004F4499">
            <w:pPr>
              <w:widowControl w:val="0"/>
              <w:autoSpaceDE w:val="0"/>
              <w:autoSpaceDN w:val="0"/>
              <w:adjustRightInd w:val="0"/>
              <w:spacing w:after="160" w:line="259" w:lineRule="auto"/>
              <w:rPr>
                <w:rFonts w:eastAsiaTheme="minorEastAsia"/>
                <w:color w:val="000000"/>
                <w:sz w:val="22"/>
                <w:szCs w:val="22"/>
                <w:lang w:eastAsia="en-US"/>
              </w:rPr>
            </w:pPr>
          </w:p>
          <w:p w:rsidR="004F4499" w:rsidRPr="00A25CA6" w:rsidRDefault="004F4499" w:rsidP="004F4499">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r w:rsidRPr="00A25CA6">
              <w:rPr>
                <w:rFonts w:eastAsiaTheme="minorEastAsia"/>
                <w:color w:val="000000"/>
                <w:sz w:val="22"/>
                <w:szCs w:val="22"/>
              </w:rPr>
              <w:t>Всего</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35023,7</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35023,7</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35023,7</w:t>
            </w:r>
          </w:p>
        </w:tc>
        <w:tc>
          <w:tcPr>
            <w:tcW w:w="111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r w:rsidRPr="00A25CA6">
              <w:rPr>
                <w:rFonts w:eastAsiaTheme="minorEastAsia"/>
                <w:color w:val="000000"/>
                <w:sz w:val="22"/>
                <w:szCs w:val="22"/>
              </w:rPr>
              <w:t>Министерство здравоохранения Карачаево-Черкесской Республики</w:t>
            </w:r>
          </w:p>
        </w:tc>
        <w:tc>
          <w:tcPr>
            <w:tcW w:w="104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r w:rsidRPr="00A25CA6">
              <w:rPr>
                <w:rFonts w:eastAsiaTheme="minorEastAsia"/>
                <w:color w:val="000000"/>
                <w:sz w:val="22"/>
                <w:szCs w:val="22"/>
              </w:rPr>
              <w:t>Укомплектованность медицинских организаций,</w:t>
            </w:r>
            <w:r w:rsidRPr="00A25CA6">
              <w:rPr>
                <w:rFonts w:eastAsiaTheme="minorEastAsia"/>
                <w:color w:val="000000"/>
                <w:sz w:val="22"/>
                <w:szCs w:val="22"/>
              </w:rPr>
              <w:br/>
              <w:t>оказывающих медицинскую помощь детям (доля занятых</w:t>
            </w:r>
            <w:r w:rsidRPr="00A25CA6">
              <w:rPr>
                <w:rFonts w:eastAsiaTheme="minorEastAsia"/>
                <w:color w:val="000000"/>
                <w:sz w:val="22"/>
                <w:szCs w:val="22"/>
              </w:rPr>
              <w:br/>
              <w:t>физическими лицами должностей от общего количества</w:t>
            </w:r>
            <w:r w:rsidRPr="00A25CA6">
              <w:rPr>
                <w:rFonts w:eastAsiaTheme="minorEastAsia"/>
                <w:color w:val="000000"/>
                <w:sz w:val="22"/>
                <w:szCs w:val="22"/>
              </w:rPr>
              <w:br/>
              <w:t>должностей в медицинских организациях, оказывающих</w:t>
            </w:r>
            <w:r w:rsidRPr="00A25CA6">
              <w:rPr>
                <w:rFonts w:eastAsiaTheme="minorEastAsia"/>
                <w:color w:val="000000"/>
                <w:sz w:val="22"/>
                <w:szCs w:val="22"/>
              </w:rPr>
              <w:br/>
              <w:t>медицинскую помощь в амбулаторных условиях),</w:t>
            </w:r>
            <w:r w:rsidRPr="00A25CA6">
              <w:rPr>
                <w:rFonts w:eastAsiaTheme="minorEastAsia"/>
                <w:color w:val="000000"/>
                <w:sz w:val="22"/>
                <w:szCs w:val="22"/>
              </w:rPr>
              <w:br/>
              <w:t xml:space="preserve">нарастающим итогом: врачами </w:t>
            </w:r>
            <w:proofErr w:type="spellStart"/>
            <w:r w:rsidRPr="00A25CA6">
              <w:rPr>
                <w:rFonts w:eastAsiaTheme="minorEastAsia"/>
                <w:color w:val="000000"/>
                <w:sz w:val="22"/>
                <w:szCs w:val="22"/>
              </w:rPr>
              <w:t>педиат</w:t>
            </w:r>
            <w:r w:rsidR="00590FE1">
              <w:rPr>
                <w:rFonts w:eastAsiaTheme="minorEastAsia"/>
                <w:color w:val="000000"/>
                <w:sz w:val="22"/>
                <w:szCs w:val="22"/>
              </w:rPr>
              <w:t>о</w:t>
            </w:r>
            <w:r w:rsidRPr="00A25CA6">
              <w:rPr>
                <w:rFonts w:eastAsiaTheme="minorEastAsia"/>
                <w:color w:val="000000"/>
                <w:sz w:val="22"/>
                <w:szCs w:val="22"/>
              </w:rPr>
              <w:t>рами</w:t>
            </w:r>
            <w:proofErr w:type="spellEnd"/>
            <w:r w:rsidRPr="00A25CA6">
              <w:rPr>
                <w:rFonts w:eastAsiaTheme="minorEastAsia"/>
                <w:color w:val="000000"/>
                <w:sz w:val="22"/>
                <w:szCs w:val="22"/>
              </w:rPr>
              <w:br/>
            </w:r>
          </w:p>
        </w:tc>
        <w:tc>
          <w:tcPr>
            <w:tcW w:w="741"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w:t>
            </w:r>
          </w:p>
        </w:tc>
        <w:tc>
          <w:tcPr>
            <w:tcW w:w="82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90,600</w:t>
            </w:r>
          </w:p>
        </w:tc>
        <w:tc>
          <w:tcPr>
            <w:tcW w:w="82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90,600</w:t>
            </w:r>
          </w:p>
        </w:tc>
        <w:tc>
          <w:tcPr>
            <w:tcW w:w="844" w:type="dxa"/>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90,600</w:t>
            </w:r>
          </w:p>
        </w:tc>
      </w:tr>
      <w:tr w:rsidR="004F4499" w:rsidRPr="00A25CA6" w:rsidTr="00A25CA6">
        <w:trPr>
          <w:trHeight w:val="239"/>
        </w:trPr>
        <w:tc>
          <w:tcPr>
            <w:tcW w:w="290" w:type="dxa"/>
            <w:gridSpan w:val="2"/>
            <w:tcBorders>
              <w:left w:val="single" w:sz="8" w:space="0" w:color="000000"/>
              <w:right w:val="single" w:sz="8" w:space="0" w:color="000000"/>
            </w:tcBorders>
            <w:tcMar>
              <w:top w:w="0" w:type="dxa"/>
              <w:left w:w="0" w:type="dxa"/>
              <w:bottom w:w="0" w:type="dxa"/>
              <w:right w:w="0" w:type="dxa"/>
            </w:tcMar>
          </w:tcPr>
          <w:p w:rsidR="004F4499" w:rsidRPr="00A25CA6" w:rsidRDefault="004F4499" w:rsidP="004F4499">
            <w:pPr>
              <w:widowControl w:val="0"/>
              <w:autoSpaceDE w:val="0"/>
              <w:autoSpaceDN w:val="0"/>
              <w:adjustRightInd w:val="0"/>
              <w:rPr>
                <w:rFonts w:eastAsiaTheme="minorEastAsia"/>
                <w:sz w:val="22"/>
                <w:szCs w:val="22"/>
              </w:rPr>
            </w:pPr>
          </w:p>
        </w:tc>
        <w:tc>
          <w:tcPr>
            <w:tcW w:w="886"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867"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020"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r w:rsidRPr="00A25CA6">
              <w:rPr>
                <w:rFonts w:eastAsiaTheme="minorEastAsia"/>
                <w:color w:val="000000"/>
                <w:sz w:val="22"/>
                <w:szCs w:val="22"/>
              </w:rPr>
              <w:t>РБ</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806</w:t>
            </w: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09</w:t>
            </w: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01</w:t>
            </w: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0121894220</w:t>
            </w: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611</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35023,7</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35023,7</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35023,7</w:t>
            </w:r>
          </w:p>
        </w:tc>
        <w:tc>
          <w:tcPr>
            <w:tcW w:w="1116"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104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r w:rsidRPr="00A25CA6">
              <w:rPr>
                <w:rFonts w:eastAsiaTheme="minorEastAsia"/>
                <w:color w:val="000000"/>
                <w:sz w:val="22"/>
                <w:szCs w:val="22"/>
              </w:rPr>
              <w:t>Количество (доля) детских поликлиник и детских</w:t>
            </w:r>
            <w:r w:rsidRPr="00A25CA6">
              <w:rPr>
                <w:rFonts w:eastAsiaTheme="minorEastAsia"/>
                <w:color w:val="000000"/>
                <w:sz w:val="22"/>
                <w:szCs w:val="22"/>
              </w:rPr>
              <w:br/>
              <w:t>поликлинических отделений с созданной современной</w:t>
            </w:r>
            <w:r w:rsidRPr="00A25CA6">
              <w:rPr>
                <w:rFonts w:eastAsiaTheme="minorEastAsia"/>
                <w:color w:val="000000"/>
                <w:sz w:val="22"/>
                <w:szCs w:val="22"/>
              </w:rPr>
              <w:br/>
              <w:t>инфраструктурой оказания медицинской помощи детям</w:t>
            </w:r>
          </w:p>
        </w:tc>
        <w:tc>
          <w:tcPr>
            <w:tcW w:w="741"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w:t>
            </w:r>
          </w:p>
        </w:tc>
        <w:tc>
          <w:tcPr>
            <w:tcW w:w="82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95,000</w:t>
            </w:r>
          </w:p>
        </w:tc>
        <w:tc>
          <w:tcPr>
            <w:tcW w:w="82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95,000</w:t>
            </w:r>
          </w:p>
        </w:tc>
        <w:tc>
          <w:tcPr>
            <w:tcW w:w="844" w:type="dxa"/>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95,000</w:t>
            </w:r>
          </w:p>
        </w:tc>
      </w:tr>
      <w:tr w:rsidR="004F4499" w:rsidRPr="00A25CA6" w:rsidTr="00A25CA6">
        <w:trPr>
          <w:trHeight w:val="239"/>
        </w:trPr>
        <w:tc>
          <w:tcPr>
            <w:tcW w:w="290" w:type="dxa"/>
            <w:gridSpan w:val="2"/>
            <w:tcBorders>
              <w:left w:val="single" w:sz="8" w:space="0" w:color="000000"/>
              <w:right w:val="single" w:sz="8" w:space="0" w:color="000000"/>
            </w:tcBorders>
            <w:tcMar>
              <w:top w:w="0" w:type="dxa"/>
              <w:left w:w="0" w:type="dxa"/>
              <w:bottom w:w="0" w:type="dxa"/>
              <w:right w:w="0" w:type="dxa"/>
            </w:tcMar>
          </w:tcPr>
          <w:p w:rsidR="004F4499" w:rsidRPr="00A25CA6" w:rsidRDefault="004F4499" w:rsidP="004F4499">
            <w:pPr>
              <w:widowControl w:val="0"/>
              <w:autoSpaceDE w:val="0"/>
              <w:autoSpaceDN w:val="0"/>
              <w:adjustRightInd w:val="0"/>
              <w:rPr>
                <w:rFonts w:eastAsiaTheme="minorEastAsia"/>
                <w:sz w:val="22"/>
                <w:szCs w:val="22"/>
              </w:rPr>
            </w:pPr>
          </w:p>
        </w:tc>
        <w:tc>
          <w:tcPr>
            <w:tcW w:w="886"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867"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020"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r w:rsidRPr="00A25CA6">
              <w:rPr>
                <w:rFonts w:eastAsiaTheme="minorEastAsia"/>
                <w:color w:val="000000"/>
                <w:sz w:val="22"/>
                <w:szCs w:val="22"/>
              </w:rPr>
              <w:t>ФБ</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1116"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104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r w:rsidRPr="00A25CA6">
              <w:rPr>
                <w:rFonts w:eastAsiaTheme="minorEastAsia"/>
                <w:color w:val="000000"/>
                <w:sz w:val="22"/>
                <w:szCs w:val="22"/>
              </w:rPr>
              <w:t>Число выполненных детьми посещений детских</w:t>
            </w:r>
            <w:r w:rsidRPr="00A25CA6">
              <w:rPr>
                <w:rFonts w:eastAsiaTheme="minorEastAsia"/>
                <w:color w:val="000000"/>
                <w:sz w:val="22"/>
                <w:szCs w:val="22"/>
              </w:rPr>
              <w:br/>
              <w:t>поликлиник и поликлинических подразделений, в которых</w:t>
            </w:r>
            <w:r w:rsidRPr="00A25CA6">
              <w:rPr>
                <w:rFonts w:eastAsiaTheme="minorEastAsia"/>
                <w:color w:val="000000"/>
                <w:sz w:val="22"/>
                <w:szCs w:val="22"/>
              </w:rPr>
              <w:br/>
              <w:t>созданы комфортные условия пребывания детей и</w:t>
            </w:r>
            <w:r w:rsidRPr="00A25CA6">
              <w:rPr>
                <w:rFonts w:eastAsiaTheme="minorEastAsia"/>
                <w:color w:val="000000"/>
                <w:sz w:val="22"/>
                <w:szCs w:val="22"/>
              </w:rPr>
              <w:br/>
              <w:t>дооснащенных медицинским оборудованием, от общего</w:t>
            </w:r>
            <w:r w:rsidRPr="00A25CA6">
              <w:rPr>
                <w:rFonts w:eastAsiaTheme="minorEastAsia"/>
                <w:color w:val="000000"/>
                <w:sz w:val="22"/>
                <w:szCs w:val="22"/>
              </w:rPr>
              <w:br/>
              <w:t>числа посещений детьми детских поликлиник и</w:t>
            </w:r>
            <w:r w:rsidRPr="00A25CA6">
              <w:rPr>
                <w:rFonts w:eastAsiaTheme="minorEastAsia"/>
                <w:color w:val="000000"/>
                <w:sz w:val="22"/>
                <w:szCs w:val="22"/>
              </w:rPr>
              <w:br/>
              <w:t>поликлинических подразделений (%)</w:t>
            </w:r>
          </w:p>
        </w:tc>
        <w:tc>
          <w:tcPr>
            <w:tcW w:w="741"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w:t>
            </w:r>
          </w:p>
        </w:tc>
        <w:tc>
          <w:tcPr>
            <w:tcW w:w="82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70,000</w:t>
            </w:r>
          </w:p>
        </w:tc>
        <w:tc>
          <w:tcPr>
            <w:tcW w:w="82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90,000</w:t>
            </w:r>
          </w:p>
        </w:tc>
        <w:tc>
          <w:tcPr>
            <w:tcW w:w="844" w:type="dxa"/>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95,000</w:t>
            </w:r>
          </w:p>
        </w:tc>
      </w:tr>
      <w:tr w:rsidR="004F4499" w:rsidRPr="00A25CA6" w:rsidTr="00A25CA6">
        <w:trPr>
          <w:trHeight w:val="239"/>
        </w:trPr>
        <w:tc>
          <w:tcPr>
            <w:tcW w:w="290" w:type="dxa"/>
            <w:gridSpan w:val="2"/>
            <w:tcBorders>
              <w:left w:val="single" w:sz="8" w:space="0" w:color="000000"/>
              <w:right w:val="single" w:sz="8" w:space="0" w:color="000000"/>
            </w:tcBorders>
            <w:tcMar>
              <w:top w:w="0" w:type="dxa"/>
              <w:left w:w="0" w:type="dxa"/>
              <w:bottom w:w="0" w:type="dxa"/>
              <w:right w:w="0" w:type="dxa"/>
            </w:tcMar>
          </w:tcPr>
          <w:p w:rsidR="004F4499" w:rsidRPr="00A25CA6" w:rsidRDefault="004F4499" w:rsidP="004F4499">
            <w:pPr>
              <w:widowControl w:val="0"/>
              <w:autoSpaceDE w:val="0"/>
              <w:autoSpaceDN w:val="0"/>
              <w:adjustRightInd w:val="0"/>
              <w:rPr>
                <w:rFonts w:eastAsiaTheme="minorEastAsia"/>
                <w:sz w:val="22"/>
                <w:szCs w:val="22"/>
              </w:rPr>
            </w:pPr>
          </w:p>
        </w:tc>
        <w:tc>
          <w:tcPr>
            <w:tcW w:w="886"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867"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020"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r w:rsidRPr="00A25CA6">
              <w:rPr>
                <w:rFonts w:eastAsiaTheme="minorEastAsia"/>
                <w:color w:val="000000"/>
                <w:sz w:val="22"/>
                <w:szCs w:val="22"/>
              </w:rPr>
              <w:t>МБ</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1116"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104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r w:rsidRPr="00A25CA6">
              <w:rPr>
                <w:rFonts w:eastAsiaTheme="minorEastAsia"/>
                <w:color w:val="000000"/>
                <w:sz w:val="22"/>
                <w:szCs w:val="22"/>
              </w:rPr>
              <w:t>Доля посещений детьми медицинских организаций с</w:t>
            </w:r>
            <w:r w:rsidRPr="00A25CA6">
              <w:rPr>
                <w:rFonts w:eastAsiaTheme="minorEastAsia"/>
                <w:color w:val="000000"/>
                <w:sz w:val="22"/>
                <w:szCs w:val="22"/>
              </w:rPr>
              <w:br/>
              <w:t>профилактическими целями</w:t>
            </w:r>
          </w:p>
        </w:tc>
        <w:tc>
          <w:tcPr>
            <w:tcW w:w="741"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w:t>
            </w:r>
          </w:p>
        </w:tc>
        <w:tc>
          <w:tcPr>
            <w:tcW w:w="82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50,000</w:t>
            </w:r>
          </w:p>
        </w:tc>
        <w:tc>
          <w:tcPr>
            <w:tcW w:w="82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50,300</w:t>
            </w:r>
          </w:p>
        </w:tc>
        <w:tc>
          <w:tcPr>
            <w:tcW w:w="844" w:type="dxa"/>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51,000</w:t>
            </w:r>
          </w:p>
        </w:tc>
      </w:tr>
      <w:tr w:rsidR="004F4499" w:rsidRPr="00A25CA6" w:rsidTr="00A25CA6">
        <w:trPr>
          <w:trHeight w:val="239"/>
        </w:trPr>
        <w:tc>
          <w:tcPr>
            <w:tcW w:w="290" w:type="dxa"/>
            <w:gridSpan w:val="2"/>
            <w:tcBorders>
              <w:left w:val="single" w:sz="8" w:space="0" w:color="000000"/>
              <w:right w:val="single" w:sz="8" w:space="0" w:color="000000"/>
            </w:tcBorders>
            <w:tcMar>
              <w:top w:w="0" w:type="dxa"/>
              <w:left w:w="0" w:type="dxa"/>
              <w:bottom w:w="0" w:type="dxa"/>
              <w:right w:w="0" w:type="dxa"/>
            </w:tcMar>
          </w:tcPr>
          <w:p w:rsidR="004F4499" w:rsidRPr="00A25CA6" w:rsidRDefault="004F4499" w:rsidP="004F4499">
            <w:pPr>
              <w:widowControl w:val="0"/>
              <w:autoSpaceDE w:val="0"/>
              <w:autoSpaceDN w:val="0"/>
              <w:adjustRightInd w:val="0"/>
              <w:rPr>
                <w:rFonts w:eastAsiaTheme="minorEastAsia"/>
                <w:sz w:val="22"/>
                <w:szCs w:val="22"/>
              </w:rPr>
            </w:pPr>
          </w:p>
        </w:tc>
        <w:tc>
          <w:tcPr>
            <w:tcW w:w="886"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867"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020"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r w:rsidRPr="00A25CA6">
              <w:rPr>
                <w:rFonts w:eastAsiaTheme="minorEastAsia"/>
                <w:color w:val="000000"/>
                <w:sz w:val="22"/>
                <w:szCs w:val="22"/>
              </w:rPr>
              <w:t>ВИ</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1116"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104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r w:rsidRPr="00A25CA6">
              <w:rPr>
                <w:rFonts w:eastAsiaTheme="minorEastAsia"/>
                <w:color w:val="000000"/>
                <w:sz w:val="22"/>
                <w:szCs w:val="22"/>
              </w:rPr>
              <w:t>Доля взятых под диспансерное наблюдение детей в</w:t>
            </w:r>
            <w:r w:rsidRPr="00A25CA6">
              <w:rPr>
                <w:rFonts w:eastAsiaTheme="minorEastAsia"/>
                <w:color w:val="000000"/>
                <w:sz w:val="22"/>
                <w:szCs w:val="22"/>
              </w:rPr>
              <w:br/>
              <w:t>возрасте 0 - 17 лет с впервые в жизни установленными</w:t>
            </w:r>
            <w:r w:rsidRPr="00A25CA6">
              <w:rPr>
                <w:rFonts w:eastAsiaTheme="minorEastAsia"/>
                <w:color w:val="000000"/>
                <w:sz w:val="22"/>
                <w:szCs w:val="22"/>
              </w:rPr>
              <w:br/>
              <w:t>диагнозами болезней костно-мышечной системы и</w:t>
            </w:r>
            <w:r w:rsidRPr="00A25CA6">
              <w:rPr>
                <w:rFonts w:eastAsiaTheme="minorEastAsia"/>
                <w:color w:val="000000"/>
                <w:sz w:val="22"/>
                <w:szCs w:val="22"/>
              </w:rPr>
              <w:br/>
              <w:t>соединительной ткани</w:t>
            </w:r>
            <w:r w:rsidRPr="00A25CA6">
              <w:rPr>
                <w:rFonts w:eastAsiaTheme="minorEastAsia"/>
                <w:color w:val="000000"/>
                <w:sz w:val="22"/>
                <w:szCs w:val="22"/>
              </w:rPr>
              <w:br/>
            </w:r>
          </w:p>
        </w:tc>
        <w:tc>
          <w:tcPr>
            <w:tcW w:w="741"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w:t>
            </w:r>
          </w:p>
        </w:tc>
        <w:tc>
          <w:tcPr>
            <w:tcW w:w="82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70,000</w:t>
            </w:r>
          </w:p>
        </w:tc>
        <w:tc>
          <w:tcPr>
            <w:tcW w:w="82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80,000</w:t>
            </w:r>
          </w:p>
        </w:tc>
        <w:tc>
          <w:tcPr>
            <w:tcW w:w="844" w:type="dxa"/>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90,000</w:t>
            </w:r>
          </w:p>
        </w:tc>
      </w:tr>
      <w:tr w:rsidR="004F4499" w:rsidRPr="00A25CA6" w:rsidTr="00A25CA6">
        <w:trPr>
          <w:trHeight w:val="239"/>
        </w:trPr>
        <w:tc>
          <w:tcPr>
            <w:tcW w:w="290" w:type="dxa"/>
            <w:gridSpan w:val="2"/>
            <w:tcBorders>
              <w:left w:val="single" w:sz="8" w:space="0" w:color="000000"/>
              <w:right w:val="single" w:sz="8" w:space="0" w:color="000000"/>
            </w:tcBorders>
            <w:tcMar>
              <w:top w:w="0" w:type="dxa"/>
              <w:left w:w="0" w:type="dxa"/>
              <w:bottom w:w="0" w:type="dxa"/>
              <w:right w:w="0" w:type="dxa"/>
            </w:tcMar>
          </w:tcPr>
          <w:p w:rsidR="004F4499" w:rsidRPr="00A25CA6" w:rsidRDefault="004F4499" w:rsidP="004F4499">
            <w:pPr>
              <w:widowControl w:val="0"/>
              <w:autoSpaceDE w:val="0"/>
              <w:autoSpaceDN w:val="0"/>
              <w:adjustRightInd w:val="0"/>
              <w:rPr>
                <w:rFonts w:eastAsiaTheme="minorEastAsia"/>
                <w:sz w:val="22"/>
                <w:szCs w:val="22"/>
              </w:rPr>
            </w:pPr>
          </w:p>
        </w:tc>
        <w:tc>
          <w:tcPr>
            <w:tcW w:w="886"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867"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020"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1116"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104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r w:rsidRPr="00A25CA6">
              <w:rPr>
                <w:rFonts w:eastAsiaTheme="minorEastAsia"/>
                <w:color w:val="000000"/>
                <w:sz w:val="22"/>
                <w:szCs w:val="22"/>
              </w:rPr>
              <w:t>Доля взятых под диспансерное наблюдение детей в</w:t>
            </w:r>
            <w:r w:rsidRPr="00A25CA6">
              <w:rPr>
                <w:rFonts w:eastAsiaTheme="minorEastAsia"/>
                <w:color w:val="000000"/>
                <w:sz w:val="22"/>
                <w:szCs w:val="22"/>
              </w:rPr>
              <w:br/>
              <w:t>возрасте 0 - 17 лет с впервые в жизни установленными</w:t>
            </w:r>
            <w:r w:rsidRPr="00A25CA6">
              <w:rPr>
                <w:rFonts w:eastAsiaTheme="minorEastAsia"/>
                <w:color w:val="000000"/>
                <w:sz w:val="22"/>
                <w:szCs w:val="22"/>
              </w:rPr>
              <w:br/>
              <w:t>диагнозами болезней глаза и его придаточного аппарата</w:t>
            </w:r>
          </w:p>
        </w:tc>
        <w:tc>
          <w:tcPr>
            <w:tcW w:w="741"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w:t>
            </w:r>
          </w:p>
        </w:tc>
        <w:tc>
          <w:tcPr>
            <w:tcW w:w="82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70,000</w:t>
            </w:r>
          </w:p>
        </w:tc>
        <w:tc>
          <w:tcPr>
            <w:tcW w:w="82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80,000</w:t>
            </w:r>
          </w:p>
        </w:tc>
        <w:tc>
          <w:tcPr>
            <w:tcW w:w="844" w:type="dxa"/>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90,000</w:t>
            </w:r>
          </w:p>
        </w:tc>
      </w:tr>
      <w:tr w:rsidR="004F4499" w:rsidRPr="00A25CA6" w:rsidTr="00A25CA6">
        <w:trPr>
          <w:trHeight w:val="239"/>
        </w:trPr>
        <w:tc>
          <w:tcPr>
            <w:tcW w:w="290" w:type="dxa"/>
            <w:gridSpan w:val="2"/>
            <w:tcBorders>
              <w:left w:val="single" w:sz="8" w:space="0" w:color="000000"/>
              <w:right w:val="single" w:sz="8" w:space="0" w:color="000000"/>
            </w:tcBorders>
            <w:tcMar>
              <w:top w:w="0" w:type="dxa"/>
              <w:left w:w="0" w:type="dxa"/>
              <w:bottom w:w="0" w:type="dxa"/>
              <w:right w:w="0" w:type="dxa"/>
            </w:tcMar>
          </w:tcPr>
          <w:p w:rsidR="004F4499" w:rsidRPr="00A25CA6" w:rsidRDefault="004F4499" w:rsidP="004F4499">
            <w:pPr>
              <w:widowControl w:val="0"/>
              <w:autoSpaceDE w:val="0"/>
              <w:autoSpaceDN w:val="0"/>
              <w:adjustRightInd w:val="0"/>
              <w:rPr>
                <w:rFonts w:eastAsiaTheme="minorEastAsia"/>
                <w:sz w:val="22"/>
                <w:szCs w:val="22"/>
              </w:rPr>
            </w:pPr>
          </w:p>
        </w:tc>
        <w:tc>
          <w:tcPr>
            <w:tcW w:w="886"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867"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020"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066"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1116"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104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r w:rsidRPr="00A25CA6">
              <w:rPr>
                <w:rFonts w:eastAsiaTheme="minorEastAsia"/>
                <w:color w:val="000000"/>
                <w:sz w:val="22"/>
                <w:szCs w:val="22"/>
              </w:rPr>
              <w:t>Доля взятых под диспансерное наблюдение детей в</w:t>
            </w:r>
            <w:r w:rsidRPr="00A25CA6">
              <w:rPr>
                <w:rFonts w:eastAsiaTheme="minorEastAsia"/>
                <w:color w:val="000000"/>
                <w:sz w:val="22"/>
                <w:szCs w:val="22"/>
              </w:rPr>
              <w:br/>
              <w:t>возрасте 0-17 лет с впервые в жизни установленными</w:t>
            </w:r>
            <w:r w:rsidRPr="00A25CA6">
              <w:rPr>
                <w:rFonts w:eastAsiaTheme="minorEastAsia"/>
                <w:color w:val="000000"/>
                <w:sz w:val="22"/>
                <w:szCs w:val="22"/>
              </w:rPr>
              <w:br/>
              <w:t>диагнозами болезней органов пищеварения</w:t>
            </w:r>
          </w:p>
        </w:tc>
        <w:tc>
          <w:tcPr>
            <w:tcW w:w="741"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w:t>
            </w:r>
          </w:p>
        </w:tc>
        <w:tc>
          <w:tcPr>
            <w:tcW w:w="82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70,000</w:t>
            </w:r>
          </w:p>
        </w:tc>
        <w:tc>
          <w:tcPr>
            <w:tcW w:w="82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80,000</w:t>
            </w:r>
          </w:p>
        </w:tc>
        <w:tc>
          <w:tcPr>
            <w:tcW w:w="844" w:type="dxa"/>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90,000</w:t>
            </w:r>
          </w:p>
        </w:tc>
      </w:tr>
      <w:tr w:rsidR="004F4499" w:rsidRPr="00A25CA6" w:rsidTr="00A25CA6">
        <w:trPr>
          <w:trHeight w:val="239"/>
        </w:trPr>
        <w:tc>
          <w:tcPr>
            <w:tcW w:w="290" w:type="dxa"/>
            <w:gridSpan w:val="2"/>
            <w:tcBorders>
              <w:left w:val="single" w:sz="8" w:space="0" w:color="000000"/>
              <w:right w:val="single" w:sz="8" w:space="0" w:color="000000"/>
            </w:tcBorders>
            <w:tcMar>
              <w:top w:w="0" w:type="dxa"/>
              <w:left w:w="0" w:type="dxa"/>
              <w:bottom w:w="0" w:type="dxa"/>
              <w:right w:w="0" w:type="dxa"/>
            </w:tcMar>
          </w:tcPr>
          <w:p w:rsidR="004F4499" w:rsidRPr="00A25CA6" w:rsidRDefault="004F4499" w:rsidP="004F4499">
            <w:pPr>
              <w:widowControl w:val="0"/>
              <w:autoSpaceDE w:val="0"/>
              <w:autoSpaceDN w:val="0"/>
              <w:adjustRightInd w:val="0"/>
              <w:rPr>
                <w:rFonts w:eastAsiaTheme="minorEastAsia"/>
                <w:sz w:val="22"/>
                <w:szCs w:val="22"/>
              </w:rPr>
            </w:pPr>
          </w:p>
        </w:tc>
        <w:tc>
          <w:tcPr>
            <w:tcW w:w="886"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867"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020"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066"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1116"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104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r w:rsidRPr="00A25CA6">
              <w:rPr>
                <w:rFonts w:eastAsiaTheme="minorEastAsia"/>
                <w:color w:val="000000"/>
                <w:sz w:val="22"/>
                <w:szCs w:val="22"/>
              </w:rPr>
              <w:t>Доля взятых под диспансерное наблюдение детей в</w:t>
            </w:r>
            <w:r w:rsidRPr="00A25CA6">
              <w:rPr>
                <w:rFonts w:eastAsiaTheme="minorEastAsia"/>
                <w:color w:val="000000"/>
                <w:sz w:val="22"/>
                <w:szCs w:val="22"/>
              </w:rPr>
              <w:br/>
              <w:t>возрасте 0-17 лет с впервые в жизни установленными</w:t>
            </w:r>
            <w:r w:rsidRPr="00A25CA6">
              <w:rPr>
                <w:rFonts w:eastAsiaTheme="minorEastAsia"/>
                <w:color w:val="000000"/>
                <w:sz w:val="22"/>
                <w:szCs w:val="22"/>
              </w:rPr>
              <w:br/>
              <w:t>диагнозами болезней системы кровообращения</w:t>
            </w:r>
          </w:p>
        </w:tc>
        <w:tc>
          <w:tcPr>
            <w:tcW w:w="741"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w:t>
            </w:r>
          </w:p>
        </w:tc>
        <w:tc>
          <w:tcPr>
            <w:tcW w:w="82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70,000</w:t>
            </w:r>
          </w:p>
        </w:tc>
        <w:tc>
          <w:tcPr>
            <w:tcW w:w="82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80,000</w:t>
            </w:r>
          </w:p>
        </w:tc>
        <w:tc>
          <w:tcPr>
            <w:tcW w:w="844" w:type="dxa"/>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90,000</w:t>
            </w:r>
          </w:p>
        </w:tc>
      </w:tr>
      <w:tr w:rsidR="004F4499" w:rsidRPr="00A25CA6" w:rsidTr="00A25CA6">
        <w:trPr>
          <w:trHeight w:val="239"/>
        </w:trPr>
        <w:tc>
          <w:tcPr>
            <w:tcW w:w="290" w:type="dxa"/>
            <w:gridSpan w:val="2"/>
            <w:tcBorders>
              <w:left w:val="single" w:sz="8" w:space="0" w:color="000000"/>
              <w:right w:val="single" w:sz="8" w:space="0" w:color="000000"/>
            </w:tcBorders>
            <w:tcMar>
              <w:top w:w="0" w:type="dxa"/>
              <w:left w:w="0" w:type="dxa"/>
              <w:bottom w:w="0" w:type="dxa"/>
              <w:right w:w="0" w:type="dxa"/>
            </w:tcMar>
          </w:tcPr>
          <w:p w:rsidR="004F4499" w:rsidRPr="00A25CA6" w:rsidRDefault="004F4499" w:rsidP="004F4499">
            <w:pPr>
              <w:widowControl w:val="0"/>
              <w:autoSpaceDE w:val="0"/>
              <w:autoSpaceDN w:val="0"/>
              <w:adjustRightInd w:val="0"/>
              <w:rPr>
                <w:rFonts w:eastAsiaTheme="minorEastAsia"/>
                <w:sz w:val="22"/>
                <w:szCs w:val="22"/>
              </w:rPr>
            </w:pPr>
          </w:p>
        </w:tc>
        <w:tc>
          <w:tcPr>
            <w:tcW w:w="886"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867"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020"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066"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1116"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104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r w:rsidRPr="00A25CA6">
              <w:rPr>
                <w:rFonts w:eastAsiaTheme="minorEastAsia"/>
                <w:color w:val="000000"/>
                <w:sz w:val="22"/>
                <w:szCs w:val="22"/>
              </w:rPr>
              <w:t>Доля взятых под диспансерное наблюдение детей в</w:t>
            </w:r>
            <w:r w:rsidRPr="00A25CA6">
              <w:rPr>
                <w:rFonts w:eastAsiaTheme="minorEastAsia"/>
                <w:color w:val="000000"/>
                <w:sz w:val="22"/>
                <w:szCs w:val="22"/>
              </w:rPr>
              <w:br/>
              <w:t>возрасте 0 - 17 лет с впервые в жизни установленными</w:t>
            </w:r>
            <w:r w:rsidRPr="00A25CA6">
              <w:rPr>
                <w:rFonts w:eastAsiaTheme="minorEastAsia"/>
                <w:color w:val="000000"/>
                <w:sz w:val="22"/>
                <w:szCs w:val="22"/>
              </w:rPr>
              <w:br/>
              <w:t>диагнозами болезней эндокринной системы, расстройств</w:t>
            </w:r>
            <w:r w:rsidRPr="00A25CA6">
              <w:rPr>
                <w:rFonts w:eastAsiaTheme="minorEastAsia"/>
                <w:color w:val="000000"/>
                <w:sz w:val="22"/>
                <w:szCs w:val="22"/>
              </w:rPr>
              <w:br/>
              <w:t>питания и нарушения обмена веществ</w:t>
            </w:r>
          </w:p>
        </w:tc>
        <w:tc>
          <w:tcPr>
            <w:tcW w:w="741"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w:t>
            </w:r>
          </w:p>
        </w:tc>
        <w:tc>
          <w:tcPr>
            <w:tcW w:w="82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80,000</w:t>
            </w:r>
          </w:p>
        </w:tc>
        <w:tc>
          <w:tcPr>
            <w:tcW w:w="82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85,000</w:t>
            </w:r>
          </w:p>
        </w:tc>
        <w:tc>
          <w:tcPr>
            <w:tcW w:w="844" w:type="dxa"/>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90,000</w:t>
            </w:r>
          </w:p>
        </w:tc>
      </w:tr>
      <w:tr w:rsidR="004F4499" w:rsidRPr="00A25CA6" w:rsidTr="00A25CA6">
        <w:trPr>
          <w:trHeight w:val="239"/>
        </w:trPr>
        <w:tc>
          <w:tcPr>
            <w:tcW w:w="290" w:type="dxa"/>
            <w:gridSpan w:val="2"/>
            <w:tcBorders>
              <w:left w:val="single" w:sz="8" w:space="0" w:color="000000"/>
              <w:right w:val="single" w:sz="8" w:space="0" w:color="000000"/>
            </w:tcBorders>
            <w:tcMar>
              <w:top w:w="0" w:type="dxa"/>
              <w:left w:w="0" w:type="dxa"/>
              <w:bottom w:w="0" w:type="dxa"/>
              <w:right w:w="0" w:type="dxa"/>
            </w:tcMar>
          </w:tcPr>
          <w:p w:rsidR="004F4499" w:rsidRPr="00A25CA6" w:rsidRDefault="004F4499" w:rsidP="004F4499">
            <w:pPr>
              <w:widowControl w:val="0"/>
              <w:autoSpaceDE w:val="0"/>
              <w:autoSpaceDN w:val="0"/>
              <w:adjustRightInd w:val="0"/>
              <w:rPr>
                <w:rFonts w:eastAsiaTheme="minorEastAsia"/>
                <w:sz w:val="22"/>
                <w:szCs w:val="22"/>
              </w:rPr>
            </w:pPr>
          </w:p>
        </w:tc>
        <w:tc>
          <w:tcPr>
            <w:tcW w:w="886"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867"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020"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066"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1116"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104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r w:rsidRPr="00A25CA6">
              <w:rPr>
                <w:rFonts w:eastAsiaTheme="minorEastAsia"/>
                <w:color w:val="000000"/>
                <w:sz w:val="22"/>
                <w:szCs w:val="22"/>
              </w:rPr>
              <w:t>Число несовершеннолетних, прошедших диспансеризацию</w:t>
            </w:r>
          </w:p>
        </w:tc>
        <w:tc>
          <w:tcPr>
            <w:tcW w:w="741"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чел</w:t>
            </w:r>
          </w:p>
        </w:tc>
        <w:tc>
          <w:tcPr>
            <w:tcW w:w="82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80720,000</w:t>
            </w:r>
          </w:p>
        </w:tc>
        <w:tc>
          <w:tcPr>
            <w:tcW w:w="82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80810,000</w:t>
            </w:r>
          </w:p>
        </w:tc>
        <w:tc>
          <w:tcPr>
            <w:tcW w:w="844" w:type="dxa"/>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80810,000</w:t>
            </w:r>
          </w:p>
        </w:tc>
      </w:tr>
      <w:tr w:rsidR="004F4499" w:rsidRPr="00A25CA6" w:rsidTr="00A25CA6">
        <w:trPr>
          <w:trHeight w:val="239"/>
        </w:trPr>
        <w:tc>
          <w:tcPr>
            <w:tcW w:w="290" w:type="dxa"/>
            <w:gridSpan w:val="2"/>
            <w:tcBorders>
              <w:left w:val="single" w:sz="8" w:space="0" w:color="000000"/>
              <w:right w:val="single" w:sz="8" w:space="0" w:color="000000"/>
            </w:tcBorders>
            <w:tcMar>
              <w:top w:w="0" w:type="dxa"/>
              <w:left w:w="0" w:type="dxa"/>
              <w:bottom w:w="0" w:type="dxa"/>
              <w:right w:w="0" w:type="dxa"/>
            </w:tcMar>
          </w:tcPr>
          <w:p w:rsidR="004F4499" w:rsidRPr="00A25CA6" w:rsidRDefault="004F4499" w:rsidP="004F4499">
            <w:pPr>
              <w:widowControl w:val="0"/>
              <w:autoSpaceDE w:val="0"/>
              <w:autoSpaceDN w:val="0"/>
              <w:adjustRightInd w:val="0"/>
              <w:rPr>
                <w:rFonts w:eastAsiaTheme="minorEastAsia"/>
                <w:sz w:val="22"/>
                <w:szCs w:val="22"/>
              </w:rPr>
            </w:pPr>
          </w:p>
        </w:tc>
        <w:tc>
          <w:tcPr>
            <w:tcW w:w="886"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867"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020"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066"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1116"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104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r w:rsidRPr="00A25CA6">
              <w:rPr>
                <w:rFonts w:eastAsiaTheme="minorEastAsia"/>
                <w:color w:val="000000"/>
                <w:sz w:val="22"/>
                <w:szCs w:val="22"/>
              </w:rPr>
              <w:t>Охват мед. осмотрами несовершеннолетних от числа подлежащих</w:t>
            </w:r>
          </w:p>
        </w:tc>
        <w:tc>
          <w:tcPr>
            <w:tcW w:w="741"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w:t>
            </w:r>
          </w:p>
        </w:tc>
        <w:tc>
          <w:tcPr>
            <w:tcW w:w="82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95,700</w:t>
            </w:r>
          </w:p>
        </w:tc>
        <w:tc>
          <w:tcPr>
            <w:tcW w:w="82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95,800</w:t>
            </w:r>
          </w:p>
        </w:tc>
        <w:tc>
          <w:tcPr>
            <w:tcW w:w="844" w:type="dxa"/>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95,800</w:t>
            </w:r>
          </w:p>
        </w:tc>
      </w:tr>
      <w:tr w:rsidR="004F4499" w:rsidRPr="00A25CA6" w:rsidTr="00A25CA6">
        <w:trPr>
          <w:trHeight w:val="239"/>
        </w:trPr>
        <w:tc>
          <w:tcPr>
            <w:tcW w:w="290" w:type="dxa"/>
            <w:gridSpan w:val="2"/>
            <w:tcBorders>
              <w:top w:val="single" w:sz="8" w:space="0" w:color="000000"/>
              <w:left w:val="single" w:sz="8" w:space="0" w:color="000000"/>
              <w:right w:val="single" w:sz="8" w:space="0" w:color="000000"/>
            </w:tcBorders>
            <w:tcMar>
              <w:top w:w="0" w:type="dxa"/>
              <w:left w:w="0" w:type="dxa"/>
              <w:bottom w:w="0" w:type="dxa"/>
              <w:right w:w="0"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2.19</w:t>
            </w:r>
          </w:p>
        </w:tc>
        <w:tc>
          <w:tcPr>
            <w:tcW w:w="88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r w:rsidRPr="00A25CA6">
              <w:rPr>
                <w:rFonts w:eastAsiaTheme="minorEastAsia"/>
                <w:color w:val="000000"/>
                <w:sz w:val="22"/>
                <w:szCs w:val="22"/>
              </w:rPr>
              <w:t>Основное мероприятие</w:t>
            </w:r>
          </w:p>
        </w:tc>
        <w:tc>
          <w:tcPr>
            <w:tcW w:w="186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r w:rsidRPr="00A25CA6">
              <w:rPr>
                <w:rFonts w:eastAsiaTheme="minorEastAsia"/>
                <w:color w:val="000000"/>
                <w:sz w:val="22"/>
                <w:szCs w:val="22"/>
              </w:rPr>
              <w:t>Совершенствование системы оказания медицинской помощи больным с прочими заболеваниями и совершенствования оказания иных медицинских услуг.</w:t>
            </w:r>
          </w:p>
        </w:tc>
        <w:tc>
          <w:tcPr>
            <w:tcW w:w="10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8510F8" w:rsidRDefault="004F4499" w:rsidP="004F4499">
            <w:pPr>
              <w:widowControl w:val="0"/>
              <w:autoSpaceDE w:val="0"/>
              <w:autoSpaceDN w:val="0"/>
              <w:adjustRightInd w:val="0"/>
              <w:rPr>
                <w:rFonts w:eastAsiaTheme="minorHAnsi"/>
                <w:sz w:val="22"/>
                <w:szCs w:val="22"/>
                <w:lang w:eastAsia="en-US"/>
              </w:rPr>
            </w:pPr>
            <w:proofErr w:type="spellStart"/>
            <w:r w:rsidRPr="004471F5">
              <w:rPr>
                <w:rFonts w:eastAsiaTheme="minorEastAsia"/>
                <w:color w:val="000000"/>
                <w:sz w:val="22"/>
                <w:szCs w:val="22"/>
                <w:lang w:eastAsia="en-US"/>
              </w:rPr>
              <w:t>Кипкеева</w:t>
            </w:r>
            <w:proofErr w:type="spellEnd"/>
            <w:r w:rsidRPr="004471F5">
              <w:rPr>
                <w:rFonts w:eastAsiaTheme="minorEastAsia"/>
                <w:color w:val="000000"/>
                <w:sz w:val="22"/>
                <w:szCs w:val="22"/>
                <w:lang w:eastAsia="en-US"/>
              </w:rPr>
              <w:t xml:space="preserve"> Т.У., заместитель Министра</w:t>
            </w:r>
            <w:r w:rsidRPr="008510F8">
              <w:rPr>
                <w:rFonts w:eastAsiaTheme="minorEastAsia"/>
                <w:color w:val="000000"/>
                <w:sz w:val="22"/>
                <w:szCs w:val="22"/>
                <w:lang w:eastAsia="en-US"/>
              </w:rPr>
              <w:t xml:space="preserve"> здравоохранения Карачаево-Черкесской Республики</w:t>
            </w:r>
          </w:p>
          <w:p w:rsidR="004F4499" w:rsidRPr="004471F5" w:rsidRDefault="004F4499" w:rsidP="004F4499">
            <w:pPr>
              <w:widowControl w:val="0"/>
              <w:autoSpaceDE w:val="0"/>
              <w:autoSpaceDN w:val="0"/>
              <w:adjustRightInd w:val="0"/>
              <w:spacing w:after="160" w:line="259" w:lineRule="auto"/>
              <w:rPr>
                <w:rFonts w:eastAsiaTheme="minorEastAsia"/>
                <w:color w:val="000000"/>
                <w:sz w:val="22"/>
                <w:szCs w:val="22"/>
                <w:lang w:eastAsia="en-US"/>
              </w:rPr>
            </w:pPr>
          </w:p>
          <w:p w:rsidR="004F4499" w:rsidRPr="00A25CA6" w:rsidRDefault="004F4499" w:rsidP="004F4499">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r w:rsidRPr="00A25CA6">
              <w:rPr>
                <w:rFonts w:eastAsiaTheme="minorEastAsia"/>
                <w:color w:val="000000"/>
                <w:sz w:val="22"/>
                <w:szCs w:val="22"/>
              </w:rPr>
              <w:t>Всего</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79420,4</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79620,4</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79620,4</w:t>
            </w:r>
          </w:p>
        </w:tc>
        <w:tc>
          <w:tcPr>
            <w:tcW w:w="111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r w:rsidRPr="00A25CA6">
              <w:rPr>
                <w:rFonts w:eastAsiaTheme="minorEastAsia"/>
                <w:color w:val="000000"/>
                <w:sz w:val="22"/>
                <w:szCs w:val="22"/>
              </w:rPr>
              <w:t>Министерство здравоохранения Карачаево-Черкесской Республики</w:t>
            </w:r>
          </w:p>
        </w:tc>
        <w:tc>
          <w:tcPr>
            <w:tcW w:w="104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r w:rsidRPr="00A25CA6">
              <w:rPr>
                <w:rFonts w:eastAsiaTheme="minorEastAsia"/>
                <w:color w:val="000000"/>
                <w:sz w:val="22"/>
                <w:szCs w:val="22"/>
              </w:rPr>
              <w:t>Удовлетворенность пациентов качеством оказания медицинской помощи</w:t>
            </w:r>
          </w:p>
        </w:tc>
        <w:tc>
          <w:tcPr>
            <w:tcW w:w="741"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w:t>
            </w:r>
          </w:p>
        </w:tc>
        <w:tc>
          <w:tcPr>
            <w:tcW w:w="82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70,000</w:t>
            </w:r>
          </w:p>
        </w:tc>
        <w:tc>
          <w:tcPr>
            <w:tcW w:w="82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72,000</w:t>
            </w:r>
          </w:p>
        </w:tc>
        <w:tc>
          <w:tcPr>
            <w:tcW w:w="844" w:type="dxa"/>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73,000</w:t>
            </w:r>
          </w:p>
        </w:tc>
      </w:tr>
      <w:tr w:rsidR="004F4499" w:rsidRPr="00A25CA6" w:rsidTr="00A25CA6">
        <w:trPr>
          <w:trHeight w:val="239"/>
        </w:trPr>
        <w:tc>
          <w:tcPr>
            <w:tcW w:w="290" w:type="dxa"/>
            <w:gridSpan w:val="2"/>
            <w:tcBorders>
              <w:left w:val="single" w:sz="8" w:space="0" w:color="000000"/>
              <w:right w:val="single" w:sz="8" w:space="0" w:color="000000"/>
            </w:tcBorders>
            <w:tcMar>
              <w:top w:w="0" w:type="dxa"/>
              <w:left w:w="0" w:type="dxa"/>
              <w:bottom w:w="0" w:type="dxa"/>
              <w:right w:w="0" w:type="dxa"/>
            </w:tcMar>
          </w:tcPr>
          <w:p w:rsidR="004F4499" w:rsidRPr="00A25CA6" w:rsidRDefault="004F4499" w:rsidP="004F4499">
            <w:pPr>
              <w:widowControl w:val="0"/>
              <w:autoSpaceDE w:val="0"/>
              <w:autoSpaceDN w:val="0"/>
              <w:adjustRightInd w:val="0"/>
              <w:rPr>
                <w:rFonts w:eastAsiaTheme="minorEastAsia"/>
                <w:sz w:val="22"/>
                <w:szCs w:val="22"/>
              </w:rPr>
            </w:pPr>
          </w:p>
        </w:tc>
        <w:tc>
          <w:tcPr>
            <w:tcW w:w="886"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867"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020"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r w:rsidRPr="00A25CA6">
              <w:rPr>
                <w:rFonts w:eastAsiaTheme="minorEastAsia"/>
                <w:color w:val="000000"/>
                <w:sz w:val="22"/>
                <w:szCs w:val="22"/>
              </w:rPr>
              <w:t>РБ</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79420,4</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79620,4</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79620,4</w:t>
            </w:r>
          </w:p>
        </w:tc>
        <w:tc>
          <w:tcPr>
            <w:tcW w:w="1116"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1042"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741"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844" w:type="dxa"/>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r>
      <w:tr w:rsidR="004F4499" w:rsidRPr="00A25CA6" w:rsidTr="00A25CA6">
        <w:trPr>
          <w:trHeight w:val="239"/>
        </w:trPr>
        <w:tc>
          <w:tcPr>
            <w:tcW w:w="290" w:type="dxa"/>
            <w:gridSpan w:val="2"/>
            <w:tcBorders>
              <w:left w:val="single" w:sz="8" w:space="0" w:color="000000"/>
              <w:right w:val="single" w:sz="8" w:space="0" w:color="000000"/>
            </w:tcBorders>
            <w:tcMar>
              <w:top w:w="0" w:type="dxa"/>
              <w:left w:w="0" w:type="dxa"/>
              <w:bottom w:w="0" w:type="dxa"/>
              <w:right w:w="0" w:type="dxa"/>
            </w:tcMar>
          </w:tcPr>
          <w:p w:rsidR="004F4499" w:rsidRPr="00A25CA6" w:rsidRDefault="004F4499" w:rsidP="004F4499">
            <w:pPr>
              <w:widowControl w:val="0"/>
              <w:autoSpaceDE w:val="0"/>
              <w:autoSpaceDN w:val="0"/>
              <w:adjustRightInd w:val="0"/>
              <w:rPr>
                <w:rFonts w:eastAsiaTheme="minorEastAsia"/>
                <w:sz w:val="22"/>
                <w:szCs w:val="22"/>
              </w:rPr>
            </w:pPr>
          </w:p>
        </w:tc>
        <w:tc>
          <w:tcPr>
            <w:tcW w:w="886"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867"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020"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r w:rsidRPr="00A25CA6">
              <w:rPr>
                <w:rFonts w:eastAsiaTheme="minorEastAsia"/>
                <w:color w:val="000000"/>
                <w:sz w:val="22"/>
                <w:szCs w:val="22"/>
              </w:rPr>
              <w:t>ФБ</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1116"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1042"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741"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844" w:type="dxa"/>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r>
      <w:tr w:rsidR="004F4499" w:rsidRPr="00A25CA6" w:rsidTr="00A25CA6">
        <w:trPr>
          <w:trHeight w:val="239"/>
        </w:trPr>
        <w:tc>
          <w:tcPr>
            <w:tcW w:w="290" w:type="dxa"/>
            <w:gridSpan w:val="2"/>
            <w:tcBorders>
              <w:left w:val="single" w:sz="8" w:space="0" w:color="000000"/>
              <w:right w:val="single" w:sz="8" w:space="0" w:color="000000"/>
            </w:tcBorders>
            <w:tcMar>
              <w:top w:w="0" w:type="dxa"/>
              <w:left w:w="0" w:type="dxa"/>
              <w:bottom w:w="0" w:type="dxa"/>
              <w:right w:w="0" w:type="dxa"/>
            </w:tcMar>
          </w:tcPr>
          <w:p w:rsidR="004F4499" w:rsidRPr="00A25CA6" w:rsidRDefault="004F4499" w:rsidP="004F4499">
            <w:pPr>
              <w:widowControl w:val="0"/>
              <w:autoSpaceDE w:val="0"/>
              <w:autoSpaceDN w:val="0"/>
              <w:adjustRightInd w:val="0"/>
              <w:rPr>
                <w:rFonts w:eastAsiaTheme="minorEastAsia"/>
                <w:sz w:val="22"/>
                <w:szCs w:val="22"/>
              </w:rPr>
            </w:pPr>
          </w:p>
        </w:tc>
        <w:tc>
          <w:tcPr>
            <w:tcW w:w="886"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867"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020"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r w:rsidRPr="00A25CA6">
              <w:rPr>
                <w:rFonts w:eastAsiaTheme="minorEastAsia"/>
                <w:color w:val="000000"/>
                <w:sz w:val="22"/>
                <w:szCs w:val="22"/>
              </w:rPr>
              <w:t>МБ</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1116"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1042"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741"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844" w:type="dxa"/>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r>
      <w:tr w:rsidR="004F4499" w:rsidRPr="00A25CA6" w:rsidTr="00A25CA6">
        <w:trPr>
          <w:trHeight w:val="239"/>
        </w:trPr>
        <w:tc>
          <w:tcPr>
            <w:tcW w:w="290" w:type="dxa"/>
            <w:gridSpan w:val="2"/>
            <w:tcBorders>
              <w:left w:val="single" w:sz="8" w:space="0" w:color="000000"/>
              <w:right w:val="single" w:sz="8" w:space="0" w:color="000000"/>
            </w:tcBorders>
            <w:tcMar>
              <w:top w:w="0" w:type="dxa"/>
              <w:left w:w="0" w:type="dxa"/>
              <w:bottom w:w="0" w:type="dxa"/>
              <w:right w:w="0" w:type="dxa"/>
            </w:tcMar>
          </w:tcPr>
          <w:p w:rsidR="004F4499" w:rsidRPr="00A25CA6" w:rsidRDefault="004F4499" w:rsidP="004F4499">
            <w:pPr>
              <w:widowControl w:val="0"/>
              <w:autoSpaceDE w:val="0"/>
              <w:autoSpaceDN w:val="0"/>
              <w:adjustRightInd w:val="0"/>
              <w:rPr>
                <w:rFonts w:eastAsiaTheme="minorEastAsia"/>
                <w:sz w:val="22"/>
                <w:szCs w:val="22"/>
              </w:rPr>
            </w:pPr>
          </w:p>
        </w:tc>
        <w:tc>
          <w:tcPr>
            <w:tcW w:w="886"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867"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020"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r w:rsidRPr="00A25CA6">
              <w:rPr>
                <w:rFonts w:eastAsiaTheme="minorEastAsia"/>
                <w:color w:val="000000"/>
                <w:sz w:val="22"/>
                <w:szCs w:val="22"/>
              </w:rPr>
              <w:t>ВИ</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1116"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1042"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741"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844" w:type="dxa"/>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r>
      <w:tr w:rsidR="004F4499" w:rsidRPr="00A25CA6" w:rsidTr="00A25CA6">
        <w:trPr>
          <w:trHeight w:val="239"/>
        </w:trPr>
        <w:tc>
          <w:tcPr>
            <w:tcW w:w="290" w:type="dxa"/>
            <w:gridSpan w:val="2"/>
            <w:tcBorders>
              <w:top w:val="single" w:sz="8" w:space="0" w:color="000000"/>
              <w:left w:val="single" w:sz="8" w:space="0" w:color="000000"/>
              <w:right w:val="single" w:sz="8" w:space="0" w:color="000000"/>
            </w:tcBorders>
            <w:tcMar>
              <w:top w:w="0" w:type="dxa"/>
              <w:left w:w="0" w:type="dxa"/>
              <w:bottom w:w="0" w:type="dxa"/>
              <w:right w:w="0"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2.19.1</w:t>
            </w:r>
          </w:p>
        </w:tc>
        <w:tc>
          <w:tcPr>
            <w:tcW w:w="88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r w:rsidRPr="00A25CA6">
              <w:rPr>
                <w:rFonts w:eastAsiaTheme="minorEastAsia"/>
                <w:color w:val="000000"/>
                <w:sz w:val="22"/>
                <w:szCs w:val="22"/>
              </w:rPr>
              <w:t>Мероприятие</w:t>
            </w:r>
          </w:p>
        </w:tc>
        <w:tc>
          <w:tcPr>
            <w:tcW w:w="186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r w:rsidRPr="00A25CA6">
              <w:rPr>
                <w:rFonts w:eastAsiaTheme="minorEastAsia"/>
                <w:color w:val="000000"/>
                <w:sz w:val="22"/>
                <w:szCs w:val="22"/>
              </w:rPr>
              <w:t>Обеспечение совершенствования системы оказания медицинской помощи больным с прочими заболеваниями и совершенствования оказания иных медицинских услуг.</w:t>
            </w:r>
          </w:p>
        </w:tc>
        <w:tc>
          <w:tcPr>
            <w:tcW w:w="10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8510F8" w:rsidRDefault="004F4499" w:rsidP="004F4499">
            <w:pPr>
              <w:widowControl w:val="0"/>
              <w:autoSpaceDE w:val="0"/>
              <w:autoSpaceDN w:val="0"/>
              <w:adjustRightInd w:val="0"/>
              <w:rPr>
                <w:rFonts w:eastAsiaTheme="minorHAnsi"/>
                <w:sz w:val="22"/>
                <w:szCs w:val="22"/>
                <w:lang w:eastAsia="en-US"/>
              </w:rPr>
            </w:pPr>
            <w:proofErr w:type="spellStart"/>
            <w:r w:rsidRPr="004471F5">
              <w:rPr>
                <w:rFonts w:eastAsiaTheme="minorEastAsia"/>
                <w:color w:val="000000"/>
                <w:sz w:val="22"/>
                <w:szCs w:val="22"/>
                <w:lang w:eastAsia="en-US"/>
              </w:rPr>
              <w:t>Кипкеева</w:t>
            </w:r>
            <w:proofErr w:type="spellEnd"/>
            <w:r w:rsidRPr="004471F5">
              <w:rPr>
                <w:rFonts w:eastAsiaTheme="minorEastAsia"/>
                <w:color w:val="000000"/>
                <w:sz w:val="22"/>
                <w:szCs w:val="22"/>
                <w:lang w:eastAsia="en-US"/>
              </w:rPr>
              <w:t xml:space="preserve"> Т.У., заместитель Министра</w:t>
            </w:r>
            <w:r w:rsidRPr="008510F8">
              <w:rPr>
                <w:rFonts w:eastAsiaTheme="minorEastAsia"/>
                <w:color w:val="000000"/>
                <w:sz w:val="22"/>
                <w:szCs w:val="22"/>
                <w:lang w:eastAsia="en-US"/>
              </w:rPr>
              <w:t xml:space="preserve"> здравоохранения Карачаево-Черкесской Республики</w:t>
            </w:r>
          </w:p>
          <w:p w:rsidR="004F4499" w:rsidRPr="004471F5" w:rsidRDefault="004F4499" w:rsidP="004F4499">
            <w:pPr>
              <w:widowControl w:val="0"/>
              <w:autoSpaceDE w:val="0"/>
              <w:autoSpaceDN w:val="0"/>
              <w:adjustRightInd w:val="0"/>
              <w:spacing w:after="160" w:line="259" w:lineRule="auto"/>
              <w:rPr>
                <w:rFonts w:eastAsiaTheme="minorEastAsia"/>
                <w:color w:val="000000"/>
                <w:sz w:val="22"/>
                <w:szCs w:val="22"/>
                <w:lang w:eastAsia="en-US"/>
              </w:rPr>
            </w:pPr>
          </w:p>
          <w:p w:rsidR="004F4499" w:rsidRPr="00A25CA6" w:rsidRDefault="004F4499" w:rsidP="004F4499">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r w:rsidRPr="00A25CA6">
              <w:rPr>
                <w:rFonts w:eastAsiaTheme="minorEastAsia"/>
                <w:color w:val="000000"/>
                <w:sz w:val="22"/>
                <w:szCs w:val="22"/>
              </w:rPr>
              <w:t>Всего</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79420,4</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79620,4</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79620,4</w:t>
            </w:r>
          </w:p>
        </w:tc>
        <w:tc>
          <w:tcPr>
            <w:tcW w:w="111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r w:rsidRPr="00A25CA6">
              <w:rPr>
                <w:rFonts w:eastAsiaTheme="minorEastAsia"/>
                <w:color w:val="000000"/>
                <w:sz w:val="22"/>
                <w:szCs w:val="22"/>
              </w:rPr>
              <w:t>Министерство здравоохранения Карачаево-Черкесской Республики</w:t>
            </w:r>
          </w:p>
        </w:tc>
        <w:tc>
          <w:tcPr>
            <w:tcW w:w="104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r w:rsidRPr="00A25CA6">
              <w:rPr>
                <w:rFonts w:eastAsiaTheme="minorEastAsia"/>
                <w:color w:val="000000"/>
                <w:sz w:val="22"/>
                <w:szCs w:val="22"/>
              </w:rPr>
              <w:t xml:space="preserve">Доля </w:t>
            </w:r>
            <w:proofErr w:type="spellStart"/>
            <w:r w:rsidRPr="00A25CA6">
              <w:rPr>
                <w:rFonts w:eastAsiaTheme="minorEastAsia"/>
                <w:color w:val="000000"/>
                <w:sz w:val="22"/>
                <w:szCs w:val="22"/>
              </w:rPr>
              <w:t>ациентов</w:t>
            </w:r>
            <w:proofErr w:type="spellEnd"/>
            <w:r w:rsidRPr="00A25CA6">
              <w:rPr>
                <w:rFonts w:eastAsiaTheme="minorEastAsia"/>
                <w:color w:val="000000"/>
                <w:sz w:val="22"/>
                <w:szCs w:val="22"/>
              </w:rPr>
              <w:t xml:space="preserve"> удовлетворенных оказанной медицинской помощью</w:t>
            </w:r>
          </w:p>
        </w:tc>
        <w:tc>
          <w:tcPr>
            <w:tcW w:w="741"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w:t>
            </w:r>
          </w:p>
        </w:tc>
        <w:tc>
          <w:tcPr>
            <w:tcW w:w="82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100,000</w:t>
            </w:r>
          </w:p>
        </w:tc>
        <w:tc>
          <w:tcPr>
            <w:tcW w:w="82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100,000</w:t>
            </w:r>
          </w:p>
        </w:tc>
        <w:tc>
          <w:tcPr>
            <w:tcW w:w="844" w:type="dxa"/>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100,000</w:t>
            </w:r>
          </w:p>
        </w:tc>
      </w:tr>
      <w:tr w:rsidR="004F4499" w:rsidRPr="00A25CA6" w:rsidTr="00A25CA6">
        <w:trPr>
          <w:trHeight w:val="239"/>
        </w:trPr>
        <w:tc>
          <w:tcPr>
            <w:tcW w:w="290" w:type="dxa"/>
            <w:gridSpan w:val="2"/>
            <w:tcBorders>
              <w:left w:val="single" w:sz="8" w:space="0" w:color="000000"/>
              <w:right w:val="single" w:sz="8" w:space="0" w:color="000000"/>
            </w:tcBorders>
            <w:tcMar>
              <w:top w:w="0" w:type="dxa"/>
              <w:left w:w="0" w:type="dxa"/>
              <w:bottom w:w="0" w:type="dxa"/>
              <w:right w:w="0" w:type="dxa"/>
            </w:tcMar>
          </w:tcPr>
          <w:p w:rsidR="004F4499" w:rsidRPr="00A25CA6" w:rsidRDefault="004F4499" w:rsidP="004F4499">
            <w:pPr>
              <w:widowControl w:val="0"/>
              <w:autoSpaceDE w:val="0"/>
              <w:autoSpaceDN w:val="0"/>
              <w:adjustRightInd w:val="0"/>
              <w:rPr>
                <w:rFonts w:eastAsiaTheme="minorEastAsia"/>
                <w:sz w:val="22"/>
                <w:szCs w:val="22"/>
              </w:rPr>
            </w:pPr>
          </w:p>
        </w:tc>
        <w:tc>
          <w:tcPr>
            <w:tcW w:w="886"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867"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020"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r w:rsidRPr="00A25CA6">
              <w:rPr>
                <w:rFonts w:eastAsiaTheme="minorEastAsia"/>
                <w:color w:val="000000"/>
                <w:sz w:val="22"/>
                <w:szCs w:val="22"/>
              </w:rPr>
              <w:t>РБ</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806</w:t>
            </w: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09</w:t>
            </w: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01</w:t>
            </w: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0121994000</w:t>
            </w: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611</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16935,0</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16935,0</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16935,0</w:t>
            </w:r>
          </w:p>
        </w:tc>
        <w:tc>
          <w:tcPr>
            <w:tcW w:w="1116"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1042"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741"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844" w:type="dxa"/>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r>
      <w:tr w:rsidR="004F4499" w:rsidRPr="00A25CA6" w:rsidTr="00A25CA6">
        <w:trPr>
          <w:trHeight w:val="239"/>
        </w:trPr>
        <w:tc>
          <w:tcPr>
            <w:tcW w:w="290" w:type="dxa"/>
            <w:gridSpan w:val="2"/>
            <w:tcBorders>
              <w:left w:val="single" w:sz="8" w:space="0" w:color="000000"/>
              <w:right w:val="single" w:sz="8" w:space="0" w:color="000000"/>
            </w:tcBorders>
            <w:tcMar>
              <w:top w:w="0" w:type="dxa"/>
              <w:left w:w="0" w:type="dxa"/>
              <w:bottom w:w="0" w:type="dxa"/>
              <w:right w:w="0" w:type="dxa"/>
            </w:tcMar>
          </w:tcPr>
          <w:p w:rsidR="004F4499" w:rsidRPr="00A25CA6" w:rsidRDefault="004F4499" w:rsidP="004F4499">
            <w:pPr>
              <w:widowControl w:val="0"/>
              <w:autoSpaceDE w:val="0"/>
              <w:autoSpaceDN w:val="0"/>
              <w:adjustRightInd w:val="0"/>
              <w:rPr>
                <w:rFonts w:eastAsiaTheme="minorEastAsia"/>
                <w:sz w:val="22"/>
                <w:szCs w:val="22"/>
              </w:rPr>
            </w:pPr>
          </w:p>
        </w:tc>
        <w:tc>
          <w:tcPr>
            <w:tcW w:w="886"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867"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020"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066"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806</w:t>
            </w: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09</w:t>
            </w: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01</w:t>
            </w: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0121994100</w:t>
            </w: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611</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14361,1</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14361,1</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14361,1</w:t>
            </w:r>
          </w:p>
        </w:tc>
        <w:tc>
          <w:tcPr>
            <w:tcW w:w="1116"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1042"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741"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844" w:type="dxa"/>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r>
      <w:tr w:rsidR="004F4499" w:rsidRPr="00A25CA6" w:rsidTr="00A25CA6">
        <w:trPr>
          <w:trHeight w:val="239"/>
        </w:trPr>
        <w:tc>
          <w:tcPr>
            <w:tcW w:w="290" w:type="dxa"/>
            <w:gridSpan w:val="2"/>
            <w:tcBorders>
              <w:left w:val="single" w:sz="8" w:space="0" w:color="000000"/>
              <w:right w:val="single" w:sz="8" w:space="0" w:color="000000"/>
            </w:tcBorders>
            <w:tcMar>
              <w:top w:w="0" w:type="dxa"/>
              <w:left w:w="0" w:type="dxa"/>
              <w:bottom w:w="0" w:type="dxa"/>
              <w:right w:w="0" w:type="dxa"/>
            </w:tcMar>
          </w:tcPr>
          <w:p w:rsidR="004F4499" w:rsidRPr="00A25CA6" w:rsidRDefault="004F4499" w:rsidP="004F4499">
            <w:pPr>
              <w:widowControl w:val="0"/>
              <w:autoSpaceDE w:val="0"/>
              <w:autoSpaceDN w:val="0"/>
              <w:adjustRightInd w:val="0"/>
              <w:rPr>
                <w:rFonts w:eastAsiaTheme="minorEastAsia"/>
                <w:sz w:val="22"/>
                <w:szCs w:val="22"/>
              </w:rPr>
            </w:pPr>
          </w:p>
        </w:tc>
        <w:tc>
          <w:tcPr>
            <w:tcW w:w="886"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867"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020"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066"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806</w:t>
            </w: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09</w:t>
            </w: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09</w:t>
            </w: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0121994900</w:t>
            </w: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611</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48124,3</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48324,3</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48324,3</w:t>
            </w:r>
          </w:p>
        </w:tc>
        <w:tc>
          <w:tcPr>
            <w:tcW w:w="1116"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1042"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741"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844" w:type="dxa"/>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r>
      <w:tr w:rsidR="004F4499" w:rsidRPr="00A25CA6" w:rsidTr="00A25CA6">
        <w:trPr>
          <w:trHeight w:val="239"/>
        </w:trPr>
        <w:tc>
          <w:tcPr>
            <w:tcW w:w="290" w:type="dxa"/>
            <w:gridSpan w:val="2"/>
            <w:tcBorders>
              <w:left w:val="single" w:sz="8" w:space="0" w:color="000000"/>
              <w:right w:val="single" w:sz="8" w:space="0" w:color="000000"/>
            </w:tcBorders>
            <w:tcMar>
              <w:top w:w="0" w:type="dxa"/>
              <w:left w:w="0" w:type="dxa"/>
              <w:bottom w:w="0" w:type="dxa"/>
              <w:right w:w="0" w:type="dxa"/>
            </w:tcMar>
          </w:tcPr>
          <w:p w:rsidR="004F4499" w:rsidRPr="00A25CA6" w:rsidRDefault="004F4499" w:rsidP="004F4499">
            <w:pPr>
              <w:widowControl w:val="0"/>
              <w:autoSpaceDE w:val="0"/>
              <w:autoSpaceDN w:val="0"/>
              <w:adjustRightInd w:val="0"/>
              <w:rPr>
                <w:rFonts w:eastAsiaTheme="minorEastAsia"/>
                <w:sz w:val="22"/>
                <w:szCs w:val="22"/>
              </w:rPr>
            </w:pPr>
          </w:p>
        </w:tc>
        <w:tc>
          <w:tcPr>
            <w:tcW w:w="886"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867"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020"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r w:rsidRPr="00A25CA6">
              <w:rPr>
                <w:rFonts w:eastAsiaTheme="minorEastAsia"/>
                <w:color w:val="000000"/>
                <w:sz w:val="22"/>
                <w:szCs w:val="22"/>
              </w:rPr>
              <w:t>ФБ</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1116"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1042"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741"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844" w:type="dxa"/>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r>
      <w:tr w:rsidR="004F4499" w:rsidRPr="00A25CA6" w:rsidTr="00A25CA6">
        <w:trPr>
          <w:trHeight w:val="239"/>
        </w:trPr>
        <w:tc>
          <w:tcPr>
            <w:tcW w:w="290" w:type="dxa"/>
            <w:gridSpan w:val="2"/>
            <w:tcBorders>
              <w:left w:val="single" w:sz="8" w:space="0" w:color="000000"/>
              <w:right w:val="single" w:sz="8" w:space="0" w:color="000000"/>
            </w:tcBorders>
            <w:tcMar>
              <w:top w:w="0" w:type="dxa"/>
              <w:left w:w="0" w:type="dxa"/>
              <w:bottom w:w="0" w:type="dxa"/>
              <w:right w:w="0" w:type="dxa"/>
            </w:tcMar>
          </w:tcPr>
          <w:p w:rsidR="004F4499" w:rsidRPr="00A25CA6" w:rsidRDefault="004F4499" w:rsidP="004F4499">
            <w:pPr>
              <w:widowControl w:val="0"/>
              <w:autoSpaceDE w:val="0"/>
              <w:autoSpaceDN w:val="0"/>
              <w:adjustRightInd w:val="0"/>
              <w:rPr>
                <w:rFonts w:eastAsiaTheme="minorEastAsia"/>
                <w:sz w:val="22"/>
                <w:szCs w:val="22"/>
              </w:rPr>
            </w:pPr>
          </w:p>
        </w:tc>
        <w:tc>
          <w:tcPr>
            <w:tcW w:w="886"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867"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020"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r w:rsidRPr="00A25CA6">
              <w:rPr>
                <w:rFonts w:eastAsiaTheme="minorEastAsia"/>
                <w:color w:val="000000"/>
                <w:sz w:val="22"/>
                <w:szCs w:val="22"/>
              </w:rPr>
              <w:t>МБ</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1116"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1042"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741"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844" w:type="dxa"/>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r>
      <w:tr w:rsidR="004F4499" w:rsidRPr="00A25CA6" w:rsidTr="00A25CA6">
        <w:trPr>
          <w:trHeight w:val="239"/>
        </w:trPr>
        <w:tc>
          <w:tcPr>
            <w:tcW w:w="290" w:type="dxa"/>
            <w:gridSpan w:val="2"/>
            <w:tcBorders>
              <w:left w:val="single" w:sz="8" w:space="0" w:color="000000"/>
              <w:right w:val="single" w:sz="8" w:space="0" w:color="000000"/>
            </w:tcBorders>
            <w:tcMar>
              <w:top w:w="0" w:type="dxa"/>
              <w:left w:w="0" w:type="dxa"/>
              <w:bottom w:w="0" w:type="dxa"/>
              <w:right w:w="0" w:type="dxa"/>
            </w:tcMar>
          </w:tcPr>
          <w:p w:rsidR="004F4499" w:rsidRPr="00A25CA6" w:rsidRDefault="004F4499" w:rsidP="004F4499">
            <w:pPr>
              <w:widowControl w:val="0"/>
              <w:autoSpaceDE w:val="0"/>
              <w:autoSpaceDN w:val="0"/>
              <w:adjustRightInd w:val="0"/>
              <w:rPr>
                <w:rFonts w:eastAsiaTheme="minorEastAsia"/>
                <w:sz w:val="22"/>
                <w:szCs w:val="22"/>
              </w:rPr>
            </w:pPr>
          </w:p>
        </w:tc>
        <w:tc>
          <w:tcPr>
            <w:tcW w:w="886"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867"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020"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r w:rsidRPr="00A25CA6">
              <w:rPr>
                <w:rFonts w:eastAsiaTheme="minorEastAsia"/>
                <w:color w:val="000000"/>
                <w:sz w:val="22"/>
                <w:szCs w:val="22"/>
              </w:rPr>
              <w:t>ВИ</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1116"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1042"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741"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844" w:type="dxa"/>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r>
      <w:tr w:rsidR="004F4499" w:rsidRPr="00A25CA6" w:rsidTr="00A25CA6">
        <w:trPr>
          <w:trHeight w:val="239"/>
        </w:trPr>
        <w:tc>
          <w:tcPr>
            <w:tcW w:w="290" w:type="dxa"/>
            <w:gridSpan w:val="2"/>
            <w:tcBorders>
              <w:top w:val="single" w:sz="8" w:space="0" w:color="000000"/>
              <w:left w:val="single" w:sz="8" w:space="0" w:color="000000"/>
              <w:right w:val="single" w:sz="8" w:space="0" w:color="000000"/>
            </w:tcBorders>
            <w:tcMar>
              <w:top w:w="0" w:type="dxa"/>
              <w:left w:w="0" w:type="dxa"/>
              <w:bottom w:w="0" w:type="dxa"/>
              <w:right w:w="0"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2.20</w:t>
            </w:r>
          </w:p>
        </w:tc>
        <w:tc>
          <w:tcPr>
            <w:tcW w:w="88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r w:rsidRPr="00A25CA6">
              <w:rPr>
                <w:rFonts w:eastAsiaTheme="minorEastAsia"/>
                <w:color w:val="000000"/>
                <w:sz w:val="22"/>
                <w:szCs w:val="22"/>
              </w:rPr>
              <w:t>Основное мероприятие</w:t>
            </w:r>
          </w:p>
        </w:tc>
        <w:tc>
          <w:tcPr>
            <w:tcW w:w="186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r w:rsidRPr="00A25CA6">
              <w:rPr>
                <w:rFonts w:eastAsiaTheme="minorEastAsia"/>
                <w:color w:val="000000"/>
                <w:sz w:val="22"/>
                <w:szCs w:val="22"/>
              </w:rPr>
              <w:t>Реализация мероприятий по капитальному и (или) текущему ремонту, а также мероприятий по благоустройству, поддержанию в техническом, санитарном и эстетическом состоянии зданий, сооружений, а также прилегающей территории учреждений здравоохранения</w:t>
            </w:r>
          </w:p>
        </w:tc>
        <w:tc>
          <w:tcPr>
            <w:tcW w:w="10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8510F8" w:rsidRDefault="004F4499" w:rsidP="004F4499">
            <w:pPr>
              <w:widowControl w:val="0"/>
              <w:autoSpaceDE w:val="0"/>
              <w:autoSpaceDN w:val="0"/>
              <w:adjustRightInd w:val="0"/>
              <w:rPr>
                <w:rFonts w:eastAsiaTheme="minorHAnsi"/>
                <w:sz w:val="22"/>
                <w:szCs w:val="22"/>
                <w:lang w:eastAsia="en-US"/>
              </w:rPr>
            </w:pPr>
            <w:bookmarkStart w:id="7" w:name="_Hlk106786475"/>
            <w:proofErr w:type="spellStart"/>
            <w:r w:rsidRPr="00A25CA6">
              <w:rPr>
                <w:rFonts w:eastAsiaTheme="minorEastAsia"/>
                <w:color w:val="000000"/>
                <w:sz w:val="22"/>
                <w:szCs w:val="22"/>
              </w:rPr>
              <w:t>Бабоев</w:t>
            </w:r>
            <w:proofErr w:type="spellEnd"/>
            <w:r w:rsidRPr="00A25CA6">
              <w:rPr>
                <w:rFonts w:eastAsiaTheme="minorEastAsia"/>
                <w:color w:val="000000"/>
                <w:sz w:val="22"/>
                <w:szCs w:val="22"/>
              </w:rPr>
              <w:t xml:space="preserve"> М.Б.</w:t>
            </w:r>
            <w:r>
              <w:rPr>
                <w:rFonts w:eastAsiaTheme="minorEastAsia"/>
                <w:color w:val="000000"/>
                <w:sz w:val="22"/>
                <w:szCs w:val="22"/>
              </w:rPr>
              <w:t>,</w:t>
            </w:r>
            <w:r w:rsidRPr="00A25CA6">
              <w:rPr>
                <w:rFonts w:eastAsiaTheme="minorEastAsia"/>
                <w:color w:val="000000"/>
                <w:sz w:val="22"/>
                <w:szCs w:val="22"/>
              </w:rPr>
              <w:t xml:space="preserve"> </w:t>
            </w:r>
            <w:r>
              <w:rPr>
                <w:rFonts w:eastAsiaTheme="minorEastAsia"/>
                <w:color w:val="000000"/>
                <w:sz w:val="22"/>
                <w:szCs w:val="22"/>
              </w:rPr>
              <w:t>начальник отдела экономики прогнозирования и контроля</w:t>
            </w:r>
            <w:bookmarkEnd w:id="7"/>
            <w:r w:rsidRPr="008510F8">
              <w:rPr>
                <w:rFonts w:eastAsiaTheme="minorEastAsia"/>
                <w:color w:val="000000"/>
                <w:sz w:val="22"/>
                <w:szCs w:val="22"/>
                <w:lang w:eastAsia="en-US"/>
              </w:rPr>
              <w:t xml:space="preserve"> министерства здравоохранения Карачаево-Черкесской Республики</w:t>
            </w:r>
          </w:p>
          <w:p w:rsidR="004F4499" w:rsidRPr="00A25CA6" w:rsidRDefault="004F4499" w:rsidP="004F4499">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r w:rsidRPr="00A25CA6">
              <w:rPr>
                <w:rFonts w:eastAsiaTheme="minorEastAsia"/>
                <w:color w:val="000000"/>
                <w:sz w:val="22"/>
                <w:szCs w:val="22"/>
              </w:rPr>
              <w:t>Всего</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111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r w:rsidRPr="00A25CA6">
              <w:rPr>
                <w:rFonts w:eastAsiaTheme="minorEastAsia"/>
                <w:color w:val="000000"/>
                <w:sz w:val="22"/>
                <w:szCs w:val="22"/>
              </w:rPr>
              <w:t>Министерство здравоохранения Карачаево-Черкесской Республики</w:t>
            </w:r>
          </w:p>
        </w:tc>
        <w:tc>
          <w:tcPr>
            <w:tcW w:w="104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r w:rsidRPr="00A25CA6">
              <w:rPr>
                <w:rFonts w:eastAsiaTheme="minorEastAsia"/>
                <w:color w:val="000000"/>
                <w:sz w:val="22"/>
                <w:szCs w:val="22"/>
              </w:rPr>
              <w:t>Количество учреждений, где проведены   мероприятия по капитальному и (или) текущему ремонту, а также мероприятия по благоустройству, поддержанию в техническом, санитарном и эстетическом состоянии зданий, сооружений, а также прилегающей территории в текущем году</w:t>
            </w:r>
          </w:p>
        </w:tc>
        <w:tc>
          <w:tcPr>
            <w:tcW w:w="741"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ед.</w:t>
            </w:r>
          </w:p>
        </w:tc>
        <w:tc>
          <w:tcPr>
            <w:tcW w:w="82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82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844" w:type="dxa"/>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r>
      <w:tr w:rsidR="004F4499" w:rsidRPr="00A25CA6" w:rsidTr="00A25CA6">
        <w:trPr>
          <w:trHeight w:val="239"/>
        </w:trPr>
        <w:tc>
          <w:tcPr>
            <w:tcW w:w="290" w:type="dxa"/>
            <w:gridSpan w:val="2"/>
            <w:tcBorders>
              <w:left w:val="single" w:sz="8" w:space="0" w:color="000000"/>
              <w:right w:val="single" w:sz="8" w:space="0" w:color="000000"/>
            </w:tcBorders>
            <w:tcMar>
              <w:top w:w="0" w:type="dxa"/>
              <w:left w:w="0" w:type="dxa"/>
              <w:bottom w:w="0" w:type="dxa"/>
              <w:right w:w="0" w:type="dxa"/>
            </w:tcMar>
          </w:tcPr>
          <w:p w:rsidR="004F4499" w:rsidRPr="00A25CA6" w:rsidRDefault="004F4499" w:rsidP="004F4499">
            <w:pPr>
              <w:widowControl w:val="0"/>
              <w:autoSpaceDE w:val="0"/>
              <w:autoSpaceDN w:val="0"/>
              <w:adjustRightInd w:val="0"/>
              <w:rPr>
                <w:rFonts w:eastAsiaTheme="minorEastAsia"/>
                <w:sz w:val="22"/>
                <w:szCs w:val="22"/>
              </w:rPr>
            </w:pPr>
          </w:p>
        </w:tc>
        <w:tc>
          <w:tcPr>
            <w:tcW w:w="886"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867"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020"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r w:rsidRPr="00A25CA6">
              <w:rPr>
                <w:rFonts w:eastAsiaTheme="minorEastAsia"/>
                <w:color w:val="000000"/>
                <w:sz w:val="22"/>
                <w:szCs w:val="22"/>
              </w:rPr>
              <w:t>РБ</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1116"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1042"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741"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844" w:type="dxa"/>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r>
      <w:tr w:rsidR="004F4499" w:rsidRPr="00A25CA6" w:rsidTr="00A25CA6">
        <w:trPr>
          <w:trHeight w:val="239"/>
        </w:trPr>
        <w:tc>
          <w:tcPr>
            <w:tcW w:w="290" w:type="dxa"/>
            <w:gridSpan w:val="2"/>
            <w:tcBorders>
              <w:left w:val="single" w:sz="8" w:space="0" w:color="000000"/>
              <w:right w:val="single" w:sz="8" w:space="0" w:color="000000"/>
            </w:tcBorders>
            <w:tcMar>
              <w:top w:w="0" w:type="dxa"/>
              <w:left w:w="0" w:type="dxa"/>
              <w:bottom w:w="0" w:type="dxa"/>
              <w:right w:w="0" w:type="dxa"/>
            </w:tcMar>
          </w:tcPr>
          <w:p w:rsidR="004F4499" w:rsidRPr="00A25CA6" w:rsidRDefault="004F4499" w:rsidP="004F4499">
            <w:pPr>
              <w:widowControl w:val="0"/>
              <w:autoSpaceDE w:val="0"/>
              <w:autoSpaceDN w:val="0"/>
              <w:adjustRightInd w:val="0"/>
              <w:rPr>
                <w:rFonts w:eastAsiaTheme="minorEastAsia"/>
                <w:sz w:val="22"/>
                <w:szCs w:val="22"/>
              </w:rPr>
            </w:pPr>
          </w:p>
        </w:tc>
        <w:tc>
          <w:tcPr>
            <w:tcW w:w="886"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867"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020"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r w:rsidRPr="00A25CA6">
              <w:rPr>
                <w:rFonts w:eastAsiaTheme="minorEastAsia"/>
                <w:color w:val="000000"/>
                <w:sz w:val="22"/>
                <w:szCs w:val="22"/>
              </w:rPr>
              <w:t>ФБ</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1116"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1042"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741"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844" w:type="dxa"/>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r>
      <w:tr w:rsidR="004F4499" w:rsidRPr="00A25CA6" w:rsidTr="00A25CA6">
        <w:trPr>
          <w:trHeight w:val="239"/>
        </w:trPr>
        <w:tc>
          <w:tcPr>
            <w:tcW w:w="290" w:type="dxa"/>
            <w:gridSpan w:val="2"/>
            <w:tcBorders>
              <w:left w:val="single" w:sz="8" w:space="0" w:color="000000"/>
              <w:right w:val="single" w:sz="8" w:space="0" w:color="000000"/>
            </w:tcBorders>
            <w:tcMar>
              <w:top w:w="0" w:type="dxa"/>
              <w:left w:w="0" w:type="dxa"/>
              <w:bottom w:w="0" w:type="dxa"/>
              <w:right w:w="0" w:type="dxa"/>
            </w:tcMar>
          </w:tcPr>
          <w:p w:rsidR="004F4499" w:rsidRPr="00A25CA6" w:rsidRDefault="004F4499" w:rsidP="004F4499">
            <w:pPr>
              <w:widowControl w:val="0"/>
              <w:autoSpaceDE w:val="0"/>
              <w:autoSpaceDN w:val="0"/>
              <w:adjustRightInd w:val="0"/>
              <w:rPr>
                <w:rFonts w:eastAsiaTheme="minorEastAsia"/>
                <w:sz w:val="22"/>
                <w:szCs w:val="22"/>
              </w:rPr>
            </w:pPr>
          </w:p>
        </w:tc>
        <w:tc>
          <w:tcPr>
            <w:tcW w:w="886"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867"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020"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r w:rsidRPr="00A25CA6">
              <w:rPr>
                <w:rFonts w:eastAsiaTheme="minorEastAsia"/>
                <w:color w:val="000000"/>
                <w:sz w:val="22"/>
                <w:szCs w:val="22"/>
              </w:rPr>
              <w:t>МБ</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1116"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1042"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741"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844" w:type="dxa"/>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r>
      <w:tr w:rsidR="004F4499" w:rsidRPr="00A25CA6" w:rsidTr="00A25CA6">
        <w:trPr>
          <w:trHeight w:val="239"/>
        </w:trPr>
        <w:tc>
          <w:tcPr>
            <w:tcW w:w="290" w:type="dxa"/>
            <w:gridSpan w:val="2"/>
            <w:tcBorders>
              <w:left w:val="single" w:sz="8" w:space="0" w:color="000000"/>
              <w:right w:val="single" w:sz="8" w:space="0" w:color="000000"/>
            </w:tcBorders>
            <w:tcMar>
              <w:top w:w="0" w:type="dxa"/>
              <w:left w:w="0" w:type="dxa"/>
              <w:bottom w:w="0" w:type="dxa"/>
              <w:right w:w="0" w:type="dxa"/>
            </w:tcMar>
          </w:tcPr>
          <w:p w:rsidR="004F4499" w:rsidRPr="00A25CA6" w:rsidRDefault="004F4499" w:rsidP="004F4499">
            <w:pPr>
              <w:widowControl w:val="0"/>
              <w:autoSpaceDE w:val="0"/>
              <w:autoSpaceDN w:val="0"/>
              <w:adjustRightInd w:val="0"/>
              <w:rPr>
                <w:rFonts w:eastAsiaTheme="minorEastAsia"/>
                <w:sz w:val="22"/>
                <w:szCs w:val="22"/>
              </w:rPr>
            </w:pPr>
          </w:p>
        </w:tc>
        <w:tc>
          <w:tcPr>
            <w:tcW w:w="886"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867"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020"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r w:rsidRPr="00A25CA6">
              <w:rPr>
                <w:rFonts w:eastAsiaTheme="minorEastAsia"/>
                <w:color w:val="000000"/>
                <w:sz w:val="22"/>
                <w:szCs w:val="22"/>
              </w:rPr>
              <w:t>ВИ</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1116"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1042"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741"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844" w:type="dxa"/>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r>
      <w:tr w:rsidR="004F4499" w:rsidRPr="00A25CA6" w:rsidTr="00A25CA6">
        <w:trPr>
          <w:trHeight w:val="239"/>
        </w:trPr>
        <w:tc>
          <w:tcPr>
            <w:tcW w:w="290" w:type="dxa"/>
            <w:gridSpan w:val="2"/>
            <w:tcBorders>
              <w:top w:val="single" w:sz="8" w:space="0" w:color="000000"/>
              <w:left w:val="single" w:sz="8" w:space="0" w:color="000000"/>
              <w:right w:val="single" w:sz="8" w:space="0" w:color="000000"/>
            </w:tcBorders>
            <w:tcMar>
              <w:top w:w="0" w:type="dxa"/>
              <w:left w:w="0" w:type="dxa"/>
              <w:bottom w:w="0" w:type="dxa"/>
              <w:right w:w="0"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2.20.1</w:t>
            </w:r>
          </w:p>
        </w:tc>
        <w:tc>
          <w:tcPr>
            <w:tcW w:w="88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r w:rsidRPr="00A25CA6">
              <w:rPr>
                <w:rFonts w:eastAsiaTheme="minorEastAsia"/>
                <w:color w:val="000000"/>
                <w:sz w:val="22"/>
                <w:szCs w:val="22"/>
              </w:rPr>
              <w:t>Мероприятие</w:t>
            </w:r>
          </w:p>
        </w:tc>
        <w:tc>
          <w:tcPr>
            <w:tcW w:w="186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r w:rsidRPr="00A25CA6">
              <w:rPr>
                <w:rFonts w:eastAsiaTheme="minorEastAsia"/>
                <w:color w:val="000000"/>
                <w:sz w:val="22"/>
                <w:szCs w:val="22"/>
              </w:rPr>
              <w:t xml:space="preserve"> Мероприятие по капитальному и (или) текущему ремонту, а также мероприятие по благоустройству, поддержанию в техническом, санитарном и эстетическом состоянии зданий, сооружений, а также прилегающей территории учреждений здравоохранения</w:t>
            </w:r>
          </w:p>
        </w:tc>
        <w:tc>
          <w:tcPr>
            <w:tcW w:w="10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8510F8" w:rsidRDefault="004F4499" w:rsidP="004F4499">
            <w:pPr>
              <w:widowControl w:val="0"/>
              <w:autoSpaceDE w:val="0"/>
              <w:autoSpaceDN w:val="0"/>
              <w:adjustRightInd w:val="0"/>
              <w:rPr>
                <w:rFonts w:eastAsiaTheme="minorHAnsi"/>
                <w:sz w:val="22"/>
                <w:szCs w:val="22"/>
                <w:lang w:eastAsia="en-US"/>
              </w:rPr>
            </w:pPr>
            <w:proofErr w:type="spellStart"/>
            <w:r w:rsidRPr="00A25CA6">
              <w:rPr>
                <w:rFonts w:eastAsiaTheme="minorEastAsia"/>
                <w:color w:val="000000"/>
                <w:sz w:val="22"/>
                <w:szCs w:val="22"/>
              </w:rPr>
              <w:t>Бабоев</w:t>
            </w:r>
            <w:proofErr w:type="spellEnd"/>
            <w:r w:rsidRPr="00A25CA6">
              <w:rPr>
                <w:rFonts w:eastAsiaTheme="minorEastAsia"/>
                <w:color w:val="000000"/>
                <w:sz w:val="22"/>
                <w:szCs w:val="22"/>
              </w:rPr>
              <w:t xml:space="preserve"> М.Б.</w:t>
            </w:r>
            <w:r>
              <w:rPr>
                <w:rFonts w:eastAsiaTheme="minorEastAsia"/>
                <w:color w:val="000000"/>
                <w:sz w:val="22"/>
                <w:szCs w:val="22"/>
              </w:rPr>
              <w:t>,</w:t>
            </w:r>
            <w:r w:rsidRPr="00A25CA6">
              <w:rPr>
                <w:rFonts w:eastAsiaTheme="minorEastAsia"/>
                <w:color w:val="000000"/>
                <w:sz w:val="22"/>
                <w:szCs w:val="22"/>
              </w:rPr>
              <w:t xml:space="preserve"> </w:t>
            </w:r>
            <w:r>
              <w:rPr>
                <w:rFonts w:eastAsiaTheme="minorEastAsia"/>
                <w:color w:val="000000"/>
                <w:sz w:val="22"/>
                <w:szCs w:val="22"/>
              </w:rPr>
              <w:t>начальник отдела экономики прогнозирования и контроля</w:t>
            </w:r>
            <w:r w:rsidRPr="008510F8">
              <w:rPr>
                <w:rFonts w:eastAsiaTheme="minorEastAsia"/>
                <w:color w:val="000000"/>
                <w:sz w:val="22"/>
                <w:szCs w:val="22"/>
                <w:lang w:eastAsia="en-US"/>
              </w:rPr>
              <w:t xml:space="preserve"> министерства здравоохранения Карачаево-Черкесской Республики</w:t>
            </w:r>
          </w:p>
          <w:p w:rsidR="004F4499" w:rsidRPr="00A25CA6" w:rsidRDefault="004F4499" w:rsidP="004F4499">
            <w:pPr>
              <w:widowControl w:val="0"/>
              <w:autoSpaceDE w:val="0"/>
              <w:autoSpaceDN w:val="0"/>
              <w:adjustRightInd w:val="0"/>
              <w:rPr>
                <w:rFonts w:eastAsiaTheme="minorEastAsia"/>
                <w:sz w:val="22"/>
                <w:szCs w:val="22"/>
              </w:rPr>
            </w:pPr>
            <w:r w:rsidRPr="00A25CA6">
              <w:rPr>
                <w:rFonts w:eastAsiaTheme="minorEastAsia"/>
                <w:color w:val="000000"/>
                <w:sz w:val="22"/>
                <w:szCs w:val="22"/>
              </w:rPr>
              <w:t xml:space="preserve">. </w:t>
            </w: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r w:rsidRPr="00A25CA6">
              <w:rPr>
                <w:rFonts w:eastAsiaTheme="minorEastAsia"/>
                <w:color w:val="000000"/>
                <w:sz w:val="22"/>
                <w:szCs w:val="22"/>
              </w:rPr>
              <w:t>Всего</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111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r w:rsidRPr="00A25CA6">
              <w:rPr>
                <w:rFonts w:eastAsiaTheme="minorEastAsia"/>
                <w:color w:val="000000"/>
                <w:sz w:val="22"/>
                <w:szCs w:val="22"/>
              </w:rPr>
              <w:t>Министерство здравоохранения Карачаево-Черкесской Республики</w:t>
            </w:r>
          </w:p>
        </w:tc>
        <w:tc>
          <w:tcPr>
            <w:tcW w:w="104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r w:rsidRPr="00A25CA6">
              <w:rPr>
                <w:rFonts w:eastAsiaTheme="minorEastAsia"/>
                <w:color w:val="000000"/>
                <w:sz w:val="22"/>
                <w:szCs w:val="22"/>
              </w:rPr>
              <w:t xml:space="preserve">Количество </w:t>
            </w:r>
            <w:proofErr w:type="spellStart"/>
            <w:r w:rsidRPr="00A25CA6">
              <w:rPr>
                <w:rFonts w:eastAsiaTheme="minorEastAsia"/>
                <w:color w:val="000000"/>
                <w:sz w:val="22"/>
                <w:szCs w:val="22"/>
              </w:rPr>
              <w:t>чреждений</w:t>
            </w:r>
            <w:proofErr w:type="spellEnd"/>
            <w:r w:rsidRPr="00A25CA6">
              <w:rPr>
                <w:rFonts w:eastAsiaTheme="minorEastAsia"/>
                <w:color w:val="000000"/>
                <w:sz w:val="22"/>
                <w:szCs w:val="22"/>
              </w:rPr>
              <w:t xml:space="preserve"> проводящих работы по капитальному и (или) текущему ремонту в текущем году</w:t>
            </w:r>
          </w:p>
        </w:tc>
        <w:tc>
          <w:tcPr>
            <w:tcW w:w="741"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ед.</w:t>
            </w:r>
          </w:p>
        </w:tc>
        <w:tc>
          <w:tcPr>
            <w:tcW w:w="82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82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844" w:type="dxa"/>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r>
      <w:tr w:rsidR="004F4499" w:rsidRPr="00A25CA6" w:rsidTr="00A25CA6">
        <w:trPr>
          <w:trHeight w:val="239"/>
        </w:trPr>
        <w:tc>
          <w:tcPr>
            <w:tcW w:w="290" w:type="dxa"/>
            <w:gridSpan w:val="2"/>
            <w:tcBorders>
              <w:left w:val="single" w:sz="8" w:space="0" w:color="000000"/>
              <w:right w:val="single" w:sz="8" w:space="0" w:color="000000"/>
            </w:tcBorders>
            <w:tcMar>
              <w:top w:w="0" w:type="dxa"/>
              <w:left w:w="0" w:type="dxa"/>
              <w:bottom w:w="0" w:type="dxa"/>
              <w:right w:w="0" w:type="dxa"/>
            </w:tcMar>
          </w:tcPr>
          <w:p w:rsidR="004F4499" w:rsidRPr="00A25CA6" w:rsidRDefault="004F4499" w:rsidP="004F4499">
            <w:pPr>
              <w:widowControl w:val="0"/>
              <w:autoSpaceDE w:val="0"/>
              <w:autoSpaceDN w:val="0"/>
              <w:adjustRightInd w:val="0"/>
              <w:rPr>
                <w:rFonts w:eastAsiaTheme="minorEastAsia"/>
                <w:sz w:val="22"/>
                <w:szCs w:val="22"/>
              </w:rPr>
            </w:pPr>
          </w:p>
        </w:tc>
        <w:tc>
          <w:tcPr>
            <w:tcW w:w="886"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867"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020"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r w:rsidRPr="00A25CA6">
              <w:rPr>
                <w:rFonts w:eastAsiaTheme="minorEastAsia"/>
                <w:color w:val="000000"/>
                <w:sz w:val="22"/>
                <w:szCs w:val="22"/>
              </w:rPr>
              <w:t>РБ</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1116"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1042"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741"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844" w:type="dxa"/>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r>
      <w:tr w:rsidR="004F4499" w:rsidRPr="00A25CA6" w:rsidTr="00A25CA6">
        <w:trPr>
          <w:trHeight w:val="239"/>
        </w:trPr>
        <w:tc>
          <w:tcPr>
            <w:tcW w:w="290" w:type="dxa"/>
            <w:gridSpan w:val="2"/>
            <w:tcBorders>
              <w:left w:val="single" w:sz="8" w:space="0" w:color="000000"/>
              <w:right w:val="single" w:sz="8" w:space="0" w:color="000000"/>
            </w:tcBorders>
            <w:tcMar>
              <w:top w:w="0" w:type="dxa"/>
              <w:left w:w="0" w:type="dxa"/>
              <w:bottom w:w="0" w:type="dxa"/>
              <w:right w:w="0" w:type="dxa"/>
            </w:tcMar>
          </w:tcPr>
          <w:p w:rsidR="004F4499" w:rsidRPr="00A25CA6" w:rsidRDefault="004F4499" w:rsidP="004F4499">
            <w:pPr>
              <w:widowControl w:val="0"/>
              <w:autoSpaceDE w:val="0"/>
              <w:autoSpaceDN w:val="0"/>
              <w:adjustRightInd w:val="0"/>
              <w:rPr>
                <w:rFonts w:eastAsiaTheme="minorEastAsia"/>
                <w:sz w:val="22"/>
                <w:szCs w:val="22"/>
              </w:rPr>
            </w:pPr>
          </w:p>
        </w:tc>
        <w:tc>
          <w:tcPr>
            <w:tcW w:w="886"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867"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020"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r w:rsidRPr="00A25CA6">
              <w:rPr>
                <w:rFonts w:eastAsiaTheme="minorEastAsia"/>
                <w:color w:val="000000"/>
                <w:sz w:val="22"/>
                <w:szCs w:val="22"/>
              </w:rPr>
              <w:t>ФБ</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1116"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1042"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741"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844" w:type="dxa"/>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r>
      <w:tr w:rsidR="004F4499" w:rsidRPr="00A25CA6" w:rsidTr="00A25CA6">
        <w:trPr>
          <w:trHeight w:val="239"/>
        </w:trPr>
        <w:tc>
          <w:tcPr>
            <w:tcW w:w="290" w:type="dxa"/>
            <w:gridSpan w:val="2"/>
            <w:tcBorders>
              <w:left w:val="single" w:sz="8" w:space="0" w:color="000000"/>
              <w:right w:val="single" w:sz="8" w:space="0" w:color="000000"/>
            </w:tcBorders>
            <w:tcMar>
              <w:top w:w="0" w:type="dxa"/>
              <w:left w:w="0" w:type="dxa"/>
              <w:bottom w:w="0" w:type="dxa"/>
              <w:right w:w="0" w:type="dxa"/>
            </w:tcMar>
          </w:tcPr>
          <w:p w:rsidR="004F4499" w:rsidRPr="00A25CA6" w:rsidRDefault="004F4499" w:rsidP="004F4499">
            <w:pPr>
              <w:widowControl w:val="0"/>
              <w:autoSpaceDE w:val="0"/>
              <w:autoSpaceDN w:val="0"/>
              <w:adjustRightInd w:val="0"/>
              <w:rPr>
                <w:rFonts w:eastAsiaTheme="minorEastAsia"/>
                <w:sz w:val="22"/>
                <w:szCs w:val="22"/>
              </w:rPr>
            </w:pPr>
          </w:p>
        </w:tc>
        <w:tc>
          <w:tcPr>
            <w:tcW w:w="886"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867"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020"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r w:rsidRPr="00A25CA6">
              <w:rPr>
                <w:rFonts w:eastAsiaTheme="minorEastAsia"/>
                <w:color w:val="000000"/>
                <w:sz w:val="22"/>
                <w:szCs w:val="22"/>
              </w:rPr>
              <w:t>МБ</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1116"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1042"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741"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844" w:type="dxa"/>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r>
      <w:tr w:rsidR="004F4499" w:rsidRPr="00A25CA6" w:rsidTr="00A25CA6">
        <w:trPr>
          <w:trHeight w:val="239"/>
        </w:trPr>
        <w:tc>
          <w:tcPr>
            <w:tcW w:w="290" w:type="dxa"/>
            <w:gridSpan w:val="2"/>
            <w:tcBorders>
              <w:left w:val="single" w:sz="8" w:space="0" w:color="000000"/>
              <w:right w:val="single" w:sz="8" w:space="0" w:color="000000"/>
            </w:tcBorders>
            <w:tcMar>
              <w:top w:w="0" w:type="dxa"/>
              <w:left w:w="0" w:type="dxa"/>
              <w:bottom w:w="0" w:type="dxa"/>
              <w:right w:w="0" w:type="dxa"/>
            </w:tcMar>
          </w:tcPr>
          <w:p w:rsidR="004F4499" w:rsidRPr="00A25CA6" w:rsidRDefault="004F4499" w:rsidP="004F4499">
            <w:pPr>
              <w:widowControl w:val="0"/>
              <w:autoSpaceDE w:val="0"/>
              <w:autoSpaceDN w:val="0"/>
              <w:adjustRightInd w:val="0"/>
              <w:rPr>
                <w:rFonts w:eastAsiaTheme="minorEastAsia"/>
                <w:sz w:val="22"/>
                <w:szCs w:val="22"/>
              </w:rPr>
            </w:pPr>
          </w:p>
        </w:tc>
        <w:tc>
          <w:tcPr>
            <w:tcW w:w="886"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867"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020"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r w:rsidRPr="00A25CA6">
              <w:rPr>
                <w:rFonts w:eastAsiaTheme="minorEastAsia"/>
                <w:color w:val="000000"/>
                <w:sz w:val="22"/>
                <w:szCs w:val="22"/>
              </w:rPr>
              <w:t>ВИ</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1116"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1042"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741"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844" w:type="dxa"/>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r>
      <w:tr w:rsidR="004F4499" w:rsidRPr="00A25CA6" w:rsidTr="00A25CA6">
        <w:trPr>
          <w:trHeight w:val="239"/>
        </w:trPr>
        <w:tc>
          <w:tcPr>
            <w:tcW w:w="290" w:type="dxa"/>
            <w:gridSpan w:val="2"/>
            <w:tcBorders>
              <w:top w:val="single" w:sz="8" w:space="0" w:color="000000"/>
              <w:left w:val="single" w:sz="8" w:space="0" w:color="000000"/>
              <w:right w:val="single" w:sz="8" w:space="0" w:color="000000"/>
            </w:tcBorders>
            <w:tcMar>
              <w:top w:w="0" w:type="dxa"/>
              <w:left w:w="0" w:type="dxa"/>
              <w:bottom w:w="0" w:type="dxa"/>
              <w:right w:w="0"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3</w:t>
            </w:r>
          </w:p>
        </w:tc>
        <w:tc>
          <w:tcPr>
            <w:tcW w:w="88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r w:rsidRPr="00A25CA6">
              <w:rPr>
                <w:rFonts w:eastAsiaTheme="minorEastAsia"/>
                <w:color w:val="000000"/>
                <w:sz w:val="22"/>
                <w:szCs w:val="22"/>
              </w:rPr>
              <w:t>Подпрограмма 3</w:t>
            </w:r>
          </w:p>
        </w:tc>
        <w:tc>
          <w:tcPr>
            <w:tcW w:w="186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r w:rsidRPr="00A25CA6">
              <w:rPr>
                <w:rFonts w:eastAsiaTheme="minorEastAsia"/>
                <w:color w:val="000000"/>
                <w:sz w:val="22"/>
                <w:szCs w:val="22"/>
              </w:rPr>
              <w:t>«Совершенствование системы территориального планирования»</w:t>
            </w:r>
          </w:p>
        </w:tc>
        <w:tc>
          <w:tcPr>
            <w:tcW w:w="10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8510F8" w:rsidRDefault="004F4499" w:rsidP="004F4499">
            <w:pPr>
              <w:widowControl w:val="0"/>
              <w:autoSpaceDE w:val="0"/>
              <w:autoSpaceDN w:val="0"/>
              <w:adjustRightInd w:val="0"/>
              <w:rPr>
                <w:rFonts w:eastAsiaTheme="minorHAnsi"/>
                <w:sz w:val="22"/>
                <w:szCs w:val="22"/>
                <w:lang w:eastAsia="en-US"/>
              </w:rPr>
            </w:pPr>
            <w:proofErr w:type="spellStart"/>
            <w:r w:rsidRPr="00A25CA6">
              <w:rPr>
                <w:rFonts w:eastAsiaTheme="minorEastAsia"/>
                <w:color w:val="000000"/>
                <w:sz w:val="22"/>
                <w:szCs w:val="22"/>
              </w:rPr>
              <w:t>Бабоев</w:t>
            </w:r>
            <w:proofErr w:type="spellEnd"/>
            <w:r w:rsidRPr="00A25CA6">
              <w:rPr>
                <w:rFonts w:eastAsiaTheme="minorEastAsia"/>
                <w:color w:val="000000"/>
                <w:sz w:val="22"/>
                <w:szCs w:val="22"/>
              </w:rPr>
              <w:t xml:space="preserve"> М.Б.</w:t>
            </w:r>
            <w:r>
              <w:rPr>
                <w:rFonts w:eastAsiaTheme="minorEastAsia"/>
                <w:color w:val="000000"/>
                <w:sz w:val="22"/>
                <w:szCs w:val="22"/>
              </w:rPr>
              <w:t>,</w:t>
            </w:r>
            <w:r w:rsidRPr="00A25CA6">
              <w:rPr>
                <w:rFonts w:eastAsiaTheme="minorEastAsia"/>
                <w:color w:val="000000"/>
                <w:sz w:val="22"/>
                <w:szCs w:val="22"/>
              </w:rPr>
              <w:t xml:space="preserve"> </w:t>
            </w:r>
            <w:r>
              <w:rPr>
                <w:rFonts w:eastAsiaTheme="minorEastAsia"/>
                <w:color w:val="000000"/>
                <w:sz w:val="22"/>
                <w:szCs w:val="22"/>
              </w:rPr>
              <w:t>начальник отдела экономики прогнозирования и контроля</w:t>
            </w:r>
            <w:r w:rsidRPr="008510F8">
              <w:rPr>
                <w:rFonts w:eastAsiaTheme="minorEastAsia"/>
                <w:color w:val="000000"/>
                <w:sz w:val="22"/>
                <w:szCs w:val="22"/>
                <w:lang w:eastAsia="en-US"/>
              </w:rPr>
              <w:t xml:space="preserve"> министерства здравоохранения Карачаево-Черкесской Республики</w:t>
            </w:r>
          </w:p>
          <w:p w:rsidR="004F4499" w:rsidRPr="00A25CA6" w:rsidRDefault="004F4499" w:rsidP="004F4499">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r w:rsidRPr="00A25CA6">
              <w:rPr>
                <w:rFonts w:eastAsiaTheme="minorEastAsia"/>
                <w:color w:val="000000"/>
                <w:sz w:val="22"/>
                <w:szCs w:val="22"/>
              </w:rPr>
              <w:t>Всего</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2262833,3</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2351507,8</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2443855,2</w:t>
            </w:r>
          </w:p>
        </w:tc>
        <w:tc>
          <w:tcPr>
            <w:tcW w:w="111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r w:rsidRPr="00A25CA6">
              <w:rPr>
                <w:rFonts w:eastAsiaTheme="minorEastAsia"/>
                <w:color w:val="000000"/>
                <w:sz w:val="22"/>
                <w:szCs w:val="22"/>
              </w:rPr>
              <w:t>Министерство здравоохранения Карачаево-Черкесской Республики</w:t>
            </w:r>
          </w:p>
        </w:tc>
        <w:tc>
          <w:tcPr>
            <w:tcW w:w="104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r w:rsidRPr="00A25CA6">
              <w:rPr>
                <w:rFonts w:eastAsiaTheme="minorEastAsia"/>
                <w:color w:val="000000"/>
                <w:sz w:val="22"/>
                <w:szCs w:val="22"/>
              </w:rPr>
              <w:t>Обеспечение деятельности учреждений здравоохранения (в том числе укрепление материально-технической базы учреждений здравоохранения)</w:t>
            </w:r>
          </w:p>
        </w:tc>
        <w:tc>
          <w:tcPr>
            <w:tcW w:w="741"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w:t>
            </w:r>
          </w:p>
        </w:tc>
        <w:tc>
          <w:tcPr>
            <w:tcW w:w="82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100,000</w:t>
            </w:r>
          </w:p>
        </w:tc>
        <w:tc>
          <w:tcPr>
            <w:tcW w:w="82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100,000</w:t>
            </w:r>
          </w:p>
        </w:tc>
        <w:tc>
          <w:tcPr>
            <w:tcW w:w="844" w:type="dxa"/>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100,000</w:t>
            </w:r>
          </w:p>
        </w:tc>
      </w:tr>
      <w:tr w:rsidR="004F4499" w:rsidRPr="00A25CA6" w:rsidTr="00A25CA6">
        <w:trPr>
          <w:trHeight w:val="239"/>
        </w:trPr>
        <w:tc>
          <w:tcPr>
            <w:tcW w:w="290" w:type="dxa"/>
            <w:gridSpan w:val="2"/>
            <w:tcBorders>
              <w:left w:val="single" w:sz="8" w:space="0" w:color="000000"/>
              <w:right w:val="single" w:sz="8" w:space="0" w:color="000000"/>
            </w:tcBorders>
            <w:tcMar>
              <w:top w:w="0" w:type="dxa"/>
              <w:left w:w="0" w:type="dxa"/>
              <w:bottom w:w="0" w:type="dxa"/>
              <w:right w:w="0" w:type="dxa"/>
            </w:tcMar>
          </w:tcPr>
          <w:p w:rsidR="004F4499" w:rsidRPr="00A25CA6" w:rsidRDefault="004F4499" w:rsidP="004F4499">
            <w:pPr>
              <w:widowControl w:val="0"/>
              <w:autoSpaceDE w:val="0"/>
              <w:autoSpaceDN w:val="0"/>
              <w:adjustRightInd w:val="0"/>
              <w:rPr>
                <w:rFonts w:eastAsiaTheme="minorEastAsia"/>
                <w:sz w:val="22"/>
                <w:szCs w:val="22"/>
              </w:rPr>
            </w:pPr>
          </w:p>
        </w:tc>
        <w:tc>
          <w:tcPr>
            <w:tcW w:w="886"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867"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020"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r w:rsidRPr="00A25CA6">
              <w:rPr>
                <w:rFonts w:eastAsiaTheme="minorEastAsia"/>
                <w:color w:val="000000"/>
                <w:sz w:val="22"/>
                <w:szCs w:val="22"/>
              </w:rPr>
              <w:t>РБ</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2262833,3</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2351507,8</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2443855,2</w:t>
            </w:r>
          </w:p>
        </w:tc>
        <w:tc>
          <w:tcPr>
            <w:tcW w:w="1116"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1042"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741"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844" w:type="dxa"/>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r>
      <w:tr w:rsidR="004F4499" w:rsidRPr="00A25CA6" w:rsidTr="00A25CA6">
        <w:trPr>
          <w:trHeight w:val="239"/>
        </w:trPr>
        <w:tc>
          <w:tcPr>
            <w:tcW w:w="290" w:type="dxa"/>
            <w:gridSpan w:val="2"/>
            <w:tcBorders>
              <w:left w:val="single" w:sz="8" w:space="0" w:color="000000"/>
              <w:right w:val="single" w:sz="8" w:space="0" w:color="000000"/>
            </w:tcBorders>
            <w:tcMar>
              <w:top w:w="0" w:type="dxa"/>
              <w:left w:w="0" w:type="dxa"/>
              <w:bottom w:w="0" w:type="dxa"/>
              <w:right w:w="0" w:type="dxa"/>
            </w:tcMar>
          </w:tcPr>
          <w:p w:rsidR="004F4499" w:rsidRPr="00A25CA6" w:rsidRDefault="004F4499" w:rsidP="004F4499">
            <w:pPr>
              <w:widowControl w:val="0"/>
              <w:autoSpaceDE w:val="0"/>
              <w:autoSpaceDN w:val="0"/>
              <w:adjustRightInd w:val="0"/>
              <w:rPr>
                <w:rFonts w:eastAsiaTheme="minorEastAsia"/>
                <w:sz w:val="22"/>
                <w:szCs w:val="22"/>
              </w:rPr>
            </w:pPr>
          </w:p>
        </w:tc>
        <w:tc>
          <w:tcPr>
            <w:tcW w:w="886"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867"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020"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r w:rsidRPr="00A25CA6">
              <w:rPr>
                <w:rFonts w:eastAsiaTheme="minorEastAsia"/>
                <w:color w:val="000000"/>
                <w:sz w:val="22"/>
                <w:szCs w:val="22"/>
              </w:rPr>
              <w:t>ФБ</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1116"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1042"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741"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844" w:type="dxa"/>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r>
      <w:tr w:rsidR="004F4499" w:rsidRPr="00A25CA6" w:rsidTr="00A25CA6">
        <w:trPr>
          <w:trHeight w:val="239"/>
        </w:trPr>
        <w:tc>
          <w:tcPr>
            <w:tcW w:w="290" w:type="dxa"/>
            <w:gridSpan w:val="2"/>
            <w:tcBorders>
              <w:left w:val="single" w:sz="8" w:space="0" w:color="000000"/>
              <w:right w:val="single" w:sz="8" w:space="0" w:color="000000"/>
            </w:tcBorders>
            <w:tcMar>
              <w:top w:w="0" w:type="dxa"/>
              <w:left w:w="0" w:type="dxa"/>
              <w:bottom w:w="0" w:type="dxa"/>
              <w:right w:w="0" w:type="dxa"/>
            </w:tcMar>
          </w:tcPr>
          <w:p w:rsidR="004F4499" w:rsidRPr="00A25CA6" w:rsidRDefault="004F4499" w:rsidP="004F4499">
            <w:pPr>
              <w:widowControl w:val="0"/>
              <w:autoSpaceDE w:val="0"/>
              <w:autoSpaceDN w:val="0"/>
              <w:adjustRightInd w:val="0"/>
              <w:rPr>
                <w:rFonts w:eastAsiaTheme="minorEastAsia"/>
                <w:sz w:val="22"/>
                <w:szCs w:val="22"/>
              </w:rPr>
            </w:pPr>
          </w:p>
        </w:tc>
        <w:tc>
          <w:tcPr>
            <w:tcW w:w="886"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867"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020"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r w:rsidRPr="00A25CA6">
              <w:rPr>
                <w:rFonts w:eastAsiaTheme="minorEastAsia"/>
                <w:color w:val="000000"/>
                <w:sz w:val="22"/>
                <w:szCs w:val="22"/>
              </w:rPr>
              <w:t>МБ</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1116"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1042"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741"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844" w:type="dxa"/>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r>
      <w:tr w:rsidR="004F4499" w:rsidRPr="00A25CA6" w:rsidTr="00A25CA6">
        <w:trPr>
          <w:trHeight w:val="239"/>
        </w:trPr>
        <w:tc>
          <w:tcPr>
            <w:tcW w:w="290" w:type="dxa"/>
            <w:gridSpan w:val="2"/>
            <w:tcBorders>
              <w:left w:val="single" w:sz="8" w:space="0" w:color="000000"/>
              <w:right w:val="single" w:sz="8" w:space="0" w:color="000000"/>
            </w:tcBorders>
            <w:tcMar>
              <w:top w:w="0" w:type="dxa"/>
              <w:left w:w="0" w:type="dxa"/>
              <w:bottom w:w="0" w:type="dxa"/>
              <w:right w:w="0" w:type="dxa"/>
            </w:tcMar>
          </w:tcPr>
          <w:p w:rsidR="004F4499" w:rsidRPr="00A25CA6" w:rsidRDefault="004F4499" w:rsidP="004F4499">
            <w:pPr>
              <w:widowControl w:val="0"/>
              <w:autoSpaceDE w:val="0"/>
              <w:autoSpaceDN w:val="0"/>
              <w:adjustRightInd w:val="0"/>
              <w:rPr>
                <w:rFonts w:eastAsiaTheme="minorEastAsia"/>
                <w:sz w:val="22"/>
                <w:szCs w:val="22"/>
              </w:rPr>
            </w:pPr>
          </w:p>
        </w:tc>
        <w:tc>
          <w:tcPr>
            <w:tcW w:w="886"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867"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020"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r w:rsidRPr="00A25CA6">
              <w:rPr>
                <w:rFonts w:eastAsiaTheme="minorEastAsia"/>
                <w:color w:val="000000"/>
                <w:sz w:val="22"/>
                <w:szCs w:val="22"/>
              </w:rPr>
              <w:t>ВИ</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1116"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1042"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741"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844" w:type="dxa"/>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r>
      <w:tr w:rsidR="004F4499" w:rsidRPr="00A25CA6" w:rsidTr="00A25CA6">
        <w:trPr>
          <w:trHeight w:val="239"/>
        </w:trPr>
        <w:tc>
          <w:tcPr>
            <w:tcW w:w="290" w:type="dxa"/>
            <w:gridSpan w:val="2"/>
            <w:tcBorders>
              <w:top w:val="single" w:sz="8" w:space="0" w:color="000000"/>
              <w:left w:val="single" w:sz="8" w:space="0" w:color="000000"/>
              <w:right w:val="single" w:sz="8" w:space="0" w:color="000000"/>
            </w:tcBorders>
            <w:tcMar>
              <w:top w:w="0" w:type="dxa"/>
              <w:left w:w="0" w:type="dxa"/>
              <w:bottom w:w="0" w:type="dxa"/>
              <w:right w:w="0"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3.1</w:t>
            </w:r>
          </w:p>
        </w:tc>
        <w:tc>
          <w:tcPr>
            <w:tcW w:w="88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r w:rsidRPr="00A25CA6">
              <w:rPr>
                <w:rFonts w:eastAsiaTheme="minorEastAsia"/>
                <w:color w:val="000000"/>
                <w:sz w:val="22"/>
                <w:szCs w:val="22"/>
              </w:rPr>
              <w:t>Основное мероприятие</w:t>
            </w:r>
          </w:p>
        </w:tc>
        <w:tc>
          <w:tcPr>
            <w:tcW w:w="186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r w:rsidRPr="00A25CA6">
              <w:rPr>
                <w:rFonts w:eastAsiaTheme="minorEastAsia"/>
                <w:color w:val="000000"/>
                <w:sz w:val="22"/>
                <w:szCs w:val="22"/>
              </w:rPr>
              <w:t>Совершенствование системы территориального планирования</w:t>
            </w:r>
          </w:p>
        </w:tc>
        <w:tc>
          <w:tcPr>
            <w:tcW w:w="10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8510F8" w:rsidRDefault="004F4499" w:rsidP="004F4499">
            <w:pPr>
              <w:widowControl w:val="0"/>
              <w:autoSpaceDE w:val="0"/>
              <w:autoSpaceDN w:val="0"/>
              <w:adjustRightInd w:val="0"/>
              <w:rPr>
                <w:rFonts w:eastAsiaTheme="minorHAnsi"/>
                <w:sz w:val="22"/>
                <w:szCs w:val="22"/>
                <w:lang w:eastAsia="en-US"/>
              </w:rPr>
            </w:pPr>
            <w:proofErr w:type="spellStart"/>
            <w:r w:rsidRPr="00A25CA6">
              <w:rPr>
                <w:rFonts w:eastAsiaTheme="minorEastAsia"/>
                <w:color w:val="000000"/>
                <w:sz w:val="22"/>
                <w:szCs w:val="22"/>
              </w:rPr>
              <w:t>Бабоев</w:t>
            </w:r>
            <w:proofErr w:type="spellEnd"/>
            <w:r w:rsidRPr="00A25CA6">
              <w:rPr>
                <w:rFonts w:eastAsiaTheme="minorEastAsia"/>
                <w:color w:val="000000"/>
                <w:sz w:val="22"/>
                <w:szCs w:val="22"/>
              </w:rPr>
              <w:t xml:space="preserve"> М.Б.</w:t>
            </w:r>
            <w:r>
              <w:rPr>
                <w:rFonts w:eastAsiaTheme="minorEastAsia"/>
                <w:color w:val="000000"/>
                <w:sz w:val="22"/>
                <w:szCs w:val="22"/>
              </w:rPr>
              <w:t>,</w:t>
            </w:r>
            <w:r w:rsidRPr="00A25CA6">
              <w:rPr>
                <w:rFonts w:eastAsiaTheme="minorEastAsia"/>
                <w:color w:val="000000"/>
                <w:sz w:val="22"/>
                <w:szCs w:val="22"/>
              </w:rPr>
              <w:t xml:space="preserve"> </w:t>
            </w:r>
            <w:r>
              <w:rPr>
                <w:rFonts w:eastAsiaTheme="minorEastAsia"/>
                <w:color w:val="000000"/>
                <w:sz w:val="22"/>
                <w:szCs w:val="22"/>
              </w:rPr>
              <w:t>начальник отдела экономики прогнозирования и контроля</w:t>
            </w:r>
            <w:r w:rsidRPr="008510F8">
              <w:rPr>
                <w:rFonts w:eastAsiaTheme="minorEastAsia"/>
                <w:color w:val="000000"/>
                <w:sz w:val="22"/>
                <w:szCs w:val="22"/>
                <w:lang w:eastAsia="en-US"/>
              </w:rPr>
              <w:t xml:space="preserve"> министерства здравоохранения Карачаево-Черкесской Республики</w:t>
            </w:r>
          </w:p>
          <w:p w:rsidR="004F4499" w:rsidRPr="00A25CA6" w:rsidRDefault="004F4499" w:rsidP="004F4499">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r w:rsidRPr="00A25CA6">
              <w:rPr>
                <w:rFonts w:eastAsiaTheme="minorEastAsia"/>
                <w:color w:val="000000"/>
                <w:sz w:val="22"/>
                <w:szCs w:val="22"/>
              </w:rPr>
              <w:t>Всего</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2262833,3</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2351507,8</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2443855,2</w:t>
            </w:r>
          </w:p>
        </w:tc>
        <w:tc>
          <w:tcPr>
            <w:tcW w:w="111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r w:rsidRPr="00A25CA6">
              <w:rPr>
                <w:rFonts w:eastAsiaTheme="minorEastAsia"/>
                <w:color w:val="000000"/>
                <w:sz w:val="22"/>
                <w:szCs w:val="22"/>
              </w:rPr>
              <w:t>Министерство здравоохранения Карачаево-Черкесской Республики</w:t>
            </w:r>
          </w:p>
        </w:tc>
        <w:tc>
          <w:tcPr>
            <w:tcW w:w="104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r w:rsidRPr="00A25CA6">
              <w:rPr>
                <w:rFonts w:eastAsiaTheme="minorEastAsia"/>
                <w:color w:val="000000"/>
                <w:sz w:val="22"/>
                <w:szCs w:val="22"/>
              </w:rPr>
              <w:t>Доведение количества коек для лечения пациентов с социально значимыми заболеваниями в бюджетных учреждениях до российского норматива, внедрение современных технологий.</w:t>
            </w:r>
          </w:p>
        </w:tc>
        <w:tc>
          <w:tcPr>
            <w:tcW w:w="741"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w:t>
            </w:r>
          </w:p>
        </w:tc>
        <w:tc>
          <w:tcPr>
            <w:tcW w:w="82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100,000</w:t>
            </w:r>
          </w:p>
        </w:tc>
        <w:tc>
          <w:tcPr>
            <w:tcW w:w="82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100,000</w:t>
            </w:r>
          </w:p>
        </w:tc>
        <w:tc>
          <w:tcPr>
            <w:tcW w:w="844" w:type="dxa"/>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100,000</w:t>
            </w:r>
          </w:p>
        </w:tc>
      </w:tr>
      <w:tr w:rsidR="004F4499" w:rsidRPr="00A25CA6" w:rsidTr="00A25CA6">
        <w:trPr>
          <w:trHeight w:val="239"/>
        </w:trPr>
        <w:tc>
          <w:tcPr>
            <w:tcW w:w="290" w:type="dxa"/>
            <w:gridSpan w:val="2"/>
            <w:tcBorders>
              <w:left w:val="single" w:sz="8" w:space="0" w:color="000000"/>
              <w:right w:val="single" w:sz="8" w:space="0" w:color="000000"/>
            </w:tcBorders>
            <w:tcMar>
              <w:top w:w="0" w:type="dxa"/>
              <w:left w:w="0" w:type="dxa"/>
              <w:bottom w:w="0" w:type="dxa"/>
              <w:right w:w="0" w:type="dxa"/>
            </w:tcMar>
          </w:tcPr>
          <w:p w:rsidR="004F4499" w:rsidRPr="00A25CA6" w:rsidRDefault="004F4499" w:rsidP="004F4499">
            <w:pPr>
              <w:widowControl w:val="0"/>
              <w:autoSpaceDE w:val="0"/>
              <w:autoSpaceDN w:val="0"/>
              <w:adjustRightInd w:val="0"/>
              <w:rPr>
                <w:rFonts w:eastAsiaTheme="minorEastAsia"/>
                <w:sz w:val="22"/>
                <w:szCs w:val="22"/>
              </w:rPr>
            </w:pPr>
          </w:p>
        </w:tc>
        <w:tc>
          <w:tcPr>
            <w:tcW w:w="886"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867"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020"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r w:rsidRPr="00A25CA6">
              <w:rPr>
                <w:rFonts w:eastAsiaTheme="minorEastAsia"/>
                <w:color w:val="000000"/>
                <w:sz w:val="22"/>
                <w:szCs w:val="22"/>
              </w:rPr>
              <w:t>РБ</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2262833,3</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2351507,8</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2443855,2</w:t>
            </w:r>
          </w:p>
        </w:tc>
        <w:tc>
          <w:tcPr>
            <w:tcW w:w="1116"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1042"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741"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844" w:type="dxa"/>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r>
      <w:tr w:rsidR="004F4499" w:rsidRPr="00A25CA6" w:rsidTr="00A25CA6">
        <w:trPr>
          <w:trHeight w:val="239"/>
        </w:trPr>
        <w:tc>
          <w:tcPr>
            <w:tcW w:w="290" w:type="dxa"/>
            <w:gridSpan w:val="2"/>
            <w:tcBorders>
              <w:left w:val="single" w:sz="8" w:space="0" w:color="000000"/>
              <w:right w:val="single" w:sz="8" w:space="0" w:color="000000"/>
            </w:tcBorders>
            <w:tcMar>
              <w:top w:w="0" w:type="dxa"/>
              <w:left w:w="0" w:type="dxa"/>
              <w:bottom w:w="0" w:type="dxa"/>
              <w:right w:w="0" w:type="dxa"/>
            </w:tcMar>
          </w:tcPr>
          <w:p w:rsidR="004F4499" w:rsidRPr="00A25CA6" w:rsidRDefault="004F4499" w:rsidP="004F4499">
            <w:pPr>
              <w:widowControl w:val="0"/>
              <w:autoSpaceDE w:val="0"/>
              <w:autoSpaceDN w:val="0"/>
              <w:adjustRightInd w:val="0"/>
              <w:rPr>
                <w:rFonts w:eastAsiaTheme="minorEastAsia"/>
                <w:sz w:val="22"/>
                <w:szCs w:val="22"/>
              </w:rPr>
            </w:pPr>
          </w:p>
        </w:tc>
        <w:tc>
          <w:tcPr>
            <w:tcW w:w="886"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867"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020"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r w:rsidRPr="00A25CA6">
              <w:rPr>
                <w:rFonts w:eastAsiaTheme="minorEastAsia"/>
                <w:color w:val="000000"/>
                <w:sz w:val="22"/>
                <w:szCs w:val="22"/>
              </w:rPr>
              <w:t>ФБ</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1116"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1042"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741"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844" w:type="dxa"/>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r>
      <w:tr w:rsidR="004F4499" w:rsidRPr="00A25CA6" w:rsidTr="00A25CA6">
        <w:trPr>
          <w:trHeight w:val="239"/>
        </w:trPr>
        <w:tc>
          <w:tcPr>
            <w:tcW w:w="290" w:type="dxa"/>
            <w:gridSpan w:val="2"/>
            <w:tcBorders>
              <w:left w:val="single" w:sz="8" w:space="0" w:color="000000"/>
              <w:right w:val="single" w:sz="8" w:space="0" w:color="000000"/>
            </w:tcBorders>
            <w:tcMar>
              <w:top w:w="0" w:type="dxa"/>
              <w:left w:w="0" w:type="dxa"/>
              <w:bottom w:w="0" w:type="dxa"/>
              <w:right w:w="0" w:type="dxa"/>
            </w:tcMar>
          </w:tcPr>
          <w:p w:rsidR="004F4499" w:rsidRPr="00A25CA6" w:rsidRDefault="004F4499" w:rsidP="004F4499">
            <w:pPr>
              <w:widowControl w:val="0"/>
              <w:autoSpaceDE w:val="0"/>
              <w:autoSpaceDN w:val="0"/>
              <w:adjustRightInd w:val="0"/>
              <w:rPr>
                <w:rFonts w:eastAsiaTheme="minorEastAsia"/>
                <w:sz w:val="22"/>
                <w:szCs w:val="22"/>
              </w:rPr>
            </w:pPr>
          </w:p>
        </w:tc>
        <w:tc>
          <w:tcPr>
            <w:tcW w:w="886"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867"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020"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r w:rsidRPr="00A25CA6">
              <w:rPr>
                <w:rFonts w:eastAsiaTheme="minorEastAsia"/>
                <w:color w:val="000000"/>
                <w:sz w:val="22"/>
                <w:szCs w:val="22"/>
              </w:rPr>
              <w:t>МБ</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1116"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1042"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741"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844" w:type="dxa"/>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r>
      <w:tr w:rsidR="004F4499" w:rsidRPr="00A25CA6" w:rsidTr="00A25CA6">
        <w:trPr>
          <w:trHeight w:val="239"/>
        </w:trPr>
        <w:tc>
          <w:tcPr>
            <w:tcW w:w="290" w:type="dxa"/>
            <w:gridSpan w:val="2"/>
            <w:tcBorders>
              <w:left w:val="single" w:sz="8" w:space="0" w:color="000000"/>
              <w:right w:val="single" w:sz="8" w:space="0" w:color="000000"/>
            </w:tcBorders>
            <w:tcMar>
              <w:top w:w="0" w:type="dxa"/>
              <w:left w:w="0" w:type="dxa"/>
              <w:bottom w:w="0" w:type="dxa"/>
              <w:right w:w="0" w:type="dxa"/>
            </w:tcMar>
          </w:tcPr>
          <w:p w:rsidR="004F4499" w:rsidRPr="00A25CA6" w:rsidRDefault="004F4499" w:rsidP="004F4499">
            <w:pPr>
              <w:widowControl w:val="0"/>
              <w:autoSpaceDE w:val="0"/>
              <w:autoSpaceDN w:val="0"/>
              <w:adjustRightInd w:val="0"/>
              <w:rPr>
                <w:rFonts w:eastAsiaTheme="minorEastAsia"/>
                <w:sz w:val="22"/>
                <w:szCs w:val="22"/>
              </w:rPr>
            </w:pPr>
          </w:p>
        </w:tc>
        <w:tc>
          <w:tcPr>
            <w:tcW w:w="886"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867"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020"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r w:rsidRPr="00A25CA6">
              <w:rPr>
                <w:rFonts w:eastAsiaTheme="minorEastAsia"/>
                <w:color w:val="000000"/>
                <w:sz w:val="22"/>
                <w:szCs w:val="22"/>
              </w:rPr>
              <w:t>ВИ</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1116"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1042"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741"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844" w:type="dxa"/>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r>
      <w:tr w:rsidR="004F4499" w:rsidRPr="00A25CA6" w:rsidTr="00A25CA6">
        <w:trPr>
          <w:trHeight w:val="239"/>
        </w:trPr>
        <w:tc>
          <w:tcPr>
            <w:tcW w:w="290" w:type="dxa"/>
            <w:gridSpan w:val="2"/>
            <w:tcBorders>
              <w:top w:val="single" w:sz="8" w:space="0" w:color="000000"/>
              <w:left w:val="single" w:sz="8" w:space="0" w:color="000000"/>
              <w:right w:val="single" w:sz="8" w:space="0" w:color="000000"/>
            </w:tcBorders>
            <w:tcMar>
              <w:top w:w="0" w:type="dxa"/>
              <w:left w:w="0" w:type="dxa"/>
              <w:bottom w:w="0" w:type="dxa"/>
              <w:right w:w="0"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3.1.1</w:t>
            </w:r>
          </w:p>
        </w:tc>
        <w:tc>
          <w:tcPr>
            <w:tcW w:w="88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r w:rsidRPr="00A25CA6">
              <w:rPr>
                <w:rFonts w:eastAsiaTheme="minorEastAsia"/>
                <w:color w:val="000000"/>
                <w:sz w:val="22"/>
                <w:szCs w:val="22"/>
              </w:rPr>
              <w:t>Мероприятие</w:t>
            </w:r>
          </w:p>
        </w:tc>
        <w:tc>
          <w:tcPr>
            <w:tcW w:w="186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r w:rsidRPr="00A25CA6">
              <w:rPr>
                <w:rFonts w:eastAsiaTheme="minorEastAsia"/>
                <w:color w:val="000000"/>
                <w:sz w:val="22"/>
                <w:szCs w:val="22"/>
              </w:rPr>
              <w:t>Обеспечение совершенствования системы территориального планирования</w:t>
            </w:r>
          </w:p>
        </w:tc>
        <w:tc>
          <w:tcPr>
            <w:tcW w:w="10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8510F8" w:rsidRDefault="004F4499" w:rsidP="004F4499">
            <w:pPr>
              <w:widowControl w:val="0"/>
              <w:autoSpaceDE w:val="0"/>
              <w:autoSpaceDN w:val="0"/>
              <w:adjustRightInd w:val="0"/>
              <w:rPr>
                <w:rFonts w:eastAsiaTheme="minorHAnsi"/>
                <w:sz w:val="22"/>
                <w:szCs w:val="22"/>
                <w:lang w:eastAsia="en-US"/>
              </w:rPr>
            </w:pPr>
            <w:proofErr w:type="spellStart"/>
            <w:r w:rsidRPr="005D28AF">
              <w:rPr>
                <w:rFonts w:eastAsiaTheme="minorEastAsia"/>
                <w:color w:val="000000"/>
                <w:sz w:val="22"/>
                <w:szCs w:val="22"/>
                <w:lang w:eastAsia="en-US"/>
              </w:rPr>
              <w:t>Кипкеева</w:t>
            </w:r>
            <w:proofErr w:type="spellEnd"/>
            <w:r w:rsidRPr="005D28AF">
              <w:rPr>
                <w:rFonts w:eastAsiaTheme="minorEastAsia"/>
                <w:color w:val="000000"/>
                <w:sz w:val="22"/>
                <w:szCs w:val="22"/>
                <w:lang w:eastAsia="en-US"/>
              </w:rPr>
              <w:t xml:space="preserve"> Т.У., заместитель Министра</w:t>
            </w:r>
            <w:r w:rsidRPr="008510F8">
              <w:rPr>
                <w:rFonts w:eastAsiaTheme="minorEastAsia"/>
                <w:color w:val="000000"/>
                <w:sz w:val="22"/>
                <w:szCs w:val="22"/>
                <w:lang w:eastAsia="en-US"/>
              </w:rPr>
              <w:t xml:space="preserve"> здравоохранения Карачаево-Черкесской Республики</w:t>
            </w:r>
          </w:p>
          <w:p w:rsidR="004F4499" w:rsidRPr="005D28AF" w:rsidRDefault="004F4499" w:rsidP="004F4499">
            <w:pPr>
              <w:widowControl w:val="0"/>
              <w:autoSpaceDE w:val="0"/>
              <w:autoSpaceDN w:val="0"/>
              <w:adjustRightInd w:val="0"/>
              <w:spacing w:after="160" w:line="259" w:lineRule="auto"/>
              <w:rPr>
                <w:rFonts w:eastAsiaTheme="minorEastAsia"/>
                <w:color w:val="000000"/>
                <w:sz w:val="22"/>
                <w:szCs w:val="22"/>
                <w:lang w:eastAsia="en-US"/>
              </w:rPr>
            </w:pPr>
          </w:p>
          <w:p w:rsidR="004F4499" w:rsidRPr="00A25CA6" w:rsidRDefault="004F4499" w:rsidP="004F4499">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r w:rsidRPr="00A25CA6">
              <w:rPr>
                <w:rFonts w:eastAsiaTheme="minorEastAsia"/>
                <w:color w:val="000000"/>
                <w:sz w:val="22"/>
                <w:szCs w:val="22"/>
              </w:rPr>
              <w:t>Всего</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2208910,7</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2297699,7</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2390047,1</w:t>
            </w:r>
          </w:p>
        </w:tc>
        <w:tc>
          <w:tcPr>
            <w:tcW w:w="111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r w:rsidRPr="00A25CA6">
              <w:rPr>
                <w:rFonts w:eastAsiaTheme="minorEastAsia"/>
                <w:color w:val="000000"/>
                <w:sz w:val="22"/>
                <w:szCs w:val="22"/>
              </w:rPr>
              <w:t>Министерство здравоохранения Карачаево-Черкесской Республики</w:t>
            </w:r>
          </w:p>
        </w:tc>
        <w:tc>
          <w:tcPr>
            <w:tcW w:w="104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r w:rsidRPr="00A25CA6">
              <w:rPr>
                <w:rFonts w:eastAsiaTheme="minorEastAsia"/>
                <w:color w:val="000000"/>
                <w:sz w:val="22"/>
                <w:szCs w:val="22"/>
              </w:rPr>
              <w:t>Количество медицинских организаций, осуществляющих деятельность в соответствии с действующими нормативами: санитарными правилами, противопожарными нормами, федеральными стандартами и порядками оказания медицинской помощи.</w:t>
            </w:r>
          </w:p>
        </w:tc>
        <w:tc>
          <w:tcPr>
            <w:tcW w:w="741"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кол.</w:t>
            </w:r>
          </w:p>
        </w:tc>
        <w:tc>
          <w:tcPr>
            <w:tcW w:w="82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49,000</w:t>
            </w:r>
          </w:p>
        </w:tc>
        <w:tc>
          <w:tcPr>
            <w:tcW w:w="82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49,000</w:t>
            </w:r>
          </w:p>
        </w:tc>
        <w:tc>
          <w:tcPr>
            <w:tcW w:w="844" w:type="dxa"/>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49,000</w:t>
            </w:r>
          </w:p>
        </w:tc>
      </w:tr>
      <w:tr w:rsidR="004F4499" w:rsidRPr="00A25CA6" w:rsidTr="00A25CA6">
        <w:trPr>
          <w:trHeight w:val="239"/>
        </w:trPr>
        <w:tc>
          <w:tcPr>
            <w:tcW w:w="290" w:type="dxa"/>
            <w:gridSpan w:val="2"/>
            <w:tcBorders>
              <w:left w:val="single" w:sz="8" w:space="0" w:color="000000"/>
              <w:right w:val="single" w:sz="8" w:space="0" w:color="000000"/>
            </w:tcBorders>
            <w:tcMar>
              <w:top w:w="0" w:type="dxa"/>
              <w:left w:w="0" w:type="dxa"/>
              <w:bottom w:w="0" w:type="dxa"/>
              <w:right w:w="0" w:type="dxa"/>
            </w:tcMar>
          </w:tcPr>
          <w:p w:rsidR="004F4499" w:rsidRPr="00A25CA6" w:rsidRDefault="004F4499" w:rsidP="004F4499">
            <w:pPr>
              <w:widowControl w:val="0"/>
              <w:autoSpaceDE w:val="0"/>
              <w:autoSpaceDN w:val="0"/>
              <w:adjustRightInd w:val="0"/>
              <w:rPr>
                <w:rFonts w:eastAsiaTheme="minorEastAsia"/>
                <w:sz w:val="22"/>
                <w:szCs w:val="22"/>
              </w:rPr>
            </w:pPr>
          </w:p>
        </w:tc>
        <w:tc>
          <w:tcPr>
            <w:tcW w:w="886"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867"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020"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r w:rsidRPr="00A25CA6">
              <w:rPr>
                <w:rFonts w:eastAsiaTheme="minorEastAsia"/>
                <w:color w:val="000000"/>
                <w:sz w:val="22"/>
                <w:szCs w:val="22"/>
              </w:rPr>
              <w:t>РБ</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806</w:t>
            </w: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10</w:t>
            </w: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03</w:t>
            </w: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0130149700</w:t>
            </w: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324</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2208910,7</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2297699,7</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2390047,1</w:t>
            </w:r>
          </w:p>
        </w:tc>
        <w:tc>
          <w:tcPr>
            <w:tcW w:w="1116"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104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r w:rsidRPr="00A25CA6">
              <w:rPr>
                <w:rFonts w:eastAsiaTheme="minorEastAsia"/>
                <w:color w:val="000000"/>
                <w:sz w:val="22"/>
                <w:szCs w:val="22"/>
              </w:rPr>
              <w:t>Доля медицинских организаций, осуществляющих деятельность в соответствии с действующими нормативами: санитарными правилами, противопожарными нормами, федеральными стандартами и порядками оказания медицинской помощи.</w:t>
            </w:r>
          </w:p>
        </w:tc>
        <w:tc>
          <w:tcPr>
            <w:tcW w:w="741"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w:t>
            </w:r>
          </w:p>
        </w:tc>
        <w:tc>
          <w:tcPr>
            <w:tcW w:w="82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100,000</w:t>
            </w:r>
          </w:p>
        </w:tc>
        <w:tc>
          <w:tcPr>
            <w:tcW w:w="82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100,000</w:t>
            </w:r>
          </w:p>
        </w:tc>
        <w:tc>
          <w:tcPr>
            <w:tcW w:w="844" w:type="dxa"/>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100,000</w:t>
            </w:r>
          </w:p>
        </w:tc>
      </w:tr>
      <w:tr w:rsidR="004F4499" w:rsidRPr="00A25CA6" w:rsidTr="00A25CA6">
        <w:trPr>
          <w:trHeight w:val="239"/>
        </w:trPr>
        <w:tc>
          <w:tcPr>
            <w:tcW w:w="290" w:type="dxa"/>
            <w:gridSpan w:val="2"/>
            <w:tcBorders>
              <w:left w:val="single" w:sz="8" w:space="0" w:color="000000"/>
              <w:right w:val="single" w:sz="8" w:space="0" w:color="000000"/>
            </w:tcBorders>
            <w:tcMar>
              <w:top w:w="0" w:type="dxa"/>
              <w:left w:w="0" w:type="dxa"/>
              <w:bottom w:w="0" w:type="dxa"/>
              <w:right w:w="0" w:type="dxa"/>
            </w:tcMar>
          </w:tcPr>
          <w:p w:rsidR="004F4499" w:rsidRPr="00A25CA6" w:rsidRDefault="004F4499" w:rsidP="004F4499">
            <w:pPr>
              <w:widowControl w:val="0"/>
              <w:autoSpaceDE w:val="0"/>
              <w:autoSpaceDN w:val="0"/>
              <w:adjustRightInd w:val="0"/>
              <w:rPr>
                <w:rFonts w:eastAsiaTheme="minorEastAsia"/>
                <w:sz w:val="22"/>
                <w:szCs w:val="22"/>
              </w:rPr>
            </w:pPr>
          </w:p>
        </w:tc>
        <w:tc>
          <w:tcPr>
            <w:tcW w:w="886"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867"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020"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r w:rsidRPr="00A25CA6">
              <w:rPr>
                <w:rFonts w:eastAsiaTheme="minorEastAsia"/>
                <w:color w:val="000000"/>
                <w:sz w:val="22"/>
                <w:szCs w:val="22"/>
              </w:rPr>
              <w:t>ФБ</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1116"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1042"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741"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844" w:type="dxa"/>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r>
      <w:tr w:rsidR="004F4499" w:rsidRPr="00A25CA6" w:rsidTr="00A25CA6">
        <w:trPr>
          <w:trHeight w:val="239"/>
        </w:trPr>
        <w:tc>
          <w:tcPr>
            <w:tcW w:w="290" w:type="dxa"/>
            <w:gridSpan w:val="2"/>
            <w:tcBorders>
              <w:left w:val="single" w:sz="8" w:space="0" w:color="000000"/>
              <w:right w:val="single" w:sz="8" w:space="0" w:color="000000"/>
            </w:tcBorders>
            <w:tcMar>
              <w:top w:w="0" w:type="dxa"/>
              <w:left w:w="0" w:type="dxa"/>
              <w:bottom w:w="0" w:type="dxa"/>
              <w:right w:w="0" w:type="dxa"/>
            </w:tcMar>
          </w:tcPr>
          <w:p w:rsidR="004F4499" w:rsidRPr="00A25CA6" w:rsidRDefault="004F4499" w:rsidP="004F4499">
            <w:pPr>
              <w:widowControl w:val="0"/>
              <w:autoSpaceDE w:val="0"/>
              <w:autoSpaceDN w:val="0"/>
              <w:adjustRightInd w:val="0"/>
              <w:rPr>
                <w:rFonts w:eastAsiaTheme="minorEastAsia"/>
                <w:sz w:val="22"/>
                <w:szCs w:val="22"/>
              </w:rPr>
            </w:pPr>
          </w:p>
        </w:tc>
        <w:tc>
          <w:tcPr>
            <w:tcW w:w="886"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867"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020"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r w:rsidRPr="00A25CA6">
              <w:rPr>
                <w:rFonts w:eastAsiaTheme="minorEastAsia"/>
                <w:color w:val="000000"/>
                <w:sz w:val="22"/>
                <w:szCs w:val="22"/>
              </w:rPr>
              <w:t>МБ</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1116"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1042"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741"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844" w:type="dxa"/>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r>
      <w:tr w:rsidR="004F4499" w:rsidRPr="00A25CA6" w:rsidTr="00A25CA6">
        <w:trPr>
          <w:trHeight w:val="239"/>
        </w:trPr>
        <w:tc>
          <w:tcPr>
            <w:tcW w:w="290" w:type="dxa"/>
            <w:gridSpan w:val="2"/>
            <w:tcBorders>
              <w:left w:val="single" w:sz="8" w:space="0" w:color="000000"/>
              <w:right w:val="single" w:sz="8" w:space="0" w:color="000000"/>
            </w:tcBorders>
            <w:tcMar>
              <w:top w:w="0" w:type="dxa"/>
              <w:left w:w="0" w:type="dxa"/>
              <w:bottom w:w="0" w:type="dxa"/>
              <w:right w:w="0" w:type="dxa"/>
            </w:tcMar>
          </w:tcPr>
          <w:p w:rsidR="004F4499" w:rsidRPr="00A25CA6" w:rsidRDefault="004F4499" w:rsidP="004F4499">
            <w:pPr>
              <w:widowControl w:val="0"/>
              <w:autoSpaceDE w:val="0"/>
              <w:autoSpaceDN w:val="0"/>
              <w:adjustRightInd w:val="0"/>
              <w:rPr>
                <w:rFonts w:eastAsiaTheme="minorEastAsia"/>
                <w:sz w:val="22"/>
                <w:szCs w:val="22"/>
              </w:rPr>
            </w:pPr>
          </w:p>
        </w:tc>
        <w:tc>
          <w:tcPr>
            <w:tcW w:w="886"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867"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020"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r w:rsidRPr="00A25CA6">
              <w:rPr>
                <w:rFonts w:eastAsiaTheme="minorEastAsia"/>
                <w:color w:val="000000"/>
                <w:sz w:val="22"/>
                <w:szCs w:val="22"/>
              </w:rPr>
              <w:t>ВИ</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1116"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1042"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741"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844" w:type="dxa"/>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r>
      <w:tr w:rsidR="004F4499" w:rsidRPr="00A25CA6" w:rsidTr="00A25CA6">
        <w:trPr>
          <w:trHeight w:val="239"/>
        </w:trPr>
        <w:tc>
          <w:tcPr>
            <w:tcW w:w="290" w:type="dxa"/>
            <w:gridSpan w:val="2"/>
            <w:tcBorders>
              <w:top w:val="single" w:sz="8" w:space="0" w:color="000000"/>
              <w:left w:val="single" w:sz="8" w:space="0" w:color="000000"/>
              <w:right w:val="single" w:sz="8" w:space="0" w:color="000000"/>
            </w:tcBorders>
            <w:tcMar>
              <w:top w:w="0" w:type="dxa"/>
              <w:left w:w="0" w:type="dxa"/>
              <w:bottom w:w="0" w:type="dxa"/>
              <w:right w:w="0"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3.1.2</w:t>
            </w:r>
          </w:p>
        </w:tc>
        <w:tc>
          <w:tcPr>
            <w:tcW w:w="88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r w:rsidRPr="00A25CA6">
              <w:rPr>
                <w:rFonts w:eastAsiaTheme="minorEastAsia"/>
                <w:color w:val="000000"/>
                <w:sz w:val="22"/>
                <w:szCs w:val="22"/>
              </w:rPr>
              <w:t>Мероприятие</w:t>
            </w:r>
          </w:p>
        </w:tc>
        <w:tc>
          <w:tcPr>
            <w:tcW w:w="186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r w:rsidRPr="00A25CA6">
              <w:rPr>
                <w:rFonts w:eastAsiaTheme="minorEastAsia"/>
                <w:color w:val="000000"/>
                <w:sz w:val="22"/>
                <w:szCs w:val="22"/>
              </w:rPr>
              <w:t>Централизованный закуп товаров (работ, услуг).</w:t>
            </w:r>
          </w:p>
        </w:tc>
        <w:tc>
          <w:tcPr>
            <w:tcW w:w="10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8510F8" w:rsidRDefault="004F4499" w:rsidP="004F4499">
            <w:pPr>
              <w:widowControl w:val="0"/>
              <w:autoSpaceDE w:val="0"/>
              <w:autoSpaceDN w:val="0"/>
              <w:adjustRightInd w:val="0"/>
              <w:rPr>
                <w:rFonts w:eastAsiaTheme="minorHAnsi"/>
                <w:sz w:val="22"/>
                <w:szCs w:val="22"/>
                <w:lang w:eastAsia="en-US"/>
              </w:rPr>
            </w:pPr>
            <w:proofErr w:type="spellStart"/>
            <w:r w:rsidRPr="00DA32DF">
              <w:rPr>
                <w:rFonts w:eastAsiaTheme="minorEastAsia"/>
                <w:color w:val="000000"/>
                <w:sz w:val="22"/>
                <w:szCs w:val="22"/>
              </w:rPr>
              <w:t>Хапсирокова</w:t>
            </w:r>
            <w:proofErr w:type="spellEnd"/>
            <w:r w:rsidRPr="00DA32DF">
              <w:rPr>
                <w:rFonts w:eastAsiaTheme="minorEastAsia"/>
                <w:color w:val="000000"/>
                <w:sz w:val="22"/>
                <w:szCs w:val="22"/>
              </w:rPr>
              <w:t xml:space="preserve"> Л.Ю</w:t>
            </w:r>
            <w:r>
              <w:rPr>
                <w:rFonts w:eastAsiaTheme="minorEastAsia"/>
                <w:color w:val="000000"/>
              </w:rPr>
              <w:t>.,</w:t>
            </w:r>
            <w:r w:rsidRPr="00DA32DF">
              <w:rPr>
                <w:rFonts w:eastAsiaTheme="minorEastAsia"/>
                <w:color w:val="000000"/>
                <w:sz w:val="22"/>
                <w:szCs w:val="22"/>
              </w:rPr>
              <w:t xml:space="preserve"> начальник отдела льготного лекарственного обеспечения</w:t>
            </w:r>
            <w:r w:rsidRPr="008510F8">
              <w:rPr>
                <w:rFonts w:eastAsiaTheme="minorEastAsia"/>
                <w:color w:val="000000"/>
                <w:sz w:val="22"/>
                <w:szCs w:val="22"/>
                <w:lang w:eastAsia="en-US"/>
              </w:rPr>
              <w:t xml:space="preserve"> министерства здравоохранения Карачаево-Черкесской Республики</w:t>
            </w:r>
          </w:p>
          <w:p w:rsidR="004F4499" w:rsidRPr="00A25CA6" w:rsidRDefault="004F4499" w:rsidP="004F4499">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r w:rsidRPr="00A25CA6">
              <w:rPr>
                <w:rFonts w:eastAsiaTheme="minorEastAsia"/>
                <w:color w:val="000000"/>
                <w:sz w:val="22"/>
                <w:szCs w:val="22"/>
              </w:rPr>
              <w:t>Всего</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53922,6</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53808,1</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53808,1</w:t>
            </w:r>
          </w:p>
        </w:tc>
        <w:tc>
          <w:tcPr>
            <w:tcW w:w="1116"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104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r w:rsidRPr="00A25CA6">
              <w:rPr>
                <w:rFonts w:eastAsiaTheme="minorEastAsia"/>
                <w:color w:val="000000"/>
                <w:sz w:val="22"/>
                <w:szCs w:val="22"/>
              </w:rPr>
              <w:t>Своевременное освоение средств, предусмотренных на текущий финансовый год.</w:t>
            </w:r>
          </w:p>
        </w:tc>
        <w:tc>
          <w:tcPr>
            <w:tcW w:w="741"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w:t>
            </w:r>
          </w:p>
        </w:tc>
        <w:tc>
          <w:tcPr>
            <w:tcW w:w="82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100,000</w:t>
            </w:r>
          </w:p>
        </w:tc>
        <w:tc>
          <w:tcPr>
            <w:tcW w:w="82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100,000</w:t>
            </w:r>
          </w:p>
        </w:tc>
        <w:tc>
          <w:tcPr>
            <w:tcW w:w="844" w:type="dxa"/>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100,000</w:t>
            </w:r>
          </w:p>
        </w:tc>
      </w:tr>
      <w:tr w:rsidR="004F4499" w:rsidRPr="00A25CA6" w:rsidTr="00A25CA6">
        <w:trPr>
          <w:trHeight w:val="239"/>
        </w:trPr>
        <w:tc>
          <w:tcPr>
            <w:tcW w:w="290" w:type="dxa"/>
            <w:gridSpan w:val="2"/>
            <w:tcBorders>
              <w:left w:val="single" w:sz="8" w:space="0" w:color="000000"/>
              <w:right w:val="single" w:sz="8" w:space="0" w:color="000000"/>
            </w:tcBorders>
            <w:tcMar>
              <w:top w:w="0" w:type="dxa"/>
              <w:left w:w="0" w:type="dxa"/>
              <w:bottom w:w="0" w:type="dxa"/>
              <w:right w:w="0" w:type="dxa"/>
            </w:tcMar>
          </w:tcPr>
          <w:p w:rsidR="004F4499" w:rsidRPr="00A25CA6" w:rsidRDefault="004F4499" w:rsidP="004F4499">
            <w:pPr>
              <w:widowControl w:val="0"/>
              <w:autoSpaceDE w:val="0"/>
              <w:autoSpaceDN w:val="0"/>
              <w:adjustRightInd w:val="0"/>
              <w:rPr>
                <w:rFonts w:eastAsiaTheme="minorEastAsia"/>
                <w:sz w:val="22"/>
                <w:szCs w:val="22"/>
              </w:rPr>
            </w:pPr>
          </w:p>
        </w:tc>
        <w:tc>
          <w:tcPr>
            <w:tcW w:w="886"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867"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020"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r w:rsidRPr="00A25CA6">
              <w:rPr>
                <w:rFonts w:eastAsiaTheme="minorEastAsia"/>
                <w:color w:val="000000"/>
                <w:sz w:val="22"/>
                <w:szCs w:val="22"/>
              </w:rPr>
              <w:t>РБ</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806</w:t>
            </w: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09</w:t>
            </w: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07</w:t>
            </w: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0130142240</w:t>
            </w: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244</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720,0</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720,0</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720,0</w:t>
            </w:r>
          </w:p>
        </w:tc>
        <w:tc>
          <w:tcPr>
            <w:tcW w:w="1116"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1042"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741"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844" w:type="dxa"/>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r>
      <w:tr w:rsidR="004F4499" w:rsidRPr="00A25CA6" w:rsidTr="00A25CA6">
        <w:trPr>
          <w:trHeight w:val="239"/>
        </w:trPr>
        <w:tc>
          <w:tcPr>
            <w:tcW w:w="290" w:type="dxa"/>
            <w:gridSpan w:val="2"/>
            <w:tcBorders>
              <w:left w:val="single" w:sz="8" w:space="0" w:color="000000"/>
              <w:right w:val="single" w:sz="8" w:space="0" w:color="000000"/>
            </w:tcBorders>
            <w:tcMar>
              <w:top w:w="0" w:type="dxa"/>
              <w:left w:w="0" w:type="dxa"/>
              <w:bottom w:w="0" w:type="dxa"/>
              <w:right w:w="0" w:type="dxa"/>
            </w:tcMar>
          </w:tcPr>
          <w:p w:rsidR="004F4499" w:rsidRPr="00A25CA6" w:rsidRDefault="004F4499" w:rsidP="004F4499">
            <w:pPr>
              <w:widowControl w:val="0"/>
              <w:autoSpaceDE w:val="0"/>
              <w:autoSpaceDN w:val="0"/>
              <w:adjustRightInd w:val="0"/>
              <w:rPr>
                <w:rFonts w:eastAsiaTheme="minorEastAsia"/>
                <w:sz w:val="22"/>
                <w:szCs w:val="22"/>
              </w:rPr>
            </w:pPr>
          </w:p>
        </w:tc>
        <w:tc>
          <w:tcPr>
            <w:tcW w:w="886"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867"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020"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066"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806</w:t>
            </w: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09</w:t>
            </w: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09</w:t>
            </w: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0130141400</w:t>
            </w: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244</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4420,8</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4420,8</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4420,8</w:t>
            </w:r>
          </w:p>
        </w:tc>
        <w:tc>
          <w:tcPr>
            <w:tcW w:w="1116"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1042"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741"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844" w:type="dxa"/>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r>
      <w:tr w:rsidR="004F4499" w:rsidRPr="00A25CA6" w:rsidTr="00A25CA6">
        <w:trPr>
          <w:trHeight w:val="239"/>
        </w:trPr>
        <w:tc>
          <w:tcPr>
            <w:tcW w:w="290" w:type="dxa"/>
            <w:gridSpan w:val="2"/>
            <w:tcBorders>
              <w:left w:val="single" w:sz="8" w:space="0" w:color="000000"/>
              <w:right w:val="single" w:sz="8" w:space="0" w:color="000000"/>
            </w:tcBorders>
            <w:tcMar>
              <w:top w:w="0" w:type="dxa"/>
              <w:left w:w="0" w:type="dxa"/>
              <w:bottom w:w="0" w:type="dxa"/>
              <w:right w:w="0" w:type="dxa"/>
            </w:tcMar>
          </w:tcPr>
          <w:p w:rsidR="004F4499" w:rsidRPr="00A25CA6" w:rsidRDefault="004F4499" w:rsidP="004F4499">
            <w:pPr>
              <w:widowControl w:val="0"/>
              <w:autoSpaceDE w:val="0"/>
              <w:autoSpaceDN w:val="0"/>
              <w:adjustRightInd w:val="0"/>
              <w:rPr>
                <w:rFonts w:eastAsiaTheme="minorEastAsia"/>
                <w:sz w:val="22"/>
                <w:szCs w:val="22"/>
              </w:rPr>
            </w:pPr>
          </w:p>
        </w:tc>
        <w:tc>
          <w:tcPr>
            <w:tcW w:w="886"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867"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020"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066"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806</w:t>
            </w: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09</w:t>
            </w: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09</w:t>
            </w: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0130142270</w:t>
            </w: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244</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5200,0</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5200,0</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5200,0</w:t>
            </w:r>
          </w:p>
        </w:tc>
        <w:tc>
          <w:tcPr>
            <w:tcW w:w="1116"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1042"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741"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844" w:type="dxa"/>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r>
      <w:tr w:rsidR="004F4499" w:rsidRPr="00A25CA6" w:rsidTr="00A25CA6">
        <w:trPr>
          <w:trHeight w:val="239"/>
        </w:trPr>
        <w:tc>
          <w:tcPr>
            <w:tcW w:w="290" w:type="dxa"/>
            <w:gridSpan w:val="2"/>
            <w:tcBorders>
              <w:left w:val="single" w:sz="8" w:space="0" w:color="000000"/>
              <w:right w:val="single" w:sz="8" w:space="0" w:color="000000"/>
            </w:tcBorders>
            <w:tcMar>
              <w:top w:w="0" w:type="dxa"/>
              <w:left w:w="0" w:type="dxa"/>
              <w:bottom w:w="0" w:type="dxa"/>
              <w:right w:w="0" w:type="dxa"/>
            </w:tcMar>
          </w:tcPr>
          <w:p w:rsidR="004F4499" w:rsidRPr="00A25CA6" w:rsidRDefault="004F4499" w:rsidP="004F4499">
            <w:pPr>
              <w:widowControl w:val="0"/>
              <w:autoSpaceDE w:val="0"/>
              <w:autoSpaceDN w:val="0"/>
              <w:adjustRightInd w:val="0"/>
              <w:rPr>
                <w:rFonts w:eastAsiaTheme="minorEastAsia"/>
                <w:sz w:val="22"/>
                <w:szCs w:val="22"/>
              </w:rPr>
            </w:pPr>
          </w:p>
        </w:tc>
        <w:tc>
          <w:tcPr>
            <w:tcW w:w="886"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867"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020"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066"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806</w:t>
            </w: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09</w:t>
            </w: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09</w:t>
            </w: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0130147700</w:t>
            </w: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244</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19365,9</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19251,4</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19251,4</w:t>
            </w:r>
          </w:p>
        </w:tc>
        <w:tc>
          <w:tcPr>
            <w:tcW w:w="1116"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1042"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741"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844" w:type="dxa"/>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r>
      <w:tr w:rsidR="004F4499" w:rsidRPr="00A25CA6" w:rsidTr="00A25CA6">
        <w:trPr>
          <w:trHeight w:val="239"/>
        </w:trPr>
        <w:tc>
          <w:tcPr>
            <w:tcW w:w="290" w:type="dxa"/>
            <w:gridSpan w:val="2"/>
            <w:tcBorders>
              <w:left w:val="single" w:sz="8" w:space="0" w:color="000000"/>
              <w:right w:val="single" w:sz="8" w:space="0" w:color="000000"/>
            </w:tcBorders>
            <w:tcMar>
              <w:top w:w="0" w:type="dxa"/>
              <w:left w:w="0" w:type="dxa"/>
              <w:bottom w:w="0" w:type="dxa"/>
              <w:right w:w="0" w:type="dxa"/>
            </w:tcMar>
          </w:tcPr>
          <w:p w:rsidR="004F4499" w:rsidRPr="00A25CA6" w:rsidRDefault="004F4499" w:rsidP="004F4499">
            <w:pPr>
              <w:widowControl w:val="0"/>
              <w:autoSpaceDE w:val="0"/>
              <w:autoSpaceDN w:val="0"/>
              <w:adjustRightInd w:val="0"/>
              <w:rPr>
                <w:rFonts w:eastAsiaTheme="minorEastAsia"/>
                <w:sz w:val="22"/>
                <w:szCs w:val="22"/>
              </w:rPr>
            </w:pPr>
          </w:p>
        </w:tc>
        <w:tc>
          <w:tcPr>
            <w:tcW w:w="886"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867"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020"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066"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806</w:t>
            </w: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09</w:t>
            </w: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09</w:t>
            </w: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0130147700</w:t>
            </w: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831</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1116"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1042"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741"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844" w:type="dxa"/>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r>
      <w:tr w:rsidR="004F4499" w:rsidRPr="00A25CA6" w:rsidTr="00A25CA6">
        <w:trPr>
          <w:trHeight w:val="239"/>
        </w:trPr>
        <w:tc>
          <w:tcPr>
            <w:tcW w:w="290" w:type="dxa"/>
            <w:gridSpan w:val="2"/>
            <w:tcBorders>
              <w:left w:val="single" w:sz="8" w:space="0" w:color="000000"/>
              <w:right w:val="single" w:sz="8" w:space="0" w:color="000000"/>
            </w:tcBorders>
            <w:tcMar>
              <w:top w:w="0" w:type="dxa"/>
              <w:left w:w="0" w:type="dxa"/>
              <w:bottom w:w="0" w:type="dxa"/>
              <w:right w:w="0" w:type="dxa"/>
            </w:tcMar>
          </w:tcPr>
          <w:p w:rsidR="004F4499" w:rsidRPr="00A25CA6" w:rsidRDefault="004F4499" w:rsidP="004F4499">
            <w:pPr>
              <w:widowControl w:val="0"/>
              <w:autoSpaceDE w:val="0"/>
              <w:autoSpaceDN w:val="0"/>
              <w:adjustRightInd w:val="0"/>
              <w:rPr>
                <w:rFonts w:eastAsiaTheme="minorEastAsia"/>
                <w:sz w:val="22"/>
                <w:szCs w:val="22"/>
              </w:rPr>
            </w:pPr>
          </w:p>
        </w:tc>
        <w:tc>
          <w:tcPr>
            <w:tcW w:w="886"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867"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020"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066"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806</w:t>
            </w: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09</w:t>
            </w: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09</w:t>
            </w: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0130147710</w:t>
            </w: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244</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17680,0</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17680,0</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17680,0</w:t>
            </w:r>
          </w:p>
        </w:tc>
        <w:tc>
          <w:tcPr>
            <w:tcW w:w="1116"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1042"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741"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844" w:type="dxa"/>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r>
      <w:tr w:rsidR="004F4499" w:rsidRPr="00A25CA6" w:rsidTr="00A25CA6">
        <w:trPr>
          <w:trHeight w:val="239"/>
        </w:trPr>
        <w:tc>
          <w:tcPr>
            <w:tcW w:w="290" w:type="dxa"/>
            <w:gridSpan w:val="2"/>
            <w:tcBorders>
              <w:left w:val="single" w:sz="8" w:space="0" w:color="000000"/>
              <w:right w:val="single" w:sz="8" w:space="0" w:color="000000"/>
            </w:tcBorders>
            <w:tcMar>
              <w:top w:w="0" w:type="dxa"/>
              <w:left w:w="0" w:type="dxa"/>
              <w:bottom w:w="0" w:type="dxa"/>
              <w:right w:w="0" w:type="dxa"/>
            </w:tcMar>
          </w:tcPr>
          <w:p w:rsidR="004F4499" w:rsidRPr="00A25CA6" w:rsidRDefault="004F4499" w:rsidP="004F4499">
            <w:pPr>
              <w:widowControl w:val="0"/>
              <w:autoSpaceDE w:val="0"/>
              <w:autoSpaceDN w:val="0"/>
              <w:adjustRightInd w:val="0"/>
              <w:rPr>
                <w:rFonts w:eastAsiaTheme="minorEastAsia"/>
                <w:sz w:val="22"/>
                <w:szCs w:val="22"/>
              </w:rPr>
            </w:pPr>
          </w:p>
        </w:tc>
        <w:tc>
          <w:tcPr>
            <w:tcW w:w="886"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867"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020"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066"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806</w:t>
            </w: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09</w:t>
            </w: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09</w:t>
            </w: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0130148500</w:t>
            </w: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244</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6535,9</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6535,9</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6535,9</w:t>
            </w:r>
          </w:p>
        </w:tc>
        <w:tc>
          <w:tcPr>
            <w:tcW w:w="1116"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1042"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741"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844" w:type="dxa"/>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r>
      <w:tr w:rsidR="004F4499" w:rsidRPr="00A25CA6" w:rsidTr="00A25CA6">
        <w:trPr>
          <w:trHeight w:val="239"/>
        </w:trPr>
        <w:tc>
          <w:tcPr>
            <w:tcW w:w="290" w:type="dxa"/>
            <w:gridSpan w:val="2"/>
            <w:tcBorders>
              <w:left w:val="single" w:sz="8" w:space="0" w:color="000000"/>
              <w:right w:val="single" w:sz="8" w:space="0" w:color="000000"/>
            </w:tcBorders>
            <w:tcMar>
              <w:top w:w="0" w:type="dxa"/>
              <w:left w:w="0" w:type="dxa"/>
              <w:bottom w:w="0" w:type="dxa"/>
              <w:right w:w="0" w:type="dxa"/>
            </w:tcMar>
          </w:tcPr>
          <w:p w:rsidR="004F4499" w:rsidRPr="00A25CA6" w:rsidRDefault="004F4499" w:rsidP="004F4499">
            <w:pPr>
              <w:widowControl w:val="0"/>
              <w:autoSpaceDE w:val="0"/>
              <w:autoSpaceDN w:val="0"/>
              <w:adjustRightInd w:val="0"/>
              <w:rPr>
                <w:rFonts w:eastAsiaTheme="minorEastAsia"/>
                <w:sz w:val="22"/>
                <w:szCs w:val="22"/>
              </w:rPr>
            </w:pPr>
          </w:p>
        </w:tc>
        <w:tc>
          <w:tcPr>
            <w:tcW w:w="886"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867"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020"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r w:rsidRPr="00A25CA6">
              <w:rPr>
                <w:rFonts w:eastAsiaTheme="minorEastAsia"/>
                <w:color w:val="000000"/>
                <w:sz w:val="22"/>
                <w:szCs w:val="22"/>
              </w:rPr>
              <w:t>ФБ</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1116"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1042"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741"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844" w:type="dxa"/>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r>
      <w:tr w:rsidR="004F4499" w:rsidRPr="00A25CA6" w:rsidTr="00A25CA6">
        <w:trPr>
          <w:trHeight w:val="239"/>
        </w:trPr>
        <w:tc>
          <w:tcPr>
            <w:tcW w:w="290" w:type="dxa"/>
            <w:gridSpan w:val="2"/>
            <w:tcBorders>
              <w:left w:val="single" w:sz="8" w:space="0" w:color="000000"/>
              <w:right w:val="single" w:sz="8" w:space="0" w:color="000000"/>
            </w:tcBorders>
            <w:tcMar>
              <w:top w:w="0" w:type="dxa"/>
              <w:left w:w="0" w:type="dxa"/>
              <w:bottom w:w="0" w:type="dxa"/>
              <w:right w:w="0" w:type="dxa"/>
            </w:tcMar>
          </w:tcPr>
          <w:p w:rsidR="004F4499" w:rsidRPr="00A25CA6" w:rsidRDefault="004F4499" w:rsidP="004F4499">
            <w:pPr>
              <w:widowControl w:val="0"/>
              <w:autoSpaceDE w:val="0"/>
              <w:autoSpaceDN w:val="0"/>
              <w:adjustRightInd w:val="0"/>
              <w:rPr>
                <w:rFonts w:eastAsiaTheme="minorEastAsia"/>
                <w:sz w:val="22"/>
                <w:szCs w:val="22"/>
              </w:rPr>
            </w:pPr>
          </w:p>
        </w:tc>
        <w:tc>
          <w:tcPr>
            <w:tcW w:w="886"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867"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020"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r w:rsidRPr="00A25CA6">
              <w:rPr>
                <w:rFonts w:eastAsiaTheme="minorEastAsia"/>
                <w:color w:val="000000"/>
                <w:sz w:val="22"/>
                <w:szCs w:val="22"/>
              </w:rPr>
              <w:t>МБ</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1116"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1042"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741"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844" w:type="dxa"/>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r>
      <w:tr w:rsidR="004F4499" w:rsidRPr="00A25CA6" w:rsidTr="00A25CA6">
        <w:trPr>
          <w:trHeight w:val="239"/>
        </w:trPr>
        <w:tc>
          <w:tcPr>
            <w:tcW w:w="290" w:type="dxa"/>
            <w:gridSpan w:val="2"/>
            <w:tcBorders>
              <w:left w:val="single" w:sz="8" w:space="0" w:color="000000"/>
              <w:right w:val="single" w:sz="8" w:space="0" w:color="000000"/>
            </w:tcBorders>
            <w:tcMar>
              <w:top w:w="0" w:type="dxa"/>
              <w:left w:w="0" w:type="dxa"/>
              <w:bottom w:w="0" w:type="dxa"/>
              <w:right w:w="0" w:type="dxa"/>
            </w:tcMar>
          </w:tcPr>
          <w:p w:rsidR="004F4499" w:rsidRPr="00A25CA6" w:rsidRDefault="004F4499" w:rsidP="004F4499">
            <w:pPr>
              <w:widowControl w:val="0"/>
              <w:autoSpaceDE w:val="0"/>
              <w:autoSpaceDN w:val="0"/>
              <w:adjustRightInd w:val="0"/>
              <w:rPr>
                <w:rFonts w:eastAsiaTheme="minorEastAsia"/>
                <w:sz w:val="22"/>
                <w:szCs w:val="22"/>
              </w:rPr>
            </w:pPr>
          </w:p>
        </w:tc>
        <w:tc>
          <w:tcPr>
            <w:tcW w:w="886"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867"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020"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r w:rsidRPr="00A25CA6">
              <w:rPr>
                <w:rFonts w:eastAsiaTheme="minorEastAsia"/>
                <w:color w:val="000000"/>
                <w:sz w:val="22"/>
                <w:szCs w:val="22"/>
              </w:rPr>
              <w:t>ВИ</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1116"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1042"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741"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844" w:type="dxa"/>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r>
      <w:tr w:rsidR="004F4499" w:rsidRPr="00A25CA6" w:rsidTr="00A25CA6">
        <w:trPr>
          <w:trHeight w:val="239"/>
        </w:trPr>
        <w:tc>
          <w:tcPr>
            <w:tcW w:w="290" w:type="dxa"/>
            <w:gridSpan w:val="2"/>
            <w:tcBorders>
              <w:top w:val="single" w:sz="8" w:space="0" w:color="000000"/>
              <w:left w:val="single" w:sz="8" w:space="0" w:color="000000"/>
              <w:right w:val="single" w:sz="8" w:space="0" w:color="000000"/>
            </w:tcBorders>
            <w:tcMar>
              <w:top w:w="0" w:type="dxa"/>
              <w:left w:w="0" w:type="dxa"/>
              <w:bottom w:w="0" w:type="dxa"/>
              <w:right w:w="0"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4</w:t>
            </w:r>
          </w:p>
        </w:tc>
        <w:tc>
          <w:tcPr>
            <w:tcW w:w="88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r w:rsidRPr="00A25CA6">
              <w:rPr>
                <w:rFonts w:eastAsiaTheme="minorEastAsia"/>
                <w:color w:val="000000"/>
                <w:sz w:val="22"/>
                <w:szCs w:val="22"/>
              </w:rPr>
              <w:t>Подпрограмма 4</w:t>
            </w:r>
          </w:p>
        </w:tc>
        <w:tc>
          <w:tcPr>
            <w:tcW w:w="186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r w:rsidRPr="00A25CA6">
              <w:rPr>
                <w:rFonts w:eastAsiaTheme="minorEastAsia"/>
                <w:color w:val="000000"/>
                <w:sz w:val="22"/>
                <w:szCs w:val="22"/>
              </w:rPr>
              <w:t>«Развитие медицинской реабилитации и санаторно-курортного лечения, паллиативной медицинской помощи</w:t>
            </w:r>
            <w:r w:rsidR="00C419EA">
              <w:rPr>
                <w:rFonts w:eastAsiaTheme="minorEastAsia"/>
                <w:color w:val="000000"/>
                <w:sz w:val="22"/>
                <w:szCs w:val="22"/>
              </w:rPr>
              <w:t xml:space="preserve">, </w:t>
            </w:r>
            <w:r w:rsidRPr="00A25CA6">
              <w:rPr>
                <w:rFonts w:eastAsiaTheme="minorEastAsia"/>
                <w:color w:val="000000"/>
                <w:sz w:val="22"/>
                <w:szCs w:val="22"/>
              </w:rPr>
              <w:t>в том числе детей»</w:t>
            </w:r>
          </w:p>
        </w:tc>
        <w:tc>
          <w:tcPr>
            <w:tcW w:w="10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8510F8" w:rsidRDefault="004F4499" w:rsidP="004F4499">
            <w:pPr>
              <w:widowControl w:val="0"/>
              <w:autoSpaceDE w:val="0"/>
              <w:autoSpaceDN w:val="0"/>
              <w:adjustRightInd w:val="0"/>
              <w:rPr>
                <w:rFonts w:eastAsiaTheme="minorHAnsi"/>
                <w:sz w:val="22"/>
                <w:szCs w:val="22"/>
                <w:lang w:eastAsia="en-US"/>
              </w:rPr>
            </w:pPr>
            <w:proofErr w:type="spellStart"/>
            <w:r w:rsidRPr="005D28AF">
              <w:rPr>
                <w:rFonts w:eastAsiaTheme="minorEastAsia"/>
                <w:color w:val="000000"/>
                <w:sz w:val="22"/>
                <w:szCs w:val="22"/>
                <w:lang w:eastAsia="en-US"/>
              </w:rPr>
              <w:t>Кипкеева</w:t>
            </w:r>
            <w:proofErr w:type="spellEnd"/>
            <w:r w:rsidRPr="005D28AF">
              <w:rPr>
                <w:rFonts w:eastAsiaTheme="minorEastAsia"/>
                <w:color w:val="000000"/>
                <w:sz w:val="22"/>
                <w:szCs w:val="22"/>
                <w:lang w:eastAsia="en-US"/>
              </w:rPr>
              <w:t xml:space="preserve"> Т.У., заместитель Министра</w:t>
            </w:r>
            <w:r w:rsidRPr="008510F8">
              <w:rPr>
                <w:rFonts w:eastAsiaTheme="minorEastAsia"/>
                <w:color w:val="000000"/>
                <w:sz w:val="22"/>
                <w:szCs w:val="22"/>
                <w:lang w:eastAsia="en-US"/>
              </w:rPr>
              <w:t xml:space="preserve"> здравоохранения Карачаево-Черкесской Республики</w:t>
            </w:r>
          </w:p>
          <w:p w:rsidR="004F4499" w:rsidRPr="005D28AF" w:rsidRDefault="004F4499" w:rsidP="004F4499">
            <w:pPr>
              <w:widowControl w:val="0"/>
              <w:autoSpaceDE w:val="0"/>
              <w:autoSpaceDN w:val="0"/>
              <w:adjustRightInd w:val="0"/>
              <w:spacing w:after="160" w:line="259" w:lineRule="auto"/>
              <w:rPr>
                <w:rFonts w:eastAsiaTheme="minorEastAsia"/>
                <w:color w:val="000000"/>
                <w:sz w:val="22"/>
                <w:szCs w:val="22"/>
                <w:lang w:eastAsia="en-US"/>
              </w:rPr>
            </w:pPr>
          </w:p>
          <w:p w:rsidR="004F4499" w:rsidRPr="00A25CA6" w:rsidRDefault="004F4499" w:rsidP="004F4499">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r w:rsidRPr="00A25CA6">
              <w:rPr>
                <w:rFonts w:eastAsiaTheme="minorEastAsia"/>
                <w:color w:val="000000"/>
                <w:sz w:val="22"/>
                <w:szCs w:val="22"/>
              </w:rPr>
              <w:t>Всего</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26015,9</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26015,9</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26015,9</w:t>
            </w:r>
          </w:p>
        </w:tc>
        <w:tc>
          <w:tcPr>
            <w:tcW w:w="111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r w:rsidRPr="00A25CA6">
              <w:rPr>
                <w:rFonts w:eastAsiaTheme="minorEastAsia"/>
                <w:color w:val="000000"/>
                <w:sz w:val="22"/>
                <w:szCs w:val="22"/>
              </w:rPr>
              <w:t>Министерство здравоохранения Карачаево-Черкесской Республики</w:t>
            </w:r>
          </w:p>
        </w:tc>
        <w:tc>
          <w:tcPr>
            <w:tcW w:w="104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r w:rsidRPr="00A25CA6">
              <w:rPr>
                <w:rFonts w:eastAsiaTheme="minorEastAsia"/>
                <w:color w:val="000000"/>
                <w:sz w:val="22"/>
                <w:szCs w:val="22"/>
              </w:rPr>
              <w:t xml:space="preserve">Охват санаторно-курортным лечением пациентов от числа нуждающихся по медицинским показаниям в государственных санаторно-курортных </w:t>
            </w:r>
            <w:proofErr w:type="spellStart"/>
            <w:r w:rsidRPr="00A25CA6">
              <w:rPr>
                <w:rFonts w:eastAsiaTheme="minorEastAsia"/>
                <w:color w:val="000000"/>
                <w:sz w:val="22"/>
                <w:szCs w:val="22"/>
              </w:rPr>
              <w:t>организацих</w:t>
            </w:r>
            <w:proofErr w:type="spellEnd"/>
            <w:r w:rsidRPr="00A25CA6">
              <w:rPr>
                <w:rFonts w:eastAsiaTheme="minorEastAsia"/>
                <w:color w:val="000000"/>
                <w:sz w:val="22"/>
                <w:szCs w:val="22"/>
              </w:rPr>
              <w:t xml:space="preserve"> системы Минздрава РФ</w:t>
            </w:r>
          </w:p>
        </w:tc>
        <w:tc>
          <w:tcPr>
            <w:tcW w:w="741"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w:t>
            </w:r>
          </w:p>
        </w:tc>
        <w:tc>
          <w:tcPr>
            <w:tcW w:w="82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21,000</w:t>
            </w:r>
          </w:p>
        </w:tc>
        <w:tc>
          <w:tcPr>
            <w:tcW w:w="82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22,000</w:t>
            </w:r>
          </w:p>
        </w:tc>
        <w:tc>
          <w:tcPr>
            <w:tcW w:w="844" w:type="dxa"/>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23,000</w:t>
            </w:r>
          </w:p>
        </w:tc>
      </w:tr>
      <w:tr w:rsidR="004F4499" w:rsidRPr="00A25CA6" w:rsidTr="00A25CA6">
        <w:trPr>
          <w:trHeight w:val="239"/>
        </w:trPr>
        <w:tc>
          <w:tcPr>
            <w:tcW w:w="290" w:type="dxa"/>
            <w:gridSpan w:val="2"/>
            <w:tcBorders>
              <w:left w:val="single" w:sz="8" w:space="0" w:color="000000"/>
              <w:right w:val="single" w:sz="8" w:space="0" w:color="000000"/>
            </w:tcBorders>
            <w:tcMar>
              <w:top w:w="0" w:type="dxa"/>
              <w:left w:w="0" w:type="dxa"/>
              <w:bottom w:w="0" w:type="dxa"/>
              <w:right w:w="0" w:type="dxa"/>
            </w:tcMar>
          </w:tcPr>
          <w:p w:rsidR="004F4499" w:rsidRPr="00A25CA6" w:rsidRDefault="004F4499" w:rsidP="004F4499">
            <w:pPr>
              <w:widowControl w:val="0"/>
              <w:autoSpaceDE w:val="0"/>
              <w:autoSpaceDN w:val="0"/>
              <w:adjustRightInd w:val="0"/>
              <w:rPr>
                <w:rFonts w:eastAsiaTheme="minorEastAsia"/>
                <w:sz w:val="22"/>
                <w:szCs w:val="22"/>
              </w:rPr>
            </w:pPr>
          </w:p>
        </w:tc>
        <w:tc>
          <w:tcPr>
            <w:tcW w:w="886"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867"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020"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r w:rsidRPr="00A25CA6">
              <w:rPr>
                <w:rFonts w:eastAsiaTheme="minorEastAsia"/>
                <w:color w:val="000000"/>
                <w:sz w:val="22"/>
                <w:szCs w:val="22"/>
              </w:rPr>
              <w:t>РБ</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14780,5</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14780,5</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14780,5</w:t>
            </w:r>
          </w:p>
        </w:tc>
        <w:tc>
          <w:tcPr>
            <w:tcW w:w="1116"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104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r w:rsidRPr="00A25CA6">
              <w:rPr>
                <w:rFonts w:eastAsiaTheme="minorEastAsia"/>
                <w:color w:val="000000"/>
                <w:sz w:val="22"/>
                <w:szCs w:val="22"/>
              </w:rPr>
              <w:t>Доступность санаторно-курортного лечения для пациентов</w:t>
            </w:r>
          </w:p>
        </w:tc>
        <w:tc>
          <w:tcPr>
            <w:tcW w:w="741"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w:t>
            </w:r>
          </w:p>
        </w:tc>
        <w:tc>
          <w:tcPr>
            <w:tcW w:w="82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100,000</w:t>
            </w:r>
          </w:p>
        </w:tc>
        <w:tc>
          <w:tcPr>
            <w:tcW w:w="82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100,000</w:t>
            </w:r>
          </w:p>
        </w:tc>
        <w:tc>
          <w:tcPr>
            <w:tcW w:w="844" w:type="dxa"/>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100,000</w:t>
            </w:r>
          </w:p>
        </w:tc>
      </w:tr>
      <w:tr w:rsidR="004F4499" w:rsidRPr="00A25CA6" w:rsidTr="00A25CA6">
        <w:trPr>
          <w:trHeight w:val="239"/>
        </w:trPr>
        <w:tc>
          <w:tcPr>
            <w:tcW w:w="290" w:type="dxa"/>
            <w:gridSpan w:val="2"/>
            <w:tcBorders>
              <w:left w:val="single" w:sz="8" w:space="0" w:color="000000"/>
              <w:right w:val="single" w:sz="8" w:space="0" w:color="000000"/>
            </w:tcBorders>
            <w:tcMar>
              <w:top w:w="0" w:type="dxa"/>
              <w:left w:w="0" w:type="dxa"/>
              <w:bottom w:w="0" w:type="dxa"/>
              <w:right w:w="0" w:type="dxa"/>
            </w:tcMar>
          </w:tcPr>
          <w:p w:rsidR="004F4499" w:rsidRPr="00A25CA6" w:rsidRDefault="004F4499" w:rsidP="004F4499">
            <w:pPr>
              <w:widowControl w:val="0"/>
              <w:autoSpaceDE w:val="0"/>
              <w:autoSpaceDN w:val="0"/>
              <w:adjustRightInd w:val="0"/>
              <w:rPr>
                <w:rFonts w:eastAsiaTheme="minorEastAsia"/>
                <w:sz w:val="22"/>
                <w:szCs w:val="22"/>
              </w:rPr>
            </w:pPr>
          </w:p>
        </w:tc>
        <w:tc>
          <w:tcPr>
            <w:tcW w:w="886"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867"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020"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r w:rsidRPr="00A25CA6">
              <w:rPr>
                <w:rFonts w:eastAsiaTheme="minorEastAsia"/>
                <w:color w:val="000000"/>
                <w:sz w:val="22"/>
                <w:szCs w:val="22"/>
              </w:rPr>
              <w:t>ФБ</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11235,4</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11235,4</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11235,4</w:t>
            </w:r>
          </w:p>
        </w:tc>
        <w:tc>
          <w:tcPr>
            <w:tcW w:w="1116"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104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r w:rsidRPr="00A25CA6">
              <w:rPr>
                <w:rFonts w:eastAsiaTheme="minorEastAsia"/>
                <w:color w:val="000000"/>
                <w:sz w:val="22"/>
                <w:szCs w:val="22"/>
              </w:rPr>
              <w:t>Охват реабилитационной медицинской помощью, от числа нуждающихся после оказания специализированной медицинской помощи</w:t>
            </w:r>
          </w:p>
        </w:tc>
        <w:tc>
          <w:tcPr>
            <w:tcW w:w="741"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w:t>
            </w:r>
          </w:p>
        </w:tc>
        <w:tc>
          <w:tcPr>
            <w:tcW w:w="82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100,000</w:t>
            </w:r>
          </w:p>
        </w:tc>
        <w:tc>
          <w:tcPr>
            <w:tcW w:w="82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100,000</w:t>
            </w:r>
          </w:p>
        </w:tc>
        <w:tc>
          <w:tcPr>
            <w:tcW w:w="844" w:type="dxa"/>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100,000</w:t>
            </w:r>
          </w:p>
        </w:tc>
      </w:tr>
      <w:tr w:rsidR="004F4499" w:rsidRPr="00A25CA6" w:rsidTr="00A25CA6">
        <w:trPr>
          <w:trHeight w:val="239"/>
        </w:trPr>
        <w:tc>
          <w:tcPr>
            <w:tcW w:w="290" w:type="dxa"/>
            <w:gridSpan w:val="2"/>
            <w:tcBorders>
              <w:left w:val="single" w:sz="8" w:space="0" w:color="000000"/>
              <w:right w:val="single" w:sz="8" w:space="0" w:color="000000"/>
            </w:tcBorders>
            <w:tcMar>
              <w:top w:w="0" w:type="dxa"/>
              <w:left w:w="0" w:type="dxa"/>
              <w:bottom w:w="0" w:type="dxa"/>
              <w:right w:w="0" w:type="dxa"/>
            </w:tcMar>
          </w:tcPr>
          <w:p w:rsidR="004F4499" w:rsidRPr="00A25CA6" w:rsidRDefault="004F4499" w:rsidP="004F4499">
            <w:pPr>
              <w:widowControl w:val="0"/>
              <w:autoSpaceDE w:val="0"/>
              <w:autoSpaceDN w:val="0"/>
              <w:adjustRightInd w:val="0"/>
              <w:rPr>
                <w:rFonts w:eastAsiaTheme="minorEastAsia"/>
                <w:sz w:val="22"/>
                <w:szCs w:val="22"/>
              </w:rPr>
            </w:pPr>
          </w:p>
        </w:tc>
        <w:tc>
          <w:tcPr>
            <w:tcW w:w="886"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867"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020"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r w:rsidRPr="00A25CA6">
              <w:rPr>
                <w:rFonts w:eastAsiaTheme="minorEastAsia"/>
                <w:color w:val="000000"/>
                <w:sz w:val="22"/>
                <w:szCs w:val="22"/>
              </w:rPr>
              <w:t>МБ</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1116"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104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r w:rsidRPr="00A25CA6">
              <w:rPr>
                <w:rFonts w:eastAsiaTheme="minorEastAsia"/>
                <w:color w:val="000000"/>
                <w:sz w:val="22"/>
                <w:szCs w:val="22"/>
              </w:rPr>
              <w:t>Охват реабилитационной медицинской помощью детей-инвалидов от числа нуждающихся согласно ИПРА</w:t>
            </w:r>
          </w:p>
        </w:tc>
        <w:tc>
          <w:tcPr>
            <w:tcW w:w="741"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w:t>
            </w:r>
          </w:p>
        </w:tc>
        <w:tc>
          <w:tcPr>
            <w:tcW w:w="82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86,500</w:t>
            </w:r>
          </w:p>
        </w:tc>
        <w:tc>
          <w:tcPr>
            <w:tcW w:w="82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87,000</w:t>
            </w:r>
          </w:p>
        </w:tc>
        <w:tc>
          <w:tcPr>
            <w:tcW w:w="844" w:type="dxa"/>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88,000</w:t>
            </w:r>
          </w:p>
        </w:tc>
      </w:tr>
      <w:tr w:rsidR="004F4499" w:rsidRPr="00A25CA6" w:rsidTr="00A25CA6">
        <w:trPr>
          <w:trHeight w:val="239"/>
        </w:trPr>
        <w:tc>
          <w:tcPr>
            <w:tcW w:w="290" w:type="dxa"/>
            <w:gridSpan w:val="2"/>
            <w:tcBorders>
              <w:left w:val="single" w:sz="8" w:space="0" w:color="000000"/>
              <w:right w:val="single" w:sz="8" w:space="0" w:color="000000"/>
            </w:tcBorders>
            <w:tcMar>
              <w:top w:w="0" w:type="dxa"/>
              <w:left w:w="0" w:type="dxa"/>
              <w:bottom w:w="0" w:type="dxa"/>
              <w:right w:w="0" w:type="dxa"/>
            </w:tcMar>
          </w:tcPr>
          <w:p w:rsidR="004F4499" w:rsidRPr="00A25CA6" w:rsidRDefault="004F4499" w:rsidP="004F4499">
            <w:pPr>
              <w:widowControl w:val="0"/>
              <w:autoSpaceDE w:val="0"/>
              <w:autoSpaceDN w:val="0"/>
              <w:adjustRightInd w:val="0"/>
              <w:rPr>
                <w:rFonts w:eastAsiaTheme="minorEastAsia"/>
                <w:sz w:val="22"/>
                <w:szCs w:val="22"/>
              </w:rPr>
            </w:pPr>
          </w:p>
        </w:tc>
        <w:tc>
          <w:tcPr>
            <w:tcW w:w="886"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867"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020"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r w:rsidRPr="00A25CA6">
              <w:rPr>
                <w:rFonts w:eastAsiaTheme="minorEastAsia"/>
                <w:color w:val="000000"/>
                <w:sz w:val="22"/>
                <w:szCs w:val="22"/>
              </w:rPr>
              <w:t>ВИ</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1116"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1042"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741"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844" w:type="dxa"/>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r>
      <w:tr w:rsidR="004F4499" w:rsidRPr="00A25CA6" w:rsidTr="00A25CA6">
        <w:trPr>
          <w:trHeight w:val="239"/>
        </w:trPr>
        <w:tc>
          <w:tcPr>
            <w:tcW w:w="290" w:type="dxa"/>
            <w:gridSpan w:val="2"/>
            <w:tcBorders>
              <w:top w:val="single" w:sz="8" w:space="0" w:color="000000"/>
              <w:left w:val="single" w:sz="8" w:space="0" w:color="000000"/>
              <w:right w:val="single" w:sz="8" w:space="0" w:color="000000"/>
            </w:tcBorders>
            <w:tcMar>
              <w:top w:w="0" w:type="dxa"/>
              <w:left w:w="0" w:type="dxa"/>
              <w:bottom w:w="0" w:type="dxa"/>
              <w:right w:w="0"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4.1</w:t>
            </w:r>
          </w:p>
        </w:tc>
        <w:tc>
          <w:tcPr>
            <w:tcW w:w="88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r w:rsidRPr="00A25CA6">
              <w:rPr>
                <w:rFonts w:eastAsiaTheme="minorEastAsia"/>
                <w:color w:val="000000"/>
                <w:sz w:val="22"/>
                <w:szCs w:val="22"/>
              </w:rPr>
              <w:t>Основное мероприятие</w:t>
            </w:r>
          </w:p>
        </w:tc>
        <w:tc>
          <w:tcPr>
            <w:tcW w:w="186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r w:rsidRPr="00A25CA6">
              <w:rPr>
                <w:rFonts w:eastAsiaTheme="minorEastAsia"/>
                <w:color w:val="000000"/>
                <w:sz w:val="22"/>
                <w:szCs w:val="22"/>
              </w:rPr>
              <w:t>Развитие санаторно-курортного лечения</w:t>
            </w:r>
          </w:p>
        </w:tc>
        <w:tc>
          <w:tcPr>
            <w:tcW w:w="10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32560" w:rsidRDefault="004F4499" w:rsidP="004F4499">
            <w:pPr>
              <w:widowControl w:val="0"/>
              <w:autoSpaceDE w:val="0"/>
              <w:autoSpaceDN w:val="0"/>
              <w:adjustRightInd w:val="0"/>
              <w:rPr>
                <w:rFonts w:eastAsiaTheme="minorHAnsi"/>
                <w:sz w:val="22"/>
                <w:szCs w:val="22"/>
                <w:lang w:eastAsia="en-US"/>
              </w:rPr>
            </w:pPr>
            <w:proofErr w:type="spellStart"/>
            <w:r w:rsidRPr="005D28AF">
              <w:rPr>
                <w:rFonts w:eastAsiaTheme="minorEastAsia"/>
                <w:color w:val="000000"/>
                <w:sz w:val="22"/>
                <w:szCs w:val="22"/>
                <w:lang w:eastAsia="en-US"/>
              </w:rPr>
              <w:t>Кипкеева</w:t>
            </w:r>
            <w:proofErr w:type="spellEnd"/>
            <w:r w:rsidRPr="005D28AF">
              <w:rPr>
                <w:rFonts w:eastAsiaTheme="minorEastAsia"/>
                <w:color w:val="000000"/>
                <w:sz w:val="22"/>
                <w:szCs w:val="22"/>
                <w:lang w:eastAsia="en-US"/>
              </w:rPr>
              <w:t xml:space="preserve"> Т.У., заместитель Министра</w:t>
            </w:r>
            <w:r w:rsidRPr="00A32560">
              <w:rPr>
                <w:rFonts w:eastAsiaTheme="minorEastAsia"/>
                <w:color w:val="000000"/>
                <w:sz w:val="22"/>
                <w:szCs w:val="22"/>
                <w:lang w:eastAsia="en-US"/>
              </w:rPr>
              <w:t xml:space="preserve"> здравоохранения Карачаево-Черкесской Республики</w:t>
            </w:r>
          </w:p>
          <w:p w:rsidR="004F4499" w:rsidRPr="005D28AF" w:rsidRDefault="004F4499" w:rsidP="004F4499">
            <w:pPr>
              <w:widowControl w:val="0"/>
              <w:autoSpaceDE w:val="0"/>
              <w:autoSpaceDN w:val="0"/>
              <w:adjustRightInd w:val="0"/>
              <w:spacing w:after="160" w:line="259" w:lineRule="auto"/>
              <w:rPr>
                <w:rFonts w:eastAsiaTheme="minorEastAsia"/>
                <w:color w:val="000000"/>
                <w:sz w:val="22"/>
                <w:szCs w:val="22"/>
                <w:lang w:eastAsia="en-US"/>
              </w:rPr>
            </w:pPr>
          </w:p>
          <w:p w:rsidR="004F4499" w:rsidRPr="00A25CA6" w:rsidRDefault="004F4499" w:rsidP="004F4499">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r w:rsidRPr="00A25CA6">
              <w:rPr>
                <w:rFonts w:eastAsiaTheme="minorEastAsia"/>
                <w:color w:val="000000"/>
                <w:sz w:val="22"/>
                <w:szCs w:val="22"/>
              </w:rPr>
              <w:t>Всего</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111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r w:rsidRPr="00A25CA6">
              <w:rPr>
                <w:rFonts w:eastAsiaTheme="minorEastAsia"/>
                <w:color w:val="000000"/>
                <w:sz w:val="22"/>
                <w:szCs w:val="22"/>
              </w:rPr>
              <w:t>Министерство здравоохранения Карачаево-Черкесской Республики</w:t>
            </w:r>
          </w:p>
        </w:tc>
        <w:tc>
          <w:tcPr>
            <w:tcW w:w="104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r w:rsidRPr="00A25CA6">
              <w:rPr>
                <w:rFonts w:eastAsiaTheme="minorEastAsia"/>
                <w:color w:val="000000"/>
                <w:sz w:val="22"/>
                <w:szCs w:val="22"/>
              </w:rPr>
              <w:t>Охват санаторно-курортным лечением пациентов от числа нуждающихся по медицинским показаниям в государственных санаторно-курортных организациях Минздрава РФ</w:t>
            </w:r>
          </w:p>
        </w:tc>
        <w:tc>
          <w:tcPr>
            <w:tcW w:w="741"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w:t>
            </w:r>
          </w:p>
        </w:tc>
        <w:tc>
          <w:tcPr>
            <w:tcW w:w="82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20,000</w:t>
            </w:r>
          </w:p>
        </w:tc>
        <w:tc>
          <w:tcPr>
            <w:tcW w:w="82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22,000</w:t>
            </w:r>
          </w:p>
        </w:tc>
        <w:tc>
          <w:tcPr>
            <w:tcW w:w="844" w:type="dxa"/>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23,000</w:t>
            </w:r>
          </w:p>
        </w:tc>
      </w:tr>
      <w:tr w:rsidR="004F4499" w:rsidRPr="00A25CA6" w:rsidTr="00A25CA6">
        <w:trPr>
          <w:trHeight w:val="239"/>
        </w:trPr>
        <w:tc>
          <w:tcPr>
            <w:tcW w:w="290" w:type="dxa"/>
            <w:gridSpan w:val="2"/>
            <w:tcBorders>
              <w:left w:val="single" w:sz="8" w:space="0" w:color="000000"/>
              <w:right w:val="single" w:sz="8" w:space="0" w:color="000000"/>
            </w:tcBorders>
            <w:tcMar>
              <w:top w:w="0" w:type="dxa"/>
              <w:left w:w="0" w:type="dxa"/>
              <w:bottom w:w="0" w:type="dxa"/>
              <w:right w:w="0" w:type="dxa"/>
            </w:tcMar>
          </w:tcPr>
          <w:p w:rsidR="004F4499" w:rsidRPr="00A25CA6" w:rsidRDefault="004F4499" w:rsidP="004F4499">
            <w:pPr>
              <w:widowControl w:val="0"/>
              <w:autoSpaceDE w:val="0"/>
              <w:autoSpaceDN w:val="0"/>
              <w:adjustRightInd w:val="0"/>
              <w:rPr>
                <w:rFonts w:eastAsiaTheme="minorEastAsia"/>
                <w:sz w:val="22"/>
                <w:szCs w:val="22"/>
              </w:rPr>
            </w:pPr>
          </w:p>
        </w:tc>
        <w:tc>
          <w:tcPr>
            <w:tcW w:w="886"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867"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020"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r w:rsidRPr="00A25CA6">
              <w:rPr>
                <w:rFonts w:eastAsiaTheme="minorEastAsia"/>
                <w:color w:val="000000"/>
                <w:sz w:val="22"/>
                <w:szCs w:val="22"/>
              </w:rPr>
              <w:t>РБ</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1116"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1042"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741"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844" w:type="dxa"/>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r>
      <w:tr w:rsidR="004F4499" w:rsidRPr="00A25CA6" w:rsidTr="00A25CA6">
        <w:trPr>
          <w:trHeight w:val="239"/>
        </w:trPr>
        <w:tc>
          <w:tcPr>
            <w:tcW w:w="290" w:type="dxa"/>
            <w:gridSpan w:val="2"/>
            <w:tcBorders>
              <w:left w:val="single" w:sz="8" w:space="0" w:color="000000"/>
              <w:right w:val="single" w:sz="8" w:space="0" w:color="000000"/>
            </w:tcBorders>
            <w:tcMar>
              <w:top w:w="0" w:type="dxa"/>
              <w:left w:w="0" w:type="dxa"/>
              <w:bottom w:w="0" w:type="dxa"/>
              <w:right w:w="0" w:type="dxa"/>
            </w:tcMar>
          </w:tcPr>
          <w:p w:rsidR="004F4499" w:rsidRPr="00A25CA6" w:rsidRDefault="004F4499" w:rsidP="004F4499">
            <w:pPr>
              <w:widowControl w:val="0"/>
              <w:autoSpaceDE w:val="0"/>
              <w:autoSpaceDN w:val="0"/>
              <w:adjustRightInd w:val="0"/>
              <w:rPr>
                <w:rFonts w:eastAsiaTheme="minorEastAsia"/>
                <w:sz w:val="22"/>
                <w:szCs w:val="22"/>
              </w:rPr>
            </w:pPr>
          </w:p>
        </w:tc>
        <w:tc>
          <w:tcPr>
            <w:tcW w:w="886"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867"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020"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r w:rsidRPr="00A25CA6">
              <w:rPr>
                <w:rFonts w:eastAsiaTheme="minorEastAsia"/>
                <w:color w:val="000000"/>
                <w:sz w:val="22"/>
                <w:szCs w:val="22"/>
              </w:rPr>
              <w:t>ФБ</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1116"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1042"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741"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844" w:type="dxa"/>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r>
      <w:tr w:rsidR="004F4499" w:rsidRPr="00A25CA6" w:rsidTr="00A25CA6">
        <w:trPr>
          <w:trHeight w:val="239"/>
        </w:trPr>
        <w:tc>
          <w:tcPr>
            <w:tcW w:w="290" w:type="dxa"/>
            <w:gridSpan w:val="2"/>
            <w:tcBorders>
              <w:left w:val="single" w:sz="8" w:space="0" w:color="000000"/>
              <w:right w:val="single" w:sz="8" w:space="0" w:color="000000"/>
            </w:tcBorders>
            <w:tcMar>
              <w:top w:w="0" w:type="dxa"/>
              <w:left w:w="0" w:type="dxa"/>
              <w:bottom w:w="0" w:type="dxa"/>
              <w:right w:w="0" w:type="dxa"/>
            </w:tcMar>
          </w:tcPr>
          <w:p w:rsidR="004F4499" w:rsidRPr="00A25CA6" w:rsidRDefault="004F4499" w:rsidP="004F4499">
            <w:pPr>
              <w:widowControl w:val="0"/>
              <w:autoSpaceDE w:val="0"/>
              <w:autoSpaceDN w:val="0"/>
              <w:adjustRightInd w:val="0"/>
              <w:rPr>
                <w:rFonts w:eastAsiaTheme="minorEastAsia"/>
                <w:sz w:val="22"/>
                <w:szCs w:val="22"/>
              </w:rPr>
            </w:pPr>
          </w:p>
        </w:tc>
        <w:tc>
          <w:tcPr>
            <w:tcW w:w="886"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867"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020"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r w:rsidRPr="00A25CA6">
              <w:rPr>
                <w:rFonts w:eastAsiaTheme="minorEastAsia"/>
                <w:color w:val="000000"/>
                <w:sz w:val="22"/>
                <w:szCs w:val="22"/>
              </w:rPr>
              <w:t>МБ</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1116"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1042"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741"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844" w:type="dxa"/>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r>
      <w:tr w:rsidR="004F4499" w:rsidRPr="00A25CA6" w:rsidTr="00A25CA6">
        <w:trPr>
          <w:trHeight w:val="239"/>
        </w:trPr>
        <w:tc>
          <w:tcPr>
            <w:tcW w:w="290" w:type="dxa"/>
            <w:gridSpan w:val="2"/>
            <w:tcBorders>
              <w:left w:val="single" w:sz="8" w:space="0" w:color="000000"/>
              <w:right w:val="single" w:sz="8" w:space="0" w:color="000000"/>
            </w:tcBorders>
            <w:tcMar>
              <w:top w:w="0" w:type="dxa"/>
              <w:left w:w="0" w:type="dxa"/>
              <w:bottom w:w="0" w:type="dxa"/>
              <w:right w:w="0" w:type="dxa"/>
            </w:tcMar>
          </w:tcPr>
          <w:p w:rsidR="004F4499" w:rsidRPr="00A25CA6" w:rsidRDefault="004F4499" w:rsidP="004F4499">
            <w:pPr>
              <w:widowControl w:val="0"/>
              <w:autoSpaceDE w:val="0"/>
              <w:autoSpaceDN w:val="0"/>
              <w:adjustRightInd w:val="0"/>
              <w:rPr>
                <w:rFonts w:eastAsiaTheme="minorEastAsia"/>
                <w:sz w:val="22"/>
                <w:szCs w:val="22"/>
              </w:rPr>
            </w:pPr>
          </w:p>
        </w:tc>
        <w:tc>
          <w:tcPr>
            <w:tcW w:w="886"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867"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020"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r w:rsidRPr="00A25CA6">
              <w:rPr>
                <w:rFonts w:eastAsiaTheme="minorEastAsia"/>
                <w:color w:val="000000"/>
                <w:sz w:val="22"/>
                <w:szCs w:val="22"/>
              </w:rPr>
              <w:t>ВИ</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1116"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1042"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741"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844" w:type="dxa"/>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r>
      <w:tr w:rsidR="004F4499" w:rsidRPr="00A25CA6" w:rsidTr="00A25CA6">
        <w:trPr>
          <w:trHeight w:val="239"/>
        </w:trPr>
        <w:tc>
          <w:tcPr>
            <w:tcW w:w="290" w:type="dxa"/>
            <w:gridSpan w:val="2"/>
            <w:tcBorders>
              <w:top w:val="single" w:sz="8" w:space="0" w:color="000000"/>
              <w:left w:val="single" w:sz="8" w:space="0" w:color="000000"/>
              <w:right w:val="single" w:sz="8" w:space="0" w:color="000000"/>
            </w:tcBorders>
            <w:tcMar>
              <w:top w:w="0" w:type="dxa"/>
              <w:left w:w="0" w:type="dxa"/>
              <w:bottom w:w="0" w:type="dxa"/>
              <w:right w:w="0"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4.1.1</w:t>
            </w:r>
          </w:p>
        </w:tc>
        <w:tc>
          <w:tcPr>
            <w:tcW w:w="88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r w:rsidRPr="00A25CA6">
              <w:rPr>
                <w:rFonts w:eastAsiaTheme="minorEastAsia"/>
                <w:color w:val="000000"/>
                <w:sz w:val="22"/>
                <w:szCs w:val="22"/>
              </w:rPr>
              <w:t>Мероприятие</w:t>
            </w:r>
          </w:p>
        </w:tc>
        <w:tc>
          <w:tcPr>
            <w:tcW w:w="186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r w:rsidRPr="00A25CA6">
              <w:rPr>
                <w:rFonts w:eastAsiaTheme="minorEastAsia"/>
                <w:color w:val="000000"/>
                <w:sz w:val="22"/>
                <w:szCs w:val="22"/>
              </w:rPr>
              <w:t>Охват санаторно-курортным лечением пациентов в государственных санаторно-курортных организациях системы Министерства здравоохранения Российской Федерации в числе направленных пациентов в указанные организации</w:t>
            </w:r>
          </w:p>
        </w:tc>
        <w:tc>
          <w:tcPr>
            <w:tcW w:w="10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32560" w:rsidRDefault="004F4499" w:rsidP="004F4499">
            <w:pPr>
              <w:widowControl w:val="0"/>
              <w:autoSpaceDE w:val="0"/>
              <w:autoSpaceDN w:val="0"/>
              <w:adjustRightInd w:val="0"/>
              <w:rPr>
                <w:rFonts w:eastAsiaTheme="minorHAnsi"/>
                <w:sz w:val="22"/>
                <w:szCs w:val="22"/>
                <w:lang w:eastAsia="en-US"/>
              </w:rPr>
            </w:pPr>
            <w:proofErr w:type="spellStart"/>
            <w:r w:rsidRPr="00A8100B">
              <w:rPr>
                <w:rFonts w:eastAsiaTheme="minorEastAsia"/>
                <w:color w:val="000000"/>
                <w:sz w:val="22"/>
                <w:szCs w:val="22"/>
              </w:rPr>
              <w:t>Батчаева</w:t>
            </w:r>
            <w:proofErr w:type="spellEnd"/>
            <w:r w:rsidRPr="00A8100B">
              <w:rPr>
                <w:rFonts w:eastAsiaTheme="minorEastAsia"/>
                <w:color w:val="000000"/>
                <w:sz w:val="22"/>
                <w:szCs w:val="22"/>
              </w:rPr>
              <w:t xml:space="preserve"> Б.А., </w:t>
            </w:r>
            <w:r w:rsidRPr="00F14FDF">
              <w:rPr>
                <w:rFonts w:eastAsiaTheme="minorEastAsia"/>
                <w:color w:val="000000"/>
                <w:sz w:val="22"/>
                <w:szCs w:val="22"/>
              </w:rPr>
              <w:t>н</w:t>
            </w:r>
            <w:r w:rsidRPr="00A8100B">
              <w:rPr>
                <w:rFonts w:eastAsiaTheme="minorEastAsia"/>
                <w:color w:val="000000"/>
                <w:sz w:val="22"/>
                <w:szCs w:val="22"/>
              </w:rPr>
              <w:t>ачальник отдела организации медицинской помощи взрослому населению</w:t>
            </w:r>
            <w:r w:rsidRPr="00A32560">
              <w:rPr>
                <w:rFonts w:eastAsiaTheme="minorEastAsia"/>
                <w:color w:val="000000"/>
                <w:sz w:val="22"/>
                <w:szCs w:val="22"/>
                <w:lang w:eastAsia="en-US"/>
              </w:rPr>
              <w:t xml:space="preserve"> министерства здравоохранения Карачаево-Черкесской Республики</w:t>
            </w:r>
          </w:p>
          <w:p w:rsidR="004F4499" w:rsidRPr="00A25CA6" w:rsidRDefault="004F4499" w:rsidP="004F4499">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r w:rsidRPr="00A25CA6">
              <w:rPr>
                <w:rFonts w:eastAsiaTheme="minorEastAsia"/>
                <w:color w:val="000000"/>
                <w:sz w:val="22"/>
                <w:szCs w:val="22"/>
              </w:rPr>
              <w:t>Всего</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111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r w:rsidRPr="00A25CA6">
              <w:rPr>
                <w:rFonts w:eastAsiaTheme="minorEastAsia"/>
                <w:color w:val="000000"/>
                <w:sz w:val="22"/>
                <w:szCs w:val="22"/>
              </w:rPr>
              <w:t>Министерство здравоохранения Карачаево-Черкесской Республики</w:t>
            </w:r>
          </w:p>
        </w:tc>
        <w:tc>
          <w:tcPr>
            <w:tcW w:w="104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r w:rsidRPr="00A25CA6">
              <w:rPr>
                <w:rFonts w:eastAsiaTheme="minorEastAsia"/>
                <w:color w:val="000000"/>
                <w:sz w:val="22"/>
                <w:szCs w:val="22"/>
              </w:rPr>
              <w:t>Увеличение охвата санаторно-курортным лечением пациентов в государственных санаторно-курортных организациях системы Минздрава России в числе направленных пациентов в указанные организации</w:t>
            </w:r>
          </w:p>
        </w:tc>
        <w:tc>
          <w:tcPr>
            <w:tcW w:w="741"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w:t>
            </w:r>
          </w:p>
        </w:tc>
        <w:tc>
          <w:tcPr>
            <w:tcW w:w="82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21,000</w:t>
            </w:r>
          </w:p>
        </w:tc>
        <w:tc>
          <w:tcPr>
            <w:tcW w:w="82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21,200</w:t>
            </w:r>
          </w:p>
        </w:tc>
        <w:tc>
          <w:tcPr>
            <w:tcW w:w="844" w:type="dxa"/>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21,500</w:t>
            </w:r>
          </w:p>
        </w:tc>
      </w:tr>
      <w:tr w:rsidR="004F4499" w:rsidRPr="00A25CA6" w:rsidTr="00A25CA6">
        <w:trPr>
          <w:trHeight w:val="239"/>
        </w:trPr>
        <w:tc>
          <w:tcPr>
            <w:tcW w:w="290" w:type="dxa"/>
            <w:gridSpan w:val="2"/>
            <w:tcBorders>
              <w:left w:val="single" w:sz="8" w:space="0" w:color="000000"/>
              <w:right w:val="single" w:sz="8" w:space="0" w:color="000000"/>
            </w:tcBorders>
            <w:tcMar>
              <w:top w:w="0" w:type="dxa"/>
              <w:left w:w="0" w:type="dxa"/>
              <w:bottom w:w="0" w:type="dxa"/>
              <w:right w:w="0" w:type="dxa"/>
            </w:tcMar>
          </w:tcPr>
          <w:p w:rsidR="004F4499" w:rsidRPr="00A25CA6" w:rsidRDefault="004F4499" w:rsidP="004F4499">
            <w:pPr>
              <w:widowControl w:val="0"/>
              <w:autoSpaceDE w:val="0"/>
              <w:autoSpaceDN w:val="0"/>
              <w:adjustRightInd w:val="0"/>
              <w:rPr>
                <w:rFonts w:eastAsiaTheme="minorEastAsia"/>
                <w:sz w:val="22"/>
                <w:szCs w:val="22"/>
              </w:rPr>
            </w:pPr>
          </w:p>
        </w:tc>
        <w:tc>
          <w:tcPr>
            <w:tcW w:w="886"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867"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020"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r w:rsidRPr="00A25CA6">
              <w:rPr>
                <w:rFonts w:eastAsiaTheme="minorEastAsia"/>
                <w:color w:val="000000"/>
                <w:sz w:val="22"/>
                <w:szCs w:val="22"/>
              </w:rPr>
              <w:t>РБ</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806</w:t>
            </w: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09</w:t>
            </w: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09</w:t>
            </w: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0000000000</w:t>
            </w: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611</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1116"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104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r w:rsidRPr="00A25CA6">
              <w:rPr>
                <w:rFonts w:eastAsiaTheme="minorEastAsia"/>
                <w:color w:val="000000"/>
                <w:sz w:val="22"/>
                <w:szCs w:val="22"/>
              </w:rPr>
              <w:t>Количество лиц, направленных на санаторно-курортное лечение в государственных санаторно-курортных организациях системы Минздрава России</w:t>
            </w:r>
          </w:p>
        </w:tc>
        <w:tc>
          <w:tcPr>
            <w:tcW w:w="741"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чел</w:t>
            </w:r>
          </w:p>
        </w:tc>
        <w:tc>
          <w:tcPr>
            <w:tcW w:w="82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220,000</w:t>
            </w:r>
          </w:p>
        </w:tc>
        <w:tc>
          <w:tcPr>
            <w:tcW w:w="82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230,000</w:t>
            </w:r>
          </w:p>
        </w:tc>
        <w:tc>
          <w:tcPr>
            <w:tcW w:w="844" w:type="dxa"/>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240,000</w:t>
            </w:r>
          </w:p>
        </w:tc>
      </w:tr>
      <w:tr w:rsidR="004F4499" w:rsidRPr="00A25CA6" w:rsidTr="00A25CA6">
        <w:trPr>
          <w:trHeight w:val="239"/>
        </w:trPr>
        <w:tc>
          <w:tcPr>
            <w:tcW w:w="290" w:type="dxa"/>
            <w:gridSpan w:val="2"/>
            <w:tcBorders>
              <w:left w:val="single" w:sz="8" w:space="0" w:color="000000"/>
              <w:right w:val="single" w:sz="8" w:space="0" w:color="000000"/>
            </w:tcBorders>
            <w:tcMar>
              <w:top w:w="0" w:type="dxa"/>
              <w:left w:w="0" w:type="dxa"/>
              <w:bottom w:w="0" w:type="dxa"/>
              <w:right w:w="0" w:type="dxa"/>
            </w:tcMar>
          </w:tcPr>
          <w:p w:rsidR="004F4499" w:rsidRPr="00A25CA6" w:rsidRDefault="004F4499" w:rsidP="004F4499">
            <w:pPr>
              <w:widowControl w:val="0"/>
              <w:autoSpaceDE w:val="0"/>
              <w:autoSpaceDN w:val="0"/>
              <w:adjustRightInd w:val="0"/>
              <w:rPr>
                <w:rFonts w:eastAsiaTheme="minorEastAsia"/>
                <w:sz w:val="22"/>
                <w:szCs w:val="22"/>
              </w:rPr>
            </w:pPr>
          </w:p>
        </w:tc>
        <w:tc>
          <w:tcPr>
            <w:tcW w:w="886"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867"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020"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r w:rsidRPr="00A25CA6">
              <w:rPr>
                <w:rFonts w:eastAsiaTheme="minorEastAsia"/>
                <w:color w:val="000000"/>
                <w:sz w:val="22"/>
                <w:szCs w:val="22"/>
              </w:rPr>
              <w:t>ФБ</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1116"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1042"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741"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844" w:type="dxa"/>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r>
      <w:tr w:rsidR="004F4499" w:rsidRPr="00A25CA6" w:rsidTr="00A25CA6">
        <w:trPr>
          <w:trHeight w:val="239"/>
        </w:trPr>
        <w:tc>
          <w:tcPr>
            <w:tcW w:w="290" w:type="dxa"/>
            <w:gridSpan w:val="2"/>
            <w:tcBorders>
              <w:left w:val="single" w:sz="8" w:space="0" w:color="000000"/>
              <w:right w:val="single" w:sz="8" w:space="0" w:color="000000"/>
            </w:tcBorders>
            <w:tcMar>
              <w:top w:w="0" w:type="dxa"/>
              <w:left w:w="0" w:type="dxa"/>
              <w:bottom w:w="0" w:type="dxa"/>
              <w:right w:w="0" w:type="dxa"/>
            </w:tcMar>
          </w:tcPr>
          <w:p w:rsidR="004F4499" w:rsidRPr="00A25CA6" w:rsidRDefault="004F4499" w:rsidP="004F4499">
            <w:pPr>
              <w:widowControl w:val="0"/>
              <w:autoSpaceDE w:val="0"/>
              <w:autoSpaceDN w:val="0"/>
              <w:adjustRightInd w:val="0"/>
              <w:rPr>
                <w:rFonts w:eastAsiaTheme="minorEastAsia"/>
                <w:sz w:val="22"/>
                <w:szCs w:val="22"/>
              </w:rPr>
            </w:pPr>
          </w:p>
        </w:tc>
        <w:tc>
          <w:tcPr>
            <w:tcW w:w="886"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867"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020"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r w:rsidRPr="00A25CA6">
              <w:rPr>
                <w:rFonts w:eastAsiaTheme="minorEastAsia"/>
                <w:color w:val="000000"/>
                <w:sz w:val="22"/>
                <w:szCs w:val="22"/>
              </w:rPr>
              <w:t>МБ</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1116"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1042"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741"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844" w:type="dxa"/>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r>
      <w:tr w:rsidR="004F4499" w:rsidRPr="00A25CA6" w:rsidTr="00A25CA6">
        <w:trPr>
          <w:trHeight w:val="239"/>
        </w:trPr>
        <w:tc>
          <w:tcPr>
            <w:tcW w:w="290" w:type="dxa"/>
            <w:gridSpan w:val="2"/>
            <w:tcBorders>
              <w:left w:val="single" w:sz="8" w:space="0" w:color="000000"/>
              <w:right w:val="single" w:sz="8" w:space="0" w:color="000000"/>
            </w:tcBorders>
            <w:tcMar>
              <w:top w:w="0" w:type="dxa"/>
              <w:left w:w="0" w:type="dxa"/>
              <w:bottom w:w="0" w:type="dxa"/>
              <w:right w:w="0" w:type="dxa"/>
            </w:tcMar>
          </w:tcPr>
          <w:p w:rsidR="004F4499" w:rsidRPr="00A25CA6" w:rsidRDefault="004F4499" w:rsidP="004F4499">
            <w:pPr>
              <w:widowControl w:val="0"/>
              <w:autoSpaceDE w:val="0"/>
              <w:autoSpaceDN w:val="0"/>
              <w:adjustRightInd w:val="0"/>
              <w:rPr>
                <w:rFonts w:eastAsiaTheme="minorEastAsia"/>
                <w:sz w:val="22"/>
                <w:szCs w:val="22"/>
              </w:rPr>
            </w:pPr>
          </w:p>
        </w:tc>
        <w:tc>
          <w:tcPr>
            <w:tcW w:w="886"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867"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020"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r w:rsidRPr="00A25CA6">
              <w:rPr>
                <w:rFonts w:eastAsiaTheme="minorEastAsia"/>
                <w:color w:val="000000"/>
                <w:sz w:val="22"/>
                <w:szCs w:val="22"/>
              </w:rPr>
              <w:t>ВИ</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1116"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1042"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741"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844" w:type="dxa"/>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r>
      <w:tr w:rsidR="004F4499" w:rsidRPr="00A25CA6" w:rsidTr="00A25CA6">
        <w:trPr>
          <w:trHeight w:val="239"/>
        </w:trPr>
        <w:tc>
          <w:tcPr>
            <w:tcW w:w="290" w:type="dxa"/>
            <w:gridSpan w:val="2"/>
            <w:tcBorders>
              <w:top w:val="single" w:sz="8" w:space="0" w:color="000000"/>
              <w:left w:val="single" w:sz="8" w:space="0" w:color="000000"/>
              <w:right w:val="single" w:sz="8" w:space="0" w:color="000000"/>
            </w:tcBorders>
            <w:tcMar>
              <w:top w:w="0" w:type="dxa"/>
              <w:left w:w="0" w:type="dxa"/>
              <w:bottom w:w="0" w:type="dxa"/>
              <w:right w:w="0"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4.2</w:t>
            </w:r>
          </w:p>
        </w:tc>
        <w:tc>
          <w:tcPr>
            <w:tcW w:w="88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r w:rsidRPr="00A25CA6">
              <w:rPr>
                <w:rFonts w:eastAsiaTheme="minorEastAsia"/>
                <w:color w:val="000000"/>
                <w:sz w:val="22"/>
                <w:szCs w:val="22"/>
              </w:rPr>
              <w:t>Основное мероприятие</w:t>
            </w:r>
          </w:p>
        </w:tc>
        <w:tc>
          <w:tcPr>
            <w:tcW w:w="186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r w:rsidRPr="00A25CA6">
              <w:rPr>
                <w:rFonts w:eastAsiaTheme="minorEastAsia"/>
                <w:color w:val="000000"/>
                <w:sz w:val="22"/>
                <w:szCs w:val="22"/>
              </w:rPr>
              <w:t>Развитие медицинской реабилитации</w:t>
            </w:r>
          </w:p>
        </w:tc>
        <w:tc>
          <w:tcPr>
            <w:tcW w:w="10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32560" w:rsidRDefault="004F4499" w:rsidP="004F4499">
            <w:pPr>
              <w:widowControl w:val="0"/>
              <w:autoSpaceDE w:val="0"/>
              <w:autoSpaceDN w:val="0"/>
              <w:adjustRightInd w:val="0"/>
              <w:rPr>
                <w:rFonts w:eastAsiaTheme="minorHAnsi"/>
                <w:sz w:val="22"/>
                <w:szCs w:val="22"/>
                <w:lang w:eastAsia="en-US"/>
              </w:rPr>
            </w:pPr>
            <w:proofErr w:type="spellStart"/>
            <w:r w:rsidRPr="005D28AF">
              <w:rPr>
                <w:rFonts w:eastAsiaTheme="minorEastAsia"/>
                <w:color w:val="000000"/>
                <w:sz w:val="22"/>
                <w:szCs w:val="22"/>
                <w:lang w:eastAsia="en-US"/>
              </w:rPr>
              <w:t>Кипкеева</w:t>
            </w:r>
            <w:proofErr w:type="spellEnd"/>
            <w:r w:rsidRPr="005D28AF">
              <w:rPr>
                <w:rFonts w:eastAsiaTheme="minorEastAsia"/>
                <w:color w:val="000000"/>
                <w:sz w:val="22"/>
                <w:szCs w:val="22"/>
                <w:lang w:eastAsia="en-US"/>
              </w:rPr>
              <w:t xml:space="preserve"> Т.У., заместитель Министра</w:t>
            </w:r>
            <w:r w:rsidRPr="00A32560">
              <w:rPr>
                <w:rFonts w:eastAsiaTheme="minorEastAsia"/>
                <w:color w:val="000000"/>
                <w:sz w:val="22"/>
                <w:szCs w:val="22"/>
                <w:lang w:eastAsia="en-US"/>
              </w:rPr>
              <w:t xml:space="preserve"> здравоохранения Карачаево-Черкесской Республики</w:t>
            </w:r>
          </w:p>
          <w:p w:rsidR="004F4499" w:rsidRPr="005D28AF" w:rsidRDefault="004F4499" w:rsidP="004F4499">
            <w:pPr>
              <w:widowControl w:val="0"/>
              <w:autoSpaceDE w:val="0"/>
              <w:autoSpaceDN w:val="0"/>
              <w:adjustRightInd w:val="0"/>
              <w:spacing w:after="160" w:line="259" w:lineRule="auto"/>
              <w:rPr>
                <w:rFonts w:eastAsiaTheme="minorEastAsia"/>
                <w:color w:val="000000"/>
                <w:sz w:val="22"/>
                <w:szCs w:val="22"/>
                <w:lang w:eastAsia="en-US"/>
              </w:rPr>
            </w:pPr>
          </w:p>
          <w:p w:rsidR="004F4499" w:rsidRPr="00A25CA6" w:rsidRDefault="004F4499" w:rsidP="004F4499">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r w:rsidRPr="00A25CA6">
              <w:rPr>
                <w:rFonts w:eastAsiaTheme="minorEastAsia"/>
                <w:color w:val="000000"/>
                <w:sz w:val="22"/>
                <w:szCs w:val="22"/>
              </w:rPr>
              <w:t>Всего</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111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r w:rsidRPr="00A25CA6">
              <w:rPr>
                <w:rFonts w:eastAsiaTheme="minorEastAsia"/>
                <w:color w:val="000000"/>
                <w:sz w:val="22"/>
                <w:szCs w:val="22"/>
              </w:rPr>
              <w:t>Министерство здравоохранения Карачаево-Черкесской Республики</w:t>
            </w:r>
          </w:p>
        </w:tc>
        <w:tc>
          <w:tcPr>
            <w:tcW w:w="104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r w:rsidRPr="00A25CA6">
              <w:rPr>
                <w:rFonts w:eastAsiaTheme="minorEastAsia"/>
                <w:color w:val="000000"/>
                <w:sz w:val="22"/>
                <w:szCs w:val="22"/>
              </w:rPr>
              <w:t>Охват реабилитационной медицинской помощью пациентов от числа нуждающихся после оказания специализированной медицинской помощи</w:t>
            </w:r>
          </w:p>
        </w:tc>
        <w:tc>
          <w:tcPr>
            <w:tcW w:w="741"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w:t>
            </w:r>
          </w:p>
        </w:tc>
        <w:tc>
          <w:tcPr>
            <w:tcW w:w="82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100,000</w:t>
            </w:r>
          </w:p>
        </w:tc>
        <w:tc>
          <w:tcPr>
            <w:tcW w:w="82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100,000</w:t>
            </w:r>
          </w:p>
        </w:tc>
        <w:tc>
          <w:tcPr>
            <w:tcW w:w="844" w:type="dxa"/>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100,000</w:t>
            </w:r>
          </w:p>
        </w:tc>
      </w:tr>
      <w:tr w:rsidR="004F4499" w:rsidRPr="00A25CA6" w:rsidTr="00A25CA6">
        <w:trPr>
          <w:trHeight w:val="239"/>
        </w:trPr>
        <w:tc>
          <w:tcPr>
            <w:tcW w:w="290" w:type="dxa"/>
            <w:gridSpan w:val="2"/>
            <w:tcBorders>
              <w:left w:val="single" w:sz="8" w:space="0" w:color="000000"/>
              <w:right w:val="single" w:sz="8" w:space="0" w:color="000000"/>
            </w:tcBorders>
            <w:tcMar>
              <w:top w:w="0" w:type="dxa"/>
              <w:left w:w="0" w:type="dxa"/>
              <w:bottom w:w="0" w:type="dxa"/>
              <w:right w:w="0" w:type="dxa"/>
            </w:tcMar>
          </w:tcPr>
          <w:p w:rsidR="004F4499" w:rsidRPr="00A25CA6" w:rsidRDefault="004F4499" w:rsidP="004F4499">
            <w:pPr>
              <w:widowControl w:val="0"/>
              <w:autoSpaceDE w:val="0"/>
              <w:autoSpaceDN w:val="0"/>
              <w:adjustRightInd w:val="0"/>
              <w:rPr>
                <w:rFonts w:eastAsiaTheme="minorEastAsia"/>
                <w:sz w:val="22"/>
                <w:szCs w:val="22"/>
              </w:rPr>
            </w:pPr>
          </w:p>
        </w:tc>
        <w:tc>
          <w:tcPr>
            <w:tcW w:w="886"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867"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020"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r w:rsidRPr="00A25CA6">
              <w:rPr>
                <w:rFonts w:eastAsiaTheme="minorEastAsia"/>
                <w:color w:val="000000"/>
                <w:sz w:val="22"/>
                <w:szCs w:val="22"/>
              </w:rPr>
              <w:t>РБ</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1116"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1042"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741"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844" w:type="dxa"/>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r>
      <w:tr w:rsidR="004F4499" w:rsidRPr="00A25CA6" w:rsidTr="00A25CA6">
        <w:trPr>
          <w:trHeight w:val="239"/>
        </w:trPr>
        <w:tc>
          <w:tcPr>
            <w:tcW w:w="290" w:type="dxa"/>
            <w:gridSpan w:val="2"/>
            <w:tcBorders>
              <w:left w:val="single" w:sz="8" w:space="0" w:color="000000"/>
              <w:right w:val="single" w:sz="8" w:space="0" w:color="000000"/>
            </w:tcBorders>
            <w:tcMar>
              <w:top w:w="0" w:type="dxa"/>
              <w:left w:w="0" w:type="dxa"/>
              <w:bottom w:w="0" w:type="dxa"/>
              <w:right w:w="0" w:type="dxa"/>
            </w:tcMar>
          </w:tcPr>
          <w:p w:rsidR="004F4499" w:rsidRPr="00A25CA6" w:rsidRDefault="004F4499" w:rsidP="004F4499">
            <w:pPr>
              <w:widowControl w:val="0"/>
              <w:autoSpaceDE w:val="0"/>
              <w:autoSpaceDN w:val="0"/>
              <w:adjustRightInd w:val="0"/>
              <w:rPr>
                <w:rFonts w:eastAsiaTheme="minorEastAsia"/>
                <w:sz w:val="22"/>
                <w:szCs w:val="22"/>
              </w:rPr>
            </w:pPr>
          </w:p>
        </w:tc>
        <w:tc>
          <w:tcPr>
            <w:tcW w:w="886"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867"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020"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r w:rsidRPr="00A25CA6">
              <w:rPr>
                <w:rFonts w:eastAsiaTheme="minorEastAsia"/>
                <w:color w:val="000000"/>
                <w:sz w:val="22"/>
                <w:szCs w:val="22"/>
              </w:rPr>
              <w:t>ФБ</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1116"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1042"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741"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844" w:type="dxa"/>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r>
      <w:tr w:rsidR="004F4499" w:rsidRPr="00A25CA6" w:rsidTr="00A25CA6">
        <w:trPr>
          <w:trHeight w:val="239"/>
        </w:trPr>
        <w:tc>
          <w:tcPr>
            <w:tcW w:w="290" w:type="dxa"/>
            <w:gridSpan w:val="2"/>
            <w:tcBorders>
              <w:left w:val="single" w:sz="8" w:space="0" w:color="000000"/>
              <w:right w:val="single" w:sz="8" w:space="0" w:color="000000"/>
            </w:tcBorders>
            <w:tcMar>
              <w:top w:w="0" w:type="dxa"/>
              <w:left w:w="0" w:type="dxa"/>
              <w:bottom w:w="0" w:type="dxa"/>
              <w:right w:w="0" w:type="dxa"/>
            </w:tcMar>
          </w:tcPr>
          <w:p w:rsidR="004F4499" w:rsidRPr="00A25CA6" w:rsidRDefault="004F4499" w:rsidP="004F4499">
            <w:pPr>
              <w:widowControl w:val="0"/>
              <w:autoSpaceDE w:val="0"/>
              <w:autoSpaceDN w:val="0"/>
              <w:adjustRightInd w:val="0"/>
              <w:rPr>
                <w:rFonts w:eastAsiaTheme="minorEastAsia"/>
                <w:sz w:val="22"/>
                <w:szCs w:val="22"/>
              </w:rPr>
            </w:pPr>
          </w:p>
        </w:tc>
        <w:tc>
          <w:tcPr>
            <w:tcW w:w="886"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867"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020"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r w:rsidRPr="00A25CA6">
              <w:rPr>
                <w:rFonts w:eastAsiaTheme="minorEastAsia"/>
                <w:color w:val="000000"/>
                <w:sz w:val="22"/>
                <w:szCs w:val="22"/>
              </w:rPr>
              <w:t>МБ</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1116"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1042"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741"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844" w:type="dxa"/>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r>
      <w:tr w:rsidR="004F4499" w:rsidRPr="00A25CA6" w:rsidTr="00A25CA6">
        <w:trPr>
          <w:trHeight w:val="239"/>
        </w:trPr>
        <w:tc>
          <w:tcPr>
            <w:tcW w:w="290" w:type="dxa"/>
            <w:gridSpan w:val="2"/>
            <w:tcBorders>
              <w:left w:val="single" w:sz="8" w:space="0" w:color="000000"/>
              <w:right w:val="single" w:sz="8" w:space="0" w:color="000000"/>
            </w:tcBorders>
            <w:tcMar>
              <w:top w:w="0" w:type="dxa"/>
              <w:left w:w="0" w:type="dxa"/>
              <w:bottom w:w="0" w:type="dxa"/>
              <w:right w:w="0" w:type="dxa"/>
            </w:tcMar>
          </w:tcPr>
          <w:p w:rsidR="004F4499" w:rsidRPr="00A25CA6" w:rsidRDefault="004F4499" w:rsidP="004F4499">
            <w:pPr>
              <w:widowControl w:val="0"/>
              <w:autoSpaceDE w:val="0"/>
              <w:autoSpaceDN w:val="0"/>
              <w:adjustRightInd w:val="0"/>
              <w:rPr>
                <w:rFonts w:eastAsiaTheme="minorEastAsia"/>
                <w:sz w:val="22"/>
                <w:szCs w:val="22"/>
              </w:rPr>
            </w:pPr>
          </w:p>
        </w:tc>
        <w:tc>
          <w:tcPr>
            <w:tcW w:w="886"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867"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020"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r w:rsidRPr="00A25CA6">
              <w:rPr>
                <w:rFonts w:eastAsiaTheme="minorEastAsia"/>
                <w:color w:val="000000"/>
                <w:sz w:val="22"/>
                <w:szCs w:val="22"/>
              </w:rPr>
              <w:t>ВИ</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1116"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1042"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741"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844" w:type="dxa"/>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r>
      <w:tr w:rsidR="004F4499" w:rsidRPr="00A25CA6" w:rsidTr="00A25CA6">
        <w:trPr>
          <w:trHeight w:val="239"/>
        </w:trPr>
        <w:tc>
          <w:tcPr>
            <w:tcW w:w="290" w:type="dxa"/>
            <w:gridSpan w:val="2"/>
            <w:tcBorders>
              <w:top w:val="single" w:sz="8" w:space="0" w:color="000000"/>
              <w:left w:val="single" w:sz="8" w:space="0" w:color="000000"/>
              <w:right w:val="single" w:sz="8" w:space="0" w:color="000000"/>
            </w:tcBorders>
            <w:tcMar>
              <w:top w:w="0" w:type="dxa"/>
              <w:left w:w="0" w:type="dxa"/>
              <w:bottom w:w="0" w:type="dxa"/>
              <w:right w:w="0"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4.2.1</w:t>
            </w:r>
          </w:p>
        </w:tc>
        <w:tc>
          <w:tcPr>
            <w:tcW w:w="88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r w:rsidRPr="00A25CA6">
              <w:rPr>
                <w:rFonts w:eastAsiaTheme="minorEastAsia"/>
                <w:color w:val="000000"/>
                <w:sz w:val="22"/>
                <w:szCs w:val="22"/>
              </w:rPr>
              <w:t>Мероприятие</w:t>
            </w:r>
          </w:p>
        </w:tc>
        <w:tc>
          <w:tcPr>
            <w:tcW w:w="186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r w:rsidRPr="00A25CA6">
              <w:rPr>
                <w:rFonts w:eastAsiaTheme="minorEastAsia"/>
                <w:color w:val="000000"/>
                <w:sz w:val="22"/>
                <w:szCs w:val="22"/>
              </w:rPr>
              <w:t xml:space="preserve">Охват медицинской реабилитацией инвалидов, в том числе детей-инвалидов, в числе нуждающихся инвалидов согласно индивидуальной программе реабилитации или </w:t>
            </w:r>
            <w:proofErr w:type="spellStart"/>
            <w:r w:rsidRPr="00A25CA6">
              <w:rPr>
                <w:rFonts w:eastAsiaTheme="minorEastAsia"/>
                <w:color w:val="000000"/>
                <w:sz w:val="22"/>
                <w:szCs w:val="22"/>
              </w:rPr>
              <w:t>абилитации</w:t>
            </w:r>
            <w:proofErr w:type="spellEnd"/>
            <w:r w:rsidRPr="00A25CA6">
              <w:rPr>
                <w:rFonts w:eastAsiaTheme="minorEastAsia"/>
                <w:color w:val="000000"/>
                <w:sz w:val="22"/>
                <w:szCs w:val="22"/>
              </w:rPr>
              <w:t xml:space="preserve"> инвалида</w:t>
            </w:r>
          </w:p>
        </w:tc>
        <w:tc>
          <w:tcPr>
            <w:tcW w:w="10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32560" w:rsidRDefault="004F4499" w:rsidP="004F4499">
            <w:pPr>
              <w:widowControl w:val="0"/>
              <w:autoSpaceDE w:val="0"/>
              <w:autoSpaceDN w:val="0"/>
              <w:adjustRightInd w:val="0"/>
              <w:rPr>
                <w:rFonts w:eastAsiaTheme="minorHAnsi"/>
                <w:sz w:val="22"/>
                <w:szCs w:val="22"/>
                <w:lang w:eastAsia="en-US"/>
              </w:rPr>
            </w:pPr>
            <w:proofErr w:type="spellStart"/>
            <w:r w:rsidRPr="00A8100B">
              <w:rPr>
                <w:rFonts w:eastAsiaTheme="minorEastAsia"/>
                <w:color w:val="000000"/>
                <w:sz w:val="22"/>
                <w:szCs w:val="22"/>
              </w:rPr>
              <w:t>Батчаева</w:t>
            </w:r>
            <w:proofErr w:type="spellEnd"/>
            <w:r w:rsidRPr="00A8100B">
              <w:rPr>
                <w:rFonts w:eastAsiaTheme="minorEastAsia"/>
                <w:color w:val="000000"/>
                <w:sz w:val="22"/>
                <w:szCs w:val="22"/>
              </w:rPr>
              <w:t xml:space="preserve"> Б.А., </w:t>
            </w:r>
            <w:r w:rsidRPr="00F14FDF">
              <w:rPr>
                <w:rFonts w:eastAsiaTheme="minorEastAsia"/>
                <w:color w:val="000000"/>
                <w:sz w:val="22"/>
                <w:szCs w:val="22"/>
              </w:rPr>
              <w:t>н</w:t>
            </w:r>
            <w:r w:rsidRPr="00A8100B">
              <w:rPr>
                <w:rFonts w:eastAsiaTheme="minorEastAsia"/>
                <w:color w:val="000000"/>
                <w:sz w:val="22"/>
                <w:szCs w:val="22"/>
              </w:rPr>
              <w:t>ачальник отдела организации медицинской помощи взрослому населению</w:t>
            </w:r>
            <w:r w:rsidRPr="00A32560">
              <w:rPr>
                <w:rFonts w:eastAsiaTheme="minorEastAsia"/>
                <w:color w:val="000000"/>
                <w:sz w:val="22"/>
                <w:szCs w:val="22"/>
                <w:lang w:eastAsia="en-US"/>
              </w:rPr>
              <w:t xml:space="preserve"> министерства здравоохранения Карачаево-Черкесской Республики</w:t>
            </w:r>
          </w:p>
          <w:p w:rsidR="004F4499" w:rsidRPr="00A25CA6" w:rsidRDefault="004F4499" w:rsidP="004F4499">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r w:rsidRPr="00A25CA6">
              <w:rPr>
                <w:rFonts w:eastAsiaTheme="minorEastAsia"/>
                <w:color w:val="000000"/>
                <w:sz w:val="22"/>
                <w:szCs w:val="22"/>
              </w:rPr>
              <w:t>Всего</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111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r w:rsidRPr="00A25CA6">
              <w:rPr>
                <w:rFonts w:eastAsiaTheme="minorEastAsia"/>
                <w:color w:val="000000"/>
                <w:sz w:val="22"/>
                <w:szCs w:val="22"/>
              </w:rPr>
              <w:t>Министерство здравоохранения Карачаево-Черкесской Республики</w:t>
            </w:r>
          </w:p>
        </w:tc>
        <w:tc>
          <w:tcPr>
            <w:tcW w:w="104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r w:rsidRPr="00A25CA6">
              <w:rPr>
                <w:rFonts w:eastAsiaTheme="minorEastAsia"/>
                <w:color w:val="000000"/>
                <w:sz w:val="22"/>
                <w:szCs w:val="22"/>
              </w:rPr>
              <w:t>Увеличение охвата мед. реабилитации инвалидов, в том числе детей-инвалидов в числе нуждающихся инвалидов согласно ИПРА</w:t>
            </w:r>
          </w:p>
        </w:tc>
        <w:tc>
          <w:tcPr>
            <w:tcW w:w="741"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w:t>
            </w:r>
          </w:p>
        </w:tc>
        <w:tc>
          <w:tcPr>
            <w:tcW w:w="82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26,200</w:t>
            </w:r>
          </w:p>
        </w:tc>
        <w:tc>
          <w:tcPr>
            <w:tcW w:w="82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26,500</w:t>
            </w:r>
          </w:p>
        </w:tc>
        <w:tc>
          <w:tcPr>
            <w:tcW w:w="844" w:type="dxa"/>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26,700</w:t>
            </w:r>
          </w:p>
        </w:tc>
      </w:tr>
      <w:tr w:rsidR="004F4499" w:rsidRPr="00A25CA6" w:rsidTr="00A25CA6">
        <w:trPr>
          <w:trHeight w:val="239"/>
        </w:trPr>
        <w:tc>
          <w:tcPr>
            <w:tcW w:w="290" w:type="dxa"/>
            <w:gridSpan w:val="2"/>
            <w:tcBorders>
              <w:left w:val="single" w:sz="8" w:space="0" w:color="000000"/>
              <w:right w:val="single" w:sz="8" w:space="0" w:color="000000"/>
            </w:tcBorders>
            <w:tcMar>
              <w:top w:w="0" w:type="dxa"/>
              <w:left w:w="0" w:type="dxa"/>
              <w:bottom w:w="0" w:type="dxa"/>
              <w:right w:w="0" w:type="dxa"/>
            </w:tcMar>
          </w:tcPr>
          <w:p w:rsidR="004F4499" w:rsidRPr="00A25CA6" w:rsidRDefault="004F4499" w:rsidP="004F4499">
            <w:pPr>
              <w:widowControl w:val="0"/>
              <w:autoSpaceDE w:val="0"/>
              <w:autoSpaceDN w:val="0"/>
              <w:adjustRightInd w:val="0"/>
              <w:rPr>
                <w:rFonts w:eastAsiaTheme="minorEastAsia"/>
                <w:sz w:val="22"/>
                <w:szCs w:val="22"/>
              </w:rPr>
            </w:pPr>
          </w:p>
        </w:tc>
        <w:tc>
          <w:tcPr>
            <w:tcW w:w="886"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867"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020"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r w:rsidRPr="00A25CA6">
              <w:rPr>
                <w:rFonts w:eastAsiaTheme="minorEastAsia"/>
                <w:color w:val="000000"/>
                <w:sz w:val="22"/>
                <w:szCs w:val="22"/>
              </w:rPr>
              <w:t>РБ</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1116"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1042"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741"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844" w:type="dxa"/>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r>
      <w:tr w:rsidR="004F4499" w:rsidRPr="00A25CA6" w:rsidTr="00A25CA6">
        <w:trPr>
          <w:trHeight w:val="239"/>
        </w:trPr>
        <w:tc>
          <w:tcPr>
            <w:tcW w:w="290" w:type="dxa"/>
            <w:gridSpan w:val="2"/>
            <w:tcBorders>
              <w:left w:val="single" w:sz="8" w:space="0" w:color="000000"/>
              <w:right w:val="single" w:sz="8" w:space="0" w:color="000000"/>
            </w:tcBorders>
            <w:tcMar>
              <w:top w:w="0" w:type="dxa"/>
              <w:left w:w="0" w:type="dxa"/>
              <w:bottom w:w="0" w:type="dxa"/>
              <w:right w:w="0" w:type="dxa"/>
            </w:tcMar>
          </w:tcPr>
          <w:p w:rsidR="004F4499" w:rsidRPr="00A25CA6" w:rsidRDefault="004F4499" w:rsidP="004F4499">
            <w:pPr>
              <w:widowControl w:val="0"/>
              <w:autoSpaceDE w:val="0"/>
              <w:autoSpaceDN w:val="0"/>
              <w:adjustRightInd w:val="0"/>
              <w:rPr>
                <w:rFonts w:eastAsiaTheme="minorEastAsia"/>
                <w:sz w:val="22"/>
                <w:szCs w:val="22"/>
              </w:rPr>
            </w:pPr>
          </w:p>
        </w:tc>
        <w:tc>
          <w:tcPr>
            <w:tcW w:w="886"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867"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020"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r w:rsidRPr="00A25CA6">
              <w:rPr>
                <w:rFonts w:eastAsiaTheme="minorEastAsia"/>
                <w:color w:val="000000"/>
                <w:sz w:val="22"/>
                <w:szCs w:val="22"/>
              </w:rPr>
              <w:t>ФБ</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1116"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1042"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741"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844" w:type="dxa"/>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r>
      <w:tr w:rsidR="004F4499" w:rsidRPr="00A25CA6" w:rsidTr="00A25CA6">
        <w:trPr>
          <w:trHeight w:val="239"/>
        </w:trPr>
        <w:tc>
          <w:tcPr>
            <w:tcW w:w="290" w:type="dxa"/>
            <w:gridSpan w:val="2"/>
            <w:tcBorders>
              <w:left w:val="single" w:sz="8" w:space="0" w:color="000000"/>
              <w:right w:val="single" w:sz="8" w:space="0" w:color="000000"/>
            </w:tcBorders>
            <w:tcMar>
              <w:top w:w="0" w:type="dxa"/>
              <w:left w:w="0" w:type="dxa"/>
              <w:bottom w:w="0" w:type="dxa"/>
              <w:right w:w="0" w:type="dxa"/>
            </w:tcMar>
          </w:tcPr>
          <w:p w:rsidR="004F4499" w:rsidRPr="00A25CA6" w:rsidRDefault="004F4499" w:rsidP="004F4499">
            <w:pPr>
              <w:widowControl w:val="0"/>
              <w:autoSpaceDE w:val="0"/>
              <w:autoSpaceDN w:val="0"/>
              <w:adjustRightInd w:val="0"/>
              <w:rPr>
                <w:rFonts w:eastAsiaTheme="minorEastAsia"/>
                <w:sz w:val="22"/>
                <w:szCs w:val="22"/>
              </w:rPr>
            </w:pPr>
          </w:p>
        </w:tc>
        <w:tc>
          <w:tcPr>
            <w:tcW w:w="886"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867"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020"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r w:rsidRPr="00A25CA6">
              <w:rPr>
                <w:rFonts w:eastAsiaTheme="minorEastAsia"/>
                <w:color w:val="000000"/>
                <w:sz w:val="22"/>
                <w:szCs w:val="22"/>
              </w:rPr>
              <w:t>МБ</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1116"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1042"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741"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844" w:type="dxa"/>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r>
      <w:tr w:rsidR="004F4499" w:rsidRPr="00A25CA6" w:rsidTr="00A25CA6">
        <w:trPr>
          <w:trHeight w:val="239"/>
        </w:trPr>
        <w:tc>
          <w:tcPr>
            <w:tcW w:w="290" w:type="dxa"/>
            <w:gridSpan w:val="2"/>
            <w:tcBorders>
              <w:left w:val="single" w:sz="8" w:space="0" w:color="000000"/>
              <w:right w:val="single" w:sz="8" w:space="0" w:color="000000"/>
            </w:tcBorders>
            <w:tcMar>
              <w:top w:w="0" w:type="dxa"/>
              <w:left w:w="0" w:type="dxa"/>
              <w:bottom w:w="0" w:type="dxa"/>
              <w:right w:w="0" w:type="dxa"/>
            </w:tcMar>
          </w:tcPr>
          <w:p w:rsidR="004F4499" w:rsidRPr="00A25CA6" w:rsidRDefault="004F4499" w:rsidP="004F4499">
            <w:pPr>
              <w:widowControl w:val="0"/>
              <w:autoSpaceDE w:val="0"/>
              <w:autoSpaceDN w:val="0"/>
              <w:adjustRightInd w:val="0"/>
              <w:rPr>
                <w:rFonts w:eastAsiaTheme="minorEastAsia"/>
                <w:sz w:val="22"/>
                <w:szCs w:val="22"/>
              </w:rPr>
            </w:pPr>
          </w:p>
        </w:tc>
        <w:tc>
          <w:tcPr>
            <w:tcW w:w="886"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867"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020"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r w:rsidRPr="00A25CA6">
              <w:rPr>
                <w:rFonts w:eastAsiaTheme="minorEastAsia"/>
                <w:color w:val="000000"/>
                <w:sz w:val="22"/>
                <w:szCs w:val="22"/>
              </w:rPr>
              <w:t>ВИ</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1116"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1042"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741"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844" w:type="dxa"/>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r>
      <w:tr w:rsidR="004F4499" w:rsidRPr="00A25CA6" w:rsidTr="00A25CA6">
        <w:trPr>
          <w:trHeight w:val="239"/>
        </w:trPr>
        <w:tc>
          <w:tcPr>
            <w:tcW w:w="290" w:type="dxa"/>
            <w:gridSpan w:val="2"/>
            <w:tcBorders>
              <w:top w:val="single" w:sz="8" w:space="0" w:color="000000"/>
              <w:left w:val="single" w:sz="8" w:space="0" w:color="000000"/>
              <w:right w:val="single" w:sz="8" w:space="0" w:color="000000"/>
            </w:tcBorders>
            <w:tcMar>
              <w:top w:w="0" w:type="dxa"/>
              <w:left w:w="0" w:type="dxa"/>
              <w:bottom w:w="0" w:type="dxa"/>
              <w:right w:w="0"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4.3</w:t>
            </w:r>
          </w:p>
        </w:tc>
        <w:tc>
          <w:tcPr>
            <w:tcW w:w="88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r w:rsidRPr="00A25CA6">
              <w:rPr>
                <w:rFonts w:eastAsiaTheme="minorEastAsia"/>
                <w:color w:val="000000"/>
                <w:sz w:val="22"/>
                <w:szCs w:val="22"/>
              </w:rPr>
              <w:t>Основное мероприятие</w:t>
            </w:r>
          </w:p>
        </w:tc>
        <w:tc>
          <w:tcPr>
            <w:tcW w:w="186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r w:rsidRPr="00A25CA6">
              <w:rPr>
                <w:rFonts w:eastAsiaTheme="minorEastAsia"/>
                <w:color w:val="000000"/>
                <w:sz w:val="22"/>
                <w:szCs w:val="22"/>
              </w:rPr>
              <w:t>Оказание паллиативной медицинской помощи взрослым и детям</w:t>
            </w:r>
          </w:p>
        </w:tc>
        <w:tc>
          <w:tcPr>
            <w:tcW w:w="10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32560" w:rsidRDefault="004F4499" w:rsidP="004F4499">
            <w:pPr>
              <w:widowControl w:val="0"/>
              <w:autoSpaceDE w:val="0"/>
              <w:autoSpaceDN w:val="0"/>
              <w:adjustRightInd w:val="0"/>
              <w:rPr>
                <w:rFonts w:eastAsiaTheme="minorHAnsi"/>
                <w:sz w:val="22"/>
                <w:szCs w:val="22"/>
                <w:lang w:eastAsia="en-US"/>
              </w:rPr>
            </w:pPr>
            <w:proofErr w:type="spellStart"/>
            <w:r w:rsidRPr="005D28AF">
              <w:rPr>
                <w:rFonts w:eastAsiaTheme="minorEastAsia"/>
                <w:color w:val="000000"/>
                <w:sz w:val="22"/>
                <w:szCs w:val="22"/>
                <w:lang w:eastAsia="en-US"/>
              </w:rPr>
              <w:t>Кипкеева</w:t>
            </w:r>
            <w:proofErr w:type="spellEnd"/>
            <w:r w:rsidRPr="005D28AF">
              <w:rPr>
                <w:rFonts w:eastAsiaTheme="minorEastAsia"/>
                <w:color w:val="000000"/>
                <w:sz w:val="22"/>
                <w:szCs w:val="22"/>
                <w:lang w:eastAsia="en-US"/>
              </w:rPr>
              <w:t xml:space="preserve"> Т.У., заместитель Министра</w:t>
            </w:r>
            <w:r w:rsidRPr="00A32560">
              <w:rPr>
                <w:rFonts w:eastAsiaTheme="minorEastAsia"/>
                <w:color w:val="000000"/>
                <w:sz w:val="22"/>
                <w:szCs w:val="22"/>
                <w:lang w:eastAsia="en-US"/>
              </w:rPr>
              <w:t xml:space="preserve"> здравоохранения Карачаево-Черкесской Республики</w:t>
            </w:r>
          </w:p>
          <w:p w:rsidR="004F4499" w:rsidRPr="00A25CA6" w:rsidRDefault="004F4499" w:rsidP="004F4499">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r w:rsidRPr="00A25CA6">
              <w:rPr>
                <w:rFonts w:eastAsiaTheme="minorEastAsia"/>
                <w:color w:val="000000"/>
                <w:sz w:val="22"/>
                <w:szCs w:val="22"/>
              </w:rPr>
              <w:t>Всего</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26015,9</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26015,9</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26015,9</w:t>
            </w:r>
          </w:p>
        </w:tc>
        <w:tc>
          <w:tcPr>
            <w:tcW w:w="111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r w:rsidRPr="00A25CA6">
              <w:rPr>
                <w:rFonts w:eastAsiaTheme="minorEastAsia"/>
                <w:color w:val="000000"/>
                <w:sz w:val="22"/>
                <w:szCs w:val="22"/>
              </w:rPr>
              <w:t>Министерство здравоохранения Карачаево-Черкесской Республики</w:t>
            </w:r>
          </w:p>
        </w:tc>
        <w:tc>
          <w:tcPr>
            <w:tcW w:w="104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r w:rsidRPr="00A25CA6">
              <w:rPr>
                <w:rFonts w:eastAsiaTheme="minorEastAsia"/>
                <w:color w:val="000000"/>
                <w:sz w:val="22"/>
                <w:szCs w:val="22"/>
              </w:rPr>
              <w:t xml:space="preserve">Доля пациентов, получивших паллиативную медицинскую помощь, в общем количестве пациентов, нуждающихся в паллиативной медицинской помощи  </w:t>
            </w:r>
          </w:p>
        </w:tc>
        <w:tc>
          <w:tcPr>
            <w:tcW w:w="741"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w:t>
            </w:r>
          </w:p>
        </w:tc>
        <w:tc>
          <w:tcPr>
            <w:tcW w:w="82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96,000</w:t>
            </w:r>
          </w:p>
        </w:tc>
        <w:tc>
          <w:tcPr>
            <w:tcW w:w="82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97,000</w:t>
            </w:r>
          </w:p>
        </w:tc>
        <w:tc>
          <w:tcPr>
            <w:tcW w:w="844" w:type="dxa"/>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100,000</w:t>
            </w:r>
          </w:p>
        </w:tc>
      </w:tr>
      <w:tr w:rsidR="004F4499" w:rsidRPr="00A25CA6" w:rsidTr="00A25CA6">
        <w:trPr>
          <w:trHeight w:val="239"/>
        </w:trPr>
        <w:tc>
          <w:tcPr>
            <w:tcW w:w="290" w:type="dxa"/>
            <w:gridSpan w:val="2"/>
            <w:tcBorders>
              <w:left w:val="single" w:sz="8" w:space="0" w:color="000000"/>
              <w:right w:val="single" w:sz="8" w:space="0" w:color="000000"/>
            </w:tcBorders>
            <w:tcMar>
              <w:top w:w="0" w:type="dxa"/>
              <w:left w:w="0" w:type="dxa"/>
              <w:bottom w:w="0" w:type="dxa"/>
              <w:right w:w="0" w:type="dxa"/>
            </w:tcMar>
          </w:tcPr>
          <w:p w:rsidR="004F4499" w:rsidRPr="00A25CA6" w:rsidRDefault="004F4499" w:rsidP="004F4499">
            <w:pPr>
              <w:widowControl w:val="0"/>
              <w:autoSpaceDE w:val="0"/>
              <w:autoSpaceDN w:val="0"/>
              <w:adjustRightInd w:val="0"/>
              <w:rPr>
                <w:rFonts w:eastAsiaTheme="minorEastAsia"/>
                <w:sz w:val="22"/>
                <w:szCs w:val="22"/>
              </w:rPr>
            </w:pPr>
          </w:p>
        </w:tc>
        <w:tc>
          <w:tcPr>
            <w:tcW w:w="886"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867"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020"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r w:rsidRPr="00A25CA6">
              <w:rPr>
                <w:rFonts w:eastAsiaTheme="minorEastAsia"/>
                <w:color w:val="000000"/>
                <w:sz w:val="22"/>
                <w:szCs w:val="22"/>
              </w:rPr>
              <w:t>РБ</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14780,5</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14780,5</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14780,5</w:t>
            </w:r>
          </w:p>
        </w:tc>
        <w:tc>
          <w:tcPr>
            <w:tcW w:w="1116"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1042"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741"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844" w:type="dxa"/>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r>
      <w:tr w:rsidR="004F4499" w:rsidRPr="00A25CA6" w:rsidTr="00A25CA6">
        <w:trPr>
          <w:trHeight w:val="239"/>
        </w:trPr>
        <w:tc>
          <w:tcPr>
            <w:tcW w:w="290" w:type="dxa"/>
            <w:gridSpan w:val="2"/>
            <w:tcBorders>
              <w:left w:val="single" w:sz="8" w:space="0" w:color="000000"/>
              <w:right w:val="single" w:sz="8" w:space="0" w:color="000000"/>
            </w:tcBorders>
            <w:tcMar>
              <w:top w:w="0" w:type="dxa"/>
              <w:left w:w="0" w:type="dxa"/>
              <w:bottom w:w="0" w:type="dxa"/>
              <w:right w:w="0" w:type="dxa"/>
            </w:tcMar>
          </w:tcPr>
          <w:p w:rsidR="004F4499" w:rsidRPr="00A25CA6" w:rsidRDefault="004F4499" w:rsidP="004F4499">
            <w:pPr>
              <w:widowControl w:val="0"/>
              <w:autoSpaceDE w:val="0"/>
              <w:autoSpaceDN w:val="0"/>
              <w:adjustRightInd w:val="0"/>
              <w:rPr>
                <w:rFonts w:eastAsiaTheme="minorEastAsia"/>
                <w:sz w:val="22"/>
                <w:szCs w:val="22"/>
              </w:rPr>
            </w:pPr>
          </w:p>
        </w:tc>
        <w:tc>
          <w:tcPr>
            <w:tcW w:w="886"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867"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020"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r w:rsidRPr="00A25CA6">
              <w:rPr>
                <w:rFonts w:eastAsiaTheme="minorEastAsia"/>
                <w:color w:val="000000"/>
                <w:sz w:val="22"/>
                <w:szCs w:val="22"/>
              </w:rPr>
              <w:t>ФБ</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11235,4</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11235,4</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11235,4</w:t>
            </w:r>
          </w:p>
        </w:tc>
        <w:tc>
          <w:tcPr>
            <w:tcW w:w="1116"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1042"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741"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844" w:type="dxa"/>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r>
      <w:tr w:rsidR="004F4499" w:rsidRPr="00A25CA6" w:rsidTr="00A25CA6">
        <w:trPr>
          <w:trHeight w:val="239"/>
        </w:trPr>
        <w:tc>
          <w:tcPr>
            <w:tcW w:w="290" w:type="dxa"/>
            <w:gridSpan w:val="2"/>
            <w:tcBorders>
              <w:left w:val="single" w:sz="8" w:space="0" w:color="000000"/>
              <w:right w:val="single" w:sz="8" w:space="0" w:color="000000"/>
            </w:tcBorders>
            <w:tcMar>
              <w:top w:w="0" w:type="dxa"/>
              <w:left w:w="0" w:type="dxa"/>
              <w:bottom w:w="0" w:type="dxa"/>
              <w:right w:w="0" w:type="dxa"/>
            </w:tcMar>
          </w:tcPr>
          <w:p w:rsidR="004F4499" w:rsidRPr="00A25CA6" w:rsidRDefault="004F4499" w:rsidP="004F4499">
            <w:pPr>
              <w:widowControl w:val="0"/>
              <w:autoSpaceDE w:val="0"/>
              <w:autoSpaceDN w:val="0"/>
              <w:adjustRightInd w:val="0"/>
              <w:rPr>
                <w:rFonts w:eastAsiaTheme="minorEastAsia"/>
                <w:sz w:val="22"/>
                <w:szCs w:val="22"/>
              </w:rPr>
            </w:pPr>
          </w:p>
        </w:tc>
        <w:tc>
          <w:tcPr>
            <w:tcW w:w="886"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867"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020"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r w:rsidRPr="00A25CA6">
              <w:rPr>
                <w:rFonts w:eastAsiaTheme="minorEastAsia"/>
                <w:color w:val="000000"/>
                <w:sz w:val="22"/>
                <w:szCs w:val="22"/>
              </w:rPr>
              <w:t>МБ</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1116"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1042"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741"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844" w:type="dxa"/>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r>
      <w:tr w:rsidR="004F4499" w:rsidRPr="00A25CA6" w:rsidTr="00A25CA6">
        <w:trPr>
          <w:trHeight w:val="239"/>
        </w:trPr>
        <w:tc>
          <w:tcPr>
            <w:tcW w:w="290" w:type="dxa"/>
            <w:gridSpan w:val="2"/>
            <w:tcBorders>
              <w:left w:val="single" w:sz="8" w:space="0" w:color="000000"/>
              <w:right w:val="single" w:sz="8" w:space="0" w:color="000000"/>
            </w:tcBorders>
            <w:tcMar>
              <w:top w:w="0" w:type="dxa"/>
              <w:left w:w="0" w:type="dxa"/>
              <w:bottom w:w="0" w:type="dxa"/>
              <w:right w:w="0" w:type="dxa"/>
            </w:tcMar>
          </w:tcPr>
          <w:p w:rsidR="004F4499" w:rsidRPr="00A25CA6" w:rsidRDefault="004F4499" w:rsidP="004F4499">
            <w:pPr>
              <w:widowControl w:val="0"/>
              <w:autoSpaceDE w:val="0"/>
              <w:autoSpaceDN w:val="0"/>
              <w:adjustRightInd w:val="0"/>
              <w:rPr>
                <w:rFonts w:eastAsiaTheme="minorEastAsia"/>
                <w:sz w:val="22"/>
                <w:szCs w:val="22"/>
              </w:rPr>
            </w:pPr>
          </w:p>
        </w:tc>
        <w:tc>
          <w:tcPr>
            <w:tcW w:w="886"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867"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020"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r w:rsidRPr="00A25CA6">
              <w:rPr>
                <w:rFonts w:eastAsiaTheme="minorEastAsia"/>
                <w:color w:val="000000"/>
                <w:sz w:val="22"/>
                <w:szCs w:val="22"/>
              </w:rPr>
              <w:t>ВИ</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1116"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1042"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741"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844" w:type="dxa"/>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r>
      <w:tr w:rsidR="004F4499" w:rsidRPr="00A25CA6" w:rsidTr="00A25CA6">
        <w:trPr>
          <w:trHeight w:val="239"/>
        </w:trPr>
        <w:tc>
          <w:tcPr>
            <w:tcW w:w="290" w:type="dxa"/>
            <w:gridSpan w:val="2"/>
            <w:tcBorders>
              <w:top w:val="single" w:sz="8" w:space="0" w:color="000000"/>
              <w:left w:val="single" w:sz="8" w:space="0" w:color="000000"/>
              <w:right w:val="single" w:sz="8" w:space="0" w:color="000000"/>
            </w:tcBorders>
            <w:tcMar>
              <w:top w:w="0" w:type="dxa"/>
              <w:left w:w="0" w:type="dxa"/>
              <w:bottom w:w="0" w:type="dxa"/>
              <w:right w:w="0"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4.3.1</w:t>
            </w:r>
          </w:p>
        </w:tc>
        <w:tc>
          <w:tcPr>
            <w:tcW w:w="88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r w:rsidRPr="00A25CA6">
              <w:rPr>
                <w:rFonts w:eastAsiaTheme="minorEastAsia"/>
                <w:color w:val="000000"/>
                <w:sz w:val="22"/>
                <w:szCs w:val="22"/>
              </w:rPr>
              <w:t>Мероприятие</w:t>
            </w:r>
          </w:p>
        </w:tc>
        <w:tc>
          <w:tcPr>
            <w:tcW w:w="186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r w:rsidRPr="00A25CA6">
              <w:rPr>
                <w:rFonts w:eastAsiaTheme="minorEastAsia"/>
                <w:color w:val="000000"/>
                <w:sz w:val="22"/>
                <w:szCs w:val="22"/>
              </w:rPr>
              <w:t>Паллиативная медицинская помощь взрослым гражданам в условиях стационара</w:t>
            </w:r>
          </w:p>
        </w:tc>
        <w:tc>
          <w:tcPr>
            <w:tcW w:w="10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32560" w:rsidRDefault="004F4499" w:rsidP="004F4499">
            <w:pPr>
              <w:widowControl w:val="0"/>
              <w:autoSpaceDE w:val="0"/>
              <w:autoSpaceDN w:val="0"/>
              <w:adjustRightInd w:val="0"/>
              <w:rPr>
                <w:rFonts w:eastAsiaTheme="minorHAnsi"/>
                <w:sz w:val="22"/>
                <w:szCs w:val="22"/>
                <w:lang w:eastAsia="en-US"/>
              </w:rPr>
            </w:pPr>
            <w:proofErr w:type="spellStart"/>
            <w:r w:rsidRPr="005D28AF">
              <w:rPr>
                <w:rFonts w:eastAsiaTheme="minorEastAsia"/>
                <w:color w:val="000000"/>
                <w:sz w:val="22"/>
                <w:szCs w:val="22"/>
                <w:lang w:eastAsia="en-US"/>
              </w:rPr>
              <w:t>Кипкеева</w:t>
            </w:r>
            <w:proofErr w:type="spellEnd"/>
            <w:r w:rsidRPr="005D28AF">
              <w:rPr>
                <w:rFonts w:eastAsiaTheme="minorEastAsia"/>
                <w:color w:val="000000"/>
                <w:sz w:val="22"/>
                <w:szCs w:val="22"/>
                <w:lang w:eastAsia="en-US"/>
              </w:rPr>
              <w:t xml:space="preserve"> Т.У., заместитель Министра</w:t>
            </w:r>
            <w:r w:rsidRPr="00A32560">
              <w:rPr>
                <w:rFonts w:eastAsiaTheme="minorEastAsia"/>
                <w:color w:val="000000"/>
                <w:sz w:val="22"/>
                <w:szCs w:val="22"/>
                <w:lang w:eastAsia="en-US"/>
              </w:rPr>
              <w:t xml:space="preserve"> здравоохранения Карачаево-Черкесской Республики</w:t>
            </w:r>
          </w:p>
          <w:p w:rsidR="004F4499" w:rsidRPr="005D28AF" w:rsidRDefault="004F4499" w:rsidP="004F4499">
            <w:pPr>
              <w:widowControl w:val="0"/>
              <w:autoSpaceDE w:val="0"/>
              <w:autoSpaceDN w:val="0"/>
              <w:adjustRightInd w:val="0"/>
              <w:spacing w:after="160" w:line="259" w:lineRule="auto"/>
              <w:rPr>
                <w:rFonts w:eastAsiaTheme="minorEastAsia"/>
                <w:color w:val="000000"/>
                <w:sz w:val="22"/>
                <w:szCs w:val="22"/>
                <w:lang w:eastAsia="en-US"/>
              </w:rPr>
            </w:pPr>
          </w:p>
          <w:p w:rsidR="004F4499" w:rsidRPr="00A25CA6" w:rsidRDefault="004F4499" w:rsidP="004F4499">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r w:rsidRPr="00A25CA6">
              <w:rPr>
                <w:rFonts w:eastAsiaTheme="minorEastAsia"/>
                <w:color w:val="000000"/>
                <w:sz w:val="22"/>
                <w:szCs w:val="22"/>
              </w:rPr>
              <w:t>Всего</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21504,3</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21504,3</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21504,3</w:t>
            </w:r>
          </w:p>
        </w:tc>
        <w:tc>
          <w:tcPr>
            <w:tcW w:w="111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r w:rsidRPr="00A25CA6">
              <w:rPr>
                <w:rFonts w:eastAsiaTheme="minorEastAsia"/>
                <w:color w:val="000000"/>
                <w:sz w:val="22"/>
                <w:szCs w:val="22"/>
              </w:rPr>
              <w:t>Министерство здравоохранения Карачаево-Черкесской Республики</w:t>
            </w:r>
          </w:p>
        </w:tc>
        <w:tc>
          <w:tcPr>
            <w:tcW w:w="104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r w:rsidRPr="00A25CA6">
              <w:rPr>
                <w:rFonts w:eastAsiaTheme="minorEastAsia"/>
                <w:color w:val="000000"/>
                <w:sz w:val="22"/>
                <w:szCs w:val="22"/>
              </w:rPr>
              <w:t>Число амбулаторных посещений с целью получения паллиативной медицинской помощи врачей специалистов и среднего медицинского персонала любых специальностей</w:t>
            </w:r>
          </w:p>
        </w:tc>
        <w:tc>
          <w:tcPr>
            <w:tcW w:w="741"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на 10000 человек населения</w:t>
            </w:r>
          </w:p>
        </w:tc>
        <w:tc>
          <w:tcPr>
            <w:tcW w:w="82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189,900</w:t>
            </w:r>
          </w:p>
        </w:tc>
        <w:tc>
          <w:tcPr>
            <w:tcW w:w="82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198,600</w:t>
            </w:r>
          </w:p>
        </w:tc>
        <w:tc>
          <w:tcPr>
            <w:tcW w:w="844" w:type="dxa"/>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199,800</w:t>
            </w:r>
          </w:p>
        </w:tc>
      </w:tr>
      <w:tr w:rsidR="004F4499" w:rsidRPr="00A25CA6" w:rsidTr="00A25CA6">
        <w:trPr>
          <w:trHeight w:val="239"/>
        </w:trPr>
        <w:tc>
          <w:tcPr>
            <w:tcW w:w="290" w:type="dxa"/>
            <w:gridSpan w:val="2"/>
            <w:tcBorders>
              <w:left w:val="single" w:sz="8" w:space="0" w:color="000000"/>
              <w:right w:val="single" w:sz="8" w:space="0" w:color="000000"/>
            </w:tcBorders>
            <w:tcMar>
              <w:top w:w="0" w:type="dxa"/>
              <w:left w:w="0" w:type="dxa"/>
              <w:bottom w:w="0" w:type="dxa"/>
              <w:right w:w="0" w:type="dxa"/>
            </w:tcMar>
          </w:tcPr>
          <w:p w:rsidR="004F4499" w:rsidRPr="00A25CA6" w:rsidRDefault="004F4499" w:rsidP="004F4499">
            <w:pPr>
              <w:widowControl w:val="0"/>
              <w:autoSpaceDE w:val="0"/>
              <w:autoSpaceDN w:val="0"/>
              <w:adjustRightInd w:val="0"/>
              <w:rPr>
                <w:rFonts w:eastAsiaTheme="minorEastAsia"/>
                <w:sz w:val="22"/>
                <w:szCs w:val="22"/>
              </w:rPr>
            </w:pPr>
          </w:p>
        </w:tc>
        <w:tc>
          <w:tcPr>
            <w:tcW w:w="886"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867"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020"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r w:rsidRPr="00A25CA6">
              <w:rPr>
                <w:rFonts w:eastAsiaTheme="minorEastAsia"/>
                <w:color w:val="000000"/>
                <w:sz w:val="22"/>
                <w:szCs w:val="22"/>
              </w:rPr>
              <w:t>РБ</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806</w:t>
            </w: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09</w:t>
            </w: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01</w:t>
            </w: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0140394220</w:t>
            </w: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611</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13080,3</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13080,3</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13080,3</w:t>
            </w:r>
          </w:p>
        </w:tc>
        <w:tc>
          <w:tcPr>
            <w:tcW w:w="1116"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1042"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741"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844" w:type="dxa"/>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r>
      <w:tr w:rsidR="004F4499" w:rsidRPr="00A25CA6" w:rsidTr="00A25CA6">
        <w:trPr>
          <w:trHeight w:val="239"/>
        </w:trPr>
        <w:tc>
          <w:tcPr>
            <w:tcW w:w="290" w:type="dxa"/>
            <w:gridSpan w:val="2"/>
            <w:tcBorders>
              <w:left w:val="single" w:sz="8" w:space="0" w:color="000000"/>
              <w:right w:val="single" w:sz="8" w:space="0" w:color="000000"/>
            </w:tcBorders>
            <w:tcMar>
              <w:top w:w="0" w:type="dxa"/>
              <w:left w:w="0" w:type="dxa"/>
              <w:bottom w:w="0" w:type="dxa"/>
              <w:right w:w="0" w:type="dxa"/>
            </w:tcMar>
          </w:tcPr>
          <w:p w:rsidR="004F4499" w:rsidRPr="00A25CA6" w:rsidRDefault="004F4499" w:rsidP="004F4499">
            <w:pPr>
              <w:widowControl w:val="0"/>
              <w:autoSpaceDE w:val="0"/>
              <w:autoSpaceDN w:val="0"/>
              <w:adjustRightInd w:val="0"/>
              <w:rPr>
                <w:rFonts w:eastAsiaTheme="minorEastAsia"/>
                <w:sz w:val="22"/>
                <w:szCs w:val="22"/>
              </w:rPr>
            </w:pPr>
          </w:p>
        </w:tc>
        <w:tc>
          <w:tcPr>
            <w:tcW w:w="886"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867"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020"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066"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806</w:t>
            </w: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09</w:t>
            </w: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09</w:t>
            </w: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01403R2010</w:t>
            </w: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244</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505,4</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505,4</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505,4</w:t>
            </w:r>
          </w:p>
        </w:tc>
        <w:tc>
          <w:tcPr>
            <w:tcW w:w="1116"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1042"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741"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844" w:type="dxa"/>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r>
      <w:tr w:rsidR="004F4499" w:rsidRPr="00A25CA6" w:rsidTr="00A25CA6">
        <w:trPr>
          <w:trHeight w:val="239"/>
        </w:trPr>
        <w:tc>
          <w:tcPr>
            <w:tcW w:w="290" w:type="dxa"/>
            <w:gridSpan w:val="2"/>
            <w:tcBorders>
              <w:left w:val="single" w:sz="8" w:space="0" w:color="000000"/>
              <w:right w:val="single" w:sz="8" w:space="0" w:color="000000"/>
            </w:tcBorders>
            <w:tcMar>
              <w:top w:w="0" w:type="dxa"/>
              <w:left w:w="0" w:type="dxa"/>
              <w:bottom w:w="0" w:type="dxa"/>
              <w:right w:w="0" w:type="dxa"/>
            </w:tcMar>
          </w:tcPr>
          <w:p w:rsidR="004F4499" w:rsidRPr="00A25CA6" w:rsidRDefault="004F4499" w:rsidP="004F4499">
            <w:pPr>
              <w:widowControl w:val="0"/>
              <w:autoSpaceDE w:val="0"/>
              <w:autoSpaceDN w:val="0"/>
              <w:adjustRightInd w:val="0"/>
              <w:rPr>
                <w:rFonts w:eastAsiaTheme="minorEastAsia"/>
                <w:sz w:val="22"/>
                <w:szCs w:val="22"/>
              </w:rPr>
            </w:pPr>
          </w:p>
        </w:tc>
        <w:tc>
          <w:tcPr>
            <w:tcW w:w="886"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867"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020"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r w:rsidRPr="00A25CA6">
              <w:rPr>
                <w:rFonts w:eastAsiaTheme="minorEastAsia"/>
                <w:color w:val="000000"/>
                <w:sz w:val="22"/>
                <w:szCs w:val="22"/>
              </w:rPr>
              <w:t>ФБ</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806</w:t>
            </w: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09</w:t>
            </w: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09</w:t>
            </w: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01403R2010</w:t>
            </w: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244</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7918,6</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7918,6</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7918,6</w:t>
            </w:r>
          </w:p>
        </w:tc>
        <w:tc>
          <w:tcPr>
            <w:tcW w:w="1116"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1042"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741"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844" w:type="dxa"/>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r>
      <w:tr w:rsidR="004F4499" w:rsidRPr="00A25CA6" w:rsidTr="00A25CA6">
        <w:trPr>
          <w:trHeight w:val="239"/>
        </w:trPr>
        <w:tc>
          <w:tcPr>
            <w:tcW w:w="290" w:type="dxa"/>
            <w:gridSpan w:val="2"/>
            <w:tcBorders>
              <w:left w:val="single" w:sz="8" w:space="0" w:color="000000"/>
              <w:right w:val="single" w:sz="8" w:space="0" w:color="000000"/>
            </w:tcBorders>
            <w:tcMar>
              <w:top w:w="0" w:type="dxa"/>
              <w:left w:w="0" w:type="dxa"/>
              <w:bottom w:w="0" w:type="dxa"/>
              <w:right w:w="0" w:type="dxa"/>
            </w:tcMar>
          </w:tcPr>
          <w:p w:rsidR="004F4499" w:rsidRPr="00A25CA6" w:rsidRDefault="004F4499" w:rsidP="004F4499">
            <w:pPr>
              <w:widowControl w:val="0"/>
              <w:autoSpaceDE w:val="0"/>
              <w:autoSpaceDN w:val="0"/>
              <w:adjustRightInd w:val="0"/>
              <w:rPr>
                <w:rFonts w:eastAsiaTheme="minorEastAsia"/>
                <w:sz w:val="22"/>
                <w:szCs w:val="22"/>
              </w:rPr>
            </w:pPr>
          </w:p>
        </w:tc>
        <w:tc>
          <w:tcPr>
            <w:tcW w:w="886"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867"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020"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r w:rsidRPr="00A25CA6">
              <w:rPr>
                <w:rFonts w:eastAsiaTheme="minorEastAsia"/>
                <w:color w:val="000000"/>
                <w:sz w:val="22"/>
                <w:szCs w:val="22"/>
              </w:rPr>
              <w:t>МБ</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1116"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1042"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741"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844" w:type="dxa"/>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r>
      <w:tr w:rsidR="004F4499" w:rsidRPr="00A25CA6" w:rsidTr="00A25CA6">
        <w:trPr>
          <w:trHeight w:val="239"/>
        </w:trPr>
        <w:tc>
          <w:tcPr>
            <w:tcW w:w="290" w:type="dxa"/>
            <w:gridSpan w:val="2"/>
            <w:tcBorders>
              <w:left w:val="single" w:sz="8" w:space="0" w:color="000000"/>
              <w:right w:val="single" w:sz="8" w:space="0" w:color="000000"/>
            </w:tcBorders>
            <w:tcMar>
              <w:top w:w="0" w:type="dxa"/>
              <w:left w:w="0" w:type="dxa"/>
              <w:bottom w:w="0" w:type="dxa"/>
              <w:right w:w="0" w:type="dxa"/>
            </w:tcMar>
          </w:tcPr>
          <w:p w:rsidR="004F4499" w:rsidRPr="00A25CA6" w:rsidRDefault="004F4499" w:rsidP="004F4499">
            <w:pPr>
              <w:widowControl w:val="0"/>
              <w:autoSpaceDE w:val="0"/>
              <w:autoSpaceDN w:val="0"/>
              <w:adjustRightInd w:val="0"/>
              <w:rPr>
                <w:rFonts w:eastAsiaTheme="minorEastAsia"/>
                <w:sz w:val="22"/>
                <w:szCs w:val="22"/>
              </w:rPr>
            </w:pPr>
          </w:p>
        </w:tc>
        <w:tc>
          <w:tcPr>
            <w:tcW w:w="886"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867"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020"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r w:rsidRPr="00A25CA6">
              <w:rPr>
                <w:rFonts w:eastAsiaTheme="minorEastAsia"/>
                <w:color w:val="000000"/>
                <w:sz w:val="22"/>
                <w:szCs w:val="22"/>
              </w:rPr>
              <w:t>ВИ</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1116"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1042"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741"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844" w:type="dxa"/>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r>
      <w:tr w:rsidR="004F4499" w:rsidRPr="00A25CA6" w:rsidTr="00A25CA6">
        <w:trPr>
          <w:trHeight w:val="239"/>
        </w:trPr>
        <w:tc>
          <w:tcPr>
            <w:tcW w:w="290" w:type="dxa"/>
            <w:gridSpan w:val="2"/>
            <w:tcBorders>
              <w:top w:val="single" w:sz="8" w:space="0" w:color="000000"/>
              <w:left w:val="single" w:sz="8" w:space="0" w:color="000000"/>
              <w:right w:val="single" w:sz="8" w:space="0" w:color="000000"/>
            </w:tcBorders>
            <w:tcMar>
              <w:top w:w="0" w:type="dxa"/>
              <w:left w:w="0" w:type="dxa"/>
              <w:bottom w:w="0" w:type="dxa"/>
              <w:right w:w="0"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4.3.2</w:t>
            </w:r>
          </w:p>
        </w:tc>
        <w:tc>
          <w:tcPr>
            <w:tcW w:w="88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r w:rsidRPr="00A25CA6">
              <w:rPr>
                <w:rFonts w:eastAsiaTheme="minorEastAsia"/>
                <w:color w:val="000000"/>
                <w:sz w:val="22"/>
                <w:szCs w:val="22"/>
              </w:rPr>
              <w:t>Мероприятие</w:t>
            </w:r>
          </w:p>
        </w:tc>
        <w:tc>
          <w:tcPr>
            <w:tcW w:w="186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r w:rsidRPr="00A25CA6">
              <w:rPr>
                <w:rFonts w:eastAsiaTheme="minorEastAsia"/>
                <w:color w:val="000000"/>
                <w:sz w:val="22"/>
                <w:szCs w:val="22"/>
              </w:rPr>
              <w:t>Паллиативная медицинская помощь детям в условиях стационара</w:t>
            </w:r>
          </w:p>
        </w:tc>
        <w:tc>
          <w:tcPr>
            <w:tcW w:w="1020" w:type="dxa"/>
            <w:gridSpan w:val="2"/>
            <w:tcBorders>
              <w:left w:val="single" w:sz="8" w:space="0" w:color="000000"/>
              <w:right w:val="single" w:sz="8" w:space="0" w:color="000000"/>
            </w:tcBorders>
            <w:tcMar>
              <w:top w:w="0" w:type="dxa"/>
              <w:left w:w="57" w:type="dxa"/>
              <w:bottom w:w="0" w:type="dxa"/>
              <w:right w:w="57" w:type="dxa"/>
            </w:tcMar>
          </w:tcPr>
          <w:p w:rsidR="004F4499" w:rsidRPr="00A32560" w:rsidRDefault="004F4499" w:rsidP="004F4499">
            <w:pPr>
              <w:widowControl w:val="0"/>
              <w:autoSpaceDE w:val="0"/>
              <w:autoSpaceDN w:val="0"/>
              <w:adjustRightInd w:val="0"/>
              <w:rPr>
                <w:rFonts w:eastAsiaTheme="minorHAnsi"/>
                <w:sz w:val="22"/>
                <w:szCs w:val="22"/>
                <w:lang w:eastAsia="en-US"/>
              </w:rPr>
            </w:pPr>
            <w:proofErr w:type="spellStart"/>
            <w:r w:rsidRPr="005D28AF">
              <w:rPr>
                <w:rFonts w:eastAsiaTheme="minorEastAsia"/>
                <w:color w:val="000000"/>
                <w:sz w:val="22"/>
                <w:szCs w:val="22"/>
                <w:lang w:eastAsia="en-US"/>
              </w:rPr>
              <w:t>Кипкеева</w:t>
            </w:r>
            <w:proofErr w:type="spellEnd"/>
            <w:r w:rsidRPr="005D28AF">
              <w:rPr>
                <w:rFonts w:eastAsiaTheme="minorEastAsia"/>
                <w:color w:val="000000"/>
                <w:sz w:val="22"/>
                <w:szCs w:val="22"/>
                <w:lang w:eastAsia="en-US"/>
              </w:rPr>
              <w:t xml:space="preserve"> Т.У., заместитель Министра</w:t>
            </w:r>
            <w:r w:rsidRPr="00A32560">
              <w:rPr>
                <w:rFonts w:eastAsiaTheme="minorEastAsia"/>
                <w:color w:val="000000"/>
                <w:sz w:val="22"/>
                <w:szCs w:val="22"/>
                <w:lang w:eastAsia="en-US"/>
              </w:rPr>
              <w:t xml:space="preserve"> здравоохранения Карачаево-Черкесской Республики</w:t>
            </w:r>
          </w:p>
          <w:p w:rsidR="004F4499" w:rsidRPr="00A25CA6" w:rsidRDefault="004F4499" w:rsidP="004F4499">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r w:rsidRPr="00A25CA6">
              <w:rPr>
                <w:rFonts w:eastAsiaTheme="minorEastAsia"/>
                <w:color w:val="000000"/>
                <w:sz w:val="22"/>
                <w:szCs w:val="22"/>
              </w:rPr>
              <w:t>Всего</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4511,6</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4511,6</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4511,6</w:t>
            </w:r>
          </w:p>
        </w:tc>
        <w:tc>
          <w:tcPr>
            <w:tcW w:w="1116"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104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r w:rsidRPr="00A25CA6">
              <w:rPr>
                <w:rFonts w:eastAsiaTheme="minorEastAsia"/>
                <w:color w:val="000000"/>
                <w:sz w:val="22"/>
                <w:szCs w:val="22"/>
              </w:rPr>
              <w:t>Доля посещений отделениями выездной патронажной паллиативной медицинской помощи детям, в общем количестве амбулаторных посещений по паллиативной медицинской помощи детям</w:t>
            </w:r>
          </w:p>
        </w:tc>
        <w:tc>
          <w:tcPr>
            <w:tcW w:w="741"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w:t>
            </w:r>
          </w:p>
        </w:tc>
        <w:tc>
          <w:tcPr>
            <w:tcW w:w="82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10,000</w:t>
            </w:r>
          </w:p>
        </w:tc>
        <w:tc>
          <w:tcPr>
            <w:tcW w:w="82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10,000</w:t>
            </w:r>
          </w:p>
        </w:tc>
        <w:tc>
          <w:tcPr>
            <w:tcW w:w="844" w:type="dxa"/>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10,000</w:t>
            </w:r>
          </w:p>
        </w:tc>
      </w:tr>
      <w:tr w:rsidR="004F4499" w:rsidRPr="00A25CA6" w:rsidTr="00A25CA6">
        <w:trPr>
          <w:trHeight w:val="239"/>
        </w:trPr>
        <w:tc>
          <w:tcPr>
            <w:tcW w:w="290" w:type="dxa"/>
            <w:gridSpan w:val="2"/>
            <w:tcBorders>
              <w:left w:val="single" w:sz="8" w:space="0" w:color="000000"/>
              <w:right w:val="single" w:sz="8" w:space="0" w:color="000000"/>
            </w:tcBorders>
            <w:tcMar>
              <w:top w:w="0" w:type="dxa"/>
              <w:left w:w="0" w:type="dxa"/>
              <w:bottom w:w="0" w:type="dxa"/>
              <w:right w:w="0" w:type="dxa"/>
            </w:tcMar>
          </w:tcPr>
          <w:p w:rsidR="004F4499" w:rsidRPr="00A25CA6" w:rsidRDefault="004F4499" w:rsidP="004F4499">
            <w:pPr>
              <w:widowControl w:val="0"/>
              <w:autoSpaceDE w:val="0"/>
              <w:autoSpaceDN w:val="0"/>
              <w:adjustRightInd w:val="0"/>
              <w:rPr>
                <w:rFonts w:eastAsiaTheme="minorEastAsia"/>
                <w:sz w:val="22"/>
                <w:szCs w:val="22"/>
              </w:rPr>
            </w:pPr>
          </w:p>
        </w:tc>
        <w:tc>
          <w:tcPr>
            <w:tcW w:w="886"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867"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020"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r w:rsidRPr="00A25CA6">
              <w:rPr>
                <w:rFonts w:eastAsiaTheme="minorEastAsia"/>
                <w:color w:val="000000"/>
                <w:sz w:val="22"/>
                <w:szCs w:val="22"/>
              </w:rPr>
              <w:t>РБ</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806</w:t>
            </w: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09</w:t>
            </w: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01</w:t>
            </w: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0140394220</w:t>
            </w: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611</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983,1</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983,1</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983,1</w:t>
            </w:r>
          </w:p>
        </w:tc>
        <w:tc>
          <w:tcPr>
            <w:tcW w:w="1116"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1042"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741"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844" w:type="dxa"/>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r>
      <w:tr w:rsidR="004F4499" w:rsidRPr="00A25CA6" w:rsidTr="00A25CA6">
        <w:trPr>
          <w:trHeight w:val="239"/>
        </w:trPr>
        <w:tc>
          <w:tcPr>
            <w:tcW w:w="290" w:type="dxa"/>
            <w:gridSpan w:val="2"/>
            <w:tcBorders>
              <w:left w:val="single" w:sz="8" w:space="0" w:color="000000"/>
              <w:right w:val="single" w:sz="8" w:space="0" w:color="000000"/>
            </w:tcBorders>
            <w:tcMar>
              <w:top w:w="0" w:type="dxa"/>
              <w:left w:w="0" w:type="dxa"/>
              <w:bottom w:w="0" w:type="dxa"/>
              <w:right w:w="0" w:type="dxa"/>
            </w:tcMar>
          </w:tcPr>
          <w:p w:rsidR="004F4499" w:rsidRPr="00A25CA6" w:rsidRDefault="004F4499" w:rsidP="004F4499">
            <w:pPr>
              <w:widowControl w:val="0"/>
              <w:autoSpaceDE w:val="0"/>
              <w:autoSpaceDN w:val="0"/>
              <w:adjustRightInd w:val="0"/>
              <w:rPr>
                <w:rFonts w:eastAsiaTheme="minorEastAsia"/>
                <w:sz w:val="22"/>
                <w:szCs w:val="22"/>
              </w:rPr>
            </w:pPr>
          </w:p>
        </w:tc>
        <w:tc>
          <w:tcPr>
            <w:tcW w:w="886"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867"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020"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066"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806</w:t>
            </w: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09</w:t>
            </w: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09</w:t>
            </w: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01403R2010</w:t>
            </w: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244</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211,7</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211,7</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211,7</w:t>
            </w:r>
          </w:p>
        </w:tc>
        <w:tc>
          <w:tcPr>
            <w:tcW w:w="1116"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1042"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741"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844" w:type="dxa"/>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r>
      <w:tr w:rsidR="004F4499" w:rsidRPr="00A25CA6" w:rsidTr="00A25CA6">
        <w:trPr>
          <w:trHeight w:val="239"/>
        </w:trPr>
        <w:tc>
          <w:tcPr>
            <w:tcW w:w="290" w:type="dxa"/>
            <w:gridSpan w:val="2"/>
            <w:tcBorders>
              <w:left w:val="single" w:sz="8" w:space="0" w:color="000000"/>
              <w:right w:val="single" w:sz="8" w:space="0" w:color="000000"/>
            </w:tcBorders>
            <w:tcMar>
              <w:top w:w="0" w:type="dxa"/>
              <w:left w:w="0" w:type="dxa"/>
              <w:bottom w:w="0" w:type="dxa"/>
              <w:right w:w="0" w:type="dxa"/>
            </w:tcMar>
          </w:tcPr>
          <w:p w:rsidR="004F4499" w:rsidRPr="00A25CA6" w:rsidRDefault="004F4499" w:rsidP="004F4499">
            <w:pPr>
              <w:widowControl w:val="0"/>
              <w:autoSpaceDE w:val="0"/>
              <w:autoSpaceDN w:val="0"/>
              <w:adjustRightInd w:val="0"/>
              <w:rPr>
                <w:rFonts w:eastAsiaTheme="minorEastAsia"/>
                <w:sz w:val="22"/>
                <w:szCs w:val="22"/>
              </w:rPr>
            </w:pPr>
          </w:p>
        </w:tc>
        <w:tc>
          <w:tcPr>
            <w:tcW w:w="886"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867"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020"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r w:rsidRPr="00A25CA6">
              <w:rPr>
                <w:rFonts w:eastAsiaTheme="minorEastAsia"/>
                <w:color w:val="000000"/>
                <w:sz w:val="22"/>
                <w:szCs w:val="22"/>
              </w:rPr>
              <w:t>ФБ</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806</w:t>
            </w: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09</w:t>
            </w: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09</w:t>
            </w: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01403R2010</w:t>
            </w: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244</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3316,8</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3316,8</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3316,8</w:t>
            </w:r>
          </w:p>
        </w:tc>
        <w:tc>
          <w:tcPr>
            <w:tcW w:w="1116"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1042"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741"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844" w:type="dxa"/>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r>
      <w:tr w:rsidR="004F4499" w:rsidRPr="00A25CA6" w:rsidTr="00A25CA6">
        <w:trPr>
          <w:trHeight w:val="239"/>
        </w:trPr>
        <w:tc>
          <w:tcPr>
            <w:tcW w:w="290" w:type="dxa"/>
            <w:gridSpan w:val="2"/>
            <w:tcBorders>
              <w:left w:val="single" w:sz="8" w:space="0" w:color="000000"/>
              <w:right w:val="single" w:sz="8" w:space="0" w:color="000000"/>
            </w:tcBorders>
            <w:tcMar>
              <w:top w:w="0" w:type="dxa"/>
              <w:left w:w="0" w:type="dxa"/>
              <w:bottom w:w="0" w:type="dxa"/>
              <w:right w:w="0" w:type="dxa"/>
            </w:tcMar>
          </w:tcPr>
          <w:p w:rsidR="004F4499" w:rsidRPr="00A25CA6" w:rsidRDefault="004F4499" w:rsidP="004F4499">
            <w:pPr>
              <w:widowControl w:val="0"/>
              <w:autoSpaceDE w:val="0"/>
              <w:autoSpaceDN w:val="0"/>
              <w:adjustRightInd w:val="0"/>
              <w:rPr>
                <w:rFonts w:eastAsiaTheme="minorEastAsia"/>
                <w:sz w:val="22"/>
                <w:szCs w:val="22"/>
              </w:rPr>
            </w:pPr>
          </w:p>
        </w:tc>
        <w:tc>
          <w:tcPr>
            <w:tcW w:w="886"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867"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020"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r w:rsidRPr="00A25CA6">
              <w:rPr>
                <w:rFonts w:eastAsiaTheme="minorEastAsia"/>
                <w:color w:val="000000"/>
                <w:sz w:val="22"/>
                <w:szCs w:val="22"/>
              </w:rPr>
              <w:t>МБ</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1116"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1042"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741"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844" w:type="dxa"/>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r>
      <w:tr w:rsidR="004F4499" w:rsidRPr="00A25CA6" w:rsidTr="00A25CA6">
        <w:trPr>
          <w:trHeight w:val="239"/>
        </w:trPr>
        <w:tc>
          <w:tcPr>
            <w:tcW w:w="290" w:type="dxa"/>
            <w:gridSpan w:val="2"/>
            <w:tcBorders>
              <w:left w:val="single" w:sz="8" w:space="0" w:color="000000"/>
              <w:right w:val="single" w:sz="8" w:space="0" w:color="000000"/>
            </w:tcBorders>
            <w:tcMar>
              <w:top w:w="0" w:type="dxa"/>
              <w:left w:w="0" w:type="dxa"/>
              <w:bottom w:w="0" w:type="dxa"/>
              <w:right w:w="0" w:type="dxa"/>
            </w:tcMar>
          </w:tcPr>
          <w:p w:rsidR="004F4499" w:rsidRPr="00A25CA6" w:rsidRDefault="004F4499" w:rsidP="004F4499">
            <w:pPr>
              <w:widowControl w:val="0"/>
              <w:autoSpaceDE w:val="0"/>
              <w:autoSpaceDN w:val="0"/>
              <w:adjustRightInd w:val="0"/>
              <w:rPr>
                <w:rFonts w:eastAsiaTheme="minorEastAsia"/>
                <w:sz w:val="22"/>
                <w:szCs w:val="22"/>
              </w:rPr>
            </w:pPr>
          </w:p>
        </w:tc>
        <w:tc>
          <w:tcPr>
            <w:tcW w:w="886"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867"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020"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r w:rsidRPr="00A25CA6">
              <w:rPr>
                <w:rFonts w:eastAsiaTheme="minorEastAsia"/>
                <w:color w:val="000000"/>
                <w:sz w:val="22"/>
                <w:szCs w:val="22"/>
              </w:rPr>
              <w:t>ВИ</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1116"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1042"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741"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844" w:type="dxa"/>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r>
      <w:tr w:rsidR="004F4499" w:rsidRPr="00A25CA6" w:rsidTr="00A25CA6">
        <w:trPr>
          <w:trHeight w:val="239"/>
        </w:trPr>
        <w:tc>
          <w:tcPr>
            <w:tcW w:w="290" w:type="dxa"/>
            <w:gridSpan w:val="2"/>
            <w:tcBorders>
              <w:top w:val="single" w:sz="8" w:space="0" w:color="000000"/>
              <w:left w:val="single" w:sz="8" w:space="0" w:color="000000"/>
              <w:right w:val="single" w:sz="8" w:space="0" w:color="000000"/>
            </w:tcBorders>
            <w:tcMar>
              <w:top w:w="0" w:type="dxa"/>
              <w:left w:w="0" w:type="dxa"/>
              <w:bottom w:w="0" w:type="dxa"/>
              <w:right w:w="0" w:type="dxa"/>
            </w:tcMar>
          </w:tcPr>
          <w:p w:rsidR="004F4499" w:rsidRPr="00A25CA6" w:rsidRDefault="004F4499" w:rsidP="004F4499">
            <w:pPr>
              <w:widowControl w:val="0"/>
              <w:autoSpaceDE w:val="0"/>
              <w:autoSpaceDN w:val="0"/>
              <w:adjustRightInd w:val="0"/>
              <w:jc w:val="center"/>
              <w:rPr>
                <w:rFonts w:eastAsiaTheme="minorEastAsia"/>
                <w:sz w:val="22"/>
                <w:szCs w:val="22"/>
              </w:rPr>
            </w:pPr>
            <w:bookmarkStart w:id="8" w:name="_Hlk106786771"/>
            <w:r w:rsidRPr="00A25CA6">
              <w:rPr>
                <w:rFonts w:eastAsiaTheme="minorEastAsia"/>
                <w:color w:val="000000"/>
                <w:sz w:val="22"/>
                <w:szCs w:val="22"/>
              </w:rPr>
              <w:t>5</w:t>
            </w:r>
          </w:p>
        </w:tc>
        <w:tc>
          <w:tcPr>
            <w:tcW w:w="88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r w:rsidRPr="00A25CA6">
              <w:rPr>
                <w:rFonts w:eastAsiaTheme="minorEastAsia"/>
                <w:color w:val="000000"/>
                <w:sz w:val="22"/>
                <w:szCs w:val="22"/>
              </w:rPr>
              <w:t>Подпрограмма 5</w:t>
            </w:r>
          </w:p>
        </w:tc>
        <w:tc>
          <w:tcPr>
            <w:tcW w:w="186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r w:rsidRPr="00A25CA6">
              <w:rPr>
                <w:rFonts w:eastAsiaTheme="minorEastAsia"/>
                <w:color w:val="000000"/>
                <w:sz w:val="22"/>
                <w:szCs w:val="22"/>
              </w:rPr>
              <w:t>«Развитие кадровых ресурсов в здравоохранении Карачаево-Черкесской Республики»</w:t>
            </w:r>
          </w:p>
        </w:tc>
        <w:tc>
          <w:tcPr>
            <w:tcW w:w="10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32560" w:rsidRDefault="004F4499" w:rsidP="004F4499">
            <w:pPr>
              <w:widowControl w:val="0"/>
              <w:autoSpaceDE w:val="0"/>
              <w:autoSpaceDN w:val="0"/>
              <w:adjustRightInd w:val="0"/>
              <w:rPr>
                <w:rFonts w:eastAsiaTheme="minorHAnsi"/>
                <w:sz w:val="22"/>
                <w:szCs w:val="22"/>
                <w:lang w:eastAsia="en-US"/>
              </w:rPr>
            </w:pPr>
            <w:r w:rsidRPr="00A25CA6">
              <w:rPr>
                <w:rFonts w:eastAsiaTheme="minorEastAsia"/>
                <w:color w:val="000000"/>
                <w:sz w:val="22"/>
                <w:szCs w:val="22"/>
              </w:rPr>
              <w:t>Понамарева И.М.</w:t>
            </w:r>
            <w:r>
              <w:rPr>
                <w:rFonts w:eastAsiaTheme="minorEastAsia"/>
                <w:color w:val="000000"/>
                <w:sz w:val="22"/>
                <w:szCs w:val="22"/>
              </w:rPr>
              <w:t>,</w:t>
            </w:r>
            <w:r w:rsidRPr="00A25CA6">
              <w:rPr>
                <w:rFonts w:eastAsiaTheme="minorEastAsia"/>
                <w:color w:val="000000"/>
                <w:sz w:val="22"/>
                <w:szCs w:val="22"/>
              </w:rPr>
              <w:t xml:space="preserve"> начальник отдела</w:t>
            </w:r>
            <w:r>
              <w:rPr>
                <w:rFonts w:eastAsiaTheme="minorEastAsia"/>
                <w:color w:val="000000"/>
                <w:sz w:val="22"/>
                <w:szCs w:val="22"/>
              </w:rPr>
              <w:t xml:space="preserve"> кадрового и документационного обеспечения</w:t>
            </w:r>
            <w:r w:rsidRPr="00A32560">
              <w:rPr>
                <w:rFonts w:eastAsiaTheme="minorEastAsia"/>
                <w:color w:val="000000"/>
                <w:sz w:val="22"/>
                <w:szCs w:val="22"/>
                <w:lang w:eastAsia="en-US"/>
              </w:rPr>
              <w:t xml:space="preserve"> министерства здравоохранения Карачаево-Черкесской Республики</w:t>
            </w:r>
          </w:p>
          <w:p w:rsidR="004F4499" w:rsidRPr="00A25CA6" w:rsidRDefault="004F4499" w:rsidP="004F4499">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r w:rsidRPr="00A25CA6">
              <w:rPr>
                <w:rFonts w:eastAsiaTheme="minorEastAsia"/>
                <w:color w:val="000000"/>
                <w:sz w:val="22"/>
                <w:szCs w:val="22"/>
              </w:rPr>
              <w:t>Всего</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42599,7</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40599,7</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40599,7</w:t>
            </w:r>
          </w:p>
        </w:tc>
        <w:tc>
          <w:tcPr>
            <w:tcW w:w="111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r w:rsidRPr="00A25CA6">
              <w:rPr>
                <w:rFonts w:eastAsiaTheme="minorEastAsia"/>
                <w:color w:val="000000"/>
                <w:sz w:val="22"/>
                <w:szCs w:val="22"/>
              </w:rPr>
              <w:t>Министерство здравоохранения Карачаево-Черкесской Республики</w:t>
            </w:r>
          </w:p>
        </w:tc>
        <w:tc>
          <w:tcPr>
            <w:tcW w:w="104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r w:rsidRPr="00A25CA6">
              <w:rPr>
                <w:rFonts w:eastAsiaTheme="minorEastAsia"/>
                <w:color w:val="000000"/>
                <w:sz w:val="22"/>
                <w:szCs w:val="22"/>
              </w:rPr>
              <w:t>Обеспеченность врачами на 10 000 населения</w:t>
            </w:r>
          </w:p>
        </w:tc>
        <w:tc>
          <w:tcPr>
            <w:tcW w:w="741"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на 10000 человек населения</w:t>
            </w:r>
          </w:p>
        </w:tc>
        <w:tc>
          <w:tcPr>
            <w:tcW w:w="82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40,200</w:t>
            </w:r>
          </w:p>
        </w:tc>
        <w:tc>
          <w:tcPr>
            <w:tcW w:w="82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43,600</w:t>
            </w:r>
          </w:p>
        </w:tc>
        <w:tc>
          <w:tcPr>
            <w:tcW w:w="844" w:type="dxa"/>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45,100</w:t>
            </w:r>
          </w:p>
        </w:tc>
      </w:tr>
      <w:bookmarkEnd w:id="8"/>
      <w:tr w:rsidR="004F4499" w:rsidRPr="00A25CA6" w:rsidTr="00A25CA6">
        <w:trPr>
          <w:trHeight w:val="239"/>
        </w:trPr>
        <w:tc>
          <w:tcPr>
            <w:tcW w:w="290" w:type="dxa"/>
            <w:gridSpan w:val="2"/>
            <w:tcBorders>
              <w:left w:val="single" w:sz="8" w:space="0" w:color="000000"/>
              <w:right w:val="single" w:sz="8" w:space="0" w:color="000000"/>
            </w:tcBorders>
            <w:tcMar>
              <w:top w:w="0" w:type="dxa"/>
              <w:left w:w="0" w:type="dxa"/>
              <w:bottom w:w="0" w:type="dxa"/>
              <w:right w:w="0" w:type="dxa"/>
            </w:tcMar>
          </w:tcPr>
          <w:p w:rsidR="004F4499" w:rsidRPr="00A25CA6" w:rsidRDefault="004F4499" w:rsidP="004F4499">
            <w:pPr>
              <w:widowControl w:val="0"/>
              <w:autoSpaceDE w:val="0"/>
              <w:autoSpaceDN w:val="0"/>
              <w:adjustRightInd w:val="0"/>
              <w:rPr>
                <w:rFonts w:eastAsiaTheme="minorEastAsia"/>
                <w:sz w:val="22"/>
                <w:szCs w:val="22"/>
              </w:rPr>
            </w:pPr>
          </w:p>
        </w:tc>
        <w:tc>
          <w:tcPr>
            <w:tcW w:w="886"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867"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020"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r w:rsidRPr="00A25CA6">
              <w:rPr>
                <w:rFonts w:eastAsiaTheme="minorEastAsia"/>
                <w:color w:val="000000"/>
                <w:sz w:val="22"/>
                <w:szCs w:val="22"/>
              </w:rPr>
              <w:t>РБ</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14399,7</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14279,7</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14279,7</w:t>
            </w:r>
          </w:p>
        </w:tc>
        <w:tc>
          <w:tcPr>
            <w:tcW w:w="1116"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104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r w:rsidRPr="00A25CA6">
              <w:rPr>
                <w:rFonts w:eastAsiaTheme="minorEastAsia"/>
                <w:color w:val="000000"/>
                <w:sz w:val="22"/>
                <w:szCs w:val="22"/>
              </w:rPr>
              <w:t>Увеличение количества подготовленных сертифицированных специалистов по программам дополнительного медицинского и фармацевтического образования в государственных образовательных учреждениях дополнительного профессионального образования</w:t>
            </w:r>
          </w:p>
        </w:tc>
        <w:tc>
          <w:tcPr>
            <w:tcW w:w="741"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w:t>
            </w:r>
          </w:p>
        </w:tc>
        <w:tc>
          <w:tcPr>
            <w:tcW w:w="82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99,300</w:t>
            </w:r>
          </w:p>
        </w:tc>
        <w:tc>
          <w:tcPr>
            <w:tcW w:w="82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99,800</w:t>
            </w:r>
          </w:p>
        </w:tc>
        <w:tc>
          <w:tcPr>
            <w:tcW w:w="844" w:type="dxa"/>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100,000</w:t>
            </w:r>
          </w:p>
        </w:tc>
      </w:tr>
      <w:tr w:rsidR="004F4499" w:rsidRPr="00A25CA6" w:rsidTr="00A25CA6">
        <w:trPr>
          <w:trHeight w:val="239"/>
        </w:trPr>
        <w:tc>
          <w:tcPr>
            <w:tcW w:w="290" w:type="dxa"/>
            <w:gridSpan w:val="2"/>
            <w:tcBorders>
              <w:left w:val="single" w:sz="8" w:space="0" w:color="000000"/>
              <w:right w:val="single" w:sz="8" w:space="0" w:color="000000"/>
            </w:tcBorders>
            <w:tcMar>
              <w:top w:w="0" w:type="dxa"/>
              <w:left w:w="0" w:type="dxa"/>
              <w:bottom w:w="0" w:type="dxa"/>
              <w:right w:w="0" w:type="dxa"/>
            </w:tcMar>
          </w:tcPr>
          <w:p w:rsidR="004F4499" w:rsidRPr="00A25CA6" w:rsidRDefault="004F4499" w:rsidP="004F4499">
            <w:pPr>
              <w:widowControl w:val="0"/>
              <w:autoSpaceDE w:val="0"/>
              <w:autoSpaceDN w:val="0"/>
              <w:adjustRightInd w:val="0"/>
              <w:rPr>
                <w:rFonts w:eastAsiaTheme="minorEastAsia"/>
                <w:sz w:val="22"/>
                <w:szCs w:val="22"/>
              </w:rPr>
            </w:pPr>
          </w:p>
        </w:tc>
        <w:tc>
          <w:tcPr>
            <w:tcW w:w="886"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867"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020"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r w:rsidRPr="00A25CA6">
              <w:rPr>
                <w:rFonts w:eastAsiaTheme="minorEastAsia"/>
                <w:color w:val="000000"/>
                <w:sz w:val="22"/>
                <w:szCs w:val="22"/>
              </w:rPr>
              <w:t>ФБ</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28200,0</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26320,0</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26320,0</w:t>
            </w:r>
          </w:p>
        </w:tc>
        <w:tc>
          <w:tcPr>
            <w:tcW w:w="1116"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104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r w:rsidRPr="00A25CA6">
              <w:rPr>
                <w:rFonts w:eastAsiaTheme="minorEastAsia"/>
                <w:color w:val="000000"/>
                <w:sz w:val="22"/>
                <w:szCs w:val="22"/>
              </w:rPr>
              <w:t>Количество специалистов, получивших государственную поддержку ("Земский доктор")</w:t>
            </w:r>
          </w:p>
        </w:tc>
        <w:tc>
          <w:tcPr>
            <w:tcW w:w="741"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чел</w:t>
            </w:r>
          </w:p>
        </w:tc>
        <w:tc>
          <w:tcPr>
            <w:tcW w:w="82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10,000</w:t>
            </w:r>
          </w:p>
        </w:tc>
        <w:tc>
          <w:tcPr>
            <w:tcW w:w="82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10,000</w:t>
            </w:r>
          </w:p>
        </w:tc>
        <w:tc>
          <w:tcPr>
            <w:tcW w:w="844" w:type="dxa"/>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10,000</w:t>
            </w:r>
          </w:p>
        </w:tc>
      </w:tr>
      <w:tr w:rsidR="004F4499" w:rsidRPr="00A25CA6" w:rsidTr="00A25CA6">
        <w:trPr>
          <w:trHeight w:val="239"/>
        </w:trPr>
        <w:tc>
          <w:tcPr>
            <w:tcW w:w="290" w:type="dxa"/>
            <w:gridSpan w:val="2"/>
            <w:tcBorders>
              <w:left w:val="single" w:sz="8" w:space="0" w:color="000000"/>
              <w:right w:val="single" w:sz="8" w:space="0" w:color="000000"/>
            </w:tcBorders>
            <w:tcMar>
              <w:top w:w="0" w:type="dxa"/>
              <w:left w:w="0" w:type="dxa"/>
              <w:bottom w:w="0" w:type="dxa"/>
              <w:right w:w="0" w:type="dxa"/>
            </w:tcMar>
          </w:tcPr>
          <w:p w:rsidR="004F4499" w:rsidRPr="00A25CA6" w:rsidRDefault="004F4499" w:rsidP="004F4499">
            <w:pPr>
              <w:widowControl w:val="0"/>
              <w:autoSpaceDE w:val="0"/>
              <w:autoSpaceDN w:val="0"/>
              <w:adjustRightInd w:val="0"/>
              <w:rPr>
                <w:rFonts w:eastAsiaTheme="minorEastAsia"/>
                <w:sz w:val="22"/>
                <w:szCs w:val="22"/>
              </w:rPr>
            </w:pPr>
          </w:p>
        </w:tc>
        <w:tc>
          <w:tcPr>
            <w:tcW w:w="886"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867"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020"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r w:rsidRPr="00A25CA6">
              <w:rPr>
                <w:rFonts w:eastAsiaTheme="minorEastAsia"/>
                <w:color w:val="000000"/>
                <w:sz w:val="22"/>
                <w:szCs w:val="22"/>
              </w:rPr>
              <w:t>МБ</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1116"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104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r w:rsidRPr="00A25CA6">
              <w:rPr>
                <w:rFonts w:eastAsiaTheme="minorEastAsia"/>
                <w:color w:val="000000"/>
                <w:sz w:val="22"/>
                <w:szCs w:val="22"/>
              </w:rPr>
              <w:t>Число специалистов совершенствующих свои знания в рамках системы непрерывного медицинского образования, в том числе с использованием дистанционных образовательных технологий, путем освоения дополнительных образовательных программ, разработанных с учетом порядков оказания медицинской помощи, клинических рекомендаций и принципов доказательной медицины, с использованием портала непрерывного медицинского образования</w:t>
            </w:r>
          </w:p>
        </w:tc>
        <w:tc>
          <w:tcPr>
            <w:tcW w:w="741"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тыс. чел.</w:t>
            </w:r>
          </w:p>
        </w:tc>
        <w:tc>
          <w:tcPr>
            <w:tcW w:w="82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4,400</w:t>
            </w:r>
          </w:p>
        </w:tc>
        <w:tc>
          <w:tcPr>
            <w:tcW w:w="82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5,700</w:t>
            </w:r>
          </w:p>
        </w:tc>
        <w:tc>
          <w:tcPr>
            <w:tcW w:w="844" w:type="dxa"/>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7,500</w:t>
            </w:r>
          </w:p>
        </w:tc>
      </w:tr>
      <w:tr w:rsidR="004F4499" w:rsidRPr="00A25CA6" w:rsidTr="00A25CA6">
        <w:trPr>
          <w:trHeight w:val="239"/>
        </w:trPr>
        <w:tc>
          <w:tcPr>
            <w:tcW w:w="290" w:type="dxa"/>
            <w:gridSpan w:val="2"/>
            <w:tcBorders>
              <w:left w:val="single" w:sz="8" w:space="0" w:color="000000"/>
              <w:right w:val="single" w:sz="8" w:space="0" w:color="000000"/>
            </w:tcBorders>
            <w:tcMar>
              <w:top w:w="0" w:type="dxa"/>
              <w:left w:w="0" w:type="dxa"/>
              <w:bottom w:w="0" w:type="dxa"/>
              <w:right w:w="0" w:type="dxa"/>
            </w:tcMar>
          </w:tcPr>
          <w:p w:rsidR="004F4499" w:rsidRPr="00A25CA6" w:rsidRDefault="004F4499" w:rsidP="004F4499">
            <w:pPr>
              <w:widowControl w:val="0"/>
              <w:autoSpaceDE w:val="0"/>
              <w:autoSpaceDN w:val="0"/>
              <w:adjustRightInd w:val="0"/>
              <w:rPr>
                <w:rFonts w:eastAsiaTheme="minorEastAsia"/>
                <w:sz w:val="22"/>
                <w:szCs w:val="22"/>
              </w:rPr>
            </w:pPr>
          </w:p>
        </w:tc>
        <w:tc>
          <w:tcPr>
            <w:tcW w:w="886"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867"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020"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r w:rsidRPr="00A25CA6">
              <w:rPr>
                <w:rFonts w:eastAsiaTheme="minorEastAsia"/>
                <w:color w:val="000000"/>
                <w:sz w:val="22"/>
                <w:szCs w:val="22"/>
              </w:rPr>
              <w:t>ВИ</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1116"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104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r w:rsidRPr="00A25CA6">
              <w:rPr>
                <w:rFonts w:eastAsiaTheme="minorEastAsia"/>
                <w:color w:val="000000"/>
                <w:sz w:val="22"/>
                <w:szCs w:val="22"/>
              </w:rPr>
              <w:t>Увеличение доли аккредитованных специалистов</w:t>
            </w:r>
          </w:p>
        </w:tc>
        <w:tc>
          <w:tcPr>
            <w:tcW w:w="741"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w:t>
            </w:r>
          </w:p>
        </w:tc>
        <w:tc>
          <w:tcPr>
            <w:tcW w:w="82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42,100</w:t>
            </w:r>
          </w:p>
        </w:tc>
        <w:tc>
          <w:tcPr>
            <w:tcW w:w="82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61,100</w:t>
            </w:r>
          </w:p>
        </w:tc>
        <w:tc>
          <w:tcPr>
            <w:tcW w:w="844" w:type="dxa"/>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80,300</w:t>
            </w:r>
          </w:p>
        </w:tc>
      </w:tr>
      <w:tr w:rsidR="004F4499" w:rsidRPr="00A25CA6" w:rsidTr="00A25CA6">
        <w:trPr>
          <w:trHeight w:val="239"/>
        </w:trPr>
        <w:tc>
          <w:tcPr>
            <w:tcW w:w="290" w:type="dxa"/>
            <w:gridSpan w:val="2"/>
            <w:tcBorders>
              <w:top w:val="single" w:sz="8" w:space="0" w:color="000000"/>
              <w:left w:val="single" w:sz="8" w:space="0" w:color="000000"/>
              <w:right w:val="single" w:sz="8" w:space="0" w:color="000000"/>
            </w:tcBorders>
            <w:tcMar>
              <w:top w:w="0" w:type="dxa"/>
              <w:left w:w="0" w:type="dxa"/>
              <w:bottom w:w="0" w:type="dxa"/>
              <w:right w:w="0"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5.1</w:t>
            </w:r>
          </w:p>
        </w:tc>
        <w:tc>
          <w:tcPr>
            <w:tcW w:w="88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r w:rsidRPr="00A25CA6">
              <w:rPr>
                <w:rFonts w:eastAsiaTheme="minorEastAsia"/>
                <w:color w:val="000000"/>
                <w:sz w:val="22"/>
                <w:szCs w:val="22"/>
              </w:rPr>
              <w:t>Основное мероприятие</w:t>
            </w:r>
          </w:p>
        </w:tc>
        <w:tc>
          <w:tcPr>
            <w:tcW w:w="186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r w:rsidRPr="00A25CA6">
              <w:rPr>
                <w:rFonts w:eastAsiaTheme="minorEastAsia"/>
                <w:color w:val="000000"/>
                <w:sz w:val="22"/>
                <w:szCs w:val="22"/>
              </w:rPr>
              <w:t>Повышение квалификации и переподготовка медицинских и фармацевтических работников</w:t>
            </w:r>
          </w:p>
        </w:tc>
        <w:tc>
          <w:tcPr>
            <w:tcW w:w="10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32560" w:rsidRDefault="004F4499" w:rsidP="004F4499">
            <w:pPr>
              <w:widowControl w:val="0"/>
              <w:autoSpaceDE w:val="0"/>
              <w:autoSpaceDN w:val="0"/>
              <w:adjustRightInd w:val="0"/>
              <w:rPr>
                <w:rFonts w:eastAsiaTheme="minorHAnsi"/>
                <w:sz w:val="22"/>
                <w:szCs w:val="22"/>
                <w:lang w:eastAsia="en-US"/>
              </w:rPr>
            </w:pPr>
            <w:r w:rsidRPr="00A25CA6">
              <w:rPr>
                <w:rFonts w:eastAsiaTheme="minorEastAsia"/>
                <w:color w:val="000000"/>
                <w:sz w:val="22"/>
                <w:szCs w:val="22"/>
              </w:rPr>
              <w:t>Понамарева И.М.</w:t>
            </w:r>
            <w:r>
              <w:rPr>
                <w:rFonts w:eastAsiaTheme="minorEastAsia"/>
                <w:color w:val="000000"/>
                <w:sz w:val="22"/>
                <w:szCs w:val="22"/>
              </w:rPr>
              <w:t>,</w:t>
            </w:r>
            <w:r w:rsidRPr="00A25CA6">
              <w:rPr>
                <w:rFonts w:eastAsiaTheme="minorEastAsia"/>
                <w:color w:val="000000"/>
                <w:sz w:val="22"/>
                <w:szCs w:val="22"/>
              </w:rPr>
              <w:t xml:space="preserve"> начальник отдела</w:t>
            </w:r>
            <w:r>
              <w:rPr>
                <w:rFonts w:eastAsiaTheme="minorEastAsia"/>
                <w:color w:val="000000"/>
                <w:sz w:val="22"/>
                <w:szCs w:val="22"/>
              </w:rPr>
              <w:t xml:space="preserve"> кадрового и документационного обеспечения</w:t>
            </w:r>
            <w:r w:rsidRPr="00A32560">
              <w:rPr>
                <w:rFonts w:eastAsiaTheme="minorEastAsia"/>
                <w:color w:val="000000"/>
                <w:sz w:val="22"/>
                <w:szCs w:val="22"/>
                <w:lang w:eastAsia="en-US"/>
              </w:rPr>
              <w:t xml:space="preserve"> министерства здравоохранения Карачаево-Черкесской Республики</w:t>
            </w:r>
          </w:p>
          <w:p w:rsidR="004F4499" w:rsidRPr="00A25CA6" w:rsidRDefault="004F4499" w:rsidP="004F4499">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r w:rsidRPr="00A25CA6">
              <w:rPr>
                <w:rFonts w:eastAsiaTheme="minorEastAsia"/>
                <w:color w:val="000000"/>
                <w:sz w:val="22"/>
                <w:szCs w:val="22"/>
              </w:rPr>
              <w:t>Всего</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111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r w:rsidRPr="00A25CA6">
              <w:rPr>
                <w:rFonts w:eastAsiaTheme="minorEastAsia"/>
                <w:color w:val="000000"/>
                <w:sz w:val="22"/>
                <w:szCs w:val="22"/>
              </w:rPr>
              <w:t>Министерство здравоохранения Карачаево-Черкесской Республики</w:t>
            </w:r>
          </w:p>
        </w:tc>
        <w:tc>
          <w:tcPr>
            <w:tcW w:w="104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r w:rsidRPr="00A25CA6">
              <w:rPr>
                <w:rFonts w:eastAsiaTheme="minorEastAsia"/>
                <w:color w:val="000000"/>
                <w:sz w:val="22"/>
                <w:szCs w:val="22"/>
              </w:rPr>
              <w:t>Количество сертифицированных специалистов по программам дополнительного медицинского и фармацевтического образования в государственных образовательных учреждениях дополнительного профессионального образования</w:t>
            </w:r>
          </w:p>
        </w:tc>
        <w:tc>
          <w:tcPr>
            <w:tcW w:w="741"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w:t>
            </w:r>
          </w:p>
        </w:tc>
        <w:tc>
          <w:tcPr>
            <w:tcW w:w="82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99,800</w:t>
            </w:r>
          </w:p>
        </w:tc>
        <w:tc>
          <w:tcPr>
            <w:tcW w:w="82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99,900</w:t>
            </w:r>
          </w:p>
        </w:tc>
        <w:tc>
          <w:tcPr>
            <w:tcW w:w="844" w:type="dxa"/>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100,000</w:t>
            </w:r>
          </w:p>
        </w:tc>
      </w:tr>
      <w:tr w:rsidR="004F4499" w:rsidRPr="00A25CA6" w:rsidTr="00A25CA6">
        <w:trPr>
          <w:trHeight w:val="239"/>
        </w:trPr>
        <w:tc>
          <w:tcPr>
            <w:tcW w:w="290" w:type="dxa"/>
            <w:gridSpan w:val="2"/>
            <w:tcBorders>
              <w:left w:val="single" w:sz="8" w:space="0" w:color="000000"/>
              <w:right w:val="single" w:sz="8" w:space="0" w:color="000000"/>
            </w:tcBorders>
            <w:tcMar>
              <w:top w:w="0" w:type="dxa"/>
              <w:left w:w="0" w:type="dxa"/>
              <w:bottom w:w="0" w:type="dxa"/>
              <w:right w:w="0" w:type="dxa"/>
            </w:tcMar>
          </w:tcPr>
          <w:p w:rsidR="004F4499" w:rsidRPr="00A25CA6" w:rsidRDefault="004F4499" w:rsidP="004F4499">
            <w:pPr>
              <w:widowControl w:val="0"/>
              <w:autoSpaceDE w:val="0"/>
              <w:autoSpaceDN w:val="0"/>
              <w:adjustRightInd w:val="0"/>
              <w:rPr>
                <w:rFonts w:eastAsiaTheme="minorEastAsia"/>
                <w:sz w:val="22"/>
                <w:szCs w:val="22"/>
              </w:rPr>
            </w:pPr>
          </w:p>
        </w:tc>
        <w:tc>
          <w:tcPr>
            <w:tcW w:w="886"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867"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020"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r w:rsidRPr="00A25CA6">
              <w:rPr>
                <w:rFonts w:eastAsiaTheme="minorEastAsia"/>
                <w:color w:val="000000"/>
                <w:sz w:val="22"/>
                <w:szCs w:val="22"/>
              </w:rPr>
              <w:t>РБ</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1116"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1042"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741"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844" w:type="dxa"/>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r>
      <w:tr w:rsidR="004F4499" w:rsidRPr="00A25CA6" w:rsidTr="00A25CA6">
        <w:trPr>
          <w:trHeight w:val="239"/>
        </w:trPr>
        <w:tc>
          <w:tcPr>
            <w:tcW w:w="290" w:type="dxa"/>
            <w:gridSpan w:val="2"/>
            <w:tcBorders>
              <w:left w:val="single" w:sz="8" w:space="0" w:color="000000"/>
              <w:right w:val="single" w:sz="8" w:space="0" w:color="000000"/>
            </w:tcBorders>
            <w:tcMar>
              <w:top w:w="0" w:type="dxa"/>
              <w:left w:w="0" w:type="dxa"/>
              <w:bottom w:w="0" w:type="dxa"/>
              <w:right w:w="0" w:type="dxa"/>
            </w:tcMar>
          </w:tcPr>
          <w:p w:rsidR="004F4499" w:rsidRPr="00A25CA6" w:rsidRDefault="004F4499" w:rsidP="004F4499">
            <w:pPr>
              <w:widowControl w:val="0"/>
              <w:autoSpaceDE w:val="0"/>
              <w:autoSpaceDN w:val="0"/>
              <w:adjustRightInd w:val="0"/>
              <w:rPr>
                <w:rFonts w:eastAsiaTheme="minorEastAsia"/>
                <w:sz w:val="22"/>
                <w:szCs w:val="22"/>
              </w:rPr>
            </w:pPr>
          </w:p>
        </w:tc>
        <w:tc>
          <w:tcPr>
            <w:tcW w:w="886"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867"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020"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r w:rsidRPr="00A25CA6">
              <w:rPr>
                <w:rFonts w:eastAsiaTheme="minorEastAsia"/>
                <w:color w:val="000000"/>
                <w:sz w:val="22"/>
                <w:szCs w:val="22"/>
              </w:rPr>
              <w:t>ФБ</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1116"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1042"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741"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844" w:type="dxa"/>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r>
      <w:tr w:rsidR="004F4499" w:rsidRPr="00A25CA6" w:rsidTr="00A25CA6">
        <w:trPr>
          <w:trHeight w:val="239"/>
        </w:trPr>
        <w:tc>
          <w:tcPr>
            <w:tcW w:w="290" w:type="dxa"/>
            <w:gridSpan w:val="2"/>
            <w:tcBorders>
              <w:left w:val="single" w:sz="8" w:space="0" w:color="000000"/>
              <w:right w:val="single" w:sz="8" w:space="0" w:color="000000"/>
            </w:tcBorders>
            <w:tcMar>
              <w:top w:w="0" w:type="dxa"/>
              <w:left w:w="0" w:type="dxa"/>
              <w:bottom w:w="0" w:type="dxa"/>
              <w:right w:w="0" w:type="dxa"/>
            </w:tcMar>
          </w:tcPr>
          <w:p w:rsidR="004F4499" w:rsidRPr="00A25CA6" w:rsidRDefault="004F4499" w:rsidP="004F4499">
            <w:pPr>
              <w:widowControl w:val="0"/>
              <w:autoSpaceDE w:val="0"/>
              <w:autoSpaceDN w:val="0"/>
              <w:adjustRightInd w:val="0"/>
              <w:rPr>
                <w:rFonts w:eastAsiaTheme="minorEastAsia"/>
                <w:sz w:val="22"/>
                <w:szCs w:val="22"/>
              </w:rPr>
            </w:pPr>
          </w:p>
        </w:tc>
        <w:tc>
          <w:tcPr>
            <w:tcW w:w="886"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867"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020"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r w:rsidRPr="00A25CA6">
              <w:rPr>
                <w:rFonts w:eastAsiaTheme="minorEastAsia"/>
                <w:color w:val="000000"/>
                <w:sz w:val="22"/>
                <w:szCs w:val="22"/>
              </w:rPr>
              <w:t>МБ</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1116"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1042"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741"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844" w:type="dxa"/>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r>
      <w:tr w:rsidR="004F4499" w:rsidRPr="00A25CA6" w:rsidTr="00A25CA6">
        <w:trPr>
          <w:trHeight w:val="239"/>
        </w:trPr>
        <w:tc>
          <w:tcPr>
            <w:tcW w:w="290" w:type="dxa"/>
            <w:gridSpan w:val="2"/>
            <w:tcBorders>
              <w:left w:val="single" w:sz="8" w:space="0" w:color="000000"/>
              <w:right w:val="single" w:sz="8" w:space="0" w:color="000000"/>
            </w:tcBorders>
            <w:tcMar>
              <w:top w:w="0" w:type="dxa"/>
              <w:left w:w="0" w:type="dxa"/>
              <w:bottom w:w="0" w:type="dxa"/>
              <w:right w:w="0" w:type="dxa"/>
            </w:tcMar>
          </w:tcPr>
          <w:p w:rsidR="004F4499" w:rsidRPr="00A25CA6" w:rsidRDefault="004F4499" w:rsidP="004F4499">
            <w:pPr>
              <w:widowControl w:val="0"/>
              <w:autoSpaceDE w:val="0"/>
              <w:autoSpaceDN w:val="0"/>
              <w:adjustRightInd w:val="0"/>
              <w:rPr>
                <w:rFonts w:eastAsiaTheme="minorEastAsia"/>
                <w:sz w:val="22"/>
                <w:szCs w:val="22"/>
              </w:rPr>
            </w:pPr>
          </w:p>
        </w:tc>
        <w:tc>
          <w:tcPr>
            <w:tcW w:w="886"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867"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020"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r w:rsidRPr="00A25CA6">
              <w:rPr>
                <w:rFonts w:eastAsiaTheme="minorEastAsia"/>
                <w:color w:val="000000"/>
                <w:sz w:val="22"/>
                <w:szCs w:val="22"/>
              </w:rPr>
              <w:t>ВИ</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1116"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1042"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741"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844" w:type="dxa"/>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r>
      <w:tr w:rsidR="004F4499" w:rsidRPr="00A25CA6" w:rsidTr="00A25CA6">
        <w:trPr>
          <w:trHeight w:val="239"/>
        </w:trPr>
        <w:tc>
          <w:tcPr>
            <w:tcW w:w="290" w:type="dxa"/>
            <w:gridSpan w:val="2"/>
            <w:tcBorders>
              <w:top w:val="single" w:sz="8" w:space="0" w:color="000000"/>
              <w:left w:val="single" w:sz="8" w:space="0" w:color="000000"/>
              <w:right w:val="single" w:sz="8" w:space="0" w:color="000000"/>
            </w:tcBorders>
            <w:tcMar>
              <w:top w:w="0" w:type="dxa"/>
              <w:left w:w="0" w:type="dxa"/>
              <w:bottom w:w="0" w:type="dxa"/>
              <w:right w:w="0"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5.1.1</w:t>
            </w:r>
          </w:p>
        </w:tc>
        <w:tc>
          <w:tcPr>
            <w:tcW w:w="88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r w:rsidRPr="00A25CA6">
              <w:rPr>
                <w:rFonts w:eastAsiaTheme="minorEastAsia"/>
                <w:color w:val="000000"/>
                <w:sz w:val="22"/>
                <w:szCs w:val="22"/>
              </w:rPr>
              <w:t>Мероприятие</w:t>
            </w:r>
          </w:p>
        </w:tc>
        <w:tc>
          <w:tcPr>
            <w:tcW w:w="186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r w:rsidRPr="00A25CA6">
              <w:rPr>
                <w:rFonts w:eastAsiaTheme="minorEastAsia"/>
                <w:color w:val="000000"/>
                <w:sz w:val="22"/>
                <w:szCs w:val="22"/>
              </w:rPr>
              <w:t>Повышение квалификации и переподготовка медицинских и фармацевтических работников</w:t>
            </w:r>
          </w:p>
        </w:tc>
        <w:tc>
          <w:tcPr>
            <w:tcW w:w="10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32560" w:rsidRDefault="004F4499" w:rsidP="004F4499">
            <w:pPr>
              <w:widowControl w:val="0"/>
              <w:autoSpaceDE w:val="0"/>
              <w:autoSpaceDN w:val="0"/>
              <w:adjustRightInd w:val="0"/>
              <w:rPr>
                <w:rFonts w:eastAsiaTheme="minorHAnsi"/>
                <w:sz w:val="22"/>
                <w:szCs w:val="22"/>
                <w:lang w:eastAsia="en-US"/>
              </w:rPr>
            </w:pPr>
            <w:r w:rsidRPr="00A25CA6">
              <w:rPr>
                <w:rFonts w:eastAsiaTheme="minorEastAsia"/>
                <w:color w:val="000000"/>
                <w:sz w:val="22"/>
                <w:szCs w:val="22"/>
              </w:rPr>
              <w:t>Понамарева И.М.</w:t>
            </w:r>
            <w:r>
              <w:rPr>
                <w:rFonts w:eastAsiaTheme="minorEastAsia"/>
                <w:color w:val="000000"/>
                <w:sz w:val="22"/>
                <w:szCs w:val="22"/>
              </w:rPr>
              <w:t>,</w:t>
            </w:r>
            <w:r w:rsidRPr="00A25CA6">
              <w:rPr>
                <w:rFonts w:eastAsiaTheme="minorEastAsia"/>
                <w:color w:val="000000"/>
                <w:sz w:val="22"/>
                <w:szCs w:val="22"/>
              </w:rPr>
              <w:t xml:space="preserve"> начальник отдела</w:t>
            </w:r>
            <w:r>
              <w:rPr>
                <w:rFonts w:eastAsiaTheme="minorEastAsia"/>
                <w:color w:val="000000"/>
                <w:sz w:val="22"/>
                <w:szCs w:val="22"/>
              </w:rPr>
              <w:t xml:space="preserve"> кадрового и документационного обеспечения</w:t>
            </w:r>
            <w:r w:rsidRPr="00A32560">
              <w:rPr>
                <w:rFonts w:eastAsiaTheme="minorEastAsia"/>
                <w:color w:val="000000"/>
                <w:sz w:val="22"/>
                <w:szCs w:val="22"/>
                <w:lang w:eastAsia="en-US"/>
              </w:rPr>
              <w:t xml:space="preserve"> министерства здравоохранения Карачаево-Черкесской Республики</w:t>
            </w:r>
          </w:p>
          <w:p w:rsidR="004F4499" w:rsidRPr="00A25CA6" w:rsidRDefault="004F4499" w:rsidP="004F4499">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r w:rsidRPr="00A25CA6">
              <w:rPr>
                <w:rFonts w:eastAsiaTheme="minorEastAsia"/>
                <w:color w:val="000000"/>
                <w:sz w:val="22"/>
                <w:szCs w:val="22"/>
              </w:rPr>
              <w:t>Всего</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111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r w:rsidRPr="00A25CA6">
              <w:rPr>
                <w:rFonts w:eastAsiaTheme="minorEastAsia"/>
                <w:color w:val="000000"/>
                <w:sz w:val="22"/>
                <w:szCs w:val="22"/>
              </w:rPr>
              <w:t>Министерство здравоохранения Карачаево-Черкесской Республики</w:t>
            </w:r>
          </w:p>
        </w:tc>
        <w:tc>
          <w:tcPr>
            <w:tcW w:w="104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r w:rsidRPr="00A25CA6">
              <w:rPr>
                <w:rFonts w:eastAsiaTheme="minorEastAsia"/>
                <w:color w:val="000000"/>
                <w:sz w:val="22"/>
                <w:szCs w:val="22"/>
              </w:rPr>
              <w:t>Число специалистов</w:t>
            </w:r>
            <w:r w:rsidR="00C419EA">
              <w:rPr>
                <w:rFonts w:eastAsiaTheme="minorEastAsia"/>
                <w:color w:val="000000"/>
                <w:sz w:val="22"/>
                <w:szCs w:val="22"/>
              </w:rPr>
              <w:t>,</w:t>
            </w:r>
            <w:r w:rsidRPr="00A25CA6">
              <w:rPr>
                <w:rFonts w:eastAsiaTheme="minorEastAsia"/>
                <w:color w:val="000000"/>
                <w:sz w:val="22"/>
                <w:szCs w:val="22"/>
              </w:rPr>
              <w:t xml:space="preserve"> вовлеченных в систему непрерывного образования мед. работников, в том числе с использованием дистанционных образовательных технологий</w:t>
            </w:r>
          </w:p>
        </w:tc>
        <w:tc>
          <w:tcPr>
            <w:tcW w:w="741"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тыс. чел.</w:t>
            </w:r>
          </w:p>
        </w:tc>
        <w:tc>
          <w:tcPr>
            <w:tcW w:w="82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6,355</w:t>
            </w:r>
          </w:p>
        </w:tc>
        <w:tc>
          <w:tcPr>
            <w:tcW w:w="82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6,927</w:t>
            </w:r>
          </w:p>
        </w:tc>
        <w:tc>
          <w:tcPr>
            <w:tcW w:w="844" w:type="dxa"/>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7,500</w:t>
            </w:r>
          </w:p>
        </w:tc>
      </w:tr>
      <w:tr w:rsidR="004F4499" w:rsidRPr="00A25CA6" w:rsidTr="00A25CA6">
        <w:trPr>
          <w:trHeight w:val="239"/>
        </w:trPr>
        <w:tc>
          <w:tcPr>
            <w:tcW w:w="290" w:type="dxa"/>
            <w:gridSpan w:val="2"/>
            <w:tcBorders>
              <w:left w:val="single" w:sz="8" w:space="0" w:color="000000"/>
              <w:right w:val="single" w:sz="8" w:space="0" w:color="000000"/>
            </w:tcBorders>
            <w:tcMar>
              <w:top w:w="0" w:type="dxa"/>
              <w:left w:w="0" w:type="dxa"/>
              <w:bottom w:w="0" w:type="dxa"/>
              <w:right w:w="0" w:type="dxa"/>
            </w:tcMar>
          </w:tcPr>
          <w:p w:rsidR="004F4499" w:rsidRPr="00A25CA6" w:rsidRDefault="004F4499" w:rsidP="004F4499">
            <w:pPr>
              <w:widowControl w:val="0"/>
              <w:autoSpaceDE w:val="0"/>
              <w:autoSpaceDN w:val="0"/>
              <w:adjustRightInd w:val="0"/>
              <w:rPr>
                <w:rFonts w:eastAsiaTheme="minorEastAsia"/>
                <w:sz w:val="22"/>
                <w:szCs w:val="22"/>
              </w:rPr>
            </w:pPr>
          </w:p>
        </w:tc>
        <w:tc>
          <w:tcPr>
            <w:tcW w:w="886"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867"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020"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r w:rsidRPr="00A25CA6">
              <w:rPr>
                <w:rFonts w:eastAsiaTheme="minorEastAsia"/>
                <w:color w:val="000000"/>
                <w:sz w:val="22"/>
                <w:szCs w:val="22"/>
              </w:rPr>
              <w:t>РБ</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1116"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104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r w:rsidRPr="00A25CA6">
              <w:rPr>
                <w:rFonts w:eastAsiaTheme="minorEastAsia"/>
                <w:color w:val="000000"/>
                <w:sz w:val="22"/>
                <w:szCs w:val="22"/>
              </w:rPr>
              <w:t>Доля специалистов, вовлеченных в систему непрерывного образования мед. работников, в том числе с использованием дистанционных образовательных технологий</w:t>
            </w:r>
          </w:p>
        </w:tc>
        <w:tc>
          <w:tcPr>
            <w:tcW w:w="741"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w:t>
            </w:r>
          </w:p>
        </w:tc>
        <w:tc>
          <w:tcPr>
            <w:tcW w:w="82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61,200</w:t>
            </w:r>
          </w:p>
        </w:tc>
        <w:tc>
          <w:tcPr>
            <w:tcW w:w="82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76,600</w:t>
            </w:r>
          </w:p>
        </w:tc>
        <w:tc>
          <w:tcPr>
            <w:tcW w:w="844" w:type="dxa"/>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98,600</w:t>
            </w:r>
          </w:p>
        </w:tc>
      </w:tr>
      <w:tr w:rsidR="004F4499" w:rsidRPr="00A25CA6" w:rsidTr="00A25CA6">
        <w:trPr>
          <w:trHeight w:val="239"/>
        </w:trPr>
        <w:tc>
          <w:tcPr>
            <w:tcW w:w="290" w:type="dxa"/>
            <w:gridSpan w:val="2"/>
            <w:tcBorders>
              <w:left w:val="single" w:sz="8" w:space="0" w:color="000000"/>
              <w:right w:val="single" w:sz="8" w:space="0" w:color="000000"/>
            </w:tcBorders>
            <w:tcMar>
              <w:top w:w="0" w:type="dxa"/>
              <w:left w:w="0" w:type="dxa"/>
              <w:bottom w:w="0" w:type="dxa"/>
              <w:right w:w="0" w:type="dxa"/>
            </w:tcMar>
          </w:tcPr>
          <w:p w:rsidR="004F4499" w:rsidRPr="00A25CA6" w:rsidRDefault="004F4499" w:rsidP="004F4499">
            <w:pPr>
              <w:widowControl w:val="0"/>
              <w:autoSpaceDE w:val="0"/>
              <w:autoSpaceDN w:val="0"/>
              <w:adjustRightInd w:val="0"/>
              <w:rPr>
                <w:rFonts w:eastAsiaTheme="minorEastAsia"/>
                <w:sz w:val="22"/>
                <w:szCs w:val="22"/>
              </w:rPr>
            </w:pPr>
          </w:p>
        </w:tc>
        <w:tc>
          <w:tcPr>
            <w:tcW w:w="886"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867"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020"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r w:rsidRPr="00A25CA6">
              <w:rPr>
                <w:rFonts w:eastAsiaTheme="minorEastAsia"/>
                <w:color w:val="000000"/>
                <w:sz w:val="22"/>
                <w:szCs w:val="22"/>
              </w:rPr>
              <w:t>ФБ</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1116"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1042"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741"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844" w:type="dxa"/>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r>
      <w:tr w:rsidR="004F4499" w:rsidRPr="00A25CA6" w:rsidTr="00A25CA6">
        <w:trPr>
          <w:trHeight w:val="239"/>
        </w:trPr>
        <w:tc>
          <w:tcPr>
            <w:tcW w:w="290" w:type="dxa"/>
            <w:gridSpan w:val="2"/>
            <w:tcBorders>
              <w:left w:val="single" w:sz="8" w:space="0" w:color="000000"/>
              <w:right w:val="single" w:sz="8" w:space="0" w:color="000000"/>
            </w:tcBorders>
            <w:tcMar>
              <w:top w:w="0" w:type="dxa"/>
              <w:left w:w="0" w:type="dxa"/>
              <w:bottom w:w="0" w:type="dxa"/>
              <w:right w:w="0" w:type="dxa"/>
            </w:tcMar>
          </w:tcPr>
          <w:p w:rsidR="004F4499" w:rsidRPr="00A25CA6" w:rsidRDefault="004F4499" w:rsidP="004F4499">
            <w:pPr>
              <w:widowControl w:val="0"/>
              <w:autoSpaceDE w:val="0"/>
              <w:autoSpaceDN w:val="0"/>
              <w:adjustRightInd w:val="0"/>
              <w:rPr>
                <w:rFonts w:eastAsiaTheme="minorEastAsia"/>
                <w:sz w:val="22"/>
                <w:szCs w:val="22"/>
              </w:rPr>
            </w:pPr>
          </w:p>
        </w:tc>
        <w:tc>
          <w:tcPr>
            <w:tcW w:w="886"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867"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020"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r w:rsidRPr="00A25CA6">
              <w:rPr>
                <w:rFonts w:eastAsiaTheme="minorEastAsia"/>
                <w:color w:val="000000"/>
                <w:sz w:val="22"/>
                <w:szCs w:val="22"/>
              </w:rPr>
              <w:t>МБ</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1116"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1042"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741"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844" w:type="dxa"/>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r>
      <w:tr w:rsidR="004F4499" w:rsidRPr="00A25CA6" w:rsidTr="00A25CA6">
        <w:trPr>
          <w:trHeight w:val="239"/>
        </w:trPr>
        <w:tc>
          <w:tcPr>
            <w:tcW w:w="290" w:type="dxa"/>
            <w:gridSpan w:val="2"/>
            <w:tcBorders>
              <w:left w:val="single" w:sz="8" w:space="0" w:color="000000"/>
              <w:right w:val="single" w:sz="8" w:space="0" w:color="000000"/>
            </w:tcBorders>
            <w:tcMar>
              <w:top w:w="0" w:type="dxa"/>
              <w:left w:w="0" w:type="dxa"/>
              <w:bottom w:w="0" w:type="dxa"/>
              <w:right w:w="0" w:type="dxa"/>
            </w:tcMar>
          </w:tcPr>
          <w:p w:rsidR="004F4499" w:rsidRPr="00A25CA6" w:rsidRDefault="004F4499" w:rsidP="004F4499">
            <w:pPr>
              <w:widowControl w:val="0"/>
              <w:autoSpaceDE w:val="0"/>
              <w:autoSpaceDN w:val="0"/>
              <w:adjustRightInd w:val="0"/>
              <w:rPr>
                <w:rFonts w:eastAsiaTheme="minorEastAsia"/>
                <w:sz w:val="22"/>
                <w:szCs w:val="22"/>
              </w:rPr>
            </w:pPr>
          </w:p>
        </w:tc>
        <w:tc>
          <w:tcPr>
            <w:tcW w:w="886"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867"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020"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r w:rsidRPr="00A25CA6">
              <w:rPr>
                <w:rFonts w:eastAsiaTheme="minorEastAsia"/>
                <w:color w:val="000000"/>
                <w:sz w:val="22"/>
                <w:szCs w:val="22"/>
              </w:rPr>
              <w:t>ВИ</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1116"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1042"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741"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844" w:type="dxa"/>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r>
      <w:tr w:rsidR="004F4499" w:rsidRPr="00A25CA6" w:rsidTr="00A25CA6">
        <w:trPr>
          <w:trHeight w:val="239"/>
        </w:trPr>
        <w:tc>
          <w:tcPr>
            <w:tcW w:w="290" w:type="dxa"/>
            <w:gridSpan w:val="2"/>
            <w:tcBorders>
              <w:top w:val="single" w:sz="8" w:space="0" w:color="000000"/>
              <w:left w:val="single" w:sz="8" w:space="0" w:color="000000"/>
              <w:right w:val="single" w:sz="8" w:space="0" w:color="000000"/>
            </w:tcBorders>
            <w:tcMar>
              <w:top w:w="0" w:type="dxa"/>
              <w:left w:w="0" w:type="dxa"/>
              <w:bottom w:w="0" w:type="dxa"/>
              <w:right w:w="0"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5.1.2</w:t>
            </w:r>
          </w:p>
        </w:tc>
        <w:tc>
          <w:tcPr>
            <w:tcW w:w="88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r w:rsidRPr="00A25CA6">
              <w:rPr>
                <w:rFonts w:eastAsiaTheme="minorEastAsia"/>
                <w:color w:val="000000"/>
                <w:sz w:val="22"/>
                <w:szCs w:val="22"/>
              </w:rPr>
              <w:t>Мероприятие</w:t>
            </w:r>
          </w:p>
        </w:tc>
        <w:tc>
          <w:tcPr>
            <w:tcW w:w="186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r w:rsidRPr="00A25CA6">
              <w:rPr>
                <w:rFonts w:eastAsiaTheme="minorEastAsia"/>
                <w:color w:val="000000"/>
                <w:sz w:val="22"/>
                <w:szCs w:val="22"/>
              </w:rPr>
              <w:t>Проведение мониторинга кадрового состава государственных учреждений здравоохранения, текущей и перспективной потребности</w:t>
            </w:r>
          </w:p>
        </w:tc>
        <w:tc>
          <w:tcPr>
            <w:tcW w:w="1020" w:type="dxa"/>
            <w:gridSpan w:val="2"/>
            <w:tcBorders>
              <w:left w:val="single" w:sz="8" w:space="0" w:color="000000"/>
              <w:right w:val="single" w:sz="8" w:space="0" w:color="000000"/>
            </w:tcBorders>
            <w:tcMar>
              <w:top w:w="0" w:type="dxa"/>
              <w:left w:w="57" w:type="dxa"/>
              <w:bottom w:w="0" w:type="dxa"/>
              <w:right w:w="57" w:type="dxa"/>
            </w:tcMar>
          </w:tcPr>
          <w:p w:rsidR="004F4499" w:rsidRPr="00A32560" w:rsidRDefault="004F4499" w:rsidP="004F4499">
            <w:pPr>
              <w:widowControl w:val="0"/>
              <w:autoSpaceDE w:val="0"/>
              <w:autoSpaceDN w:val="0"/>
              <w:adjustRightInd w:val="0"/>
              <w:rPr>
                <w:rFonts w:eastAsiaTheme="minorHAnsi"/>
                <w:sz w:val="22"/>
                <w:szCs w:val="22"/>
                <w:lang w:eastAsia="en-US"/>
              </w:rPr>
            </w:pPr>
            <w:r w:rsidRPr="00A25CA6">
              <w:rPr>
                <w:rFonts w:eastAsiaTheme="minorEastAsia"/>
                <w:color w:val="000000"/>
                <w:sz w:val="22"/>
                <w:szCs w:val="22"/>
              </w:rPr>
              <w:t>Понамарева И.М.</w:t>
            </w:r>
            <w:r>
              <w:rPr>
                <w:rFonts w:eastAsiaTheme="minorEastAsia"/>
                <w:color w:val="000000"/>
                <w:sz w:val="22"/>
                <w:szCs w:val="22"/>
              </w:rPr>
              <w:t>,</w:t>
            </w:r>
            <w:r w:rsidRPr="00A25CA6">
              <w:rPr>
                <w:rFonts w:eastAsiaTheme="minorEastAsia"/>
                <w:color w:val="000000"/>
                <w:sz w:val="22"/>
                <w:szCs w:val="22"/>
              </w:rPr>
              <w:t xml:space="preserve"> начальник отдела</w:t>
            </w:r>
            <w:r>
              <w:rPr>
                <w:rFonts w:eastAsiaTheme="minorEastAsia"/>
                <w:color w:val="000000"/>
                <w:sz w:val="22"/>
                <w:szCs w:val="22"/>
              </w:rPr>
              <w:t xml:space="preserve"> кадрового и документационного обеспечения</w:t>
            </w:r>
            <w:r w:rsidRPr="00A32560">
              <w:rPr>
                <w:rFonts w:eastAsiaTheme="minorEastAsia"/>
                <w:color w:val="000000"/>
                <w:sz w:val="22"/>
                <w:szCs w:val="22"/>
                <w:lang w:eastAsia="en-US"/>
              </w:rPr>
              <w:t xml:space="preserve"> министерства здравоохранения Карачаево-Черкесской Республики</w:t>
            </w:r>
          </w:p>
          <w:p w:rsidR="004F4499" w:rsidRPr="00A25CA6" w:rsidRDefault="004F4499" w:rsidP="004F4499">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r w:rsidRPr="00A25CA6">
              <w:rPr>
                <w:rFonts w:eastAsiaTheme="minorEastAsia"/>
                <w:color w:val="000000"/>
                <w:sz w:val="22"/>
                <w:szCs w:val="22"/>
              </w:rPr>
              <w:t>Всего</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1116"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104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r w:rsidRPr="00A25CA6">
              <w:rPr>
                <w:rFonts w:eastAsiaTheme="minorEastAsia"/>
                <w:color w:val="000000"/>
                <w:sz w:val="22"/>
                <w:szCs w:val="22"/>
              </w:rPr>
              <w:t>Количество государственных учреждений здравоохранения, в которых проводится мониторинг кадрового состава</w:t>
            </w:r>
          </w:p>
        </w:tc>
        <w:tc>
          <w:tcPr>
            <w:tcW w:w="741"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ед.</w:t>
            </w:r>
          </w:p>
        </w:tc>
        <w:tc>
          <w:tcPr>
            <w:tcW w:w="82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39,000</w:t>
            </w:r>
          </w:p>
        </w:tc>
        <w:tc>
          <w:tcPr>
            <w:tcW w:w="82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39,000</w:t>
            </w:r>
          </w:p>
        </w:tc>
        <w:tc>
          <w:tcPr>
            <w:tcW w:w="844" w:type="dxa"/>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39,000</w:t>
            </w:r>
          </w:p>
        </w:tc>
      </w:tr>
      <w:tr w:rsidR="004F4499" w:rsidRPr="00A25CA6" w:rsidTr="00A25CA6">
        <w:trPr>
          <w:trHeight w:val="239"/>
        </w:trPr>
        <w:tc>
          <w:tcPr>
            <w:tcW w:w="290" w:type="dxa"/>
            <w:gridSpan w:val="2"/>
            <w:tcBorders>
              <w:left w:val="single" w:sz="8" w:space="0" w:color="000000"/>
              <w:right w:val="single" w:sz="8" w:space="0" w:color="000000"/>
            </w:tcBorders>
            <w:tcMar>
              <w:top w:w="0" w:type="dxa"/>
              <w:left w:w="0" w:type="dxa"/>
              <w:bottom w:w="0" w:type="dxa"/>
              <w:right w:w="0" w:type="dxa"/>
            </w:tcMar>
          </w:tcPr>
          <w:p w:rsidR="004F4499" w:rsidRPr="00A25CA6" w:rsidRDefault="004F4499" w:rsidP="004F4499">
            <w:pPr>
              <w:widowControl w:val="0"/>
              <w:autoSpaceDE w:val="0"/>
              <w:autoSpaceDN w:val="0"/>
              <w:adjustRightInd w:val="0"/>
              <w:rPr>
                <w:rFonts w:eastAsiaTheme="minorEastAsia"/>
                <w:sz w:val="22"/>
                <w:szCs w:val="22"/>
              </w:rPr>
            </w:pPr>
          </w:p>
        </w:tc>
        <w:tc>
          <w:tcPr>
            <w:tcW w:w="886"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867"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020"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r w:rsidRPr="00A25CA6">
              <w:rPr>
                <w:rFonts w:eastAsiaTheme="minorEastAsia"/>
                <w:color w:val="000000"/>
                <w:sz w:val="22"/>
                <w:szCs w:val="22"/>
              </w:rPr>
              <w:t>РБ</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1116"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104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r w:rsidRPr="00A25CA6">
              <w:rPr>
                <w:rFonts w:eastAsiaTheme="minorEastAsia"/>
                <w:color w:val="000000"/>
                <w:sz w:val="22"/>
                <w:szCs w:val="22"/>
              </w:rPr>
              <w:t>Укомплектованность врачей в</w:t>
            </w:r>
            <w:r w:rsidR="00C419EA">
              <w:rPr>
                <w:rFonts w:eastAsiaTheme="minorEastAsia"/>
                <w:color w:val="000000"/>
                <w:sz w:val="22"/>
                <w:szCs w:val="22"/>
              </w:rPr>
              <w:t xml:space="preserve"> </w:t>
            </w:r>
            <w:proofErr w:type="gramStart"/>
            <w:r w:rsidRPr="00A25CA6">
              <w:rPr>
                <w:rFonts w:eastAsiaTheme="minorEastAsia"/>
                <w:color w:val="000000"/>
                <w:sz w:val="22"/>
                <w:szCs w:val="22"/>
              </w:rPr>
              <w:t xml:space="preserve">подразделениях </w:t>
            </w:r>
            <w:r w:rsidR="00C419EA">
              <w:rPr>
                <w:rFonts w:eastAsiaTheme="minorEastAsia"/>
                <w:color w:val="000000"/>
                <w:sz w:val="22"/>
                <w:szCs w:val="22"/>
              </w:rPr>
              <w:t>,</w:t>
            </w:r>
            <w:r w:rsidRPr="00A25CA6">
              <w:rPr>
                <w:rFonts w:eastAsiaTheme="minorEastAsia"/>
                <w:color w:val="000000"/>
                <w:sz w:val="22"/>
                <w:szCs w:val="22"/>
              </w:rPr>
              <w:t>оказывающих</w:t>
            </w:r>
            <w:proofErr w:type="gramEnd"/>
            <w:r w:rsidRPr="00A25CA6">
              <w:rPr>
                <w:rFonts w:eastAsiaTheme="minorEastAsia"/>
                <w:color w:val="000000"/>
                <w:sz w:val="22"/>
                <w:szCs w:val="22"/>
              </w:rPr>
              <w:t xml:space="preserve"> мед. помощь в амбулаторных условиях</w:t>
            </w:r>
          </w:p>
        </w:tc>
        <w:tc>
          <w:tcPr>
            <w:tcW w:w="741"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w:t>
            </w:r>
          </w:p>
        </w:tc>
        <w:tc>
          <w:tcPr>
            <w:tcW w:w="82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88,100</w:t>
            </w:r>
          </w:p>
        </w:tc>
        <w:tc>
          <w:tcPr>
            <w:tcW w:w="82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90,700</w:t>
            </w:r>
          </w:p>
        </w:tc>
        <w:tc>
          <w:tcPr>
            <w:tcW w:w="844" w:type="dxa"/>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95,000</w:t>
            </w:r>
          </w:p>
        </w:tc>
      </w:tr>
      <w:tr w:rsidR="004F4499" w:rsidRPr="00A25CA6" w:rsidTr="00A25CA6">
        <w:trPr>
          <w:trHeight w:val="239"/>
        </w:trPr>
        <w:tc>
          <w:tcPr>
            <w:tcW w:w="290" w:type="dxa"/>
            <w:gridSpan w:val="2"/>
            <w:tcBorders>
              <w:left w:val="single" w:sz="8" w:space="0" w:color="000000"/>
              <w:right w:val="single" w:sz="8" w:space="0" w:color="000000"/>
            </w:tcBorders>
            <w:tcMar>
              <w:top w:w="0" w:type="dxa"/>
              <w:left w:w="0" w:type="dxa"/>
              <w:bottom w:w="0" w:type="dxa"/>
              <w:right w:w="0" w:type="dxa"/>
            </w:tcMar>
          </w:tcPr>
          <w:p w:rsidR="004F4499" w:rsidRPr="00A25CA6" w:rsidRDefault="004F4499" w:rsidP="004F4499">
            <w:pPr>
              <w:widowControl w:val="0"/>
              <w:autoSpaceDE w:val="0"/>
              <w:autoSpaceDN w:val="0"/>
              <w:adjustRightInd w:val="0"/>
              <w:rPr>
                <w:rFonts w:eastAsiaTheme="minorEastAsia"/>
                <w:sz w:val="22"/>
                <w:szCs w:val="22"/>
              </w:rPr>
            </w:pPr>
          </w:p>
        </w:tc>
        <w:tc>
          <w:tcPr>
            <w:tcW w:w="886"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867"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020"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r w:rsidRPr="00A25CA6">
              <w:rPr>
                <w:rFonts w:eastAsiaTheme="minorEastAsia"/>
                <w:color w:val="000000"/>
                <w:sz w:val="22"/>
                <w:szCs w:val="22"/>
              </w:rPr>
              <w:t>ФБ</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1116"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1042"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741"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844" w:type="dxa"/>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r>
      <w:tr w:rsidR="004F4499" w:rsidRPr="00A25CA6" w:rsidTr="00A25CA6">
        <w:trPr>
          <w:trHeight w:val="239"/>
        </w:trPr>
        <w:tc>
          <w:tcPr>
            <w:tcW w:w="290" w:type="dxa"/>
            <w:gridSpan w:val="2"/>
            <w:tcBorders>
              <w:left w:val="single" w:sz="8" w:space="0" w:color="000000"/>
              <w:right w:val="single" w:sz="8" w:space="0" w:color="000000"/>
            </w:tcBorders>
            <w:tcMar>
              <w:top w:w="0" w:type="dxa"/>
              <w:left w:w="0" w:type="dxa"/>
              <w:bottom w:w="0" w:type="dxa"/>
              <w:right w:w="0" w:type="dxa"/>
            </w:tcMar>
          </w:tcPr>
          <w:p w:rsidR="004F4499" w:rsidRPr="00A25CA6" w:rsidRDefault="004F4499" w:rsidP="004F4499">
            <w:pPr>
              <w:widowControl w:val="0"/>
              <w:autoSpaceDE w:val="0"/>
              <w:autoSpaceDN w:val="0"/>
              <w:adjustRightInd w:val="0"/>
              <w:rPr>
                <w:rFonts w:eastAsiaTheme="minorEastAsia"/>
                <w:sz w:val="22"/>
                <w:szCs w:val="22"/>
              </w:rPr>
            </w:pPr>
          </w:p>
        </w:tc>
        <w:tc>
          <w:tcPr>
            <w:tcW w:w="886"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867"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020"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r w:rsidRPr="00A25CA6">
              <w:rPr>
                <w:rFonts w:eastAsiaTheme="minorEastAsia"/>
                <w:color w:val="000000"/>
                <w:sz w:val="22"/>
                <w:szCs w:val="22"/>
              </w:rPr>
              <w:t>МБ</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1116"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1042"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741"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844" w:type="dxa"/>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r>
      <w:tr w:rsidR="004F4499" w:rsidRPr="00A25CA6" w:rsidTr="00A25CA6">
        <w:trPr>
          <w:trHeight w:val="239"/>
        </w:trPr>
        <w:tc>
          <w:tcPr>
            <w:tcW w:w="290" w:type="dxa"/>
            <w:gridSpan w:val="2"/>
            <w:tcBorders>
              <w:left w:val="single" w:sz="8" w:space="0" w:color="000000"/>
              <w:right w:val="single" w:sz="8" w:space="0" w:color="000000"/>
            </w:tcBorders>
            <w:tcMar>
              <w:top w:w="0" w:type="dxa"/>
              <w:left w:w="0" w:type="dxa"/>
              <w:bottom w:w="0" w:type="dxa"/>
              <w:right w:w="0" w:type="dxa"/>
            </w:tcMar>
          </w:tcPr>
          <w:p w:rsidR="004F4499" w:rsidRPr="00A25CA6" w:rsidRDefault="004F4499" w:rsidP="004F4499">
            <w:pPr>
              <w:widowControl w:val="0"/>
              <w:autoSpaceDE w:val="0"/>
              <w:autoSpaceDN w:val="0"/>
              <w:adjustRightInd w:val="0"/>
              <w:rPr>
                <w:rFonts w:eastAsiaTheme="minorEastAsia"/>
                <w:sz w:val="22"/>
                <w:szCs w:val="22"/>
              </w:rPr>
            </w:pPr>
          </w:p>
        </w:tc>
        <w:tc>
          <w:tcPr>
            <w:tcW w:w="886"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867"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020"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r w:rsidRPr="00A25CA6">
              <w:rPr>
                <w:rFonts w:eastAsiaTheme="minorEastAsia"/>
                <w:color w:val="000000"/>
                <w:sz w:val="22"/>
                <w:szCs w:val="22"/>
              </w:rPr>
              <w:t>ВИ</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1116"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1042"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741"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844" w:type="dxa"/>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r>
      <w:tr w:rsidR="004F4499" w:rsidRPr="00A25CA6" w:rsidTr="00A25CA6">
        <w:trPr>
          <w:trHeight w:val="239"/>
        </w:trPr>
        <w:tc>
          <w:tcPr>
            <w:tcW w:w="290" w:type="dxa"/>
            <w:gridSpan w:val="2"/>
            <w:tcBorders>
              <w:top w:val="single" w:sz="8" w:space="0" w:color="000000"/>
              <w:left w:val="single" w:sz="8" w:space="0" w:color="000000"/>
              <w:right w:val="single" w:sz="8" w:space="0" w:color="000000"/>
            </w:tcBorders>
            <w:tcMar>
              <w:top w:w="0" w:type="dxa"/>
              <w:left w:w="0" w:type="dxa"/>
              <w:bottom w:w="0" w:type="dxa"/>
              <w:right w:w="0"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5.2</w:t>
            </w:r>
          </w:p>
        </w:tc>
        <w:tc>
          <w:tcPr>
            <w:tcW w:w="88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r w:rsidRPr="00A25CA6">
              <w:rPr>
                <w:rFonts w:eastAsiaTheme="minorEastAsia"/>
                <w:color w:val="000000"/>
                <w:sz w:val="22"/>
                <w:szCs w:val="22"/>
              </w:rPr>
              <w:t>Основное мероприятие</w:t>
            </w:r>
          </w:p>
        </w:tc>
        <w:tc>
          <w:tcPr>
            <w:tcW w:w="186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r w:rsidRPr="00A25CA6">
              <w:rPr>
                <w:rFonts w:eastAsiaTheme="minorEastAsia"/>
                <w:color w:val="000000"/>
                <w:sz w:val="22"/>
                <w:szCs w:val="22"/>
              </w:rPr>
              <w:t>Повышение престижа медицинских специальностей</w:t>
            </w:r>
          </w:p>
        </w:tc>
        <w:tc>
          <w:tcPr>
            <w:tcW w:w="10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32560" w:rsidRDefault="004F4499" w:rsidP="004F4499">
            <w:pPr>
              <w:widowControl w:val="0"/>
              <w:autoSpaceDE w:val="0"/>
              <w:autoSpaceDN w:val="0"/>
              <w:adjustRightInd w:val="0"/>
              <w:rPr>
                <w:rFonts w:eastAsiaTheme="minorHAnsi"/>
                <w:sz w:val="22"/>
                <w:szCs w:val="22"/>
                <w:lang w:eastAsia="en-US"/>
              </w:rPr>
            </w:pPr>
            <w:r w:rsidRPr="00A25CA6">
              <w:rPr>
                <w:rFonts w:eastAsiaTheme="minorEastAsia"/>
                <w:color w:val="000000"/>
                <w:sz w:val="22"/>
                <w:szCs w:val="22"/>
              </w:rPr>
              <w:t>Понамарева И.М.</w:t>
            </w:r>
            <w:r>
              <w:rPr>
                <w:rFonts w:eastAsiaTheme="minorEastAsia"/>
                <w:color w:val="000000"/>
                <w:sz w:val="22"/>
                <w:szCs w:val="22"/>
              </w:rPr>
              <w:t>,</w:t>
            </w:r>
            <w:r w:rsidRPr="00A25CA6">
              <w:rPr>
                <w:rFonts w:eastAsiaTheme="minorEastAsia"/>
                <w:color w:val="000000"/>
                <w:sz w:val="22"/>
                <w:szCs w:val="22"/>
              </w:rPr>
              <w:t xml:space="preserve"> начальник отдела</w:t>
            </w:r>
            <w:r>
              <w:rPr>
                <w:rFonts w:eastAsiaTheme="minorEastAsia"/>
                <w:color w:val="000000"/>
                <w:sz w:val="22"/>
                <w:szCs w:val="22"/>
              </w:rPr>
              <w:t xml:space="preserve"> кадрового и документационного обеспечения</w:t>
            </w:r>
            <w:r w:rsidRPr="00A32560">
              <w:rPr>
                <w:rFonts w:eastAsiaTheme="minorEastAsia"/>
                <w:color w:val="000000"/>
                <w:sz w:val="22"/>
                <w:szCs w:val="22"/>
                <w:lang w:eastAsia="en-US"/>
              </w:rPr>
              <w:t xml:space="preserve"> министерства здравоохранения Карачаево-Черкесской Республики</w:t>
            </w:r>
          </w:p>
          <w:p w:rsidR="004F4499" w:rsidRPr="00A25CA6" w:rsidRDefault="004F4499" w:rsidP="004F4499">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r w:rsidRPr="00A25CA6">
              <w:rPr>
                <w:rFonts w:eastAsiaTheme="minorEastAsia"/>
                <w:color w:val="000000"/>
                <w:sz w:val="22"/>
                <w:szCs w:val="22"/>
              </w:rPr>
              <w:t>Всего</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111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r w:rsidRPr="00A25CA6">
              <w:rPr>
                <w:rFonts w:eastAsiaTheme="minorEastAsia"/>
                <w:color w:val="000000"/>
                <w:sz w:val="22"/>
                <w:szCs w:val="22"/>
              </w:rPr>
              <w:t>Министерство здравоохранения Карачаево-Черкесской Республики</w:t>
            </w:r>
          </w:p>
        </w:tc>
        <w:tc>
          <w:tcPr>
            <w:tcW w:w="104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r w:rsidRPr="00A25CA6">
              <w:rPr>
                <w:rFonts w:eastAsiaTheme="minorEastAsia"/>
                <w:color w:val="000000"/>
                <w:sz w:val="22"/>
                <w:szCs w:val="22"/>
              </w:rPr>
              <w:t>Количество медицинских специальностей</w:t>
            </w:r>
          </w:p>
        </w:tc>
        <w:tc>
          <w:tcPr>
            <w:tcW w:w="741"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ед.</w:t>
            </w:r>
          </w:p>
        </w:tc>
        <w:tc>
          <w:tcPr>
            <w:tcW w:w="82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17,000</w:t>
            </w:r>
          </w:p>
        </w:tc>
        <w:tc>
          <w:tcPr>
            <w:tcW w:w="82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20,000</w:t>
            </w:r>
          </w:p>
        </w:tc>
        <w:tc>
          <w:tcPr>
            <w:tcW w:w="844" w:type="dxa"/>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25,000</w:t>
            </w:r>
          </w:p>
        </w:tc>
      </w:tr>
      <w:tr w:rsidR="004F4499" w:rsidRPr="00A25CA6" w:rsidTr="00A25CA6">
        <w:trPr>
          <w:trHeight w:val="239"/>
        </w:trPr>
        <w:tc>
          <w:tcPr>
            <w:tcW w:w="290" w:type="dxa"/>
            <w:gridSpan w:val="2"/>
            <w:tcBorders>
              <w:left w:val="single" w:sz="8" w:space="0" w:color="000000"/>
              <w:right w:val="single" w:sz="8" w:space="0" w:color="000000"/>
            </w:tcBorders>
            <w:tcMar>
              <w:top w:w="0" w:type="dxa"/>
              <w:left w:w="0" w:type="dxa"/>
              <w:bottom w:w="0" w:type="dxa"/>
              <w:right w:w="0" w:type="dxa"/>
            </w:tcMar>
          </w:tcPr>
          <w:p w:rsidR="004F4499" w:rsidRPr="00A25CA6" w:rsidRDefault="004F4499" w:rsidP="004F4499">
            <w:pPr>
              <w:widowControl w:val="0"/>
              <w:autoSpaceDE w:val="0"/>
              <w:autoSpaceDN w:val="0"/>
              <w:adjustRightInd w:val="0"/>
              <w:rPr>
                <w:rFonts w:eastAsiaTheme="minorEastAsia"/>
                <w:sz w:val="22"/>
                <w:szCs w:val="22"/>
              </w:rPr>
            </w:pPr>
          </w:p>
        </w:tc>
        <w:tc>
          <w:tcPr>
            <w:tcW w:w="886"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867"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020"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r w:rsidRPr="00A25CA6">
              <w:rPr>
                <w:rFonts w:eastAsiaTheme="minorEastAsia"/>
                <w:color w:val="000000"/>
                <w:sz w:val="22"/>
                <w:szCs w:val="22"/>
              </w:rPr>
              <w:t>РБ</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1116"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1042"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741"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844" w:type="dxa"/>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r>
      <w:tr w:rsidR="004F4499" w:rsidRPr="00A25CA6" w:rsidTr="00A25CA6">
        <w:trPr>
          <w:trHeight w:val="239"/>
        </w:trPr>
        <w:tc>
          <w:tcPr>
            <w:tcW w:w="290" w:type="dxa"/>
            <w:gridSpan w:val="2"/>
            <w:tcBorders>
              <w:left w:val="single" w:sz="8" w:space="0" w:color="000000"/>
              <w:right w:val="single" w:sz="8" w:space="0" w:color="000000"/>
            </w:tcBorders>
            <w:tcMar>
              <w:top w:w="0" w:type="dxa"/>
              <w:left w:w="0" w:type="dxa"/>
              <w:bottom w:w="0" w:type="dxa"/>
              <w:right w:w="0" w:type="dxa"/>
            </w:tcMar>
          </w:tcPr>
          <w:p w:rsidR="004F4499" w:rsidRPr="00A25CA6" w:rsidRDefault="004F4499" w:rsidP="004F4499">
            <w:pPr>
              <w:widowControl w:val="0"/>
              <w:autoSpaceDE w:val="0"/>
              <w:autoSpaceDN w:val="0"/>
              <w:adjustRightInd w:val="0"/>
              <w:rPr>
                <w:rFonts w:eastAsiaTheme="minorEastAsia"/>
                <w:sz w:val="22"/>
                <w:szCs w:val="22"/>
              </w:rPr>
            </w:pPr>
          </w:p>
        </w:tc>
        <w:tc>
          <w:tcPr>
            <w:tcW w:w="886"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867"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020"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r w:rsidRPr="00A25CA6">
              <w:rPr>
                <w:rFonts w:eastAsiaTheme="minorEastAsia"/>
                <w:color w:val="000000"/>
                <w:sz w:val="22"/>
                <w:szCs w:val="22"/>
              </w:rPr>
              <w:t>ФБ</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1116"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1042"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741"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844" w:type="dxa"/>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r>
      <w:tr w:rsidR="004F4499" w:rsidRPr="00A25CA6" w:rsidTr="00A25CA6">
        <w:trPr>
          <w:trHeight w:val="239"/>
        </w:trPr>
        <w:tc>
          <w:tcPr>
            <w:tcW w:w="290" w:type="dxa"/>
            <w:gridSpan w:val="2"/>
            <w:tcBorders>
              <w:left w:val="single" w:sz="8" w:space="0" w:color="000000"/>
              <w:right w:val="single" w:sz="8" w:space="0" w:color="000000"/>
            </w:tcBorders>
            <w:tcMar>
              <w:top w:w="0" w:type="dxa"/>
              <w:left w:w="0" w:type="dxa"/>
              <w:bottom w:w="0" w:type="dxa"/>
              <w:right w:w="0" w:type="dxa"/>
            </w:tcMar>
          </w:tcPr>
          <w:p w:rsidR="004F4499" w:rsidRPr="00A25CA6" w:rsidRDefault="004F4499" w:rsidP="004F4499">
            <w:pPr>
              <w:widowControl w:val="0"/>
              <w:autoSpaceDE w:val="0"/>
              <w:autoSpaceDN w:val="0"/>
              <w:adjustRightInd w:val="0"/>
              <w:rPr>
                <w:rFonts w:eastAsiaTheme="minorEastAsia"/>
                <w:sz w:val="22"/>
                <w:szCs w:val="22"/>
              </w:rPr>
            </w:pPr>
          </w:p>
        </w:tc>
        <w:tc>
          <w:tcPr>
            <w:tcW w:w="886"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867"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020"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r w:rsidRPr="00A25CA6">
              <w:rPr>
                <w:rFonts w:eastAsiaTheme="minorEastAsia"/>
                <w:color w:val="000000"/>
                <w:sz w:val="22"/>
                <w:szCs w:val="22"/>
              </w:rPr>
              <w:t>МБ</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1116"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1042"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741"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844" w:type="dxa"/>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r>
      <w:tr w:rsidR="004F4499" w:rsidRPr="00A25CA6" w:rsidTr="00A25CA6">
        <w:trPr>
          <w:trHeight w:val="239"/>
        </w:trPr>
        <w:tc>
          <w:tcPr>
            <w:tcW w:w="290" w:type="dxa"/>
            <w:gridSpan w:val="2"/>
            <w:tcBorders>
              <w:left w:val="single" w:sz="8" w:space="0" w:color="000000"/>
              <w:right w:val="single" w:sz="8" w:space="0" w:color="000000"/>
            </w:tcBorders>
            <w:tcMar>
              <w:top w:w="0" w:type="dxa"/>
              <w:left w:w="0" w:type="dxa"/>
              <w:bottom w:w="0" w:type="dxa"/>
              <w:right w:w="0" w:type="dxa"/>
            </w:tcMar>
          </w:tcPr>
          <w:p w:rsidR="004F4499" w:rsidRPr="00A25CA6" w:rsidRDefault="004F4499" w:rsidP="004F4499">
            <w:pPr>
              <w:widowControl w:val="0"/>
              <w:autoSpaceDE w:val="0"/>
              <w:autoSpaceDN w:val="0"/>
              <w:adjustRightInd w:val="0"/>
              <w:rPr>
                <w:rFonts w:eastAsiaTheme="minorEastAsia"/>
                <w:sz w:val="22"/>
                <w:szCs w:val="22"/>
              </w:rPr>
            </w:pPr>
          </w:p>
        </w:tc>
        <w:tc>
          <w:tcPr>
            <w:tcW w:w="886"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867"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020"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r w:rsidRPr="00A25CA6">
              <w:rPr>
                <w:rFonts w:eastAsiaTheme="minorEastAsia"/>
                <w:color w:val="000000"/>
                <w:sz w:val="22"/>
                <w:szCs w:val="22"/>
              </w:rPr>
              <w:t>ВИ</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1116"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1042"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741"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844" w:type="dxa"/>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r>
      <w:tr w:rsidR="004F4499" w:rsidRPr="00A25CA6" w:rsidTr="00A25CA6">
        <w:trPr>
          <w:trHeight w:val="239"/>
        </w:trPr>
        <w:tc>
          <w:tcPr>
            <w:tcW w:w="290" w:type="dxa"/>
            <w:gridSpan w:val="2"/>
            <w:tcBorders>
              <w:top w:val="single" w:sz="8" w:space="0" w:color="000000"/>
              <w:left w:val="single" w:sz="8" w:space="0" w:color="000000"/>
              <w:right w:val="single" w:sz="8" w:space="0" w:color="000000"/>
            </w:tcBorders>
            <w:tcMar>
              <w:top w:w="0" w:type="dxa"/>
              <w:left w:w="0" w:type="dxa"/>
              <w:bottom w:w="0" w:type="dxa"/>
              <w:right w:w="0"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5.2.1</w:t>
            </w:r>
          </w:p>
        </w:tc>
        <w:tc>
          <w:tcPr>
            <w:tcW w:w="88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r w:rsidRPr="00A25CA6">
              <w:rPr>
                <w:rFonts w:eastAsiaTheme="minorEastAsia"/>
                <w:color w:val="000000"/>
                <w:sz w:val="22"/>
                <w:szCs w:val="22"/>
              </w:rPr>
              <w:t>Мероприятие</w:t>
            </w:r>
          </w:p>
        </w:tc>
        <w:tc>
          <w:tcPr>
            <w:tcW w:w="186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r w:rsidRPr="00A25CA6">
              <w:rPr>
                <w:rFonts w:eastAsiaTheme="minorEastAsia"/>
                <w:color w:val="000000"/>
                <w:sz w:val="22"/>
                <w:szCs w:val="22"/>
              </w:rPr>
              <w:t>Реализация основных профессиональных образовательных программ среднего профессионального образования - программ подготовки специалистов среднего звена на базе основного общего образования по профилям "лечебное дело" и "сестринское дело"</w:t>
            </w:r>
          </w:p>
        </w:tc>
        <w:tc>
          <w:tcPr>
            <w:tcW w:w="10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32560" w:rsidRDefault="004F4499" w:rsidP="004F4499">
            <w:pPr>
              <w:widowControl w:val="0"/>
              <w:autoSpaceDE w:val="0"/>
              <w:autoSpaceDN w:val="0"/>
              <w:adjustRightInd w:val="0"/>
              <w:rPr>
                <w:rFonts w:eastAsiaTheme="minorHAnsi"/>
                <w:sz w:val="22"/>
                <w:szCs w:val="22"/>
                <w:lang w:eastAsia="en-US"/>
              </w:rPr>
            </w:pPr>
            <w:r w:rsidRPr="00A25CA6">
              <w:rPr>
                <w:rFonts w:eastAsiaTheme="minorEastAsia"/>
                <w:color w:val="000000"/>
                <w:sz w:val="22"/>
                <w:szCs w:val="22"/>
              </w:rPr>
              <w:t>Понамарева И.М.</w:t>
            </w:r>
            <w:r>
              <w:rPr>
                <w:rFonts w:eastAsiaTheme="minorEastAsia"/>
                <w:color w:val="000000"/>
                <w:sz w:val="22"/>
                <w:szCs w:val="22"/>
              </w:rPr>
              <w:t>,</w:t>
            </w:r>
            <w:r w:rsidRPr="00A25CA6">
              <w:rPr>
                <w:rFonts w:eastAsiaTheme="minorEastAsia"/>
                <w:color w:val="000000"/>
                <w:sz w:val="22"/>
                <w:szCs w:val="22"/>
              </w:rPr>
              <w:t xml:space="preserve"> начальник отдела</w:t>
            </w:r>
            <w:r>
              <w:rPr>
                <w:rFonts w:eastAsiaTheme="minorEastAsia"/>
                <w:color w:val="000000"/>
                <w:sz w:val="22"/>
                <w:szCs w:val="22"/>
              </w:rPr>
              <w:t xml:space="preserve"> кадрового и документационного обеспечения</w:t>
            </w:r>
            <w:r w:rsidRPr="00A32560">
              <w:rPr>
                <w:rFonts w:eastAsiaTheme="minorEastAsia"/>
                <w:color w:val="000000"/>
                <w:sz w:val="22"/>
                <w:szCs w:val="22"/>
                <w:lang w:eastAsia="en-US"/>
              </w:rPr>
              <w:t xml:space="preserve"> министерства здравоохранения Карачаево-Черкесской Республики</w:t>
            </w:r>
          </w:p>
          <w:p w:rsidR="004F4499" w:rsidRPr="00A25CA6" w:rsidRDefault="004F4499" w:rsidP="004F4499">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r w:rsidRPr="00A25CA6">
              <w:rPr>
                <w:rFonts w:eastAsiaTheme="minorEastAsia"/>
                <w:color w:val="000000"/>
                <w:sz w:val="22"/>
                <w:szCs w:val="22"/>
              </w:rPr>
              <w:t>Всего</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111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r w:rsidRPr="00A25CA6">
              <w:rPr>
                <w:rFonts w:eastAsiaTheme="minorEastAsia"/>
                <w:color w:val="000000"/>
                <w:sz w:val="22"/>
                <w:szCs w:val="22"/>
              </w:rPr>
              <w:t>Министерство здравоохранения Карачаево-Черкесской Республики</w:t>
            </w:r>
          </w:p>
        </w:tc>
        <w:tc>
          <w:tcPr>
            <w:tcW w:w="104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r w:rsidRPr="00A25CA6">
              <w:rPr>
                <w:rFonts w:eastAsiaTheme="minorEastAsia"/>
                <w:color w:val="000000"/>
                <w:sz w:val="22"/>
                <w:szCs w:val="22"/>
              </w:rPr>
              <w:t>Численность средних мед. работников, работающих в государственных и муниципальных ед. организациях Карачаево-Черкесской Республики</w:t>
            </w:r>
          </w:p>
        </w:tc>
        <w:tc>
          <w:tcPr>
            <w:tcW w:w="741"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тыс. чел.</w:t>
            </w:r>
          </w:p>
        </w:tc>
        <w:tc>
          <w:tcPr>
            <w:tcW w:w="82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5,365</w:t>
            </w:r>
          </w:p>
        </w:tc>
        <w:tc>
          <w:tcPr>
            <w:tcW w:w="82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5,478</w:t>
            </w:r>
          </w:p>
        </w:tc>
        <w:tc>
          <w:tcPr>
            <w:tcW w:w="844" w:type="dxa"/>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5,591</w:t>
            </w:r>
          </w:p>
        </w:tc>
      </w:tr>
      <w:tr w:rsidR="004F4499" w:rsidRPr="00A25CA6" w:rsidTr="00A25CA6">
        <w:trPr>
          <w:trHeight w:val="239"/>
        </w:trPr>
        <w:tc>
          <w:tcPr>
            <w:tcW w:w="290" w:type="dxa"/>
            <w:gridSpan w:val="2"/>
            <w:tcBorders>
              <w:left w:val="single" w:sz="8" w:space="0" w:color="000000"/>
              <w:right w:val="single" w:sz="8" w:space="0" w:color="000000"/>
            </w:tcBorders>
            <w:tcMar>
              <w:top w:w="0" w:type="dxa"/>
              <w:left w:w="0" w:type="dxa"/>
              <w:bottom w:w="0" w:type="dxa"/>
              <w:right w:w="0" w:type="dxa"/>
            </w:tcMar>
          </w:tcPr>
          <w:p w:rsidR="004F4499" w:rsidRPr="00A25CA6" w:rsidRDefault="004F4499" w:rsidP="004F4499">
            <w:pPr>
              <w:widowControl w:val="0"/>
              <w:autoSpaceDE w:val="0"/>
              <w:autoSpaceDN w:val="0"/>
              <w:adjustRightInd w:val="0"/>
              <w:rPr>
                <w:rFonts w:eastAsiaTheme="minorEastAsia"/>
                <w:sz w:val="22"/>
                <w:szCs w:val="22"/>
              </w:rPr>
            </w:pPr>
          </w:p>
        </w:tc>
        <w:tc>
          <w:tcPr>
            <w:tcW w:w="886"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867"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020"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r w:rsidRPr="00A25CA6">
              <w:rPr>
                <w:rFonts w:eastAsiaTheme="minorEastAsia"/>
                <w:color w:val="000000"/>
                <w:sz w:val="22"/>
                <w:szCs w:val="22"/>
              </w:rPr>
              <w:t>РБ</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1116"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1042"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741"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844" w:type="dxa"/>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r>
      <w:tr w:rsidR="004F4499" w:rsidRPr="00A25CA6" w:rsidTr="00A25CA6">
        <w:trPr>
          <w:trHeight w:val="239"/>
        </w:trPr>
        <w:tc>
          <w:tcPr>
            <w:tcW w:w="290" w:type="dxa"/>
            <w:gridSpan w:val="2"/>
            <w:tcBorders>
              <w:left w:val="single" w:sz="8" w:space="0" w:color="000000"/>
              <w:right w:val="single" w:sz="8" w:space="0" w:color="000000"/>
            </w:tcBorders>
            <w:tcMar>
              <w:top w:w="0" w:type="dxa"/>
              <w:left w:w="0" w:type="dxa"/>
              <w:bottom w:w="0" w:type="dxa"/>
              <w:right w:w="0" w:type="dxa"/>
            </w:tcMar>
          </w:tcPr>
          <w:p w:rsidR="004F4499" w:rsidRPr="00A25CA6" w:rsidRDefault="004F4499" w:rsidP="004F4499">
            <w:pPr>
              <w:widowControl w:val="0"/>
              <w:autoSpaceDE w:val="0"/>
              <w:autoSpaceDN w:val="0"/>
              <w:adjustRightInd w:val="0"/>
              <w:rPr>
                <w:rFonts w:eastAsiaTheme="minorEastAsia"/>
                <w:sz w:val="22"/>
                <w:szCs w:val="22"/>
              </w:rPr>
            </w:pPr>
          </w:p>
        </w:tc>
        <w:tc>
          <w:tcPr>
            <w:tcW w:w="886"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867"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020"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r w:rsidRPr="00A25CA6">
              <w:rPr>
                <w:rFonts w:eastAsiaTheme="minorEastAsia"/>
                <w:color w:val="000000"/>
                <w:sz w:val="22"/>
                <w:szCs w:val="22"/>
              </w:rPr>
              <w:t>ФБ</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1116"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1042"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741"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844" w:type="dxa"/>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r>
      <w:tr w:rsidR="004F4499" w:rsidRPr="00A25CA6" w:rsidTr="00A25CA6">
        <w:trPr>
          <w:trHeight w:val="239"/>
        </w:trPr>
        <w:tc>
          <w:tcPr>
            <w:tcW w:w="290" w:type="dxa"/>
            <w:gridSpan w:val="2"/>
            <w:tcBorders>
              <w:left w:val="single" w:sz="8" w:space="0" w:color="000000"/>
              <w:right w:val="single" w:sz="8" w:space="0" w:color="000000"/>
            </w:tcBorders>
            <w:tcMar>
              <w:top w:w="0" w:type="dxa"/>
              <w:left w:w="0" w:type="dxa"/>
              <w:bottom w:w="0" w:type="dxa"/>
              <w:right w:w="0" w:type="dxa"/>
            </w:tcMar>
          </w:tcPr>
          <w:p w:rsidR="004F4499" w:rsidRPr="00A25CA6" w:rsidRDefault="004F4499" w:rsidP="004F4499">
            <w:pPr>
              <w:widowControl w:val="0"/>
              <w:autoSpaceDE w:val="0"/>
              <w:autoSpaceDN w:val="0"/>
              <w:adjustRightInd w:val="0"/>
              <w:rPr>
                <w:rFonts w:eastAsiaTheme="minorEastAsia"/>
                <w:sz w:val="22"/>
                <w:szCs w:val="22"/>
              </w:rPr>
            </w:pPr>
          </w:p>
        </w:tc>
        <w:tc>
          <w:tcPr>
            <w:tcW w:w="886"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867"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020"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r w:rsidRPr="00A25CA6">
              <w:rPr>
                <w:rFonts w:eastAsiaTheme="minorEastAsia"/>
                <w:color w:val="000000"/>
                <w:sz w:val="22"/>
                <w:szCs w:val="22"/>
              </w:rPr>
              <w:t>МБ</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1116"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1042"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741"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844" w:type="dxa"/>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r>
      <w:tr w:rsidR="004F4499" w:rsidRPr="00A25CA6" w:rsidTr="00A25CA6">
        <w:trPr>
          <w:trHeight w:val="239"/>
        </w:trPr>
        <w:tc>
          <w:tcPr>
            <w:tcW w:w="290" w:type="dxa"/>
            <w:gridSpan w:val="2"/>
            <w:tcBorders>
              <w:left w:val="single" w:sz="8" w:space="0" w:color="000000"/>
              <w:right w:val="single" w:sz="8" w:space="0" w:color="000000"/>
            </w:tcBorders>
            <w:tcMar>
              <w:top w:w="0" w:type="dxa"/>
              <w:left w:w="0" w:type="dxa"/>
              <w:bottom w:w="0" w:type="dxa"/>
              <w:right w:w="0" w:type="dxa"/>
            </w:tcMar>
          </w:tcPr>
          <w:p w:rsidR="004F4499" w:rsidRPr="00A25CA6" w:rsidRDefault="004F4499" w:rsidP="004F4499">
            <w:pPr>
              <w:widowControl w:val="0"/>
              <w:autoSpaceDE w:val="0"/>
              <w:autoSpaceDN w:val="0"/>
              <w:adjustRightInd w:val="0"/>
              <w:rPr>
                <w:rFonts w:eastAsiaTheme="minorEastAsia"/>
                <w:sz w:val="22"/>
                <w:szCs w:val="22"/>
              </w:rPr>
            </w:pPr>
          </w:p>
        </w:tc>
        <w:tc>
          <w:tcPr>
            <w:tcW w:w="886"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867"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020"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r w:rsidRPr="00A25CA6">
              <w:rPr>
                <w:rFonts w:eastAsiaTheme="minorEastAsia"/>
                <w:color w:val="000000"/>
                <w:sz w:val="22"/>
                <w:szCs w:val="22"/>
              </w:rPr>
              <w:t>ВИ</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1116"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1042"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741"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844" w:type="dxa"/>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r>
      <w:tr w:rsidR="004F4499" w:rsidRPr="00A25CA6" w:rsidTr="00A25CA6">
        <w:trPr>
          <w:trHeight w:val="239"/>
        </w:trPr>
        <w:tc>
          <w:tcPr>
            <w:tcW w:w="290" w:type="dxa"/>
            <w:gridSpan w:val="2"/>
            <w:tcBorders>
              <w:top w:val="single" w:sz="8" w:space="0" w:color="000000"/>
              <w:left w:val="single" w:sz="8" w:space="0" w:color="000000"/>
              <w:right w:val="single" w:sz="8" w:space="0" w:color="000000"/>
            </w:tcBorders>
            <w:tcMar>
              <w:top w:w="0" w:type="dxa"/>
              <w:left w:w="0" w:type="dxa"/>
              <w:bottom w:w="0" w:type="dxa"/>
              <w:right w:w="0"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5.2.2</w:t>
            </w:r>
          </w:p>
        </w:tc>
        <w:tc>
          <w:tcPr>
            <w:tcW w:w="88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r w:rsidRPr="00A25CA6">
              <w:rPr>
                <w:rFonts w:eastAsiaTheme="minorEastAsia"/>
                <w:color w:val="000000"/>
                <w:sz w:val="22"/>
                <w:szCs w:val="22"/>
              </w:rPr>
              <w:t>Мероприятие</w:t>
            </w:r>
          </w:p>
        </w:tc>
        <w:tc>
          <w:tcPr>
            <w:tcW w:w="186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r w:rsidRPr="00A25CA6">
              <w:rPr>
                <w:rFonts w:eastAsiaTheme="minorEastAsia"/>
                <w:color w:val="000000"/>
                <w:sz w:val="22"/>
                <w:szCs w:val="22"/>
              </w:rPr>
              <w:t>Обеспечение подготовки новых специалистов и повышения уровня квалификации медицинских и фармацевтических кадров</w:t>
            </w:r>
          </w:p>
        </w:tc>
        <w:tc>
          <w:tcPr>
            <w:tcW w:w="1020" w:type="dxa"/>
            <w:gridSpan w:val="2"/>
            <w:tcBorders>
              <w:left w:val="single" w:sz="8" w:space="0" w:color="000000"/>
              <w:right w:val="single" w:sz="8" w:space="0" w:color="000000"/>
            </w:tcBorders>
            <w:tcMar>
              <w:top w:w="0" w:type="dxa"/>
              <w:left w:w="57" w:type="dxa"/>
              <w:bottom w:w="0" w:type="dxa"/>
              <w:right w:w="57" w:type="dxa"/>
            </w:tcMar>
          </w:tcPr>
          <w:p w:rsidR="00BB509A" w:rsidRPr="00A32560" w:rsidRDefault="00BB509A" w:rsidP="00BB509A">
            <w:pPr>
              <w:widowControl w:val="0"/>
              <w:autoSpaceDE w:val="0"/>
              <w:autoSpaceDN w:val="0"/>
              <w:adjustRightInd w:val="0"/>
              <w:rPr>
                <w:rFonts w:eastAsiaTheme="minorHAnsi"/>
                <w:sz w:val="22"/>
                <w:szCs w:val="22"/>
                <w:lang w:eastAsia="en-US"/>
              </w:rPr>
            </w:pPr>
            <w:r w:rsidRPr="00A25CA6">
              <w:rPr>
                <w:rFonts w:eastAsiaTheme="minorEastAsia"/>
                <w:color w:val="000000"/>
                <w:sz w:val="22"/>
                <w:szCs w:val="22"/>
              </w:rPr>
              <w:t>Понамарева И.М.</w:t>
            </w:r>
            <w:r>
              <w:rPr>
                <w:rFonts w:eastAsiaTheme="minorEastAsia"/>
                <w:color w:val="000000"/>
                <w:sz w:val="22"/>
                <w:szCs w:val="22"/>
              </w:rPr>
              <w:t>,</w:t>
            </w:r>
            <w:r w:rsidRPr="00A25CA6">
              <w:rPr>
                <w:rFonts w:eastAsiaTheme="minorEastAsia"/>
                <w:color w:val="000000"/>
                <w:sz w:val="22"/>
                <w:szCs w:val="22"/>
              </w:rPr>
              <w:t xml:space="preserve"> начальник отдела</w:t>
            </w:r>
            <w:r>
              <w:rPr>
                <w:rFonts w:eastAsiaTheme="minorEastAsia"/>
                <w:color w:val="000000"/>
                <w:sz w:val="22"/>
                <w:szCs w:val="22"/>
              </w:rPr>
              <w:t xml:space="preserve"> кадрового и документационного обеспечения</w:t>
            </w:r>
            <w:r w:rsidRPr="00A32560">
              <w:rPr>
                <w:rFonts w:eastAsiaTheme="minorEastAsia"/>
                <w:color w:val="000000"/>
                <w:sz w:val="22"/>
                <w:szCs w:val="22"/>
                <w:lang w:eastAsia="en-US"/>
              </w:rPr>
              <w:t xml:space="preserve"> министерства здравоохранения Карачаево-Черкесской Республики</w:t>
            </w:r>
          </w:p>
          <w:p w:rsidR="004F4499" w:rsidRPr="00A25CA6" w:rsidRDefault="004F4499" w:rsidP="004F4499">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r w:rsidRPr="00A25CA6">
              <w:rPr>
                <w:rFonts w:eastAsiaTheme="minorEastAsia"/>
                <w:color w:val="000000"/>
                <w:sz w:val="22"/>
                <w:szCs w:val="22"/>
              </w:rPr>
              <w:t>Всего</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1116"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104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r w:rsidRPr="00A25CA6">
              <w:rPr>
                <w:rFonts w:eastAsiaTheme="minorEastAsia"/>
                <w:color w:val="000000"/>
                <w:sz w:val="22"/>
                <w:szCs w:val="22"/>
              </w:rPr>
              <w:t>Численность специалистов, допущенных к профессиональной деятельности через процедуру аккредитации от общего количества работающих в Карачаево-Черкесской Республики</w:t>
            </w:r>
          </w:p>
        </w:tc>
        <w:tc>
          <w:tcPr>
            <w:tcW w:w="741"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тыс. чел.</w:t>
            </w:r>
          </w:p>
        </w:tc>
        <w:tc>
          <w:tcPr>
            <w:tcW w:w="82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3,026</w:t>
            </w:r>
          </w:p>
        </w:tc>
        <w:tc>
          <w:tcPr>
            <w:tcW w:w="82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4,548</w:t>
            </w:r>
          </w:p>
        </w:tc>
        <w:tc>
          <w:tcPr>
            <w:tcW w:w="844" w:type="dxa"/>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6,110</w:t>
            </w:r>
          </w:p>
        </w:tc>
      </w:tr>
      <w:tr w:rsidR="004F4499" w:rsidRPr="00A25CA6" w:rsidTr="00A25CA6">
        <w:trPr>
          <w:trHeight w:val="239"/>
        </w:trPr>
        <w:tc>
          <w:tcPr>
            <w:tcW w:w="290" w:type="dxa"/>
            <w:gridSpan w:val="2"/>
            <w:tcBorders>
              <w:left w:val="single" w:sz="8" w:space="0" w:color="000000"/>
              <w:right w:val="single" w:sz="8" w:space="0" w:color="000000"/>
            </w:tcBorders>
            <w:tcMar>
              <w:top w:w="0" w:type="dxa"/>
              <w:left w:w="0" w:type="dxa"/>
              <w:bottom w:w="0" w:type="dxa"/>
              <w:right w:w="0" w:type="dxa"/>
            </w:tcMar>
          </w:tcPr>
          <w:p w:rsidR="004F4499" w:rsidRPr="00A25CA6" w:rsidRDefault="004F4499" w:rsidP="004F4499">
            <w:pPr>
              <w:widowControl w:val="0"/>
              <w:autoSpaceDE w:val="0"/>
              <w:autoSpaceDN w:val="0"/>
              <w:adjustRightInd w:val="0"/>
              <w:rPr>
                <w:rFonts w:eastAsiaTheme="minorEastAsia"/>
                <w:sz w:val="22"/>
                <w:szCs w:val="22"/>
              </w:rPr>
            </w:pPr>
          </w:p>
        </w:tc>
        <w:tc>
          <w:tcPr>
            <w:tcW w:w="886"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867"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020"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r w:rsidRPr="00A25CA6">
              <w:rPr>
                <w:rFonts w:eastAsiaTheme="minorEastAsia"/>
                <w:color w:val="000000"/>
                <w:sz w:val="22"/>
                <w:szCs w:val="22"/>
              </w:rPr>
              <w:t>РБ</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1116"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104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r w:rsidRPr="00A25CA6">
              <w:rPr>
                <w:rFonts w:eastAsiaTheme="minorEastAsia"/>
                <w:color w:val="000000"/>
                <w:sz w:val="22"/>
                <w:szCs w:val="22"/>
              </w:rPr>
              <w:t>Доля специалистов, допущенных к профессиональной деятельности через процедуру аккредитации от общего количества работающих в Карачаево-Черкесской Республики</w:t>
            </w:r>
          </w:p>
        </w:tc>
        <w:tc>
          <w:tcPr>
            <w:tcW w:w="741"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w:t>
            </w:r>
          </w:p>
        </w:tc>
        <w:tc>
          <w:tcPr>
            <w:tcW w:w="82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42,100</w:t>
            </w:r>
          </w:p>
        </w:tc>
        <w:tc>
          <w:tcPr>
            <w:tcW w:w="82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61,100</w:t>
            </w:r>
          </w:p>
        </w:tc>
        <w:tc>
          <w:tcPr>
            <w:tcW w:w="844" w:type="dxa"/>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80,300</w:t>
            </w:r>
          </w:p>
        </w:tc>
      </w:tr>
      <w:tr w:rsidR="004F4499" w:rsidRPr="00A25CA6" w:rsidTr="00A25CA6">
        <w:trPr>
          <w:trHeight w:val="239"/>
        </w:trPr>
        <w:tc>
          <w:tcPr>
            <w:tcW w:w="290" w:type="dxa"/>
            <w:gridSpan w:val="2"/>
            <w:tcBorders>
              <w:left w:val="single" w:sz="8" w:space="0" w:color="000000"/>
              <w:right w:val="single" w:sz="8" w:space="0" w:color="000000"/>
            </w:tcBorders>
            <w:tcMar>
              <w:top w:w="0" w:type="dxa"/>
              <w:left w:w="0" w:type="dxa"/>
              <w:bottom w:w="0" w:type="dxa"/>
              <w:right w:w="0" w:type="dxa"/>
            </w:tcMar>
          </w:tcPr>
          <w:p w:rsidR="004F4499" w:rsidRPr="00A25CA6" w:rsidRDefault="004F4499" w:rsidP="004F4499">
            <w:pPr>
              <w:widowControl w:val="0"/>
              <w:autoSpaceDE w:val="0"/>
              <w:autoSpaceDN w:val="0"/>
              <w:adjustRightInd w:val="0"/>
              <w:rPr>
                <w:rFonts w:eastAsiaTheme="minorEastAsia"/>
                <w:sz w:val="22"/>
                <w:szCs w:val="22"/>
              </w:rPr>
            </w:pPr>
          </w:p>
        </w:tc>
        <w:tc>
          <w:tcPr>
            <w:tcW w:w="886"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867"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020"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r w:rsidRPr="00A25CA6">
              <w:rPr>
                <w:rFonts w:eastAsiaTheme="minorEastAsia"/>
                <w:color w:val="000000"/>
                <w:sz w:val="22"/>
                <w:szCs w:val="22"/>
              </w:rPr>
              <w:t>ФБ</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1116"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1042"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741"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844" w:type="dxa"/>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r>
      <w:tr w:rsidR="004F4499" w:rsidRPr="00A25CA6" w:rsidTr="00A25CA6">
        <w:trPr>
          <w:trHeight w:val="239"/>
        </w:trPr>
        <w:tc>
          <w:tcPr>
            <w:tcW w:w="290" w:type="dxa"/>
            <w:gridSpan w:val="2"/>
            <w:tcBorders>
              <w:left w:val="single" w:sz="8" w:space="0" w:color="000000"/>
              <w:right w:val="single" w:sz="8" w:space="0" w:color="000000"/>
            </w:tcBorders>
            <w:tcMar>
              <w:top w:w="0" w:type="dxa"/>
              <w:left w:w="0" w:type="dxa"/>
              <w:bottom w:w="0" w:type="dxa"/>
              <w:right w:w="0" w:type="dxa"/>
            </w:tcMar>
          </w:tcPr>
          <w:p w:rsidR="004F4499" w:rsidRPr="00A25CA6" w:rsidRDefault="004F4499" w:rsidP="004F4499">
            <w:pPr>
              <w:widowControl w:val="0"/>
              <w:autoSpaceDE w:val="0"/>
              <w:autoSpaceDN w:val="0"/>
              <w:adjustRightInd w:val="0"/>
              <w:rPr>
                <w:rFonts w:eastAsiaTheme="minorEastAsia"/>
                <w:sz w:val="22"/>
                <w:szCs w:val="22"/>
              </w:rPr>
            </w:pPr>
          </w:p>
        </w:tc>
        <w:tc>
          <w:tcPr>
            <w:tcW w:w="886"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867"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020"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r w:rsidRPr="00A25CA6">
              <w:rPr>
                <w:rFonts w:eastAsiaTheme="minorEastAsia"/>
                <w:color w:val="000000"/>
                <w:sz w:val="22"/>
                <w:szCs w:val="22"/>
              </w:rPr>
              <w:t>МБ</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1116"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1042"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741"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844" w:type="dxa"/>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r>
      <w:tr w:rsidR="004F4499" w:rsidRPr="00A25CA6" w:rsidTr="00A25CA6">
        <w:trPr>
          <w:trHeight w:val="239"/>
        </w:trPr>
        <w:tc>
          <w:tcPr>
            <w:tcW w:w="290" w:type="dxa"/>
            <w:gridSpan w:val="2"/>
            <w:tcBorders>
              <w:left w:val="single" w:sz="8" w:space="0" w:color="000000"/>
              <w:right w:val="single" w:sz="8" w:space="0" w:color="000000"/>
            </w:tcBorders>
            <w:tcMar>
              <w:top w:w="0" w:type="dxa"/>
              <w:left w:w="0" w:type="dxa"/>
              <w:bottom w:w="0" w:type="dxa"/>
              <w:right w:w="0" w:type="dxa"/>
            </w:tcMar>
          </w:tcPr>
          <w:p w:rsidR="004F4499" w:rsidRPr="00A25CA6" w:rsidRDefault="004F4499" w:rsidP="004F4499">
            <w:pPr>
              <w:widowControl w:val="0"/>
              <w:autoSpaceDE w:val="0"/>
              <w:autoSpaceDN w:val="0"/>
              <w:adjustRightInd w:val="0"/>
              <w:rPr>
                <w:rFonts w:eastAsiaTheme="minorEastAsia"/>
                <w:sz w:val="22"/>
                <w:szCs w:val="22"/>
              </w:rPr>
            </w:pPr>
          </w:p>
        </w:tc>
        <w:tc>
          <w:tcPr>
            <w:tcW w:w="886"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867"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020"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r w:rsidRPr="00A25CA6">
              <w:rPr>
                <w:rFonts w:eastAsiaTheme="minorEastAsia"/>
                <w:color w:val="000000"/>
                <w:sz w:val="22"/>
                <w:szCs w:val="22"/>
              </w:rPr>
              <w:t>ВИ</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1116"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1042"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741"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844" w:type="dxa"/>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r>
      <w:tr w:rsidR="004F4499" w:rsidRPr="00A25CA6" w:rsidTr="00A25CA6">
        <w:trPr>
          <w:trHeight w:val="239"/>
        </w:trPr>
        <w:tc>
          <w:tcPr>
            <w:tcW w:w="290" w:type="dxa"/>
            <w:gridSpan w:val="2"/>
            <w:tcBorders>
              <w:top w:val="single" w:sz="8" w:space="0" w:color="000000"/>
              <w:left w:val="single" w:sz="8" w:space="0" w:color="000000"/>
              <w:right w:val="single" w:sz="8" w:space="0" w:color="000000"/>
            </w:tcBorders>
            <w:tcMar>
              <w:top w:w="0" w:type="dxa"/>
              <w:left w:w="0" w:type="dxa"/>
              <w:bottom w:w="0" w:type="dxa"/>
              <w:right w:w="0"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5.3</w:t>
            </w:r>
          </w:p>
        </w:tc>
        <w:tc>
          <w:tcPr>
            <w:tcW w:w="88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r w:rsidRPr="00A25CA6">
              <w:rPr>
                <w:rFonts w:eastAsiaTheme="minorEastAsia"/>
                <w:color w:val="000000"/>
                <w:sz w:val="22"/>
                <w:szCs w:val="22"/>
              </w:rPr>
              <w:t>Основное мероприятие</w:t>
            </w:r>
          </w:p>
        </w:tc>
        <w:tc>
          <w:tcPr>
            <w:tcW w:w="186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r w:rsidRPr="00A25CA6">
              <w:rPr>
                <w:rFonts w:eastAsiaTheme="minorEastAsia"/>
                <w:color w:val="000000"/>
                <w:sz w:val="22"/>
                <w:szCs w:val="22"/>
              </w:rPr>
              <w:t>Государственная поддержка отдельных категорий медицинских работников</w:t>
            </w:r>
          </w:p>
        </w:tc>
        <w:tc>
          <w:tcPr>
            <w:tcW w:w="10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32560" w:rsidRDefault="004F4499" w:rsidP="004F4499">
            <w:pPr>
              <w:widowControl w:val="0"/>
              <w:autoSpaceDE w:val="0"/>
              <w:autoSpaceDN w:val="0"/>
              <w:adjustRightInd w:val="0"/>
              <w:rPr>
                <w:rFonts w:eastAsiaTheme="minorHAnsi"/>
                <w:sz w:val="22"/>
                <w:szCs w:val="22"/>
                <w:lang w:eastAsia="en-US"/>
              </w:rPr>
            </w:pPr>
            <w:r w:rsidRPr="00A25CA6">
              <w:rPr>
                <w:rFonts w:eastAsiaTheme="minorEastAsia"/>
                <w:color w:val="000000"/>
                <w:sz w:val="22"/>
                <w:szCs w:val="22"/>
              </w:rPr>
              <w:t>Понамарева И.М.</w:t>
            </w:r>
            <w:r>
              <w:rPr>
                <w:rFonts w:eastAsiaTheme="minorEastAsia"/>
                <w:color w:val="000000"/>
                <w:sz w:val="22"/>
                <w:szCs w:val="22"/>
              </w:rPr>
              <w:t>,</w:t>
            </w:r>
            <w:r w:rsidRPr="00A25CA6">
              <w:rPr>
                <w:rFonts w:eastAsiaTheme="minorEastAsia"/>
                <w:color w:val="000000"/>
                <w:sz w:val="22"/>
                <w:szCs w:val="22"/>
              </w:rPr>
              <w:t xml:space="preserve"> начальник отдела</w:t>
            </w:r>
            <w:r>
              <w:rPr>
                <w:rFonts w:eastAsiaTheme="minorEastAsia"/>
                <w:color w:val="000000"/>
                <w:sz w:val="22"/>
                <w:szCs w:val="22"/>
              </w:rPr>
              <w:t xml:space="preserve"> кадрового и документационного обеспечения</w:t>
            </w:r>
            <w:r w:rsidRPr="00A32560">
              <w:rPr>
                <w:rFonts w:eastAsiaTheme="minorEastAsia"/>
                <w:color w:val="000000"/>
                <w:sz w:val="22"/>
                <w:szCs w:val="22"/>
                <w:lang w:eastAsia="en-US"/>
              </w:rPr>
              <w:t xml:space="preserve"> министерства здравоохранения Карачаево-Черкесской Республики</w:t>
            </w:r>
          </w:p>
          <w:p w:rsidR="004F4499" w:rsidRPr="00A25CA6" w:rsidRDefault="004F4499" w:rsidP="004F4499">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r w:rsidRPr="00A25CA6">
              <w:rPr>
                <w:rFonts w:eastAsiaTheme="minorEastAsia"/>
                <w:color w:val="000000"/>
                <w:sz w:val="22"/>
                <w:szCs w:val="22"/>
              </w:rPr>
              <w:t>Всего</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42599,7</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40599,7</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40599,7</w:t>
            </w:r>
          </w:p>
        </w:tc>
        <w:tc>
          <w:tcPr>
            <w:tcW w:w="111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r w:rsidRPr="00A25CA6">
              <w:rPr>
                <w:rFonts w:eastAsiaTheme="minorEastAsia"/>
                <w:color w:val="000000"/>
                <w:sz w:val="22"/>
                <w:szCs w:val="22"/>
              </w:rPr>
              <w:t>Министерство здравоохранения Карачаево-Черкесской Республики</w:t>
            </w:r>
          </w:p>
        </w:tc>
        <w:tc>
          <w:tcPr>
            <w:tcW w:w="104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r w:rsidRPr="00A25CA6">
              <w:rPr>
                <w:rFonts w:eastAsiaTheme="minorEastAsia"/>
                <w:color w:val="000000"/>
                <w:sz w:val="22"/>
                <w:szCs w:val="22"/>
              </w:rPr>
              <w:t>Доля специалистов, получивших государственную поддержку</w:t>
            </w:r>
          </w:p>
        </w:tc>
        <w:tc>
          <w:tcPr>
            <w:tcW w:w="741"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w:t>
            </w:r>
          </w:p>
        </w:tc>
        <w:tc>
          <w:tcPr>
            <w:tcW w:w="82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0,580</w:t>
            </w:r>
          </w:p>
        </w:tc>
        <w:tc>
          <w:tcPr>
            <w:tcW w:w="82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0,580</w:t>
            </w:r>
          </w:p>
        </w:tc>
        <w:tc>
          <w:tcPr>
            <w:tcW w:w="844" w:type="dxa"/>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0,580</w:t>
            </w:r>
          </w:p>
        </w:tc>
      </w:tr>
      <w:tr w:rsidR="004F4499" w:rsidRPr="00A25CA6" w:rsidTr="00A25CA6">
        <w:trPr>
          <w:trHeight w:val="239"/>
        </w:trPr>
        <w:tc>
          <w:tcPr>
            <w:tcW w:w="290" w:type="dxa"/>
            <w:gridSpan w:val="2"/>
            <w:tcBorders>
              <w:left w:val="single" w:sz="8" w:space="0" w:color="000000"/>
              <w:right w:val="single" w:sz="8" w:space="0" w:color="000000"/>
            </w:tcBorders>
            <w:tcMar>
              <w:top w:w="0" w:type="dxa"/>
              <w:left w:w="0" w:type="dxa"/>
              <w:bottom w:w="0" w:type="dxa"/>
              <w:right w:w="0" w:type="dxa"/>
            </w:tcMar>
          </w:tcPr>
          <w:p w:rsidR="004F4499" w:rsidRPr="00A25CA6" w:rsidRDefault="004F4499" w:rsidP="004F4499">
            <w:pPr>
              <w:widowControl w:val="0"/>
              <w:autoSpaceDE w:val="0"/>
              <w:autoSpaceDN w:val="0"/>
              <w:adjustRightInd w:val="0"/>
              <w:rPr>
                <w:rFonts w:eastAsiaTheme="minorEastAsia"/>
                <w:sz w:val="22"/>
                <w:szCs w:val="22"/>
              </w:rPr>
            </w:pPr>
          </w:p>
        </w:tc>
        <w:tc>
          <w:tcPr>
            <w:tcW w:w="886"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867"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020"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r w:rsidRPr="00A25CA6">
              <w:rPr>
                <w:rFonts w:eastAsiaTheme="minorEastAsia"/>
                <w:color w:val="000000"/>
                <w:sz w:val="22"/>
                <w:szCs w:val="22"/>
              </w:rPr>
              <w:t>РБ</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14399,7</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14279,7</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14279,7</w:t>
            </w:r>
          </w:p>
        </w:tc>
        <w:tc>
          <w:tcPr>
            <w:tcW w:w="1116"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1042"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741"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844" w:type="dxa"/>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r>
      <w:tr w:rsidR="004F4499" w:rsidRPr="00A25CA6" w:rsidTr="00A25CA6">
        <w:trPr>
          <w:trHeight w:val="239"/>
        </w:trPr>
        <w:tc>
          <w:tcPr>
            <w:tcW w:w="290" w:type="dxa"/>
            <w:gridSpan w:val="2"/>
            <w:tcBorders>
              <w:left w:val="single" w:sz="8" w:space="0" w:color="000000"/>
              <w:right w:val="single" w:sz="8" w:space="0" w:color="000000"/>
            </w:tcBorders>
            <w:tcMar>
              <w:top w:w="0" w:type="dxa"/>
              <w:left w:w="0" w:type="dxa"/>
              <w:bottom w:w="0" w:type="dxa"/>
              <w:right w:w="0" w:type="dxa"/>
            </w:tcMar>
          </w:tcPr>
          <w:p w:rsidR="004F4499" w:rsidRPr="00A25CA6" w:rsidRDefault="004F4499" w:rsidP="004F4499">
            <w:pPr>
              <w:widowControl w:val="0"/>
              <w:autoSpaceDE w:val="0"/>
              <w:autoSpaceDN w:val="0"/>
              <w:adjustRightInd w:val="0"/>
              <w:rPr>
                <w:rFonts w:eastAsiaTheme="minorEastAsia"/>
                <w:sz w:val="22"/>
                <w:szCs w:val="22"/>
              </w:rPr>
            </w:pPr>
          </w:p>
        </w:tc>
        <w:tc>
          <w:tcPr>
            <w:tcW w:w="886"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867"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020"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r w:rsidRPr="00A25CA6">
              <w:rPr>
                <w:rFonts w:eastAsiaTheme="minorEastAsia"/>
                <w:color w:val="000000"/>
                <w:sz w:val="22"/>
                <w:szCs w:val="22"/>
              </w:rPr>
              <w:t>ФБ</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28200,0</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26320,0</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26320,0</w:t>
            </w:r>
          </w:p>
        </w:tc>
        <w:tc>
          <w:tcPr>
            <w:tcW w:w="1116"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1042"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741"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844" w:type="dxa"/>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r>
      <w:tr w:rsidR="004F4499" w:rsidRPr="00A25CA6" w:rsidTr="00A25CA6">
        <w:trPr>
          <w:trHeight w:val="239"/>
        </w:trPr>
        <w:tc>
          <w:tcPr>
            <w:tcW w:w="290" w:type="dxa"/>
            <w:gridSpan w:val="2"/>
            <w:tcBorders>
              <w:left w:val="single" w:sz="8" w:space="0" w:color="000000"/>
              <w:right w:val="single" w:sz="8" w:space="0" w:color="000000"/>
            </w:tcBorders>
            <w:tcMar>
              <w:top w:w="0" w:type="dxa"/>
              <w:left w:w="0" w:type="dxa"/>
              <w:bottom w:w="0" w:type="dxa"/>
              <w:right w:w="0" w:type="dxa"/>
            </w:tcMar>
          </w:tcPr>
          <w:p w:rsidR="004F4499" w:rsidRPr="00A25CA6" w:rsidRDefault="004F4499" w:rsidP="004F4499">
            <w:pPr>
              <w:widowControl w:val="0"/>
              <w:autoSpaceDE w:val="0"/>
              <w:autoSpaceDN w:val="0"/>
              <w:adjustRightInd w:val="0"/>
              <w:rPr>
                <w:rFonts w:eastAsiaTheme="minorEastAsia"/>
                <w:sz w:val="22"/>
                <w:szCs w:val="22"/>
              </w:rPr>
            </w:pPr>
          </w:p>
        </w:tc>
        <w:tc>
          <w:tcPr>
            <w:tcW w:w="886"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867"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020"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r w:rsidRPr="00A25CA6">
              <w:rPr>
                <w:rFonts w:eastAsiaTheme="minorEastAsia"/>
                <w:color w:val="000000"/>
                <w:sz w:val="22"/>
                <w:szCs w:val="22"/>
              </w:rPr>
              <w:t>МБ</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1116"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1042"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741"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844" w:type="dxa"/>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r>
      <w:tr w:rsidR="004F4499" w:rsidRPr="00A25CA6" w:rsidTr="00A25CA6">
        <w:trPr>
          <w:trHeight w:val="239"/>
        </w:trPr>
        <w:tc>
          <w:tcPr>
            <w:tcW w:w="290" w:type="dxa"/>
            <w:gridSpan w:val="2"/>
            <w:tcBorders>
              <w:left w:val="single" w:sz="8" w:space="0" w:color="000000"/>
              <w:right w:val="single" w:sz="8" w:space="0" w:color="000000"/>
            </w:tcBorders>
            <w:tcMar>
              <w:top w:w="0" w:type="dxa"/>
              <w:left w:w="0" w:type="dxa"/>
              <w:bottom w:w="0" w:type="dxa"/>
              <w:right w:w="0" w:type="dxa"/>
            </w:tcMar>
          </w:tcPr>
          <w:p w:rsidR="004F4499" w:rsidRPr="00A25CA6" w:rsidRDefault="004F4499" w:rsidP="004F4499">
            <w:pPr>
              <w:widowControl w:val="0"/>
              <w:autoSpaceDE w:val="0"/>
              <w:autoSpaceDN w:val="0"/>
              <w:adjustRightInd w:val="0"/>
              <w:rPr>
                <w:rFonts w:eastAsiaTheme="minorEastAsia"/>
                <w:sz w:val="22"/>
                <w:szCs w:val="22"/>
              </w:rPr>
            </w:pPr>
          </w:p>
        </w:tc>
        <w:tc>
          <w:tcPr>
            <w:tcW w:w="886"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867"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020"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r w:rsidRPr="00A25CA6">
              <w:rPr>
                <w:rFonts w:eastAsiaTheme="minorEastAsia"/>
                <w:color w:val="000000"/>
                <w:sz w:val="22"/>
                <w:szCs w:val="22"/>
              </w:rPr>
              <w:t>ВИ</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1116"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1042"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741"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844" w:type="dxa"/>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r>
      <w:tr w:rsidR="004F4499" w:rsidRPr="00A25CA6" w:rsidTr="00A25CA6">
        <w:trPr>
          <w:trHeight w:val="239"/>
        </w:trPr>
        <w:tc>
          <w:tcPr>
            <w:tcW w:w="290" w:type="dxa"/>
            <w:gridSpan w:val="2"/>
            <w:tcBorders>
              <w:top w:val="single" w:sz="8" w:space="0" w:color="000000"/>
              <w:left w:val="single" w:sz="8" w:space="0" w:color="000000"/>
              <w:right w:val="single" w:sz="8" w:space="0" w:color="000000"/>
            </w:tcBorders>
            <w:tcMar>
              <w:top w:w="0" w:type="dxa"/>
              <w:left w:w="0" w:type="dxa"/>
              <w:bottom w:w="0" w:type="dxa"/>
              <w:right w:w="0"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5.3.1</w:t>
            </w:r>
          </w:p>
        </w:tc>
        <w:tc>
          <w:tcPr>
            <w:tcW w:w="88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r w:rsidRPr="00A25CA6">
              <w:rPr>
                <w:rFonts w:eastAsiaTheme="minorEastAsia"/>
                <w:color w:val="000000"/>
                <w:sz w:val="22"/>
                <w:szCs w:val="22"/>
              </w:rPr>
              <w:t>Мероприятие</w:t>
            </w:r>
          </w:p>
        </w:tc>
        <w:tc>
          <w:tcPr>
            <w:tcW w:w="186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r w:rsidRPr="00A25CA6">
              <w:rPr>
                <w:rFonts w:eastAsiaTheme="minorEastAsia"/>
                <w:color w:val="000000"/>
                <w:sz w:val="22"/>
                <w:szCs w:val="22"/>
              </w:rPr>
              <w:t xml:space="preserve">Единовременные компенсационные выплаты медицинским работникам(врачам, фельдшерам, а также акушеркам и медицинским сестрам фельдшерских и </w:t>
            </w:r>
            <w:proofErr w:type="spellStart"/>
            <w:r w:rsidRPr="00A25CA6">
              <w:rPr>
                <w:rFonts w:eastAsiaTheme="minorEastAsia"/>
                <w:color w:val="000000"/>
                <w:sz w:val="22"/>
                <w:szCs w:val="22"/>
              </w:rPr>
              <w:t>фельдшеро</w:t>
            </w:r>
            <w:proofErr w:type="spellEnd"/>
            <w:r w:rsidRPr="00A25CA6">
              <w:rPr>
                <w:rFonts w:eastAsiaTheme="minorEastAsia"/>
                <w:color w:val="000000"/>
                <w:sz w:val="22"/>
                <w:szCs w:val="22"/>
              </w:rPr>
              <w:t>-акушерских пунктов), прибывшим(переехавшим) на работу в сельские населенные пункты, либо рабочие поселки, либо поселки городского типа, либо города с населением до 50 тысяч человек(Социальное обеспечение и иные выплаты населению).</w:t>
            </w:r>
          </w:p>
        </w:tc>
        <w:tc>
          <w:tcPr>
            <w:tcW w:w="10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32560" w:rsidRDefault="004F4499" w:rsidP="004F4499">
            <w:pPr>
              <w:widowControl w:val="0"/>
              <w:autoSpaceDE w:val="0"/>
              <w:autoSpaceDN w:val="0"/>
              <w:adjustRightInd w:val="0"/>
              <w:rPr>
                <w:rFonts w:eastAsiaTheme="minorHAnsi"/>
                <w:sz w:val="22"/>
                <w:szCs w:val="22"/>
                <w:lang w:eastAsia="en-US"/>
              </w:rPr>
            </w:pPr>
            <w:r w:rsidRPr="00A25CA6">
              <w:rPr>
                <w:rFonts w:eastAsiaTheme="minorEastAsia"/>
                <w:color w:val="000000"/>
                <w:sz w:val="22"/>
                <w:szCs w:val="22"/>
              </w:rPr>
              <w:t>Понамарева И.М.</w:t>
            </w:r>
            <w:r>
              <w:rPr>
                <w:rFonts w:eastAsiaTheme="minorEastAsia"/>
                <w:color w:val="000000"/>
                <w:sz w:val="22"/>
                <w:szCs w:val="22"/>
              </w:rPr>
              <w:t>,</w:t>
            </w:r>
            <w:r w:rsidRPr="00A25CA6">
              <w:rPr>
                <w:rFonts w:eastAsiaTheme="minorEastAsia"/>
                <w:color w:val="000000"/>
                <w:sz w:val="22"/>
                <w:szCs w:val="22"/>
              </w:rPr>
              <w:t xml:space="preserve"> начальник отдела</w:t>
            </w:r>
            <w:r>
              <w:rPr>
                <w:rFonts w:eastAsiaTheme="minorEastAsia"/>
                <w:color w:val="000000"/>
                <w:sz w:val="22"/>
                <w:szCs w:val="22"/>
              </w:rPr>
              <w:t xml:space="preserve"> кадрового и документационного обеспечения</w:t>
            </w:r>
            <w:r w:rsidRPr="00A32560">
              <w:rPr>
                <w:rFonts w:eastAsiaTheme="minorEastAsia"/>
                <w:color w:val="000000"/>
                <w:sz w:val="22"/>
                <w:szCs w:val="22"/>
                <w:lang w:eastAsia="en-US"/>
              </w:rPr>
              <w:t xml:space="preserve"> министерства здравоохранения Карачаево-Черкесской Республики</w:t>
            </w:r>
          </w:p>
          <w:p w:rsidR="004F4499" w:rsidRPr="00A25CA6" w:rsidRDefault="004F4499" w:rsidP="004F4499">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r w:rsidRPr="00A25CA6">
              <w:rPr>
                <w:rFonts w:eastAsiaTheme="minorEastAsia"/>
                <w:color w:val="000000"/>
                <w:sz w:val="22"/>
                <w:szCs w:val="22"/>
              </w:rPr>
              <w:t>Всего</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42599,7</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40599,7</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40599,7</w:t>
            </w:r>
          </w:p>
        </w:tc>
        <w:tc>
          <w:tcPr>
            <w:tcW w:w="111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r w:rsidRPr="00A25CA6">
              <w:rPr>
                <w:rFonts w:eastAsiaTheme="minorEastAsia"/>
                <w:color w:val="000000"/>
                <w:sz w:val="22"/>
                <w:szCs w:val="22"/>
              </w:rPr>
              <w:t>Министерство здравоохранения Карачаево-Черкесской Республики</w:t>
            </w:r>
          </w:p>
        </w:tc>
        <w:tc>
          <w:tcPr>
            <w:tcW w:w="104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r w:rsidRPr="00A25CA6">
              <w:rPr>
                <w:rFonts w:eastAsiaTheme="minorEastAsia"/>
                <w:color w:val="000000"/>
                <w:sz w:val="22"/>
                <w:szCs w:val="22"/>
              </w:rPr>
              <w:t>Осуществление денежных выплат на возмещение расходов по оплате жилого помещения и коммунальных услуг медицинским работникам, работающих и проживающих в сельской местности</w:t>
            </w:r>
          </w:p>
        </w:tc>
        <w:tc>
          <w:tcPr>
            <w:tcW w:w="741"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рублей</w:t>
            </w:r>
          </w:p>
        </w:tc>
        <w:tc>
          <w:tcPr>
            <w:tcW w:w="82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11300,000</w:t>
            </w:r>
          </w:p>
        </w:tc>
        <w:tc>
          <w:tcPr>
            <w:tcW w:w="82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11300,000</w:t>
            </w:r>
          </w:p>
        </w:tc>
        <w:tc>
          <w:tcPr>
            <w:tcW w:w="844" w:type="dxa"/>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11300,000</w:t>
            </w:r>
          </w:p>
        </w:tc>
      </w:tr>
      <w:tr w:rsidR="004F4499" w:rsidRPr="00A25CA6" w:rsidTr="00A25CA6">
        <w:trPr>
          <w:trHeight w:val="239"/>
        </w:trPr>
        <w:tc>
          <w:tcPr>
            <w:tcW w:w="290" w:type="dxa"/>
            <w:gridSpan w:val="2"/>
            <w:tcBorders>
              <w:left w:val="single" w:sz="8" w:space="0" w:color="000000"/>
              <w:right w:val="single" w:sz="8" w:space="0" w:color="000000"/>
            </w:tcBorders>
            <w:tcMar>
              <w:top w:w="0" w:type="dxa"/>
              <w:left w:w="0" w:type="dxa"/>
              <w:bottom w:w="0" w:type="dxa"/>
              <w:right w:w="0" w:type="dxa"/>
            </w:tcMar>
          </w:tcPr>
          <w:p w:rsidR="004F4499" w:rsidRPr="00A25CA6" w:rsidRDefault="004F4499" w:rsidP="004F4499">
            <w:pPr>
              <w:widowControl w:val="0"/>
              <w:autoSpaceDE w:val="0"/>
              <w:autoSpaceDN w:val="0"/>
              <w:adjustRightInd w:val="0"/>
              <w:rPr>
                <w:rFonts w:eastAsiaTheme="minorEastAsia"/>
                <w:sz w:val="22"/>
                <w:szCs w:val="22"/>
              </w:rPr>
            </w:pPr>
          </w:p>
        </w:tc>
        <w:tc>
          <w:tcPr>
            <w:tcW w:w="886"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867"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020"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r w:rsidRPr="00A25CA6">
              <w:rPr>
                <w:rFonts w:eastAsiaTheme="minorEastAsia"/>
                <w:color w:val="000000"/>
                <w:sz w:val="22"/>
                <w:szCs w:val="22"/>
              </w:rPr>
              <w:t>РБ</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806</w:t>
            </w: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09</w:t>
            </w: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09</w:t>
            </w: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0000000000</w:t>
            </w: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360</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2100,0</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2100,0</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2100,0</w:t>
            </w:r>
          </w:p>
        </w:tc>
        <w:tc>
          <w:tcPr>
            <w:tcW w:w="1116"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104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r w:rsidRPr="00A25CA6">
              <w:rPr>
                <w:rFonts w:eastAsiaTheme="minorEastAsia"/>
                <w:color w:val="000000"/>
                <w:sz w:val="22"/>
                <w:szCs w:val="22"/>
              </w:rPr>
              <w:t>Предоставление единовременных компенсационных выплат врачам в возрасте до 5 лет, прибывшим (переехавшим) на работу в сельские населенные пункты, либо рабочие поселки, либо поселки городского типа, либо города с населением до 50 тыс. человек</w:t>
            </w:r>
          </w:p>
        </w:tc>
        <w:tc>
          <w:tcPr>
            <w:tcW w:w="741"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чел</w:t>
            </w:r>
          </w:p>
        </w:tc>
        <w:tc>
          <w:tcPr>
            <w:tcW w:w="82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21,000</w:t>
            </w:r>
          </w:p>
        </w:tc>
        <w:tc>
          <w:tcPr>
            <w:tcW w:w="82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20,000</w:t>
            </w:r>
          </w:p>
        </w:tc>
        <w:tc>
          <w:tcPr>
            <w:tcW w:w="844" w:type="dxa"/>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20,000</w:t>
            </w:r>
          </w:p>
        </w:tc>
      </w:tr>
      <w:tr w:rsidR="004F4499" w:rsidRPr="00A25CA6" w:rsidTr="00A25CA6">
        <w:trPr>
          <w:trHeight w:val="239"/>
        </w:trPr>
        <w:tc>
          <w:tcPr>
            <w:tcW w:w="290" w:type="dxa"/>
            <w:gridSpan w:val="2"/>
            <w:tcBorders>
              <w:left w:val="single" w:sz="8" w:space="0" w:color="000000"/>
              <w:right w:val="single" w:sz="8" w:space="0" w:color="000000"/>
            </w:tcBorders>
            <w:tcMar>
              <w:top w:w="0" w:type="dxa"/>
              <w:left w:w="0" w:type="dxa"/>
              <w:bottom w:w="0" w:type="dxa"/>
              <w:right w:w="0" w:type="dxa"/>
            </w:tcMar>
          </w:tcPr>
          <w:p w:rsidR="004F4499" w:rsidRPr="00A25CA6" w:rsidRDefault="004F4499" w:rsidP="004F4499">
            <w:pPr>
              <w:widowControl w:val="0"/>
              <w:autoSpaceDE w:val="0"/>
              <w:autoSpaceDN w:val="0"/>
              <w:adjustRightInd w:val="0"/>
              <w:rPr>
                <w:rFonts w:eastAsiaTheme="minorEastAsia"/>
                <w:sz w:val="22"/>
                <w:szCs w:val="22"/>
              </w:rPr>
            </w:pPr>
          </w:p>
        </w:tc>
        <w:tc>
          <w:tcPr>
            <w:tcW w:w="886"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867"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020"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066"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806</w:t>
            </w: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09</w:t>
            </w: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09</w:t>
            </w: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0150394990</w:t>
            </w: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612</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10499,7</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10499,7</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10499,7</w:t>
            </w:r>
          </w:p>
        </w:tc>
        <w:tc>
          <w:tcPr>
            <w:tcW w:w="1116"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1042"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741"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844" w:type="dxa"/>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r>
      <w:tr w:rsidR="004F4499" w:rsidRPr="00A25CA6" w:rsidTr="00A25CA6">
        <w:trPr>
          <w:trHeight w:val="239"/>
        </w:trPr>
        <w:tc>
          <w:tcPr>
            <w:tcW w:w="290" w:type="dxa"/>
            <w:gridSpan w:val="2"/>
            <w:tcBorders>
              <w:left w:val="single" w:sz="8" w:space="0" w:color="000000"/>
              <w:right w:val="single" w:sz="8" w:space="0" w:color="000000"/>
            </w:tcBorders>
            <w:tcMar>
              <w:top w:w="0" w:type="dxa"/>
              <w:left w:w="0" w:type="dxa"/>
              <w:bottom w:w="0" w:type="dxa"/>
              <w:right w:w="0" w:type="dxa"/>
            </w:tcMar>
          </w:tcPr>
          <w:p w:rsidR="004F4499" w:rsidRPr="00A25CA6" w:rsidRDefault="004F4499" w:rsidP="004F4499">
            <w:pPr>
              <w:widowControl w:val="0"/>
              <w:autoSpaceDE w:val="0"/>
              <w:autoSpaceDN w:val="0"/>
              <w:adjustRightInd w:val="0"/>
              <w:rPr>
                <w:rFonts w:eastAsiaTheme="minorEastAsia"/>
                <w:sz w:val="22"/>
                <w:szCs w:val="22"/>
              </w:rPr>
            </w:pPr>
          </w:p>
        </w:tc>
        <w:tc>
          <w:tcPr>
            <w:tcW w:w="886"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867"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020"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066"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806</w:t>
            </w: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09</w:t>
            </w: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09</w:t>
            </w: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01503R1380</w:t>
            </w: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360</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1800,0</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1680,0</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1680,0</w:t>
            </w:r>
          </w:p>
        </w:tc>
        <w:tc>
          <w:tcPr>
            <w:tcW w:w="1116"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1042"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741"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844" w:type="dxa"/>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r>
      <w:tr w:rsidR="004F4499" w:rsidRPr="00A25CA6" w:rsidTr="00A25CA6">
        <w:trPr>
          <w:trHeight w:val="239"/>
        </w:trPr>
        <w:tc>
          <w:tcPr>
            <w:tcW w:w="290" w:type="dxa"/>
            <w:gridSpan w:val="2"/>
            <w:tcBorders>
              <w:left w:val="single" w:sz="8" w:space="0" w:color="000000"/>
              <w:right w:val="single" w:sz="8" w:space="0" w:color="000000"/>
            </w:tcBorders>
            <w:tcMar>
              <w:top w:w="0" w:type="dxa"/>
              <w:left w:w="0" w:type="dxa"/>
              <w:bottom w:w="0" w:type="dxa"/>
              <w:right w:w="0" w:type="dxa"/>
            </w:tcMar>
          </w:tcPr>
          <w:p w:rsidR="004F4499" w:rsidRPr="00A25CA6" w:rsidRDefault="004F4499" w:rsidP="004F4499">
            <w:pPr>
              <w:widowControl w:val="0"/>
              <w:autoSpaceDE w:val="0"/>
              <w:autoSpaceDN w:val="0"/>
              <w:adjustRightInd w:val="0"/>
              <w:rPr>
                <w:rFonts w:eastAsiaTheme="minorEastAsia"/>
                <w:sz w:val="22"/>
                <w:szCs w:val="22"/>
              </w:rPr>
            </w:pPr>
          </w:p>
        </w:tc>
        <w:tc>
          <w:tcPr>
            <w:tcW w:w="886"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867"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020"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r w:rsidRPr="00A25CA6">
              <w:rPr>
                <w:rFonts w:eastAsiaTheme="minorEastAsia"/>
                <w:color w:val="000000"/>
                <w:sz w:val="22"/>
                <w:szCs w:val="22"/>
              </w:rPr>
              <w:t>ФБ</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806</w:t>
            </w: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09</w:t>
            </w: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09</w:t>
            </w: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01503R1380</w:t>
            </w: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360</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28200,0</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26320,0</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26320,0</w:t>
            </w:r>
          </w:p>
        </w:tc>
        <w:tc>
          <w:tcPr>
            <w:tcW w:w="1116"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1042"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741"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844" w:type="dxa"/>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r>
      <w:tr w:rsidR="004F4499" w:rsidRPr="00A25CA6" w:rsidTr="00A25CA6">
        <w:trPr>
          <w:trHeight w:val="239"/>
        </w:trPr>
        <w:tc>
          <w:tcPr>
            <w:tcW w:w="290" w:type="dxa"/>
            <w:gridSpan w:val="2"/>
            <w:tcBorders>
              <w:left w:val="single" w:sz="8" w:space="0" w:color="000000"/>
              <w:right w:val="single" w:sz="8" w:space="0" w:color="000000"/>
            </w:tcBorders>
            <w:tcMar>
              <w:top w:w="0" w:type="dxa"/>
              <w:left w:w="0" w:type="dxa"/>
              <w:bottom w:w="0" w:type="dxa"/>
              <w:right w:w="0" w:type="dxa"/>
            </w:tcMar>
          </w:tcPr>
          <w:p w:rsidR="004F4499" w:rsidRPr="00A25CA6" w:rsidRDefault="004F4499" w:rsidP="004F4499">
            <w:pPr>
              <w:widowControl w:val="0"/>
              <w:autoSpaceDE w:val="0"/>
              <w:autoSpaceDN w:val="0"/>
              <w:adjustRightInd w:val="0"/>
              <w:rPr>
                <w:rFonts w:eastAsiaTheme="minorEastAsia"/>
                <w:sz w:val="22"/>
                <w:szCs w:val="22"/>
              </w:rPr>
            </w:pPr>
          </w:p>
        </w:tc>
        <w:tc>
          <w:tcPr>
            <w:tcW w:w="886"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867"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020"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r w:rsidRPr="00A25CA6">
              <w:rPr>
                <w:rFonts w:eastAsiaTheme="minorEastAsia"/>
                <w:color w:val="000000"/>
                <w:sz w:val="22"/>
                <w:szCs w:val="22"/>
              </w:rPr>
              <w:t>МБ</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1116"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1042"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741"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844" w:type="dxa"/>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r>
      <w:tr w:rsidR="004F4499" w:rsidRPr="00A25CA6" w:rsidTr="00A25CA6">
        <w:trPr>
          <w:trHeight w:val="239"/>
        </w:trPr>
        <w:tc>
          <w:tcPr>
            <w:tcW w:w="290" w:type="dxa"/>
            <w:gridSpan w:val="2"/>
            <w:tcBorders>
              <w:left w:val="single" w:sz="8" w:space="0" w:color="000000"/>
              <w:right w:val="single" w:sz="8" w:space="0" w:color="000000"/>
            </w:tcBorders>
            <w:tcMar>
              <w:top w:w="0" w:type="dxa"/>
              <w:left w:w="0" w:type="dxa"/>
              <w:bottom w:w="0" w:type="dxa"/>
              <w:right w:w="0" w:type="dxa"/>
            </w:tcMar>
          </w:tcPr>
          <w:p w:rsidR="004F4499" w:rsidRPr="00A25CA6" w:rsidRDefault="004F4499" w:rsidP="004F4499">
            <w:pPr>
              <w:widowControl w:val="0"/>
              <w:autoSpaceDE w:val="0"/>
              <w:autoSpaceDN w:val="0"/>
              <w:adjustRightInd w:val="0"/>
              <w:rPr>
                <w:rFonts w:eastAsiaTheme="minorEastAsia"/>
                <w:sz w:val="22"/>
                <w:szCs w:val="22"/>
              </w:rPr>
            </w:pPr>
          </w:p>
        </w:tc>
        <w:tc>
          <w:tcPr>
            <w:tcW w:w="886"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867"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020"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r w:rsidRPr="00A25CA6">
              <w:rPr>
                <w:rFonts w:eastAsiaTheme="minorEastAsia"/>
                <w:color w:val="000000"/>
                <w:sz w:val="22"/>
                <w:szCs w:val="22"/>
              </w:rPr>
              <w:t>ВИ</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1116"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1042"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741"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844" w:type="dxa"/>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r>
      <w:tr w:rsidR="004F4499" w:rsidRPr="00A25CA6" w:rsidTr="00A25CA6">
        <w:trPr>
          <w:trHeight w:val="239"/>
        </w:trPr>
        <w:tc>
          <w:tcPr>
            <w:tcW w:w="290" w:type="dxa"/>
            <w:gridSpan w:val="2"/>
            <w:tcBorders>
              <w:top w:val="single" w:sz="8" w:space="0" w:color="000000"/>
              <w:left w:val="single" w:sz="8" w:space="0" w:color="000000"/>
              <w:right w:val="single" w:sz="8" w:space="0" w:color="000000"/>
            </w:tcBorders>
            <w:tcMar>
              <w:top w:w="0" w:type="dxa"/>
              <w:left w:w="0" w:type="dxa"/>
              <w:bottom w:w="0" w:type="dxa"/>
              <w:right w:w="0"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5.4</w:t>
            </w:r>
          </w:p>
        </w:tc>
        <w:tc>
          <w:tcPr>
            <w:tcW w:w="88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r w:rsidRPr="00A25CA6">
              <w:rPr>
                <w:rFonts w:eastAsiaTheme="minorEastAsia"/>
                <w:color w:val="000000"/>
                <w:sz w:val="22"/>
                <w:szCs w:val="22"/>
              </w:rPr>
              <w:t>Основное мероприятие</w:t>
            </w:r>
          </w:p>
        </w:tc>
        <w:tc>
          <w:tcPr>
            <w:tcW w:w="186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r w:rsidRPr="00A25CA6">
              <w:rPr>
                <w:rFonts w:eastAsiaTheme="minorEastAsia"/>
                <w:color w:val="000000"/>
                <w:sz w:val="22"/>
                <w:szCs w:val="22"/>
              </w:rPr>
              <w:t>Приоритетный проект "Обеспечение здравоохранения квалифицированными специалистами («Новые кадры современного здравоохранения»)"</w:t>
            </w:r>
          </w:p>
        </w:tc>
        <w:tc>
          <w:tcPr>
            <w:tcW w:w="10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32560" w:rsidRDefault="004F4499" w:rsidP="004F4499">
            <w:pPr>
              <w:widowControl w:val="0"/>
              <w:autoSpaceDE w:val="0"/>
              <w:autoSpaceDN w:val="0"/>
              <w:adjustRightInd w:val="0"/>
              <w:rPr>
                <w:rFonts w:eastAsiaTheme="minorHAnsi"/>
                <w:sz w:val="22"/>
                <w:szCs w:val="22"/>
                <w:lang w:eastAsia="en-US"/>
              </w:rPr>
            </w:pPr>
            <w:r w:rsidRPr="00A25CA6">
              <w:rPr>
                <w:rFonts w:eastAsiaTheme="minorEastAsia"/>
                <w:color w:val="000000"/>
                <w:sz w:val="22"/>
                <w:szCs w:val="22"/>
              </w:rPr>
              <w:t>Понамарева И.М.</w:t>
            </w:r>
            <w:r>
              <w:rPr>
                <w:rFonts w:eastAsiaTheme="minorEastAsia"/>
                <w:color w:val="000000"/>
                <w:sz w:val="22"/>
                <w:szCs w:val="22"/>
              </w:rPr>
              <w:t>,</w:t>
            </w:r>
            <w:r w:rsidRPr="00A25CA6">
              <w:rPr>
                <w:rFonts w:eastAsiaTheme="minorEastAsia"/>
                <w:color w:val="000000"/>
                <w:sz w:val="22"/>
                <w:szCs w:val="22"/>
              </w:rPr>
              <w:t xml:space="preserve"> начальник отдела</w:t>
            </w:r>
            <w:r>
              <w:rPr>
                <w:rFonts w:eastAsiaTheme="minorEastAsia"/>
                <w:color w:val="000000"/>
                <w:sz w:val="22"/>
                <w:szCs w:val="22"/>
              </w:rPr>
              <w:t xml:space="preserve"> кадрового и документационного обеспечения</w:t>
            </w:r>
            <w:r w:rsidRPr="00A32560">
              <w:rPr>
                <w:rFonts w:eastAsiaTheme="minorEastAsia"/>
                <w:color w:val="000000"/>
                <w:sz w:val="22"/>
                <w:szCs w:val="22"/>
                <w:lang w:eastAsia="en-US"/>
              </w:rPr>
              <w:t xml:space="preserve"> министерства здравоохранения Карачаево-Черкесской Республики</w:t>
            </w:r>
          </w:p>
          <w:p w:rsidR="004F4499" w:rsidRPr="00A25CA6" w:rsidRDefault="004F4499" w:rsidP="004F4499">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r w:rsidRPr="00A25CA6">
              <w:rPr>
                <w:rFonts w:eastAsiaTheme="minorEastAsia"/>
                <w:color w:val="000000"/>
                <w:sz w:val="22"/>
                <w:szCs w:val="22"/>
              </w:rPr>
              <w:t>Всего</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111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r w:rsidRPr="00A25CA6">
              <w:rPr>
                <w:rFonts w:eastAsiaTheme="minorEastAsia"/>
                <w:color w:val="000000"/>
                <w:sz w:val="22"/>
                <w:szCs w:val="22"/>
              </w:rPr>
              <w:t>Министерство здравоохранения Карачаево-Черкесской Республики</w:t>
            </w:r>
          </w:p>
        </w:tc>
        <w:tc>
          <w:tcPr>
            <w:tcW w:w="104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r w:rsidRPr="00A25CA6">
              <w:rPr>
                <w:rFonts w:eastAsiaTheme="minorEastAsia"/>
                <w:color w:val="000000"/>
                <w:sz w:val="22"/>
                <w:szCs w:val="22"/>
              </w:rPr>
              <w:t>Доля аккредитованных специалистов</w:t>
            </w:r>
          </w:p>
        </w:tc>
        <w:tc>
          <w:tcPr>
            <w:tcW w:w="741"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w:t>
            </w:r>
          </w:p>
        </w:tc>
        <w:tc>
          <w:tcPr>
            <w:tcW w:w="82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42,100</w:t>
            </w:r>
          </w:p>
        </w:tc>
        <w:tc>
          <w:tcPr>
            <w:tcW w:w="82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61,100</w:t>
            </w:r>
          </w:p>
        </w:tc>
        <w:tc>
          <w:tcPr>
            <w:tcW w:w="844" w:type="dxa"/>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80,300</w:t>
            </w:r>
          </w:p>
        </w:tc>
      </w:tr>
      <w:tr w:rsidR="004F4499" w:rsidRPr="00A25CA6" w:rsidTr="00A25CA6">
        <w:trPr>
          <w:trHeight w:val="239"/>
        </w:trPr>
        <w:tc>
          <w:tcPr>
            <w:tcW w:w="290" w:type="dxa"/>
            <w:gridSpan w:val="2"/>
            <w:tcBorders>
              <w:left w:val="single" w:sz="8" w:space="0" w:color="000000"/>
              <w:right w:val="single" w:sz="8" w:space="0" w:color="000000"/>
            </w:tcBorders>
            <w:tcMar>
              <w:top w:w="0" w:type="dxa"/>
              <w:left w:w="0" w:type="dxa"/>
              <w:bottom w:w="0" w:type="dxa"/>
              <w:right w:w="0" w:type="dxa"/>
            </w:tcMar>
          </w:tcPr>
          <w:p w:rsidR="004F4499" w:rsidRPr="00A25CA6" w:rsidRDefault="004F4499" w:rsidP="004F4499">
            <w:pPr>
              <w:widowControl w:val="0"/>
              <w:autoSpaceDE w:val="0"/>
              <w:autoSpaceDN w:val="0"/>
              <w:adjustRightInd w:val="0"/>
              <w:rPr>
                <w:rFonts w:eastAsiaTheme="minorEastAsia"/>
                <w:sz w:val="22"/>
                <w:szCs w:val="22"/>
              </w:rPr>
            </w:pPr>
          </w:p>
        </w:tc>
        <w:tc>
          <w:tcPr>
            <w:tcW w:w="886"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867"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020"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r w:rsidRPr="00A25CA6">
              <w:rPr>
                <w:rFonts w:eastAsiaTheme="minorEastAsia"/>
                <w:color w:val="000000"/>
                <w:sz w:val="22"/>
                <w:szCs w:val="22"/>
              </w:rPr>
              <w:t>РБ</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1116"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1042"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741"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844" w:type="dxa"/>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r>
      <w:tr w:rsidR="004F4499" w:rsidRPr="00A25CA6" w:rsidTr="00A25CA6">
        <w:trPr>
          <w:trHeight w:val="239"/>
        </w:trPr>
        <w:tc>
          <w:tcPr>
            <w:tcW w:w="290" w:type="dxa"/>
            <w:gridSpan w:val="2"/>
            <w:tcBorders>
              <w:left w:val="single" w:sz="8" w:space="0" w:color="000000"/>
              <w:right w:val="single" w:sz="8" w:space="0" w:color="000000"/>
            </w:tcBorders>
            <w:tcMar>
              <w:top w:w="0" w:type="dxa"/>
              <w:left w:w="0" w:type="dxa"/>
              <w:bottom w:w="0" w:type="dxa"/>
              <w:right w:w="0" w:type="dxa"/>
            </w:tcMar>
          </w:tcPr>
          <w:p w:rsidR="004F4499" w:rsidRPr="00A25CA6" w:rsidRDefault="004F4499" w:rsidP="004F4499">
            <w:pPr>
              <w:widowControl w:val="0"/>
              <w:autoSpaceDE w:val="0"/>
              <w:autoSpaceDN w:val="0"/>
              <w:adjustRightInd w:val="0"/>
              <w:rPr>
                <w:rFonts w:eastAsiaTheme="minorEastAsia"/>
                <w:sz w:val="22"/>
                <w:szCs w:val="22"/>
              </w:rPr>
            </w:pPr>
          </w:p>
        </w:tc>
        <w:tc>
          <w:tcPr>
            <w:tcW w:w="886"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867"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020"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r w:rsidRPr="00A25CA6">
              <w:rPr>
                <w:rFonts w:eastAsiaTheme="minorEastAsia"/>
                <w:color w:val="000000"/>
                <w:sz w:val="22"/>
                <w:szCs w:val="22"/>
              </w:rPr>
              <w:t>ФБ</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1116"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1042"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741"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844" w:type="dxa"/>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r>
      <w:tr w:rsidR="004F4499" w:rsidRPr="00A25CA6" w:rsidTr="00A25CA6">
        <w:trPr>
          <w:trHeight w:val="239"/>
        </w:trPr>
        <w:tc>
          <w:tcPr>
            <w:tcW w:w="290" w:type="dxa"/>
            <w:gridSpan w:val="2"/>
            <w:tcBorders>
              <w:left w:val="single" w:sz="8" w:space="0" w:color="000000"/>
              <w:right w:val="single" w:sz="8" w:space="0" w:color="000000"/>
            </w:tcBorders>
            <w:tcMar>
              <w:top w:w="0" w:type="dxa"/>
              <w:left w:w="0" w:type="dxa"/>
              <w:bottom w:w="0" w:type="dxa"/>
              <w:right w:w="0" w:type="dxa"/>
            </w:tcMar>
          </w:tcPr>
          <w:p w:rsidR="004F4499" w:rsidRPr="00A25CA6" w:rsidRDefault="004F4499" w:rsidP="004F4499">
            <w:pPr>
              <w:widowControl w:val="0"/>
              <w:autoSpaceDE w:val="0"/>
              <w:autoSpaceDN w:val="0"/>
              <w:adjustRightInd w:val="0"/>
              <w:rPr>
                <w:rFonts w:eastAsiaTheme="minorEastAsia"/>
                <w:sz w:val="22"/>
                <w:szCs w:val="22"/>
              </w:rPr>
            </w:pPr>
          </w:p>
        </w:tc>
        <w:tc>
          <w:tcPr>
            <w:tcW w:w="886"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867"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020"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r w:rsidRPr="00A25CA6">
              <w:rPr>
                <w:rFonts w:eastAsiaTheme="minorEastAsia"/>
                <w:color w:val="000000"/>
                <w:sz w:val="22"/>
                <w:szCs w:val="22"/>
              </w:rPr>
              <w:t>МБ</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1116"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1042"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741"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844" w:type="dxa"/>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r>
      <w:tr w:rsidR="004F4499" w:rsidRPr="00A25CA6" w:rsidTr="00A25CA6">
        <w:trPr>
          <w:trHeight w:val="239"/>
        </w:trPr>
        <w:tc>
          <w:tcPr>
            <w:tcW w:w="290" w:type="dxa"/>
            <w:gridSpan w:val="2"/>
            <w:tcBorders>
              <w:left w:val="single" w:sz="8" w:space="0" w:color="000000"/>
              <w:right w:val="single" w:sz="8" w:space="0" w:color="000000"/>
            </w:tcBorders>
            <w:tcMar>
              <w:top w:w="0" w:type="dxa"/>
              <w:left w:w="0" w:type="dxa"/>
              <w:bottom w:w="0" w:type="dxa"/>
              <w:right w:w="0" w:type="dxa"/>
            </w:tcMar>
          </w:tcPr>
          <w:p w:rsidR="004F4499" w:rsidRPr="00A25CA6" w:rsidRDefault="004F4499" w:rsidP="004F4499">
            <w:pPr>
              <w:widowControl w:val="0"/>
              <w:autoSpaceDE w:val="0"/>
              <w:autoSpaceDN w:val="0"/>
              <w:adjustRightInd w:val="0"/>
              <w:rPr>
                <w:rFonts w:eastAsiaTheme="minorEastAsia"/>
                <w:sz w:val="22"/>
                <w:szCs w:val="22"/>
              </w:rPr>
            </w:pPr>
          </w:p>
        </w:tc>
        <w:tc>
          <w:tcPr>
            <w:tcW w:w="886"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867"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020"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r w:rsidRPr="00A25CA6">
              <w:rPr>
                <w:rFonts w:eastAsiaTheme="minorEastAsia"/>
                <w:color w:val="000000"/>
                <w:sz w:val="22"/>
                <w:szCs w:val="22"/>
              </w:rPr>
              <w:t>ВИ</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1116"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1042"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741"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844" w:type="dxa"/>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r>
      <w:tr w:rsidR="004F4499" w:rsidRPr="00A25CA6" w:rsidTr="00A25CA6">
        <w:trPr>
          <w:trHeight w:val="239"/>
        </w:trPr>
        <w:tc>
          <w:tcPr>
            <w:tcW w:w="290" w:type="dxa"/>
            <w:gridSpan w:val="2"/>
            <w:tcBorders>
              <w:top w:val="single" w:sz="8" w:space="0" w:color="000000"/>
              <w:left w:val="single" w:sz="8" w:space="0" w:color="000000"/>
              <w:right w:val="single" w:sz="8" w:space="0" w:color="000000"/>
            </w:tcBorders>
            <w:tcMar>
              <w:top w:w="0" w:type="dxa"/>
              <w:left w:w="0" w:type="dxa"/>
              <w:bottom w:w="0" w:type="dxa"/>
              <w:right w:w="0"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5.4.1</w:t>
            </w:r>
          </w:p>
        </w:tc>
        <w:tc>
          <w:tcPr>
            <w:tcW w:w="88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r w:rsidRPr="00A25CA6">
              <w:rPr>
                <w:rFonts w:eastAsiaTheme="minorEastAsia"/>
                <w:color w:val="000000"/>
                <w:sz w:val="22"/>
                <w:szCs w:val="22"/>
              </w:rPr>
              <w:t>Мероприятие</w:t>
            </w:r>
          </w:p>
        </w:tc>
        <w:tc>
          <w:tcPr>
            <w:tcW w:w="186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r w:rsidRPr="00A25CA6">
              <w:rPr>
                <w:rFonts w:eastAsiaTheme="minorEastAsia"/>
                <w:color w:val="000000"/>
                <w:sz w:val="22"/>
                <w:szCs w:val="22"/>
              </w:rPr>
              <w:t>Внедрение процедуры аккредитации специалистов</w:t>
            </w:r>
          </w:p>
        </w:tc>
        <w:tc>
          <w:tcPr>
            <w:tcW w:w="10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32560" w:rsidRDefault="004F4499" w:rsidP="004F4499">
            <w:pPr>
              <w:widowControl w:val="0"/>
              <w:autoSpaceDE w:val="0"/>
              <w:autoSpaceDN w:val="0"/>
              <w:adjustRightInd w:val="0"/>
              <w:rPr>
                <w:rFonts w:eastAsiaTheme="minorHAnsi"/>
                <w:sz w:val="22"/>
                <w:szCs w:val="22"/>
                <w:lang w:eastAsia="en-US"/>
              </w:rPr>
            </w:pPr>
            <w:r w:rsidRPr="00A25CA6">
              <w:rPr>
                <w:rFonts w:eastAsiaTheme="minorEastAsia"/>
                <w:color w:val="000000"/>
                <w:sz w:val="22"/>
                <w:szCs w:val="22"/>
              </w:rPr>
              <w:t>П</w:t>
            </w:r>
            <w:r>
              <w:rPr>
                <w:rFonts w:eastAsiaTheme="minorEastAsia"/>
                <w:color w:val="000000"/>
                <w:sz w:val="22"/>
                <w:szCs w:val="22"/>
              </w:rPr>
              <w:t>о</w:t>
            </w:r>
            <w:r w:rsidRPr="00A25CA6">
              <w:rPr>
                <w:rFonts w:eastAsiaTheme="minorEastAsia"/>
                <w:color w:val="000000"/>
                <w:sz w:val="22"/>
                <w:szCs w:val="22"/>
              </w:rPr>
              <w:t>намарева И.М., начальник отдела</w:t>
            </w:r>
            <w:r w:rsidRPr="00A32560">
              <w:rPr>
                <w:rFonts w:eastAsiaTheme="minorEastAsia"/>
                <w:color w:val="000000"/>
                <w:sz w:val="22"/>
                <w:szCs w:val="22"/>
                <w:lang w:eastAsia="en-US"/>
              </w:rPr>
              <w:t xml:space="preserve"> министерства здравоохранения Карачаево-Черкесской Республики</w:t>
            </w:r>
          </w:p>
          <w:p w:rsidR="004F4499" w:rsidRPr="00A25CA6" w:rsidRDefault="004F4499" w:rsidP="004F4499">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r w:rsidRPr="00A25CA6">
              <w:rPr>
                <w:rFonts w:eastAsiaTheme="minorEastAsia"/>
                <w:color w:val="000000"/>
                <w:sz w:val="22"/>
                <w:szCs w:val="22"/>
              </w:rPr>
              <w:t>Всего</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111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r w:rsidRPr="00A25CA6">
              <w:rPr>
                <w:rFonts w:eastAsiaTheme="minorEastAsia"/>
                <w:color w:val="000000"/>
                <w:sz w:val="22"/>
                <w:szCs w:val="22"/>
              </w:rPr>
              <w:t>Министерство здравоохранения Карачаево-Черкесской Республики</w:t>
            </w:r>
          </w:p>
        </w:tc>
        <w:tc>
          <w:tcPr>
            <w:tcW w:w="104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r w:rsidRPr="00A25CA6">
              <w:rPr>
                <w:rFonts w:eastAsiaTheme="minorEastAsia"/>
                <w:color w:val="000000"/>
                <w:sz w:val="22"/>
                <w:szCs w:val="22"/>
              </w:rPr>
              <w:t>Численность аккредитованных специалистов, допущенных к профессиональной деятельности</w:t>
            </w:r>
          </w:p>
        </w:tc>
        <w:tc>
          <w:tcPr>
            <w:tcW w:w="741"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тыс. чел.</w:t>
            </w:r>
          </w:p>
        </w:tc>
        <w:tc>
          <w:tcPr>
            <w:tcW w:w="82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3,026</w:t>
            </w:r>
          </w:p>
        </w:tc>
        <w:tc>
          <w:tcPr>
            <w:tcW w:w="82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4,548</w:t>
            </w:r>
          </w:p>
        </w:tc>
        <w:tc>
          <w:tcPr>
            <w:tcW w:w="844" w:type="dxa"/>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6,110</w:t>
            </w:r>
          </w:p>
        </w:tc>
      </w:tr>
      <w:tr w:rsidR="004F4499" w:rsidRPr="00A25CA6" w:rsidTr="00A25CA6">
        <w:trPr>
          <w:trHeight w:val="239"/>
        </w:trPr>
        <w:tc>
          <w:tcPr>
            <w:tcW w:w="290" w:type="dxa"/>
            <w:gridSpan w:val="2"/>
            <w:tcBorders>
              <w:left w:val="single" w:sz="8" w:space="0" w:color="000000"/>
              <w:right w:val="single" w:sz="8" w:space="0" w:color="000000"/>
            </w:tcBorders>
            <w:tcMar>
              <w:top w:w="0" w:type="dxa"/>
              <w:left w:w="0" w:type="dxa"/>
              <w:bottom w:w="0" w:type="dxa"/>
              <w:right w:w="0" w:type="dxa"/>
            </w:tcMar>
          </w:tcPr>
          <w:p w:rsidR="004F4499" w:rsidRPr="00A25CA6" w:rsidRDefault="004F4499" w:rsidP="004F4499">
            <w:pPr>
              <w:widowControl w:val="0"/>
              <w:autoSpaceDE w:val="0"/>
              <w:autoSpaceDN w:val="0"/>
              <w:adjustRightInd w:val="0"/>
              <w:rPr>
                <w:rFonts w:eastAsiaTheme="minorEastAsia"/>
                <w:sz w:val="22"/>
                <w:szCs w:val="22"/>
              </w:rPr>
            </w:pPr>
          </w:p>
        </w:tc>
        <w:tc>
          <w:tcPr>
            <w:tcW w:w="886"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867"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020"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r w:rsidRPr="00A25CA6">
              <w:rPr>
                <w:rFonts w:eastAsiaTheme="minorEastAsia"/>
                <w:color w:val="000000"/>
                <w:sz w:val="22"/>
                <w:szCs w:val="22"/>
              </w:rPr>
              <w:t>РБ</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1116"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104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r w:rsidRPr="00A25CA6">
              <w:rPr>
                <w:rFonts w:eastAsiaTheme="minorEastAsia"/>
                <w:color w:val="000000"/>
                <w:sz w:val="22"/>
                <w:szCs w:val="22"/>
              </w:rPr>
              <w:t>Осуществление мероприятий</w:t>
            </w:r>
          </w:p>
        </w:tc>
        <w:tc>
          <w:tcPr>
            <w:tcW w:w="741"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да - 1/нет - 0</w:t>
            </w:r>
          </w:p>
        </w:tc>
        <w:tc>
          <w:tcPr>
            <w:tcW w:w="82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1,000</w:t>
            </w:r>
          </w:p>
        </w:tc>
        <w:tc>
          <w:tcPr>
            <w:tcW w:w="82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1,000</w:t>
            </w:r>
          </w:p>
        </w:tc>
        <w:tc>
          <w:tcPr>
            <w:tcW w:w="844" w:type="dxa"/>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1,000</w:t>
            </w:r>
          </w:p>
        </w:tc>
      </w:tr>
      <w:tr w:rsidR="004F4499" w:rsidRPr="00A25CA6" w:rsidTr="00A25CA6">
        <w:trPr>
          <w:trHeight w:val="239"/>
        </w:trPr>
        <w:tc>
          <w:tcPr>
            <w:tcW w:w="290" w:type="dxa"/>
            <w:gridSpan w:val="2"/>
            <w:tcBorders>
              <w:left w:val="single" w:sz="8" w:space="0" w:color="000000"/>
              <w:right w:val="single" w:sz="8" w:space="0" w:color="000000"/>
            </w:tcBorders>
            <w:tcMar>
              <w:top w:w="0" w:type="dxa"/>
              <w:left w:w="0" w:type="dxa"/>
              <w:bottom w:w="0" w:type="dxa"/>
              <w:right w:w="0" w:type="dxa"/>
            </w:tcMar>
          </w:tcPr>
          <w:p w:rsidR="004F4499" w:rsidRPr="00A25CA6" w:rsidRDefault="004F4499" w:rsidP="004F4499">
            <w:pPr>
              <w:widowControl w:val="0"/>
              <w:autoSpaceDE w:val="0"/>
              <w:autoSpaceDN w:val="0"/>
              <w:adjustRightInd w:val="0"/>
              <w:rPr>
                <w:rFonts w:eastAsiaTheme="minorEastAsia"/>
                <w:sz w:val="22"/>
                <w:szCs w:val="22"/>
              </w:rPr>
            </w:pPr>
          </w:p>
        </w:tc>
        <w:tc>
          <w:tcPr>
            <w:tcW w:w="886"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867"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020"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r w:rsidRPr="00A25CA6">
              <w:rPr>
                <w:rFonts w:eastAsiaTheme="minorEastAsia"/>
                <w:color w:val="000000"/>
                <w:sz w:val="22"/>
                <w:szCs w:val="22"/>
              </w:rPr>
              <w:t>ФБ</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1116"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1042"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741"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844" w:type="dxa"/>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r>
      <w:tr w:rsidR="004F4499" w:rsidRPr="00A25CA6" w:rsidTr="00A25CA6">
        <w:trPr>
          <w:trHeight w:val="239"/>
        </w:trPr>
        <w:tc>
          <w:tcPr>
            <w:tcW w:w="290" w:type="dxa"/>
            <w:gridSpan w:val="2"/>
            <w:tcBorders>
              <w:left w:val="single" w:sz="8" w:space="0" w:color="000000"/>
              <w:right w:val="single" w:sz="8" w:space="0" w:color="000000"/>
            </w:tcBorders>
            <w:tcMar>
              <w:top w:w="0" w:type="dxa"/>
              <w:left w:w="0" w:type="dxa"/>
              <w:bottom w:w="0" w:type="dxa"/>
              <w:right w:w="0" w:type="dxa"/>
            </w:tcMar>
          </w:tcPr>
          <w:p w:rsidR="004F4499" w:rsidRPr="00A25CA6" w:rsidRDefault="004F4499" w:rsidP="004F4499">
            <w:pPr>
              <w:widowControl w:val="0"/>
              <w:autoSpaceDE w:val="0"/>
              <w:autoSpaceDN w:val="0"/>
              <w:adjustRightInd w:val="0"/>
              <w:rPr>
                <w:rFonts w:eastAsiaTheme="minorEastAsia"/>
                <w:sz w:val="22"/>
                <w:szCs w:val="22"/>
              </w:rPr>
            </w:pPr>
          </w:p>
        </w:tc>
        <w:tc>
          <w:tcPr>
            <w:tcW w:w="886"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867"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020"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r w:rsidRPr="00A25CA6">
              <w:rPr>
                <w:rFonts w:eastAsiaTheme="minorEastAsia"/>
                <w:color w:val="000000"/>
                <w:sz w:val="22"/>
                <w:szCs w:val="22"/>
              </w:rPr>
              <w:t>МБ</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1116"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1042"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741"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844" w:type="dxa"/>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r>
      <w:tr w:rsidR="004F4499" w:rsidRPr="00A25CA6" w:rsidTr="00A25CA6">
        <w:trPr>
          <w:trHeight w:val="239"/>
        </w:trPr>
        <w:tc>
          <w:tcPr>
            <w:tcW w:w="290" w:type="dxa"/>
            <w:gridSpan w:val="2"/>
            <w:tcBorders>
              <w:left w:val="single" w:sz="8" w:space="0" w:color="000000"/>
              <w:right w:val="single" w:sz="8" w:space="0" w:color="000000"/>
            </w:tcBorders>
            <w:tcMar>
              <w:top w:w="0" w:type="dxa"/>
              <w:left w:w="0" w:type="dxa"/>
              <w:bottom w:w="0" w:type="dxa"/>
              <w:right w:w="0" w:type="dxa"/>
            </w:tcMar>
          </w:tcPr>
          <w:p w:rsidR="004F4499" w:rsidRPr="00A25CA6" w:rsidRDefault="004F4499" w:rsidP="004F4499">
            <w:pPr>
              <w:widowControl w:val="0"/>
              <w:autoSpaceDE w:val="0"/>
              <w:autoSpaceDN w:val="0"/>
              <w:adjustRightInd w:val="0"/>
              <w:rPr>
                <w:rFonts w:eastAsiaTheme="minorEastAsia"/>
                <w:sz w:val="22"/>
                <w:szCs w:val="22"/>
              </w:rPr>
            </w:pPr>
          </w:p>
        </w:tc>
        <w:tc>
          <w:tcPr>
            <w:tcW w:w="886"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867"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020"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r w:rsidRPr="00A25CA6">
              <w:rPr>
                <w:rFonts w:eastAsiaTheme="minorEastAsia"/>
                <w:color w:val="000000"/>
                <w:sz w:val="22"/>
                <w:szCs w:val="22"/>
              </w:rPr>
              <w:t>ВИ</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1116"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1042"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741"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844" w:type="dxa"/>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r>
      <w:tr w:rsidR="004F4499" w:rsidRPr="00A25CA6" w:rsidTr="00A25CA6">
        <w:trPr>
          <w:trHeight w:val="239"/>
        </w:trPr>
        <w:tc>
          <w:tcPr>
            <w:tcW w:w="290" w:type="dxa"/>
            <w:gridSpan w:val="2"/>
            <w:tcBorders>
              <w:top w:val="single" w:sz="8" w:space="0" w:color="000000"/>
              <w:left w:val="single" w:sz="8" w:space="0" w:color="000000"/>
              <w:right w:val="single" w:sz="8" w:space="0" w:color="000000"/>
            </w:tcBorders>
            <w:tcMar>
              <w:top w:w="0" w:type="dxa"/>
              <w:left w:w="0" w:type="dxa"/>
              <w:bottom w:w="0" w:type="dxa"/>
              <w:right w:w="0"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6</w:t>
            </w:r>
          </w:p>
        </w:tc>
        <w:tc>
          <w:tcPr>
            <w:tcW w:w="88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r w:rsidRPr="00A25CA6">
              <w:rPr>
                <w:rFonts w:eastAsiaTheme="minorEastAsia"/>
                <w:color w:val="000000"/>
                <w:sz w:val="22"/>
                <w:szCs w:val="22"/>
              </w:rPr>
              <w:t>Подпрограмма 6</w:t>
            </w:r>
          </w:p>
        </w:tc>
        <w:tc>
          <w:tcPr>
            <w:tcW w:w="186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r w:rsidRPr="00A25CA6">
              <w:rPr>
                <w:rFonts w:eastAsiaTheme="minorEastAsia"/>
                <w:color w:val="000000"/>
                <w:sz w:val="22"/>
                <w:szCs w:val="22"/>
              </w:rPr>
              <w:t>«Строительство, ремонт реконструкция объектов здравоохранения»</w:t>
            </w:r>
          </w:p>
        </w:tc>
        <w:tc>
          <w:tcPr>
            <w:tcW w:w="10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r>
              <w:rPr>
                <w:rFonts w:eastAsiaTheme="minorEastAsia"/>
                <w:color w:val="000000"/>
                <w:sz w:val="22"/>
                <w:szCs w:val="22"/>
              </w:rPr>
              <w:t>Семенов Р.Р.,</w:t>
            </w:r>
            <w:r w:rsidRPr="00A25CA6">
              <w:rPr>
                <w:rFonts w:eastAsiaTheme="minorEastAsia"/>
                <w:color w:val="000000"/>
                <w:sz w:val="22"/>
                <w:szCs w:val="22"/>
              </w:rPr>
              <w:t xml:space="preserve"> Министр строительства и жилищно-коммунального хозяйства Карачаево-Черкесской Республики</w:t>
            </w: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r w:rsidRPr="00A25CA6">
              <w:rPr>
                <w:rFonts w:eastAsiaTheme="minorEastAsia"/>
                <w:color w:val="000000"/>
                <w:sz w:val="22"/>
                <w:szCs w:val="22"/>
              </w:rPr>
              <w:t>Всего</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157519,9</w:t>
            </w:r>
          </w:p>
        </w:tc>
        <w:tc>
          <w:tcPr>
            <w:tcW w:w="111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r w:rsidRPr="00A25CA6">
              <w:rPr>
                <w:rFonts w:eastAsiaTheme="minorEastAsia"/>
                <w:color w:val="000000"/>
                <w:sz w:val="22"/>
                <w:szCs w:val="22"/>
              </w:rPr>
              <w:t>Министерство строительства и жилищно-коммунального хозяйства Карачаево-Черкесской Республики</w:t>
            </w:r>
          </w:p>
        </w:tc>
        <w:tc>
          <w:tcPr>
            <w:tcW w:w="104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r w:rsidRPr="00A25CA6">
              <w:rPr>
                <w:rFonts w:eastAsiaTheme="minorEastAsia"/>
                <w:color w:val="000000"/>
                <w:sz w:val="22"/>
                <w:szCs w:val="22"/>
              </w:rPr>
              <w:t>Выполнение в срок запланированный объем работ, услуг</w:t>
            </w:r>
          </w:p>
        </w:tc>
        <w:tc>
          <w:tcPr>
            <w:tcW w:w="741"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w:t>
            </w:r>
          </w:p>
        </w:tc>
        <w:tc>
          <w:tcPr>
            <w:tcW w:w="82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100,000</w:t>
            </w:r>
          </w:p>
        </w:tc>
        <w:tc>
          <w:tcPr>
            <w:tcW w:w="82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100,000</w:t>
            </w:r>
          </w:p>
        </w:tc>
        <w:tc>
          <w:tcPr>
            <w:tcW w:w="844" w:type="dxa"/>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100,000</w:t>
            </w:r>
          </w:p>
        </w:tc>
      </w:tr>
      <w:tr w:rsidR="004F4499" w:rsidRPr="00A25CA6" w:rsidTr="00A25CA6">
        <w:trPr>
          <w:trHeight w:val="239"/>
        </w:trPr>
        <w:tc>
          <w:tcPr>
            <w:tcW w:w="290" w:type="dxa"/>
            <w:gridSpan w:val="2"/>
            <w:tcBorders>
              <w:left w:val="single" w:sz="8" w:space="0" w:color="000000"/>
              <w:right w:val="single" w:sz="8" w:space="0" w:color="000000"/>
            </w:tcBorders>
            <w:tcMar>
              <w:top w:w="0" w:type="dxa"/>
              <w:left w:w="0" w:type="dxa"/>
              <w:bottom w:w="0" w:type="dxa"/>
              <w:right w:w="0" w:type="dxa"/>
            </w:tcMar>
          </w:tcPr>
          <w:p w:rsidR="004F4499" w:rsidRPr="00A25CA6" w:rsidRDefault="004F4499" w:rsidP="004F4499">
            <w:pPr>
              <w:widowControl w:val="0"/>
              <w:autoSpaceDE w:val="0"/>
              <w:autoSpaceDN w:val="0"/>
              <w:adjustRightInd w:val="0"/>
              <w:rPr>
                <w:rFonts w:eastAsiaTheme="minorEastAsia"/>
                <w:sz w:val="22"/>
                <w:szCs w:val="22"/>
              </w:rPr>
            </w:pPr>
          </w:p>
        </w:tc>
        <w:tc>
          <w:tcPr>
            <w:tcW w:w="886"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867"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020"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r w:rsidRPr="00A25CA6">
              <w:rPr>
                <w:rFonts w:eastAsiaTheme="minorEastAsia"/>
                <w:color w:val="000000"/>
                <w:sz w:val="22"/>
                <w:szCs w:val="22"/>
              </w:rPr>
              <w:t>РБ</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9451,1</w:t>
            </w:r>
          </w:p>
        </w:tc>
        <w:tc>
          <w:tcPr>
            <w:tcW w:w="1116"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1042"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741"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844" w:type="dxa"/>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r>
      <w:tr w:rsidR="004F4499" w:rsidRPr="00A25CA6" w:rsidTr="00A25CA6">
        <w:trPr>
          <w:trHeight w:val="239"/>
        </w:trPr>
        <w:tc>
          <w:tcPr>
            <w:tcW w:w="290" w:type="dxa"/>
            <w:gridSpan w:val="2"/>
            <w:tcBorders>
              <w:left w:val="single" w:sz="8" w:space="0" w:color="000000"/>
              <w:right w:val="single" w:sz="8" w:space="0" w:color="000000"/>
            </w:tcBorders>
            <w:tcMar>
              <w:top w:w="0" w:type="dxa"/>
              <w:left w:w="0" w:type="dxa"/>
              <w:bottom w:w="0" w:type="dxa"/>
              <w:right w:w="0" w:type="dxa"/>
            </w:tcMar>
          </w:tcPr>
          <w:p w:rsidR="004F4499" w:rsidRPr="00A25CA6" w:rsidRDefault="004F4499" w:rsidP="004F4499">
            <w:pPr>
              <w:widowControl w:val="0"/>
              <w:autoSpaceDE w:val="0"/>
              <w:autoSpaceDN w:val="0"/>
              <w:adjustRightInd w:val="0"/>
              <w:rPr>
                <w:rFonts w:eastAsiaTheme="minorEastAsia"/>
                <w:sz w:val="22"/>
                <w:szCs w:val="22"/>
              </w:rPr>
            </w:pPr>
          </w:p>
        </w:tc>
        <w:tc>
          <w:tcPr>
            <w:tcW w:w="886"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867"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020"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r w:rsidRPr="00A25CA6">
              <w:rPr>
                <w:rFonts w:eastAsiaTheme="minorEastAsia"/>
                <w:color w:val="000000"/>
                <w:sz w:val="22"/>
                <w:szCs w:val="22"/>
              </w:rPr>
              <w:t>ФБ</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148068,8</w:t>
            </w:r>
          </w:p>
        </w:tc>
        <w:tc>
          <w:tcPr>
            <w:tcW w:w="1116"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1042"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741"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844" w:type="dxa"/>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r>
      <w:tr w:rsidR="004F4499" w:rsidRPr="00A25CA6" w:rsidTr="00A25CA6">
        <w:trPr>
          <w:trHeight w:val="239"/>
        </w:trPr>
        <w:tc>
          <w:tcPr>
            <w:tcW w:w="290" w:type="dxa"/>
            <w:gridSpan w:val="2"/>
            <w:tcBorders>
              <w:left w:val="single" w:sz="8" w:space="0" w:color="000000"/>
              <w:right w:val="single" w:sz="8" w:space="0" w:color="000000"/>
            </w:tcBorders>
            <w:tcMar>
              <w:top w:w="0" w:type="dxa"/>
              <w:left w:w="0" w:type="dxa"/>
              <w:bottom w:w="0" w:type="dxa"/>
              <w:right w:w="0" w:type="dxa"/>
            </w:tcMar>
          </w:tcPr>
          <w:p w:rsidR="004F4499" w:rsidRPr="00A25CA6" w:rsidRDefault="004F4499" w:rsidP="004F4499">
            <w:pPr>
              <w:widowControl w:val="0"/>
              <w:autoSpaceDE w:val="0"/>
              <w:autoSpaceDN w:val="0"/>
              <w:adjustRightInd w:val="0"/>
              <w:rPr>
                <w:rFonts w:eastAsiaTheme="minorEastAsia"/>
                <w:sz w:val="22"/>
                <w:szCs w:val="22"/>
              </w:rPr>
            </w:pPr>
          </w:p>
        </w:tc>
        <w:tc>
          <w:tcPr>
            <w:tcW w:w="886"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867"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020"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r w:rsidRPr="00A25CA6">
              <w:rPr>
                <w:rFonts w:eastAsiaTheme="minorEastAsia"/>
                <w:color w:val="000000"/>
                <w:sz w:val="22"/>
                <w:szCs w:val="22"/>
              </w:rPr>
              <w:t>МБ</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1116"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1042"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741"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844" w:type="dxa"/>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r>
      <w:tr w:rsidR="004F4499" w:rsidRPr="00A25CA6" w:rsidTr="00A25CA6">
        <w:trPr>
          <w:trHeight w:val="239"/>
        </w:trPr>
        <w:tc>
          <w:tcPr>
            <w:tcW w:w="290" w:type="dxa"/>
            <w:gridSpan w:val="2"/>
            <w:tcBorders>
              <w:left w:val="single" w:sz="8" w:space="0" w:color="000000"/>
              <w:right w:val="single" w:sz="8" w:space="0" w:color="000000"/>
            </w:tcBorders>
            <w:tcMar>
              <w:top w:w="0" w:type="dxa"/>
              <w:left w:w="0" w:type="dxa"/>
              <w:bottom w:w="0" w:type="dxa"/>
              <w:right w:w="0" w:type="dxa"/>
            </w:tcMar>
          </w:tcPr>
          <w:p w:rsidR="004F4499" w:rsidRPr="00A25CA6" w:rsidRDefault="004F4499" w:rsidP="004F4499">
            <w:pPr>
              <w:widowControl w:val="0"/>
              <w:autoSpaceDE w:val="0"/>
              <w:autoSpaceDN w:val="0"/>
              <w:adjustRightInd w:val="0"/>
              <w:rPr>
                <w:rFonts w:eastAsiaTheme="minorEastAsia"/>
                <w:sz w:val="22"/>
                <w:szCs w:val="22"/>
              </w:rPr>
            </w:pPr>
          </w:p>
        </w:tc>
        <w:tc>
          <w:tcPr>
            <w:tcW w:w="886"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867"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020"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r w:rsidRPr="00A25CA6">
              <w:rPr>
                <w:rFonts w:eastAsiaTheme="minorEastAsia"/>
                <w:color w:val="000000"/>
                <w:sz w:val="22"/>
                <w:szCs w:val="22"/>
              </w:rPr>
              <w:t>ВИ</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1116"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1042"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741"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844" w:type="dxa"/>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r>
      <w:tr w:rsidR="004F4499" w:rsidRPr="00A25CA6" w:rsidTr="00A25CA6">
        <w:trPr>
          <w:trHeight w:val="239"/>
        </w:trPr>
        <w:tc>
          <w:tcPr>
            <w:tcW w:w="290" w:type="dxa"/>
            <w:gridSpan w:val="2"/>
            <w:tcBorders>
              <w:top w:val="single" w:sz="8" w:space="0" w:color="000000"/>
              <w:left w:val="single" w:sz="8" w:space="0" w:color="000000"/>
              <w:right w:val="single" w:sz="8" w:space="0" w:color="000000"/>
            </w:tcBorders>
            <w:tcMar>
              <w:top w:w="0" w:type="dxa"/>
              <w:left w:w="0" w:type="dxa"/>
              <w:bottom w:w="0" w:type="dxa"/>
              <w:right w:w="0"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6.1</w:t>
            </w:r>
          </w:p>
        </w:tc>
        <w:tc>
          <w:tcPr>
            <w:tcW w:w="88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r w:rsidRPr="00A25CA6">
              <w:rPr>
                <w:rFonts w:eastAsiaTheme="minorEastAsia"/>
                <w:color w:val="000000"/>
                <w:sz w:val="22"/>
                <w:szCs w:val="22"/>
              </w:rPr>
              <w:t>Основное мероприятие</w:t>
            </w:r>
          </w:p>
        </w:tc>
        <w:tc>
          <w:tcPr>
            <w:tcW w:w="186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r w:rsidRPr="00A25CA6">
              <w:rPr>
                <w:rFonts w:eastAsiaTheme="minorEastAsia"/>
                <w:color w:val="000000"/>
                <w:sz w:val="22"/>
                <w:szCs w:val="22"/>
              </w:rPr>
              <w:t>Строительство, ремонт, реконструкция объектов здравоохранения</w:t>
            </w:r>
          </w:p>
        </w:tc>
        <w:tc>
          <w:tcPr>
            <w:tcW w:w="10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r>
              <w:rPr>
                <w:rFonts w:eastAsiaTheme="minorEastAsia"/>
                <w:color w:val="000000"/>
                <w:sz w:val="22"/>
                <w:szCs w:val="22"/>
              </w:rPr>
              <w:t xml:space="preserve">Семенов Р.Р., </w:t>
            </w:r>
            <w:r w:rsidRPr="00A25CA6">
              <w:rPr>
                <w:rFonts w:eastAsiaTheme="minorEastAsia"/>
                <w:color w:val="000000"/>
                <w:sz w:val="22"/>
                <w:szCs w:val="22"/>
              </w:rPr>
              <w:t>Министр строительства и жилищно-коммунального хозяйства Карачаево-Черкесской Республики</w:t>
            </w: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r w:rsidRPr="00A25CA6">
              <w:rPr>
                <w:rFonts w:eastAsiaTheme="minorEastAsia"/>
                <w:color w:val="000000"/>
                <w:sz w:val="22"/>
                <w:szCs w:val="22"/>
              </w:rPr>
              <w:t>Всего</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157519,9</w:t>
            </w:r>
          </w:p>
        </w:tc>
        <w:tc>
          <w:tcPr>
            <w:tcW w:w="111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r w:rsidRPr="00A25CA6">
              <w:rPr>
                <w:rFonts w:eastAsiaTheme="minorEastAsia"/>
                <w:color w:val="000000"/>
                <w:sz w:val="22"/>
                <w:szCs w:val="22"/>
              </w:rPr>
              <w:t>Министерство строительства и жилищно-коммунального хозяйства Карачаево-Черкесской Республики</w:t>
            </w:r>
          </w:p>
        </w:tc>
        <w:tc>
          <w:tcPr>
            <w:tcW w:w="104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r w:rsidRPr="00A25CA6">
              <w:rPr>
                <w:rFonts w:eastAsiaTheme="minorEastAsia"/>
                <w:color w:val="000000"/>
                <w:sz w:val="22"/>
                <w:szCs w:val="22"/>
              </w:rPr>
              <w:t>Качество выполненных работ, услуг.</w:t>
            </w:r>
          </w:p>
        </w:tc>
        <w:tc>
          <w:tcPr>
            <w:tcW w:w="741"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w:t>
            </w:r>
          </w:p>
        </w:tc>
        <w:tc>
          <w:tcPr>
            <w:tcW w:w="82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100,000</w:t>
            </w:r>
          </w:p>
        </w:tc>
        <w:tc>
          <w:tcPr>
            <w:tcW w:w="82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100,000</w:t>
            </w:r>
          </w:p>
        </w:tc>
        <w:tc>
          <w:tcPr>
            <w:tcW w:w="844" w:type="dxa"/>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100,000</w:t>
            </w:r>
          </w:p>
        </w:tc>
      </w:tr>
      <w:tr w:rsidR="004F4499" w:rsidRPr="00A25CA6" w:rsidTr="00A25CA6">
        <w:trPr>
          <w:trHeight w:val="239"/>
        </w:trPr>
        <w:tc>
          <w:tcPr>
            <w:tcW w:w="290" w:type="dxa"/>
            <w:gridSpan w:val="2"/>
            <w:tcBorders>
              <w:left w:val="single" w:sz="8" w:space="0" w:color="000000"/>
              <w:right w:val="single" w:sz="8" w:space="0" w:color="000000"/>
            </w:tcBorders>
            <w:tcMar>
              <w:top w:w="0" w:type="dxa"/>
              <w:left w:w="0" w:type="dxa"/>
              <w:bottom w:w="0" w:type="dxa"/>
              <w:right w:w="0" w:type="dxa"/>
            </w:tcMar>
          </w:tcPr>
          <w:p w:rsidR="004F4499" w:rsidRPr="00A25CA6" w:rsidRDefault="004F4499" w:rsidP="004F4499">
            <w:pPr>
              <w:widowControl w:val="0"/>
              <w:autoSpaceDE w:val="0"/>
              <w:autoSpaceDN w:val="0"/>
              <w:adjustRightInd w:val="0"/>
              <w:rPr>
                <w:rFonts w:eastAsiaTheme="minorEastAsia"/>
                <w:sz w:val="22"/>
                <w:szCs w:val="22"/>
              </w:rPr>
            </w:pPr>
          </w:p>
        </w:tc>
        <w:tc>
          <w:tcPr>
            <w:tcW w:w="886"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867"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020"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r w:rsidRPr="00A25CA6">
              <w:rPr>
                <w:rFonts w:eastAsiaTheme="minorEastAsia"/>
                <w:color w:val="000000"/>
                <w:sz w:val="22"/>
                <w:szCs w:val="22"/>
              </w:rPr>
              <w:t>РБ</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9451,1</w:t>
            </w:r>
          </w:p>
        </w:tc>
        <w:tc>
          <w:tcPr>
            <w:tcW w:w="1116"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1042"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741"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844" w:type="dxa"/>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r>
      <w:tr w:rsidR="004F4499" w:rsidRPr="00A25CA6" w:rsidTr="00A25CA6">
        <w:trPr>
          <w:trHeight w:val="239"/>
        </w:trPr>
        <w:tc>
          <w:tcPr>
            <w:tcW w:w="290" w:type="dxa"/>
            <w:gridSpan w:val="2"/>
            <w:tcBorders>
              <w:left w:val="single" w:sz="8" w:space="0" w:color="000000"/>
              <w:right w:val="single" w:sz="8" w:space="0" w:color="000000"/>
            </w:tcBorders>
            <w:tcMar>
              <w:top w:w="0" w:type="dxa"/>
              <w:left w:w="0" w:type="dxa"/>
              <w:bottom w:w="0" w:type="dxa"/>
              <w:right w:w="0" w:type="dxa"/>
            </w:tcMar>
          </w:tcPr>
          <w:p w:rsidR="004F4499" w:rsidRPr="00A25CA6" w:rsidRDefault="004F4499" w:rsidP="004F4499">
            <w:pPr>
              <w:widowControl w:val="0"/>
              <w:autoSpaceDE w:val="0"/>
              <w:autoSpaceDN w:val="0"/>
              <w:adjustRightInd w:val="0"/>
              <w:rPr>
                <w:rFonts w:eastAsiaTheme="minorEastAsia"/>
                <w:sz w:val="22"/>
                <w:szCs w:val="22"/>
              </w:rPr>
            </w:pPr>
          </w:p>
        </w:tc>
        <w:tc>
          <w:tcPr>
            <w:tcW w:w="886"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867"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020"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r w:rsidRPr="00A25CA6">
              <w:rPr>
                <w:rFonts w:eastAsiaTheme="minorEastAsia"/>
                <w:color w:val="000000"/>
                <w:sz w:val="22"/>
                <w:szCs w:val="22"/>
              </w:rPr>
              <w:t>ФБ</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148068,8</w:t>
            </w:r>
          </w:p>
        </w:tc>
        <w:tc>
          <w:tcPr>
            <w:tcW w:w="1116"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1042"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741"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844" w:type="dxa"/>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r>
      <w:tr w:rsidR="004F4499" w:rsidRPr="00A25CA6" w:rsidTr="00A25CA6">
        <w:trPr>
          <w:trHeight w:val="239"/>
        </w:trPr>
        <w:tc>
          <w:tcPr>
            <w:tcW w:w="290" w:type="dxa"/>
            <w:gridSpan w:val="2"/>
            <w:tcBorders>
              <w:left w:val="single" w:sz="8" w:space="0" w:color="000000"/>
              <w:right w:val="single" w:sz="8" w:space="0" w:color="000000"/>
            </w:tcBorders>
            <w:tcMar>
              <w:top w:w="0" w:type="dxa"/>
              <w:left w:w="0" w:type="dxa"/>
              <w:bottom w:w="0" w:type="dxa"/>
              <w:right w:w="0" w:type="dxa"/>
            </w:tcMar>
          </w:tcPr>
          <w:p w:rsidR="004F4499" w:rsidRPr="00A25CA6" w:rsidRDefault="004F4499" w:rsidP="004F4499">
            <w:pPr>
              <w:widowControl w:val="0"/>
              <w:autoSpaceDE w:val="0"/>
              <w:autoSpaceDN w:val="0"/>
              <w:adjustRightInd w:val="0"/>
              <w:rPr>
                <w:rFonts w:eastAsiaTheme="minorEastAsia"/>
                <w:sz w:val="22"/>
                <w:szCs w:val="22"/>
              </w:rPr>
            </w:pPr>
          </w:p>
        </w:tc>
        <w:tc>
          <w:tcPr>
            <w:tcW w:w="886"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867"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020"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r w:rsidRPr="00A25CA6">
              <w:rPr>
                <w:rFonts w:eastAsiaTheme="minorEastAsia"/>
                <w:color w:val="000000"/>
                <w:sz w:val="22"/>
                <w:szCs w:val="22"/>
              </w:rPr>
              <w:t>МБ</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1116"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1042"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741"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844" w:type="dxa"/>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r>
      <w:tr w:rsidR="004F4499" w:rsidRPr="00A25CA6" w:rsidTr="00A25CA6">
        <w:trPr>
          <w:trHeight w:val="239"/>
        </w:trPr>
        <w:tc>
          <w:tcPr>
            <w:tcW w:w="290" w:type="dxa"/>
            <w:gridSpan w:val="2"/>
            <w:tcBorders>
              <w:left w:val="single" w:sz="8" w:space="0" w:color="000000"/>
              <w:right w:val="single" w:sz="8" w:space="0" w:color="000000"/>
            </w:tcBorders>
            <w:tcMar>
              <w:top w:w="0" w:type="dxa"/>
              <w:left w:w="0" w:type="dxa"/>
              <w:bottom w:w="0" w:type="dxa"/>
              <w:right w:w="0" w:type="dxa"/>
            </w:tcMar>
          </w:tcPr>
          <w:p w:rsidR="004F4499" w:rsidRPr="00A25CA6" w:rsidRDefault="004F4499" w:rsidP="004F4499">
            <w:pPr>
              <w:widowControl w:val="0"/>
              <w:autoSpaceDE w:val="0"/>
              <w:autoSpaceDN w:val="0"/>
              <w:adjustRightInd w:val="0"/>
              <w:rPr>
                <w:rFonts w:eastAsiaTheme="minorEastAsia"/>
                <w:sz w:val="22"/>
                <w:szCs w:val="22"/>
              </w:rPr>
            </w:pPr>
          </w:p>
        </w:tc>
        <w:tc>
          <w:tcPr>
            <w:tcW w:w="886"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867"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020"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r w:rsidRPr="00A25CA6">
              <w:rPr>
                <w:rFonts w:eastAsiaTheme="minorEastAsia"/>
                <w:color w:val="000000"/>
                <w:sz w:val="22"/>
                <w:szCs w:val="22"/>
              </w:rPr>
              <w:t>ВИ</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1116"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1042"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741"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844" w:type="dxa"/>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r>
      <w:tr w:rsidR="004F4499" w:rsidRPr="00A25CA6" w:rsidTr="00A25CA6">
        <w:trPr>
          <w:trHeight w:val="239"/>
        </w:trPr>
        <w:tc>
          <w:tcPr>
            <w:tcW w:w="290" w:type="dxa"/>
            <w:gridSpan w:val="2"/>
            <w:tcBorders>
              <w:top w:val="single" w:sz="8" w:space="0" w:color="000000"/>
              <w:left w:val="single" w:sz="8" w:space="0" w:color="000000"/>
              <w:right w:val="single" w:sz="8" w:space="0" w:color="000000"/>
            </w:tcBorders>
            <w:tcMar>
              <w:top w:w="0" w:type="dxa"/>
              <w:left w:w="0" w:type="dxa"/>
              <w:bottom w:w="0" w:type="dxa"/>
              <w:right w:w="0"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6.1.1</w:t>
            </w:r>
          </w:p>
        </w:tc>
        <w:tc>
          <w:tcPr>
            <w:tcW w:w="88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r w:rsidRPr="00A25CA6">
              <w:rPr>
                <w:rFonts w:eastAsiaTheme="minorEastAsia"/>
                <w:color w:val="000000"/>
                <w:sz w:val="22"/>
                <w:szCs w:val="22"/>
              </w:rPr>
              <w:t>Мероприятие</w:t>
            </w:r>
          </w:p>
        </w:tc>
        <w:tc>
          <w:tcPr>
            <w:tcW w:w="186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r w:rsidRPr="00A25CA6">
              <w:rPr>
                <w:rFonts w:eastAsiaTheme="minorEastAsia"/>
                <w:color w:val="000000"/>
                <w:sz w:val="22"/>
                <w:szCs w:val="22"/>
              </w:rPr>
              <w:t xml:space="preserve"> Услуги и работы по капитальному строительству, реконструкции и ремонту учреждений здравоохранения</w:t>
            </w:r>
          </w:p>
        </w:tc>
        <w:tc>
          <w:tcPr>
            <w:tcW w:w="10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32560" w:rsidRDefault="004F4499" w:rsidP="004F4499">
            <w:pPr>
              <w:widowControl w:val="0"/>
              <w:autoSpaceDE w:val="0"/>
              <w:autoSpaceDN w:val="0"/>
              <w:adjustRightInd w:val="0"/>
              <w:rPr>
                <w:rFonts w:eastAsiaTheme="minorHAnsi"/>
                <w:sz w:val="22"/>
                <w:szCs w:val="22"/>
                <w:lang w:eastAsia="en-US"/>
              </w:rPr>
            </w:pPr>
            <w:proofErr w:type="spellStart"/>
            <w:r w:rsidRPr="00DA32DF">
              <w:rPr>
                <w:rFonts w:eastAsiaTheme="minorEastAsia"/>
                <w:color w:val="000000"/>
                <w:sz w:val="22"/>
                <w:szCs w:val="22"/>
              </w:rPr>
              <w:t>Камурзаева</w:t>
            </w:r>
            <w:proofErr w:type="spellEnd"/>
            <w:r w:rsidRPr="00DA32DF">
              <w:rPr>
                <w:rFonts w:eastAsiaTheme="minorEastAsia"/>
                <w:color w:val="000000"/>
                <w:sz w:val="22"/>
                <w:szCs w:val="22"/>
              </w:rPr>
              <w:t xml:space="preserve"> Д.М., заместитель </w:t>
            </w:r>
            <w:r w:rsidRPr="00DA32DF">
              <w:rPr>
                <w:rFonts w:eastAsiaTheme="minorEastAsia"/>
                <w:color w:val="000000"/>
              </w:rPr>
              <w:t>М</w:t>
            </w:r>
            <w:r w:rsidRPr="00DA32DF">
              <w:rPr>
                <w:rFonts w:eastAsiaTheme="minorEastAsia"/>
                <w:color w:val="000000"/>
                <w:sz w:val="22"/>
                <w:szCs w:val="22"/>
              </w:rPr>
              <w:t>инистра</w:t>
            </w:r>
            <w:r w:rsidRPr="00A32560">
              <w:rPr>
                <w:rFonts w:eastAsiaTheme="minorEastAsia"/>
                <w:color w:val="000000"/>
                <w:sz w:val="22"/>
                <w:szCs w:val="22"/>
                <w:lang w:eastAsia="en-US"/>
              </w:rPr>
              <w:t xml:space="preserve"> здравоохранения Карачаево-Черкесской Республики</w:t>
            </w:r>
          </w:p>
          <w:p w:rsidR="004F4499" w:rsidRPr="00A25CA6" w:rsidRDefault="004F4499" w:rsidP="004F4499">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r w:rsidRPr="00A25CA6">
              <w:rPr>
                <w:rFonts w:eastAsiaTheme="minorEastAsia"/>
                <w:color w:val="000000"/>
                <w:sz w:val="22"/>
                <w:szCs w:val="22"/>
              </w:rPr>
              <w:t>Всего</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157519,9</w:t>
            </w:r>
          </w:p>
        </w:tc>
        <w:tc>
          <w:tcPr>
            <w:tcW w:w="111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r w:rsidRPr="00A25CA6">
              <w:rPr>
                <w:rFonts w:eastAsiaTheme="minorEastAsia"/>
                <w:color w:val="000000"/>
                <w:sz w:val="22"/>
                <w:szCs w:val="22"/>
              </w:rPr>
              <w:t>Министерство здравоохранения Карачаево-Черкесской Республики</w:t>
            </w:r>
          </w:p>
        </w:tc>
        <w:tc>
          <w:tcPr>
            <w:tcW w:w="104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r w:rsidRPr="00A25CA6">
              <w:rPr>
                <w:rFonts w:eastAsiaTheme="minorEastAsia"/>
                <w:color w:val="000000"/>
                <w:sz w:val="22"/>
                <w:szCs w:val="22"/>
              </w:rPr>
              <w:t xml:space="preserve">Качество предоставляемых услуг и работ </w:t>
            </w:r>
          </w:p>
        </w:tc>
        <w:tc>
          <w:tcPr>
            <w:tcW w:w="741"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w:t>
            </w:r>
          </w:p>
        </w:tc>
        <w:tc>
          <w:tcPr>
            <w:tcW w:w="82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100,000</w:t>
            </w:r>
          </w:p>
        </w:tc>
        <w:tc>
          <w:tcPr>
            <w:tcW w:w="82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844" w:type="dxa"/>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r>
      <w:tr w:rsidR="004F4499" w:rsidRPr="00A25CA6" w:rsidTr="00A25CA6">
        <w:trPr>
          <w:trHeight w:val="239"/>
        </w:trPr>
        <w:tc>
          <w:tcPr>
            <w:tcW w:w="290" w:type="dxa"/>
            <w:gridSpan w:val="2"/>
            <w:tcBorders>
              <w:left w:val="single" w:sz="8" w:space="0" w:color="000000"/>
              <w:right w:val="single" w:sz="8" w:space="0" w:color="000000"/>
            </w:tcBorders>
            <w:tcMar>
              <w:top w:w="0" w:type="dxa"/>
              <w:left w:w="0" w:type="dxa"/>
              <w:bottom w:w="0" w:type="dxa"/>
              <w:right w:w="0" w:type="dxa"/>
            </w:tcMar>
          </w:tcPr>
          <w:p w:rsidR="004F4499" w:rsidRPr="00A25CA6" w:rsidRDefault="004F4499" w:rsidP="004F4499">
            <w:pPr>
              <w:widowControl w:val="0"/>
              <w:autoSpaceDE w:val="0"/>
              <w:autoSpaceDN w:val="0"/>
              <w:adjustRightInd w:val="0"/>
              <w:rPr>
                <w:rFonts w:eastAsiaTheme="minorEastAsia"/>
                <w:sz w:val="22"/>
                <w:szCs w:val="22"/>
              </w:rPr>
            </w:pPr>
          </w:p>
        </w:tc>
        <w:tc>
          <w:tcPr>
            <w:tcW w:w="886"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867"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020"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r w:rsidRPr="00A25CA6">
              <w:rPr>
                <w:rFonts w:eastAsiaTheme="minorEastAsia"/>
                <w:color w:val="000000"/>
                <w:sz w:val="22"/>
                <w:szCs w:val="22"/>
              </w:rPr>
              <w:t>РБ</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806</w:t>
            </w: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09</w:t>
            </w: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09</w:t>
            </w: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01204R3650</w:t>
            </w: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244</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9451,1</w:t>
            </w:r>
          </w:p>
        </w:tc>
        <w:tc>
          <w:tcPr>
            <w:tcW w:w="1116"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1042"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741"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844" w:type="dxa"/>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r>
      <w:tr w:rsidR="004F4499" w:rsidRPr="00A25CA6" w:rsidTr="00A25CA6">
        <w:trPr>
          <w:trHeight w:val="239"/>
        </w:trPr>
        <w:tc>
          <w:tcPr>
            <w:tcW w:w="290" w:type="dxa"/>
            <w:gridSpan w:val="2"/>
            <w:tcBorders>
              <w:left w:val="single" w:sz="8" w:space="0" w:color="000000"/>
              <w:right w:val="single" w:sz="8" w:space="0" w:color="000000"/>
            </w:tcBorders>
            <w:tcMar>
              <w:top w:w="0" w:type="dxa"/>
              <w:left w:w="0" w:type="dxa"/>
              <w:bottom w:w="0" w:type="dxa"/>
              <w:right w:w="0" w:type="dxa"/>
            </w:tcMar>
          </w:tcPr>
          <w:p w:rsidR="004F4499" w:rsidRPr="00A25CA6" w:rsidRDefault="004F4499" w:rsidP="004F4499">
            <w:pPr>
              <w:widowControl w:val="0"/>
              <w:autoSpaceDE w:val="0"/>
              <w:autoSpaceDN w:val="0"/>
              <w:adjustRightInd w:val="0"/>
              <w:rPr>
                <w:rFonts w:eastAsiaTheme="minorEastAsia"/>
                <w:sz w:val="22"/>
                <w:szCs w:val="22"/>
              </w:rPr>
            </w:pPr>
          </w:p>
        </w:tc>
        <w:tc>
          <w:tcPr>
            <w:tcW w:w="886"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867"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020"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r w:rsidRPr="00A25CA6">
              <w:rPr>
                <w:rFonts w:eastAsiaTheme="minorEastAsia"/>
                <w:color w:val="000000"/>
                <w:sz w:val="22"/>
                <w:szCs w:val="22"/>
              </w:rPr>
              <w:t>ФБ</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806</w:t>
            </w: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09</w:t>
            </w: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09</w:t>
            </w: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01204R3650</w:t>
            </w: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244</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148068,8</w:t>
            </w:r>
          </w:p>
        </w:tc>
        <w:tc>
          <w:tcPr>
            <w:tcW w:w="1116"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1042"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741"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844" w:type="dxa"/>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r>
      <w:tr w:rsidR="004F4499" w:rsidRPr="00A25CA6" w:rsidTr="00A25CA6">
        <w:trPr>
          <w:trHeight w:val="239"/>
        </w:trPr>
        <w:tc>
          <w:tcPr>
            <w:tcW w:w="290" w:type="dxa"/>
            <w:gridSpan w:val="2"/>
            <w:tcBorders>
              <w:left w:val="single" w:sz="8" w:space="0" w:color="000000"/>
              <w:right w:val="single" w:sz="8" w:space="0" w:color="000000"/>
            </w:tcBorders>
            <w:tcMar>
              <w:top w:w="0" w:type="dxa"/>
              <w:left w:w="0" w:type="dxa"/>
              <w:bottom w:w="0" w:type="dxa"/>
              <w:right w:w="0" w:type="dxa"/>
            </w:tcMar>
          </w:tcPr>
          <w:p w:rsidR="004F4499" w:rsidRPr="00A25CA6" w:rsidRDefault="004F4499" w:rsidP="004F4499">
            <w:pPr>
              <w:widowControl w:val="0"/>
              <w:autoSpaceDE w:val="0"/>
              <w:autoSpaceDN w:val="0"/>
              <w:adjustRightInd w:val="0"/>
              <w:rPr>
                <w:rFonts w:eastAsiaTheme="minorEastAsia"/>
                <w:sz w:val="22"/>
                <w:szCs w:val="22"/>
              </w:rPr>
            </w:pPr>
          </w:p>
        </w:tc>
        <w:tc>
          <w:tcPr>
            <w:tcW w:w="886"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867"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020"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r w:rsidRPr="00A25CA6">
              <w:rPr>
                <w:rFonts w:eastAsiaTheme="minorEastAsia"/>
                <w:color w:val="000000"/>
                <w:sz w:val="22"/>
                <w:szCs w:val="22"/>
              </w:rPr>
              <w:t>МБ</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1116"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1042"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741"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844" w:type="dxa"/>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r>
      <w:tr w:rsidR="004F4499" w:rsidRPr="00A25CA6" w:rsidTr="00A25CA6">
        <w:trPr>
          <w:trHeight w:val="239"/>
        </w:trPr>
        <w:tc>
          <w:tcPr>
            <w:tcW w:w="290" w:type="dxa"/>
            <w:gridSpan w:val="2"/>
            <w:tcBorders>
              <w:left w:val="single" w:sz="8" w:space="0" w:color="000000"/>
              <w:right w:val="single" w:sz="8" w:space="0" w:color="000000"/>
            </w:tcBorders>
            <w:tcMar>
              <w:top w:w="0" w:type="dxa"/>
              <w:left w:w="0" w:type="dxa"/>
              <w:bottom w:w="0" w:type="dxa"/>
              <w:right w:w="0" w:type="dxa"/>
            </w:tcMar>
          </w:tcPr>
          <w:p w:rsidR="004F4499" w:rsidRPr="00A25CA6" w:rsidRDefault="004F4499" w:rsidP="004F4499">
            <w:pPr>
              <w:widowControl w:val="0"/>
              <w:autoSpaceDE w:val="0"/>
              <w:autoSpaceDN w:val="0"/>
              <w:adjustRightInd w:val="0"/>
              <w:rPr>
                <w:rFonts w:eastAsiaTheme="minorEastAsia"/>
                <w:sz w:val="22"/>
                <w:szCs w:val="22"/>
              </w:rPr>
            </w:pPr>
          </w:p>
        </w:tc>
        <w:tc>
          <w:tcPr>
            <w:tcW w:w="886"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867"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020"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r w:rsidRPr="00A25CA6">
              <w:rPr>
                <w:rFonts w:eastAsiaTheme="minorEastAsia"/>
                <w:color w:val="000000"/>
                <w:sz w:val="22"/>
                <w:szCs w:val="22"/>
              </w:rPr>
              <w:t>ВИ</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1116"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1042"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741"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844" w:type="dxa"/>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r>
      <w:tr w:rsidR="004F4499" w:rsidRPr="00A25CA6" w:rsidTr="00A25CA6">
        <w:trPr>
          <w:trHeight w:val="239"/>
        </w:trPr>
        <w:tc>
          <w:tcPr>
            <w:tcW w:w="290" w:type="dxa"/>
            <w:gridSpan w:val="2"/>
            <w:tcBorders>
              <w:top w:val="single" w:sz="8" w:space="0" w:color="000000"/>
              <w:left w:val="single" w:sz="8" w:space="0" w:color="000000"/>
              <w:right w:val="single" w:sz="8" w:space="0" w:color="000000"/>
            </w:tcBorders>
            <w:tcMar>
              <w:top w:w="0" w:type="dxa"/>
              <w:left w:w="0" w:type="dxa"/>
              <w:bottom w:w="0" w:type="dxa"/>
              <w:right w:w="0" w:type="dxa"/>
            </w:tcMar>
          </w:tcPr>
          <w:p w:rsidR="004F4499" w:rsidRPr="00A25CA6" w:rsidRDefault="004F4499" w:rsidP="004F4499">
            <w:pPr>
              <w:widowControl w:val="0"/>
              <w:autoSpaceDE w:val="0"/>
              <w:autoSpaceDN w:val="0"/>
              <w:adjustRightInd w:val="0"/>
              <w:rPr>
                <w:rFonts w:eastAsiaTheme="minorEastAsia"/>
                <w:sz w:val="22"/>
                <w:szCs w:val="22"/>
              </w:rPr>
            </w:pPr>
          </w:p>
        </w:tc>
        <w:tc>
          <w:tcPr>
            <w:tcW w:w="88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r w:rsidRPr="00A25CA6">
              <w:rPr>
                <w:rFonts w:eastAsiaTheme="minorEastAsia"/>
                <w:color w:val="000000"/>
                <w:sz w:val="22"/>
                <w:szCs w:val="22"/>
              </w:rPr>
              <w:t>Контрольное событие</w:t>
            </w:r>
          </w:p>
        </w:tc>
        <w:tc>
          <w:tcPr>
            <w:tcW w:w="186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r w:rsidRPr="00A25CA6">
              <w:rPr>
                <w:rFonts w:eastAsiaTheme="minorEastAsia"/>
                <w:color w:val="000000"/>
                <w:sz w:val="22"/>
                <w:szCs w:val="22"/>
              </w:rPr>
              <w:t>Контроль качества проделанных работ, услуг</w:t>
            </w:r>
          </w:p>
        </w:tc>
        <w:tc>
          <w:tcPr>
            <w:tcW w:w="10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11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04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741"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82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30.12.2022</w:t>
            </w:r>
            <w:r w:rsidRPr="00A25CA6">
              <w:rPr>
                <w:rFonts w:eastAsiaTheme="minorEastAsia"/>
                <w:color w:val="000000"/>
                <w:sz w:val="22"/>
                <w:szCs w:val="22"/>
              </w:rPr>
              <w:br/>
            </w:r>
          </w:p>
        </w:tc>
        <w:tc>
          <w:tcPr>
            <w:tcW w:w="82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844" w:type="dxa"/>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r>
      <w:tr w:rsidR="004F4499" w:rsidRPr="00A25CA6" w:rsidTr="00A25CA6">
        <w:trPr>
          <w:trHeight w:val="239"/>
        </w:trPr>
        <w:tc>
          <w:tcPr>
            <w:tcW w:w="290" w:type="dxa"/>
            <w:gridSpan w:val="2"/>
            <w:tcBorders>
              <w:top w:val="single" w:sz="8" w:space="0" w:color="000000"/>
              <w:left w:val="single" w:sz="8" w:space="0" w:color="000000"/>
              <w:right w:val="single" w:sz="8" w:space="0" w:color="000000"/>
            </w:tcBorders>
            <w:tcMar>
              <w:top w:w="0" w:type="dxa"/>
              <w:left w:w="0" w:type="dxa"/>
              <w:bottom w:w="0" w:type="dxa"/>
              <w:right w:w="0"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7</w:t>
            </w:r>
          </w:p>
        </w:tc>
        <w:tc>
          <w:tcPr>
            <w:tcW w:w="88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r w:rsidRPr="00A25CA6">
              <w:rPr>
                <w:rFonts w:eastAsiaTheme="minorEastAsia"/>
                <w:color w:val="000000"/>
                <w:sz w:val="22"/>
                <w:szCs w:val="22"/>
              </w:rPr>
              <w:t>Подпрограмма 7</w:t>
            </w:r>
          </w:p>
        </w:tc>
        <w:tc>
          <w:tcPr>
            <w:tcW w:w="186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r w:rsidRPr="00A25CA6">
              <w:rPr>
                <w:rFonts w:eastAsiaTheme="minorEastAsia"/>
                <w:color w:val="000000"/>
                <w:sz w:val="22"/>
                <w:szCs w:val="22"/>
              </w:rPr>
              <w:t>«Совершенствование процессов организации медицинской помощи на основе внедрения информационных технологий»</w:t>
            </w:r>
          </w:p>
        </w:tc>
        <w:tc>
          <w:tcPr>
            <w:tcW w:w="10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32560" w:rsidRDefault="004F4499" w:rsidP="004F4499">
            <w:pPr>
              <w:widowControl w:val="0"/>
              <w:autoSpaceDE w:val="0"/>
              <w:autoSpaceDN w:val="0"/>
              <w:adjustRightInd w:val="0"/>
              <w:rPr>
                <w:rFonts w:eastAsiaTheme="minorHAnsi"/>
                <w:sz w:val="22"/>
                <w:szCs w:val="22"/>
                <w:lang w:eastAsia="en-US"/>
              </w:rPr>
            </w:pPr>
            <w:r w:rsidRPr="00A25CA6">
              <w:rPr>
                <w:rFonts w:eastAsiaTheme="minorEastAsia"/>
                <w:color w:val="000000"/>
                <w:sz w:val="22"/>
                <w:szCs w:val="22"/>
              </w:rPr>
              <w:t>Грушко И.С. консультант</w:t>
            </w:r>
            <w:r>
              <w:rPr>
                <w:rFonts w:eastAsiaTheme="minorEastAsia"/>
                <w:color w:val="000000"/>
                <w:sz w:val="22"/>
                <w:szCs w:val="22"/>
              </w:rPr>
              <w:t xml:space="preserve"> информационно-аналитического, статистического отдела</w:t>
            </w:r>
            <w:r w:rsidRPr="00A32560">
              <w:rPr>
                <w:rFonts w:eastAsiaTheme="minorEastAsia"/>
                <w:color w:val="000000"/>
                <w:sz w:val="22"/>
                <w:szCs w:val="22"/>
                <w:lang w:eastAsia="en-US"/>
              </w:rPr>
              <w:t xml:space="preserve"> министерства здравоохранения Карачаево-Черкесской Республики</w:t>
            </w:r>
          </w:p>
          <w:p w:rsidR="004F4499" w:rsidRPr="00A25CA6" w:rsidRDefault="004F4499" w:rsidP="004F4499">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r w:rsidRPr="00A25CA6">
              <w:rPr>
                <w:rFonts w:eastAsiaTheme="minorEastAsia"/>
                <w:color w:val="000000"/>
                <w:sz w:val="22"/>
                <w:szCs w:val="22"/>
              </w:rPr>
              <w:t>Всего</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33213,1</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23292,4</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25646,4</w:t>
            </w:r>
          </w:p>
        </w:tc>
        <w:tc>
          <w:tcPr>
            <w:tcW w:w="111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r w:rsidRPr="00A25CA6">
              <w:rPr>
                <w:rFonts w:eastAsiaTheme="minorEastAsia"/>
                <w:color w:val="000000"/>
                <w:sz w:val="22"/>
                <w:szCs w:val="22"/>
              </w:rPr>
              <w:t>Министерство здравоохранения Карачаево-Черкесской Республики</w:t>
            </w:r>
          </w:p>
        </w:tc>
        <w:tc>
          <w:tcPr>
            <w:tcW w:w="104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r w:rsidRPr="00A25CA6">
              <w:rPr>
                <w:rFonts w:eastAsiaTheme="minorEastAsia"/>
                <w:color w:val="000000"/>
                <w:sz w:val="22"/>
                <w:szCs w:val="22"/>
              </w:rPr>
              <w:t>Создание единого цифрового контура здравоохранения Карачаево-Черкесской Республики</w:t>
            </w:r>
          </w:p>
        </w:tc>
        <w:tc>
          <w:tcPr>
            <w:tcW w:w="741"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w:t>
            </w:r>
          </w:p>
        </w:tc>
        <w:tc>
          <w:tcPr>
            <w:tcW w:w="82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65,000</w:t>
            </w:r>
          </w:p>
        </w:tc>
        <w:tc>
          <w:tcPr>
            <w:tcW w:w="82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80,000</w:t>
            </w:r>
          </w:p>
        </w:tc>
        <w:tc>
          <w:tcPr>
            <w:tcW w:w="844" w:type="dxa"/>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100,000</w:t>
            </w:r>
          </w:p>
        </w:tc>
      </w:tr>
      <w:tr w:rsidR="004F4499" w:rsidRPr="00A25CA6" w:rsidTr="00A25CA6">
        <w:trPr>
          <w:trHeight w:val="239"/>
        </w:trPr>
        <w:tc>
          <w:tcPr>
            <w:tcW w:w="290" w:type="dxa"/>
            <w:gridSpan w:val="2"/>
            <w:tcBorders>
              <w:left w:val="single" w:sz="8" w:space="0" w:color="000000"/>
              <w:right w:val="single" w:sz="8" w:space="0" w:color="000000"/>
            </w:tcBorders>
            <w:tcMar>
              <w:top w:w="0" w:type="dxa"/>
              <w:left w:w="0" w:type="dxa"/>
              <w:bottom w:w="0" w:type="dxa"/>
              <w:right w:w="0" w:type="dxa"/>
            </w:tcMar>
          </w:tcPr>
          <w:p w:rsidR="004F4499" w:rsidRPr="00A25CA6" w:rsidRDefault="004F4499" w:rsidP="004F4499">
            <w:pPr>
              <w:widowControl w:val="0"/>
              <w:autoSpaceDE w:val="0"/>
              <w:autoSpaceDN w:val="0"/>
              <w:adjustRightInd w:val="0"/>
              <w:rPr>
                <w:rFonts w:eastAsiaTheme="minorEastAsia"/>
                <w:sz w:val="22"/>
                <w:szCs w:val="22"/>
              </w:rPr>
            </w:pPr>
          </w:p>
        </w:tc>
        <w:tc>
          <w:tcPr>
            <w:tcW w:w="886"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867"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020"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r w:rsidRPr="00A25CA6">
              <w:rPr>
                <w:rFonts w:eastAsiaTheme="minorEastAsia"/>
                <w:color w:val="000000"/>
                <w:sz w:val="22"/>
                <w:szCs w:val="22"/>
              </w:rPr>
              <w:t>РБ</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332,1</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232,9</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256,5</w:t>
            </w:r>
          </w:p>
        </w:tc>
        <w:tc>
          <w:tcPr>
            <w:tcW w:w="1116"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1042"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741"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844" w:type="dxa"/>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r>
      <w:tr w:rsidR="004F4499" w:rsidRPr="00A25CA6" w:rsidTr="00A25CA6">
        <w:trPr>
          <w:trHeight w:val="239"/>
        </w:trPr>
        <w:tc>
          <w:tcPr>
            <w:tcW w:w="290" w:type="dxa"/>
            <w:gridSpan w:val="2"/>
            <w:tcBorders>
              <w:left w:val="single" w:sz="8" w:space="0" w:color="000000"/>
              <w:right w:val="single" w:sz="8" w:space="0" w:color="000000"/>
            </w:tcBorders>
            <w:tcMar>
              <w:top w:w="0" w:type="dxa"/>
              <w:left w:w="0" w:type="dxa"/>
              <w:bottom w:w="0" w:type="dxa"/>
              <w:right w:w="0" w:type="dxa"/>
            </w:tcMar>
          </w:tcPr>
          <w:p w:rsidR="004F4499" w:rsidRPr="00A25CA6" w:rsidRDefault="004F4499" w:rsidP="004F4499">
            <w:pPr>
              <w:widowControl w:val="0"/>
              <w:autoSpaceDE w:val="0"/>
              <w:autoSpaceDN w:val="0"/>
              <w:adjustRightInd w:val="0"/>
              <w:rPr>
                <w:rFonts w:eastAsiaTheme="minorEastAsia"/>
                <w:sz w:val="22"/>
                <w:szCs w:val="22"/>
              </w:rPr>
            </w:pPr>
          </w:p>
        </w:tc>
        <w:tc>
          <w:tcPr>
            <w:tcW w:w="886"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867"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020"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r w:rsidRPr="00A25CA6">
              <w:rPr>
                <w:rFonts w:eastAsiaTheme="minorEastAsia"/>
                <w:color w:val="000000"/>
                <w:sz w:val="22"/>
                <w:szCs w:val="22"/>
              </w:rPr>
              <w:t>ФБ</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32881,0</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23059,5</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25389,9</w:t>
            </w:r>
          </w:p>
        </w:tc>
        <w:tc>
          <w:tcPr>
            <w:tcW w:w="1116"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1042"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741"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844" w:type="dxa"/>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r>
      <w:tr w:rsidR="004F4499" w:rsidRPr="00A25CA6" w:rsidTr="00A25CA6">
        <w:trPr>
          <w:trHeight w:val="239"/>
        </w:trPr>
        <w:tc>
          <w:tcPr>
            <w:tcW w:w="290" w:type="dxa"/>
            <w:gridSpan w:val="2"/>
            <w:tcBorders>
              <w:left w:val="single" w:sz="8" w:space="0" w:color="000000"/>
              <w:right w:val="single" w:sz="8" w:space="0" w:color="000000"/>
            </w:tcBorders>
            <w:tcMar>
              <w:top w:w="0" w:type="dxa"/>
              <w:left w:w="0" w:type="dxa"/>
              <w:bottom w:w="0" w:type="dxa"/>
              <w:right w:w="0" w:type="dxa"/>
            </w:tcMar>
          </w:tcPr>
          <w:p w:rsidR="004F4499" w:rsidRPr="00A25CA6" w:rsidRDefault="004F4499" w:rsidP="004F4499">
            <w:pPr>
              <w:widowControl w:val="0"/>
              <w:autoSpaceDE w:val="0"/>
              <w:autoSpaceDN w:val="0"/>
              <w:adjustRightInd w:val="0"/>
              <w:rPr>
                <w:rFonts w:eastAsiaTheme="minorEastAsia"/>
                <w:sz w:val="22"/>
                <w:szCs w:val="22"/>
              </w:rPr>
            </w:pPr>
          </w:p>
        </w:tc>
        <w:tc>
          <w:tcPr>
            <w:tcW w:w="886"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867"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020"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r w:rsidRPr="00A25CA6">
              <w:rPr>
                <w:rFonts w:eastAsiaTheme="minorEastAsia"/>
                <w:color w:val="000000"/>
                <w:sz w:val="22"/>
                <w:szCs w:val="22"/>
              </w:rPr>
              <w:t>МБ</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1116"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1042"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741"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844" w:type="dxa"/>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r>
      <w:tr w:rsidR="004F4499" w:rsidRPr="00A25CA6" w:rsidTr="00A25CA6">
        <w:trPr>
          <w:trHeight w:val="239"/>
        </w:trPr>
        <w:tc>
          <w:tcPr>
            <w:tcW w:w="290" w:type="dxa"/>
            <w:gridSpan w:val="2"/>
            <w:tcBorders>
              <w:left w:val="single" w:sz="8" w:space="0" w:color="000000"/>
              <w:right w:val="single" w:sz="8" w:space="0" w:color="000000"/>
            </w:tcBorders>
            <w:tcMar>
              <w:top w:w="0" w:type="dxa"/>
              <w:left w:w="0" w:type="dxa"/>
              <w:bottom w:w="0" w:type="dxa"/>
              <w:right w:w="0" w:type="dxa"/>
            </w:tcMar>
          </w:tcPr>
          <w:p w:rsidR="004F4499" w:rsidRPr="00A25CA6" w:rsidRDefault="004F4499" w:rsidP="004F4499">
            <w:pPr>
              <w:widowControl w:val="0"/>
              <w:autoSpaceDE w:val="0"/>
              <w:autoSpaceDN w:val="0"/>
              <w:adjustRightInd w:val="0"/>
              <w:rPr>
                <w:rFonts w:eastAsiaTheme="minorEastAsia"/>
                <w:sz w:val="22"/>
                <w:szCs w:val="22"/>
              </w:rPr>
            </w:pPr>
          </w:p>
        </w:tc>
        <w:tc>
          <w:tcPr>
            <w:tcW w:w="886"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867"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020"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r w:rsidRPr="00A25CA6">
              <w:rPr>
                <w:rFonts w:eastAsiaTheme="minorEastAsia"/>
                <w:color w:val="000000"/>
                <w:sz w:val="22"/>
                <w:szCs w:val="22"/>
              </w:rPr>
              <w:t>ВИ</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1116"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1042"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741"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844" w:type="dxa"/>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r>
      <w:tr w:rsidR="004F4499" w:rsidRPr="00A25CA6" w:rsidTr="00A25CA6">
        <w:trPr>
          <w:trHeight w:val="239"/>
        </w:trPr>
        <w:tc>
          <w:tcPr>
            <w:tcW w:w="290" w:type="dxa"/>
            <w:gridSpan w:val="2"/>
            <w:tcBorders>
              <w:top w:val="single" w:sz="8" w:space="0" w:color="000000"/>
              <w:left w:val="single" w:sz="8" w:space="0" w:color="000000"/>
              <w:right w:val="single" w:sz="8" w:space="0" w:color="000000"/>
            </w:tcBorders>
            <w:tcMar>
              <w:top w:w="0" w:type="dxa"/>
              <w:left w:w="0" w:type="dxa"/>
              <w:bottom w:w="0" w:type="dxa"/>
              <w:right w:w="0"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7.1</w:t>
            </w:r>
          </w:p>
        </w:tc>
        <w:tc>
          <w:tcPr>
            <w:tcW w:w="88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r w:rsidRPr="00A25CA6">
              <w:rPr>
                <w:rFonts w:eastAsiaTheme="minorEastAsia"/>
                <w:color w:val="000000"/>
                <w:sz w:val="22"/>
                <w:szCs w:val="22"/>
              </w:rPr>
              <w:t>Основное мероприятие</w:t>
            </w:r>
          </w:p>
        </w:tc>
        <w:tc>
          <w:tcPr>
            <w:tcW w:w="186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r w:rsidRPr="00A25CA6">
              <w:rPr>
                <w:rFonts w:eastAsiaTheme="minorEastAsia"/>
                <w:color w:val="000000"/>
                <w:sz w:val="22"/>
                <w:szCs w:val="22"/>
              </w:rPr>
              <w:t>Информатизация здравоохранения, включая развитие телемедицины</w:t>
            </w:r>
          </w:p>
        </w:tc>
        <w:tc>
          <w:tcPr>
            <w:tcW w:w="10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32560" w:rsidRDefault="004F4499" w:rsidP="004F4499">
            <w:pPr>
              <w:widowControl w:val="0"/>
              <w:autoSpaceDE w:val="0"/>
              <w:autoSpaceDN w:val="0"/>
              <w:adjustRightInd w:val="0"/>
              <w:rPr>
                <w:rFonts w:eastAsiaTheme="minorHAnsi"/>
                <w:sz w:val="22"/>
                <w:szCs w:val="22"/>
                <w:lang w:eastAsia="en-US"/>
              </w:rPr>
            </w:pPr>
            <w:r w:rsidRPr="009B577C">
              <w:rPr>
                <w:rFonts w:eastAsiaTheme="minorEastAsia"/>
                <w:color w:val="000000"/>
                <w:sz w:val="22"/>
                <w:szCs w:val="22"/>
                <w:lang w:eastAsia="en-US"/>
              </w:rPr>
              <w:t xml:space="preserve">Селиванов В.А. первый заместитель Министра </w:t>
            </w:r>
            <w:r w:rsidRPr="00A32560">
              <w:rPr>
                <w:rFonts w:eastAsiaTheme="minorEastAsia"/>
                <w:color w:val="000000"/>
                <w:sz w:val="22"/>
                <w:szCs w:val="22"/>
                <w:lang w:eastAsia="en-US"/>
              </w:rPr>
              <w:t>здравоохранения Карачаево-Черкесской Республики</w:t>
            </w:r>
          </w:p>
          <w:p w:rsidR="004F4499" w:rsidRPr="009B577C" w:rsidRDefault="004F4499" w:rsidP="004F4499">
            <w:pPr>
              <w:spacing w:after="160" w:line="259" w:lineRule="auto"/>
              <w:rPr>
                <w:rFonts w:eastAsiaTheme="minorEastAsia"/>
                <w:color w:val="000000"/>
                <w:sz w:val="22"/>
                <w:szCs w:val="22"/>
                <w:lang w:eastAsia="en-US"/>
              </w:rPr>
            </w:pPr>
          </w:p>
          <w:p w:rsidR="004F4499" w:rsidRPr="00A25CA6" w:rsidRDefault="004F4499" w:rsidP="004F4499">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r w:rsidRPr="00A25CA6">
              <w:rPr>
                <w:rFonts w:eastAsiaTheme="minorEastAsia"/>
                <w:color w:val="000000"/>
                <w:sz w:val="22"/>
                <w:szCs w:val="22"/>
              </w:rPr>
              <w:t>Всего</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33213,1</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23292,4</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25646,4</w:t>
            </w:r>
          </w:p>
        </w:tc>
        <w:tc>
          <w:tcPr>
            <w:tcW w:w="111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r w:rsidRPr="00A25CA6">
              <w:rPr>
                <w:rFonts w:eastAsiaTheme="minorEastAsia"/>
                <w:color w:val="000000"/>
                <w:sz w:val="22"/>
                <w:szCs w:val="22"/>
              </w:rPr>
              <w:t>Министерство здравоохранения Карачаево-Черкесской Республики</w:t>
            </w:r>
          </w:p>
        </w:tc>
        <w:tc>
          <w:tcPr>
            <w:tcW w:w="104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r w:rsidRPr="00A25CA6">
              <w:rPr>
                <w:rFonts w:eastAsiaTheme="minorEastAsia"/>
                <w:color w:val="000000"/>
                <w:sz w:val="22"/>
                <w:szCs w:val="22"/>
              </w:rPr>
              <w:t>Число граждан, воспользовавшихся услугами (сервисами) в Личном кабинете пациента «Мое здоровье» на Едином</w:t>
            </w:r>
            <w:r>
              <w:rPr>
                <w:rFonts w:eastAsiaTheme="minorEastAsia"/>
                <w:color w:val="000000"/>
                <w:sz w:val="22"/>
                <w:szCs w:val="22"/>
              </w:rPr>
              <w:t xml:space="preserve"> </w:t>
            </w:r>
            <w:r w:rsidRPr="00A25CA6">
              <w:rPr>
                <w:rFonts w:eastAsiaTheme="minorEastAsia"/>
                <w:color w:val="000000"/>
                <w:sz w:val="22"/>
                <w:szCs w:val="22"/>
              </w:rPr>
              <w:t>портале государственных услуг и функций в отчетном году</w:t>
            </w:r>
          </w:p>
        </w:tc>
        <w:tc>
          <w:tcPr>
            <w:tcW w:w="741"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млн. чел.</w:t>
            </w:r>
          </w:p>
        </w:tc>
        <w:tc>
          <w:tcPr>
            <w:tcW w:w="82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0,038</w:t>
            </w:r>
          </w:p>
        </w:tc>
        <w:tc>
          <w:tcPr>
            <w:tcW w:w="82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0,757</w:t>
            </w:r>
          </w:p>
        </w:tc>
        <w:tc>
          <w:tcPr>
            <w:tcW w:w="844" w:type="dxa"/>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0,151</w:t>
            </w:r>
          </w:p>
        </w:tc>
      </w:tr>
      <w:tr w:rsidR="004F4499" w:rsidRPr="00A25CA6" w:rsidTr="00A25CA6">
        <w:trPr>
          <w:trHeight w:val="239"/>
        </w:trPr>
        <w:tc>
          <w:tcPr>
            <w:tcW w:w="290" w:type="dxa"/>
            <w:gridSpan w:val="2"/>
            <w:tcBorders>
              <w:left w:val="single" w:sz="8" w:space="0" w:color="000000"/>
              <w:right w:val="single" w:sz="8" w:space="0" w:color="000000"/>
            </w:tcBorders>
            <w:tcMar>
              <w:top w:w="0" w:type="dxa"/>
              <w:left w:w="0" w:type="dxa"/>
              <w:bottom w:w="0" w:type="dxa"/>
              <w:right w:w="0" w:type="dxa"/>
            </w:tcMar>
          </w:tcPr>
          <w:p w:rsidR="004F4499" w:rsidRPr="00A25CA6" w:rsidRDefault="004F4499" w:rsidP="004F4499">
            <w:pPr>
              <w:widowControl w:val="0"/>
              <w:autoSpaceDE w:val="0"/>
              <w:autoSpaceDN w:val="0"/>
              <w:adjustRightInd w:val="0"/>
              <w:rPr>
                <w:rFonts w:eastAsiaTheme="minorEastAsia"/>
                <w:sz w:val="22"/>
                <w:szCs w:val="22"/>
              </w:rPr>
            </w:pPr>
          </w:p>
        </w:tc>
        <w:tc>
          <w:tcPr>
            <w:tcW w:w="886"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867"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020"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116"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04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r w:rsidRPr="00A25CA6">
              <w:rPr>
                <w:rFonts w:eastAsiaTheme="minorEastAsia"/>
                <w:color w:val="000000"/>
                <w:sz w:val="22"/>
                <w:szCs w:val="22"/>
              </w:rPr>
              <w:t>Доля государственных и муниципальных медицинских организаций субъекта Российской Федерации, обеспечивающих информационное взаимодействие с информационными системами Фонда социального страхования в электронном виде (ТВСП МО)</w:t>
            </w:r>
          </w:p>
        </w:tc>
        <w:tc>
          <w:tcPr>
            <w:tcW w:w="741"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w:t>
            </w:r>
          </w:p>
        </w:tc>
        <w:tc>
          <w:tcPr>
            <w:tcW w:w="82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100,000</w:t>
            </w:r>
          </w:p>
        </w:tc>
        <w:tc>
          <w:tcPr>
            <w:tcW w:w="82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100,000</w:t>
            </w:r>
          </w:p>
        </w:tc>
        <w:tc>
          <w:tcPr>
            <w:tcW w:w="844" w:type="dxa"/>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100,000</w:t>
            </w:r>
          </w:p>
        </w:tc>
      </w:tr>
      <w:tr w:rsidR="004F4499" w:rsidRPr="00A25CA6" w:rsidTr="00A25CA6">
        <w:trPr>
          <w:trHeight w:val="239"/>
        </w:trPr>
        <w:tc>
          <w:tcPr>
            <w:tcW w:w="290" w:type="dxa"/>
            <w:gridSpan w:val="2"/>
            <w:tcBorders>
              <w:left w:val="single" w:sz="8" w:space="0" w:color="000000"/>
              <w:right w:val="single" w:sz="8" w:space="0" w:color="000000"/>
            </w:tcBorders>
            <w:tcMar>
              <w:top w:w="0" w:type="dxa"/>
              <w:left w:w="0" w:type="dxa"/>
              <w:bottom w:w="0" w:type="dxa"/>
              <w:right w:w="0" w:type="dxa"/>
            </w:tcMar>
          </w:tcPr>
          <w:p w:rsidR="004F4499" w:rsidRPr="00A25CA6" w:rsidRDefault="004F4499" w:rsidP="004F4499">
            <w:pPr>
              <w:widowControl w:val="0"/>
              <w:autoSpaceDE w:val="0"/>
              <w:autoSpaceDN w:val="0"/>
              <w:adjustRightInd w:val="0"/>
              <w:rPr>
                <w:rFonts w:eastAsiaTheme="minorEastAsia"/>
                <w:sz w:val="22"/>
                <w:szCs w:val="22"/>
              </w:rPr>
            </w:pPr>
          </w:p>
        </w:tc>
        <w:tc>
          <w:tcPr>
            <w:tcW w:w="886"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867"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020"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066"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116"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04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r w:rsidRPr="00A25CA6">
              <w:rPr>
                <w:rFonts w:eastAsiaTheme="minorEastAsia"/>
                <w:color w:val="000000"/>
                <w:sz w:val="22"/>
                <w:szCs w:val="22"/>
              </w:rPr>
              <w:t>Доля государственных и муниципальных медицинских организаций субъекта Российской Федерации, обеспечивающих информационное взаимодействие с информационными системами Фонда социального страхования в электронном виде (ФАП и ФП)</w:t>
            </w:r>
          </w:p>
        </w:tc>
        <w:tc>
          <w:tcPr>
            <w:tcW w:w="741"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w:t>
            </w:r>
          </w:p>
        </w:tc>
        <w:tc>
          <w:tcPr>
            <w:tcW w:w="82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100,000</w:t>
            </w:r>
          </w:p>
        </w:tc>
        <w:tc>
          <w:tcPr>
            <w:tcW w:w="82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100,000</w:t>
            </w:r>
          </w:p>
        </w:tc>
        <w:tc>
          <w:tcPr>
            <w:tcW w:w="844" w:type="dxa"/>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100,000</w:t>
            </w:r>
          </w:p>
        </w:tc>
      </w:tr>
      <w:tr w:rsidR="004F4499" w:rsidRPr="00A25CA6" w:rsidTr="00A25CA6">
        <w:trPr>
          <w:trHeight w:val="239"/>
        </w:trPr>
        <w:tc>
          <w:tcPr>
            <w:tcW w:w="290" w:type="dxa"/>
            <w:gridSpan w:val="2"/>
            <w:tcBorders>
              <w:left w:val="single" w:sz="8" w:space="0" w:color="000000"/>
              <w:right w:val="single" w:sz="8" w:space="0" w:color="000000"/>
            </w:tcBorders>
            <w:tcMar>
              <w:top w:w="0" w:type="dxa"/>
              <w:left w:w="0" w:type="dxa"/>
              <w:bottom w:w="0" w:type="dxa"/>
              <w:right w:w="0" w:type="dxa"/>
            </w:tcMar>
          </w:tcPr>
          <w:p w:rsidR="004F4499" w:rsidRPr="00A25CA6" w:rsidRDefault="004F4499" w:rsidP="004F4499">
            <w:pPr>
              <w:widowControl w:val="0"/>
              <w:autoSpaceDE w:val="0"/>
              <w:autoSpaceDN w:val="0"/>
              <w:adjustRightInd w:val="0"/>
              <w:rPr>
                <w:rFonts w:eastAsiaTheme="minorEastAsia"/>
                <w:sz w:val="22"/>
                <w:szCs w:val="22"/>
              </w:rPr>
            </w:pPr>
          </w:p>
        </w:tc>
        <w:tc>
          <w:tcPr>
            <w:tcW w:w="886"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867"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020"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066"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116"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04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r w:rsidRPr="00A25CA6">
              <w:rPr>
                <w:rFonts w:eastAsiaTheme="minorEastAsia"/>
                <w:color w:val="000000"/>
                <w:sz w:val="22"/>
                <w:szCs w:val="22"/>
              </w:rPr>
              <w:t>Доля государственных и муниципальных медицинских организаций субъекта Российской Федерации, обеспечивающих информационное взаимодействие с информационными системами учреждений медико-социальной экспертизы для обмена документами в электронном виде, при направлении гражданина на медико-социальную экспертизу (юр. лиц)</w:t>
            </w:r>
          </w:p>
        </w:tc>
        <w:tc>
          <w:tcPr>
            <w:tcW w:w="741"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w:t>
            </w:r>
          </w:p>
        </w:tc>
        <w:tc>
          <w:tcPr>
            <w:tcW w:w="82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100,000</w:t>
            </w:r>
          </w:p>
        </w:tc>
        <w:tc>
          <w:tcPr>
            <w:tcW w:w="82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100,000</w:t>
            </w:r>
          </w:p>
        </w:tc>
        <w:tc>
          <w:tcPr>
            <w:tcW w:w="844" w:type="dxa"/>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100,000</w:t>
            </w:r>
          </w:p>
        </w:tc>
      </w:tr>
      <w:tr w:rsidR="004F4499" w:rsidRPr="00A25CA6" w:rsidTr="00A25CA6">
        <w:trPr>
          <w:trHeight w:val="239"/>
        </w:trPr>
        <w:tc>
          <w:tcPr>
            <w:tcW w:w="290" w:type="dxa"/>
            <w:gridSpan w:val="2"/>
            <w:tcBorders>
              <w:left w:val="single" w:sz="8" w:space="0" w:color="000000"/>
              <w:right w:val="single" w:sz="8" w:space="0" w:color="000000"/>
            </w:tcBorders>
            <w:tcMar>
              <w:top w:w="0" w:type="dxa"/>
              <w:left w:w="0" w:type="dxa"/>
              <w:bottom w:w="0" w:type="dxa"/>
              <w:right w:w="0" w:type="dxa"/>
            </w:tcMar>
          </w:tcPr>
          <w:p w:rsidR="004F4499" w:rsidRPr="00A25CA6" w:rsidRDefault="004F4499" w:rsidP="004F4499">
            <w:pPr>
              <w:widowControl w:val="0"/>
              <w:autoSpaceDE w:val="0"/>
              <w:autoSpaceDN w:val="0"/>
              <w:adjustRightInd w:val="0"/>
              <w:rPr>
                <w:rFonts w:eastAsiaTheme="minorEastAsia"/>
                <w:sz w:val="22"/>
                <w:szCs w:val="22"/>
              </w:rPr>
            </w:pPr>
          </w:p>
        </w:tc>
        <w:tc>
          <w:tcPr>
            <w:tcW w:w="886"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867"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020"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066"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116"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04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r w:rsidRPr="00A25CA6">
              <w:rPr>
                <w:rFonts w:eastAsiaTheme="minorEastAsia"/>
                <w:color w:val="000000"/>
                <w:sz w:val="22"/>
                <w:szCs w:val="22"/>
              </w:rPr>
              <w:t>Доля медицинских организаций государственной и муниципальной систем здравоохранения, обеспечивающих преемственность оказания медицинской помощи путем организации информационного взаимодействия с централизованными подсистемами государственных информационных систем в сфере здравоохранения субъектов Российской Федерации</w:t>
            </w:r>
          </w:p>
        </w:tc>
        <w:tc>
          <w:tcPr>
            <w:tcW w:w="741"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w:t>
            </w:r>
          </w:p>
        </w:tc>
        <w:tc>
          <w:tcPr>
            <w:tcW w:w="82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100,000</w:t>
            </w:r>
          </w:p>
        </w:tc>
        <w:tc>
          <w:tcPr>
            <w:tcW w:w="82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100,000</w:t>
            </w:r>
          </w:p>
        </w:tc>
        <w:tc>
          <w:tcPr>
            <w:tcW w:w="844" w:type="dxa"/>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100,000</w:t>
            </w:r>
          </w:p>
        </w:tc>
      </w:tr>
      <w:tr w:rsidR="004F4499" w:rsidRPr="00A25CA6" w:rsidTr="00A25CA6">
        <w:trPr>
          <w:trHeight w:val="239"/>
        </w:trPr>
        <w:tc>
          <w:tcPr>
            <w:tcW w:w="290" w:type="dxa"/>
            <w:gridSpan w:val="2"/>
            <w:tcBorders>
              <w:left w:val="single" w:sz="8" w:space="0" w:color="000000"/>
              <w:right w:val="single" w:sz="8" w:space="0" w:color="000000"/>
            </w:tcBorders>
            <w:tcMar>
              <w:top w:w="0" w:type="dxa"/>
              <w:left w:w="0" w:type="dxa"/>
              <w:bottom w:w="0" w:type="dxa"/>
              <w:right w:w="0" w:type="dxa"/>
            </w:tcMar>
          </w:tcPr>
          <w:p w:rsidR="004F4499" w:rsidRPr="00A25CA6" w:rsidRDefault="004F4499" w:rsidP="004F4499">
            <w:pPr>
              <w:widowControl w:val="0"/>
              <w:autoSpaceDE w:val="0"/>
              <w:autoSpaceDN w:val="0"/>
              <w:adjustRightInd w:val="0"/>
              <w:rPr>
                <w:rFonts w:eastAsiaTheme="minorEastAsia"/>
                <w:sz w:val="22"/>
                <w:szCs w:val="22"/>
              </w:rPr>
            </w:pPr>
          </w:p>
        </w:tc>
        <w:tc>
          <w:tcPr>
            <w:tcW w:w="886"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867"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020"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066"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116"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04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r w:rsidRPr="00A25CA6">
              <w:rPr>
                <w:rFonts w:eastAsiaTheme="minorEastAsia"/>
                <w:color w:val="000000"/>
                <w:sz w:val="22"/>
                <w:szCs w:val="22"/>
              </w:rPr>
              <w:t>Доля отделений (станций и подстанций) государственных и муниципальных медицинских организаций субъектов Российской Федерации, обеспечивающих оказание скорой и неотложной медицинской помощи подключённых к централизованной системе (подсистеме) «Управление скорой и неотложной медицинской помощью» субъекта Российской Федерации</w:t>
            </w:r>
          </w:p>
        </w:tc>
        <w:tc>
          <w:tcPr>
            <w:tcW w:w="741"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w:t>
            </w:r>
          </w:p>
        </w:tc>
        <w:tc>
          <w:tcPr>
            <w:tcW w:w="82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100,000</w:t>
            </w:r>
          </w:p>
        </w:tc>
        <w:tc>
          <w:tcPr>
            <w:tcW w:w="82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100,000</w:t>
            </w:r>
          </w:p>
        </w:tc>
        <w:tc>
          <w:tcPr>
            <w:tcW w:w="844" w:type="dxa"/>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100,000</w:t>
            </w:r>
          </w:p>
        </w:tc>
      </w:tr>
      <w:tr w:rsidR="004F4499" w:rsidRPr="00A25CA6" w:rsidTr="00A25CA6">
        <w:trPr>
          <w:trHeight w:val="239"/>
        </w:trPr>
        <w:tc>
          <w:tcPr>
            <w:tcW w:w="290" w:type="dxa"/>
            <w:gridSpan w:val="2"/>
            <w:tcBorders>
              <w:left w:val="single" w:sz="8" w:space="0" w:color="000000"/>
              <w:right w:val="single" w:sz="8" w:space="0" w:color="000000"/>
            </w:tcBorders>
            <w:tcMar>
              <w:top w:w="0" w:type="dxa"/>
              <w:left w:w="0" w:type="dxa"/>
              <w:bottom w:w="0" w:type="dxa"/>
              <w:right w:w="0" w:type="dxa"/>
            </w:tcMar>
          </w:tcPr>
          <w:p w:rsidR="004F4499" w:rsidRPr="00A25CA6" w:rsidRDefault="004F4499" w:rsidP="004F4499">
            <w:pPr>
              <w:widowControl w:val="0"/>
              <w:autoSpaceDE w:val="0"/>
              <w:autoSpaceDN w:val="0"/>
              <w:adjustRightInd w:val="0"/>
              <w:rPr>
                <w:rFonts w:eastAsiaTheme="minorEastAsia"/>
                <w:sz w:val="22"/>
                <w:szCs w:val="22"/>
              </w:rPr>
            </w:pPr>
          </w:p>
        </w:tc>
        <w:tc>
          <w:tcPr>
            <w:tcW w:w="886"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867"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020"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066"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116"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04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r w:rsidRPr="00A25CA6">
              <w:rPr>
                <w:rFonts w:eastAsiaTheme="minorEastAsia"/>
                <w:color w:val="000000"/>
                <w:sz w:val="22"/>
                <w:szCs w:val="22"/>
              </w:rPr>
              <w:t>Доля отделений государственных и муниципальных медицинских организаций субъектов Российской Федерации, обеспечивающих оказание скорой и неотложной медицинской помощи подключённых к централизованной системе (подсистеме) «Управление скорой и неотложной медицинской помощью (в части управления санитарной авиацией)» субъекта Российской Федерации</w:t>
            </w:r>
          </w:p>
        </w:tc>
        <w:tc>
          <w:tcPr>
            <w:tcW w:w="741"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w:t>
            </w:r>
          </w:p>
        </w:tc>
        <w:tc>
          <w:tcPr>
            <w:tcW w:w="82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100,000</w:t>
            </w:r>
          </w:p>
        </w:tc>
        <w:tc>
          <w:tcPr>
            <w:tcW w:w="82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100,000</w:t>
            </w:r>
          </w:p>
        </w:tc>
        <w:tc>
          <w:tcPr>
            <w:tcW w:w="844" w:type="dxa"/>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100,000</w:t>
            </w:r>
          </w:p>
        </w:tc>
      </w:tr>
      <w:tr w:rsidR="004F4499" w:rsidRPr="00A25CA6" w:rsidTr="00A25CA6">
        <w:trPr>
          <w:trHeight w:val="239"/>
        </w:trPr>
        <w:tc>
          <w:tcPr>
            <w:tcW w:w="290" w:type="dxa"/>
            <w:gridSpan w:val="2"/>
            <w:tcBorders>
              <w:left w:val="single" w:sz="8" w:space="0" w:color="000000"/>
              <w:right w:val="single" w:sz="8" w:space="0" w:color="000000"/>
            </w:tcBorders>
            <w:tcMar>
              <w:top w:w="0" w:type="dxa"/>
              <w:left w:w="0" w:type="dxa"/>
              <w:bottom w:w="0" w:type="dxa"/>
              <w:right w:w="0" w:type="dxa"/>
            </w:tcMar>
          </w:tcPr>
          <w:p w:rsidR="004F4499" w:rsidRPr="00A25CA6" w:rsidRDefault="004F4499" w:rsidP="004F4499">
            <w:pPr>
              <w:widowControl w:val="0"/>
              <w:autoSpaceDE w:val="0"/>
              <w:autoSpaceDN w:val="0"/>
              <w:adjustRightInd w:val="0"/>
              <w:rPr>
                <w:rFonts w:eastAsiaTheme="minorEastAsia"/>
                <w:sz w:val="22"/>
                <w:szCs w:val="22"/>
              </w:rPr>
            </w:pPr>
          </w:p>
        </w:tc>
        <w:tc>
          <w:tcPr>
            <w:tcW w:w="886"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867"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020"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066"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116"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04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r w:rsidRPr="00A25CA6">
              <w:rPr>
                <w:rFonts w:eastAsiaTheme="minorEastAsia"/>
                <w:color w:val="000000"/>
                <w:sz w:val="22"/>
                <w:szCs w:val="22"/>
              </w:rPr>
              <w:t>Доля государственных и муниципальных медицинских организаций, и их структурных подразделений (включая ФАП и ФП, подключенных к сети Интернет) субъекта Российской Федерации, участвующих в реализации программ льготного лекарственного обеспечения, подключенных к централизованной системе (подсистеме) «Управление льготным лекарственным обеспечением» субъекта Российской Федерации (ТВСП МО)</w:t>
            </w:r>
          </w:p>
        </w:tc>
        <w:tc>
          <w:tcPr>
            <w:tcW w:w="741"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w:t>
            </w:r>
          </w:p>
        </w:tc>
        <w:tc>
          <w:tcPr>
            <w:tcW w:w="82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100,000</w:t>
            </w:r>
          </w:p>
        </w:tc>
        <w:tc>
          <w:tcPr>
            <w:tcW w:w="82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100,000</w:t>
            </w:r>
          </w:p>
        </w:tc>
        <w:tc>
          <w:tcPr>
            <w:tcW w:w="844" w:type="dxa"/>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100,000</w:t>
            </w:r>
          </w:p>
        </w:tc>
      </w:tr>
      <w:tr w:rsidR="004F4499" w:rsidRPr="00A25CA6" w:rsidTr="00A25CA6">
        <w:trPr>
          <w:trHeight w:val="239"/>
        </w:trPr>
        <w:tc>
          <w:tcPr>
            <w:tcW w:w="290" w:type="dxa"/>
            <w:gridSpan w:val="2"/>
            <w:tcBorders>
              <w:left w:val="single" w:sz="8" w:space="0" w:color="000000"/>
              <w:right w:val="single" w:sz="8" w:space="0" w:color="000000"/>
            </w:tcBorders>
            <w:tcMar>
              <w:top w:w="0" w:type="dxa"/>
              <w:left w:w="0" w:type="dxa"/>
              <w:bottom w:w="0" w:type="dxa"/>
              <w:right w:w="0" w:type="dxa"/>
            </w:tcMar>
          </w:tcPr>
          <w:p w:rsidR="004F4499" w:rsidRPr="00A25CA6" w:rsidRDefault="004F4499" w:rsidP="004F4499">
            <w:pPr>
              <w:widowControl w:val="0"/>
              <w:autoSpaceDE w:val="0"/>
              <w:autoSpaceDN w:val="0"/>
              <w:adjustRightInd w:val="0"/>
              <w:rPr>
                <w:rFonts w:eastAsiaTheme="minorEastAsia"/>
                <w:sz w:val="22"/>
                <w:szCs w:val="22"/>
              </w:rPr>
            </w:pPr>
          </w:p>
        </w:tc>
        <w:tc>
          <w:tcPr>
            <w:tcW w:w="886"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867"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020"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066"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116"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04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r w:rsidRPr="00A25CA6">
              <w:rPr>
                <w:rFonts w:eastAsiaTheme="minorEastAsia"/>
                <w:color w:val="000000"/>
                <w:sz w:val="22"/>
                <w:szCs w:val="22"/>
              </w:rPr>
              <w:t>Доля государственных и муниципальных медицинских организаций, и их структурных подразделений (включая ФАП и ФП, подключенных к сети Интернет) субъекта Российской Федерации, участвующих в реализации программ льготного лекарственного обеспечения, подключенных к централизованной системе (подсистеме) «Управление льготным лекарственным обеспечением» субъекта Российской Федерации (ФАП и ФП)</w:t>
            </w:r>
          </w:p>
        </w:tc>
        <w:tc>
          <w:tcPr>
            <w:tcW w:w="741"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w:t>
            </w:r>
          </w:p>
        </w:tc>
        <w:tc>
          <w:tcPr>
            <w:tcW w:w="82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100,000</w:t>
            </w:r>
          </w:p>
        </w:tc>
        <w:tc>
          <w:tcPr>
            <w:tcW w:w="82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100,000</w:t>
            </w:r>
          </w:p>
        </w:tc>
        <w:tc>
          <w:tcPr>
            <w:tcW w:w="844" w:type="dxa"/>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100,000</w:t>
            </w:r>
          </w:p>
        </w:tc>
      </w:tr>
      <w:tr w:rsidR="004F4499" w:rsidRPr="00A25CA6" w:rsidTr="00A25CA6">
        <w:trPr>
          <w:trHeight w:val="239"/>
        </w:trPr>
        <w:tc>
          <w:tcPr>
            <w:tcW w:w="290" w:type="dxa"/>
            <w:gridSpan w:val="2"/>
            <w:tcBorders>
              <w:left w:val="single" w:sz="8" w:space="0" w:color="000000"/>
              <w:right w:val="single" w:sz="8" w:space="0" w:color="000000"/>
            </w:tcBorders>
            <w:tcMar>
              <w:top w:w="0" w:type="dxa"/>
              <w:left w:w="0" w:type="dxa"/>
              <w:bottom w:w="0" w:type="dxa"/>
              <w:right w:w="0" w:type="dxa"/>
            </w:tcMar>
          </w:tcPr>
          <w:p w:rsidR="004F4499" w:rsidRPr="00A25CA6" w:rsidRDefault="004F4499" w:rsidP="004F4499">
            <w:pPr>
              <w:widowControl w:val="0"/>
              <w:autoSpaceDE w:val="0"/>
              <w:autoSpaceDN w:val="0"/>
              <w:adjustRightInd w:val="0"/>
              <w:rPr>
                <w:rFonts w:eastAsiaTheme="minorEastAsia"/>
                <w:sz w:val="22"/>
                <w:szCs w:val="22"/>
              </w:rPr>
            </w:pPr>
          </w:p>
        </w:tc>
        <w:tc>
          <w:tcPr>
            <w:tcW w:w="886"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867"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020"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066"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116"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04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r w:rsidRPr="00A25CA6">
              <w:rPr>
                <w:rFonts w:eastAsiaTheme="minorEastAsia"/>
                <w:color w:val="000000"/>
                <w:sz w:val="22"/>
                <w:szCs w:val="22"/>
              </w:rPr>
              <w:t>Доля аптечных организаций субъекта Российской Федерации, участвующих в реализации программ льготного лекарственного обеспечения, подключенных к централизованной системе (подсистеме) «Управление льготным лекарственным обеспечением» субъекта Российской Федерации (аптечные пункты и организации)</w:t>
            </w:r>
          </w:p>
        </w:tc>
        <w:tc>
          <w:tcPr>
            <w:tcW w:w="741"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w:t>
            </w:r>
          </w:p>
        </w:tc>
        <w:tc>
          <w:tcPr>
            <w:tcW w:w="82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100,000</w:t>
            </w:r>
          </w:p>
        </w:tc>
        <w:tc>
          <w:tcPr>
            <w:tcW w:w="82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100,000</w:t>
            </w:r>
          </w:p>
        </w:tc>
        <w:tc>
          <w:tcPr>
            <w:tcW w:w="844" w:type="dxa"/>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100,000</w:t>
            </w:r>
          </w:p>
        </w:tc>
      </w:tr>
      <w:tr w:rsidR="004F4499" w:rsidRPr="00A25CA6" w:rsidTr="00A25CA6">
        <w:trPr>
          <w:trHeight w:val="239"/>
        </w:trPr>
        <w:tc>
          <w:tcPr>
            <w:tcW w:w="290" w:type="dxa"/>
            <w:gridSpan w:val="2"/>
            <w:tcBorders>
              <w:left w:val="single" w:sz="8" w:space="0" w:color="000000"/>
              <w:right w:val="single" w:sz="8" w:space="0" w:color="000000"/>
            </w:tcBorders>
            <w:tcMar>
              <w:top w:w="0" w:type="dxa"/>
              <w:left w:w="0" w:type="dxa"/>
              <w:bottom w:w="0" w:type="dxa"/>
              <w:right w:w="0" w:type="dxa"/>
            </w:tcMar>
          </w:tcPr>
          <w:p w:rsidR="004F4499" w:rsidRPr="00A25CA6" w:rsidRDefault="004F4499" w:rsidP="004F4499">
            <w:pPr>
              <w:widowControl w:val="0"/>
              <w:autoSpaceDE w:val="0"/>
              <w:autoSpaceDN w:val="0"/>
              <w:adjustRightInd w:val="0"/>
              <w:rPr>
                <w:rFonts w:eastAsiaTheme="minorEastAsia"/>
                <w:sz w:val="22"/>
                <w:szCs w:val="22"/>
              </w:rPr>
            </w:pPr>
          </w:p>
        </w:tc>
        <w:tc>
          <w:tcPr>
            <w:tcW w:w="886"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867"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020"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066"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116"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04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r w:rsidRPr="00A25CA6">
              <w:rPr>
                <w:rFonts w:eastAsiaTheme="minorEastAsia"/>
                <w:color w:val="000000"/>
                <w:sz w:val="22"/>
                <w:szCs w:val="22"/>
              </w:rPr>
              <w:t>Доля государственных и муниципальных медицинских организаций, и их структурных подразделений (включая ФАП и ФП, подключенные к сети Интернет) субъекта Российской Федерации, оказывающих амбулаторно-поликлиническую помощь и осуществляющих первичный прием граждан, подключенных к централизованной системе (подсистеме) «Управление потоками пациентов» субъекта Российской Федерации (ТВСП МО)</w:t>
            </w:r>
          </w:p>
        </w:tc>
        <w:tc>
          <w:tcPr>
            <w:tcW w:w="741"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w:t>
            </w:r>
          </w:p>
        </w:tc>
        <w:tc>
          <w:tcPr>
            <w:tcW w:w="82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100,000</w:t>
            </w:r>
          </w:p>
        </w:tc>
        <w:tc>
          <w:tcPr>
            <w:tcW w:w="82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100,000</w:t>
            </w:r>
          </w:p>
        </w:tc>
        <w:tc>
          <w:tcPr>
            <w:tcW w:w="844" w:type="dxa"/>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100,000</w:t>
            </w:r>
          </w:p>
        </w:tc>
      </w:tr>
      <w:tr w:rsidR="004F4499" w:rsidRPr="00A25CA6" w:rsidTr="00A25CA6">
        <w:trPr>
          <w:trHeight w:val="239"/>
        </w:trPr>
        <w:tc>
          <w:tcPr>
            <w:tcW w:w="290" w:type="dxa"/>
            <w:gridSpan w:val="2"/>
            <w:tcBorders>
              <w:left w:val="single" w:sz="8" w:space="0" w:color="000000"/>
              <w:right w:val="single" w:sz="8" w:space="0" w:color="000000"/>
            </w:tcBorders>
            <w:tcMar>
              <w:top w:w="0" w:type="dxa"/>
              <w:left w:w="0" w:type="dxa"/>
              <w:bottom w:w="0" w:type="dxa"/>
              <w:right w:w="0" w:type="dxa"/>
            </w:tcMar>
          </w:tcPr>
          <w:p w:rsidR="004F4499" w:rsidRPr="00A25CA6" w:rsidRDefault="004F4499" w:rsidP="004F4499">
            <w:pPr>
              <w:widowControl w:val="0"/>
              <w:autoSpaceDE w:val="0"/>
              <w:autoSpaceDN w:val="0"/>
              <w:adjustRightInd w:val="0"/>
              <w:rPr>
                <w:rFonts w:eastAsiaTheme="minorEastAsia"/>
                <w:sz w:val="22"/>
                <w:szCs w:val="22"/>
              </w:rPr>
            </w:pPr>
          </w:p>
        </w:tc>
        <w:tc>
          <w:tcPr>
            <w:tcW w:w="886"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867"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020"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r w:rsidRPr="00A25CA6">
              <w:rPr>
                <w:rFonts w:eastAsiaTheme="minorEastAsia"/>
                <w:color w:val="000000"/>
                <w:sz w:val="22"/>
                <w:szCs w:val="22"/>
              </w:rPr>
              <w:t>РБ</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332,1</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232,9</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256,5</w:t>
            </w:r>
          </w:p>
        </w:tc>
        <w:tc>
          <w:tcPr>
            <w:tcW w:w="1116"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104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r w:rsidRPr="00A25CA6">
              <w:rPr>
                <w:rFonts w:eastAsiaTheme="minorEastAsia"/>
                <w:color w:val="000000"/>
                <w:sz w:val="22"/>
                <w:szCs w:val="22"/>
              </w:rPr>
              <w:t>Доля медицинских организаций государственной и муниципальной систем здравоохранения, использующих медицинские информационные системы для организации и оказания медицинской помощи гражданам, обеспечивающих информационное взаимодействие с ЕГИСЗ</w:t>
            </w:r>
          </w:p>
        </w:tc>
        <w:tc>
          <w:tcPr>
            <w:tcW w:w="741"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w:t>
            </w:r>
          </w:p>
        </w:tc>
        <w:tc>
          <w:tcPr>
            <w:tcW w:w="82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100,000</w:t>
            </w:r>
          </w:p>
        </w:tc>
        <w:tc>
          <w:tcPr>
            <w:tcW w:w="82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100,000</w:t>
            </w:r>
          </w:p>
        </w:tc>
        <w:tc>
          <w:tcPr>
            <w:tcW w:w="844" w:type="dxa"/>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100,000</w:t>
            </w:r>
          </w:p>
        </w:tc>
      </w:tr>
      <w:tr w:rsidR="004F4499" w:rsidRPr="00A25CA6" w:rsidTr="00A25CA6">
        <w:trPr>
          <w:trHeight w:val="239"/>
        </w:trPr>
        <w:tc>
          <w:tcPr>
            <w:tcW w:w="290" w:type="dxa"/>
            <w:gridSpan w:val="2"/>
            <w:tcBorders>
              <w:left w:val="single" w:sz="8" w:space="0" w:color="000000"/>
              <w:right w:val="single" w:sz="8" w:space="0" w:color="000000"/>
            </w:tcBorders>
            <w:tcMar>
              <w:top w:w="0" w:type="dxa"/>
              <w:left w:w="0" w:type="dxa"/>
              <w:bottom w:w="0" w:type="dxa"/>
              <w:right w:w="0" w:type="dxa"/>
            </w:tcMar>
          </w:tcPr>
          <w:p w:rsidR="004F4499" w:rsidRPr="00A25CA6" w:rsidRDefault="004F4499" w:rsidP="004F4499">
            <w:pPr>
              <w:widowControl w:val="0"/>
              <w:autoSpaceDE w:val="0"/>
              <w:autoSpaceDN w:val="0"/>
              <w:adjustRightInd w:val="0"/>
              <w:rPr>
                <w:rFonts w:eastAsiaTheme="minorEastAsia"/>
                <w:sz w:val="22"/>
                <w:szCs w:val="22"/>
              </w:rPr>
            </w:pPr>
          </w:p>
        </w:tc>
        <w:tc>
          <w:tcPr>
            <w:tcW w:w="886"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867"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020"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116"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04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r w:rsidRPr="00A25CA6">
              <w:rPr>
                <w:rFonts w:eastAsiaTheme="minorEastAsia"/>
                <w:color w:val="000000"/>
                <w:sz w:val="22"/>
                <w:szCs w:val="22"/>
              </w:rPr>
              <w:t>Доля государственных и муниципальных медицинских организаций, и их структурных подразделений (включая ФАП и ФП, подключенные к сети Интернет) субъекта Российской Федерации, оказывающих амбулаторно-поликлиническую помощь и осуществляющих первичный прием граждан, подключенных к централизованной системе (подсистеме) «Управление потоками пациентов» субъекта Российской Федерации (ФАП и ФП)</w:t>
            </w:r>
          </w:p>
        </w:tc>
        <w:tc>
          <w:tcPr>
            <w:tcW w:w="741"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w:t>
            </w:r>
          </w:p>
        </w:tc>
        <w:tc>
          <w:tcPr>
            <w:tcW w:w="82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100,000</w:t>
            </w:r>
          </w:p>
        </w:tc>
        <w:tc>
          <w:tcPr>
            <w:tcW w:w="82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100,000</w:t>
            </w:r>
          </w:p>
        </w:tc>
        <w:tc>
          <w:tcPr>
            <w:tcW w:w="844" w:type="dxa"/>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100,000</w:t>
            </w:r>
          </w:p>
        </w:tc>
      </w:tr>
      <w:tr w:rsidR="004F4499" w:rsidRPr="00A25CA6" w:rsidTr="00A25CA6">
        <w:trPr>
          <w:trHeight w:val="239"/>
        </w:trPr>
        <w:tc>
          <w:tcPr>
            <w:tcW w:w="290" w:type="dxa"/>
            <w:gridSpan w:val="2"/>
            <w:tcBorders>
              <w:left w:val="single" w:sz="8" w:space="0" w:color="000000"/>
              <w:right w:val="single" w:sz="8" w:space="0" w:color="000000"/>
            </w:tcBorders>
            <w:tcMar>
              <w:top w:w="0" w:type="dxa"/>
              <w:left w:w="0" w:type="dxa"/>
              <w:bottom w:w="0" w:type="dxa"/>
              <w:right w:w="0" w:type="dxa"/>
            </w:tcMar>
          </w:tcPr>
          <w:p w:rsidR="004F4499" w:rsidRPr="00A25CA6" w:rsidRDefault="004F4499" w:rsidP="004F4499">
            <w:pPr>
              <w:widowControl w:val="0"/>
              <w:autoSpaceDE w:val="0"/>
              <w:autoSpaceDN w:val="0"/>
              <w:adjustRightInd w:val="0"/>
              <w:rPr>
                <w:rFonts w:eastAsiaTheme="minorEastAsia"/>
                <w:sz w:val="22"/>
                <w:szCs w:val="22"/>
              </w:rPr>
            </w:pPr>
          </w:p>
        </w:tc>
        <w:tc>
          <w:tcPr>
            <w:tcW w:w="886"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867"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020"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066"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116"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04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r w:rsidRPr="00A25CA6">
              <w:rPr>
                <w:rFonts w:eastAsiaTheme="minorEastAsia"/>
                <w:color w:val="000000"/>
                <w:sz w:val="22"/>
                <w:szCs w:val="22"/>
              </w:rPr>
              <w:t>Доля государственных и муниципальных медицинских организаций, и их структурных подразделений (включая ФАП и ФП, подключенных к сети Интернет) субъекта Российской Федерации, подключенных к централизованной системе (подсистеме) «Телемедицинские консультации» субъекта Российской Федерации (ТВСП МО)</w:t>
            </w:r>
          </w:p>
        </w:tc>
        <w:tc>
          <w:tcPr>
            <w:tcW w:w="741"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w:t>
            </w:r>
          </w:p>
        </w:tc>
        <w:tc>
          <w:tcPr>
            <w:tcW w:w="82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100,000</w:t>
            </w:r>
          </w:p>
        </w:tc>
        <w:tc>
          <w:tcPr>
            <w:tcW w:w="82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100,000</w:t>
            </w:r>
          </w:p>
        </w:tc>
        <w:tc>
          <w:tcPr>
            <w:tcW w:w="844" w:type="dxa"/>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100,000</w:t>
            </w:r>
          </w:p>
        </w:tc>
      </w:tr>
      <w:tr w:rsidR="004F4499" w:rsidRPr="00A25CA6" w:rsidTr="00A25CA6">
        <w:trPr>
          <w:trHeight w:val="239"/>
        </w:trPr>
        <w:tc>
          <w:tcPr>
            <w:tcW w:w="290" w:type="dxa"/>
            <w:gridSpan w:val="2"/>
            <w:tcBorders>
              <w:left w:val="single" w:sz="8" w:space="0" w:color="000000"/>
              <w:right w:val="single" w:sz="8" w:space="0" w:color="000000"/>
            </w:tcBorders>
            <w:tcMar>
              <w:top w:w="0" w:type="dxa"/>
              <w:left w:w="0" w:type="dxa"/>
              <w:bottom w:w="0" w:type="dxa"/>
              <w:right w:w="0" w:type="dxa"/>
            </w:tcMar>
          </w:tcPr>
          <w:p w:rsidR="004F4499" w:rsidRPr="00A25CA6" w:rsidRDefault="004F4499" w:rsidP="004F4499">
            <w:pPr>
              <w:widowControl w:val="0"/>
              <w:autoSpaceDE w:val="0"/>
              <w:autoSpaceDN w:val="0"/>
              <w:adjustRightInd w:val="0"/>
              <w:rPr>
                <w:rFonts w:eastAsiaTheme="minorEastAsia"/>
                <w:sz w:val="22"/>
                <w:szCs w:val="22"/>
              </w:rPr>
            </w:pPr>
          </w:p>
        </w:tc>
        <w:tc>
          <w:tcPr>
            <w:tcW w:w="886"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867"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020"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066"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116"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04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r w:rsidRPr="00A25CA6">
              <w:rPr>
                <w:rFonts w:eastAsiaTheme="minorEastAsia"/>
                <w:color w:val="000000"/>
                <w:sz w:val="22"/>
                <w:szCs w:val="22"/>
              </w:rPr>
              <w:t>Доля государственных и муниципальных медицинских организаций, и их структурных подразделений (включая ФАП и ФП, подключенных к сети Интернет) субъекта Российской Федерации, подключенных к централизованной системе (подсистеме) «Телемедицинские консультации» субъекта Российской Федерации (ФАП и ФП)</w:t>
            </w:r>
          </w:p>
        </w:tc>
        <w:tc>
          <w:tcPr>
            <w:tcW w:w="741"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w:t>
            </w:r>
          </w:p>
        </w:tc>
        <w:tc>
          <w:tcPr>
            <w:tcW w:w="82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100,000</w:t>
            </w:r>
          </w:p>
        </w:tc>
        <w:tc>
          <w:tcPr>
            <w:tcW w:w="82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100,000</w:t>
            </w:r>
          </w:p>
        </w:tc>
        <w:tc>
          <w:tcPr>
            <w:tcW w:w="844" w:type="dxa"/>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100,000</w:t>
            </w:r>
          </w:p>
        </w:tc>
      </w:tr>
      <w:tr w:rsidR="004F4499" w:rsidRPr="00A25CA6" w:rsidTr="00A25CA6">
        <w:trPr>
          <w:trHeight w:val="239"/>
        </w:trPr>
        <w:tc>
          <w:tcPr>
            <w:tcW w:w="290" w:type="dxa"/>
            <w:gridSpan w:val="2"/>
            <w:tcBorders>
              <w:left w:val="single" w:sz="8" w:space="0" w:color="000000"/>
              <w:right w:val="single" w:sz="8" w:space="0" w:color="000000"/>
            </w:tcBorders>
            <w:tcMar>
              <w:top w:w="0" w:type="dxa"/>
              <w:left w:w="0" w:type="dxa"/>
              <w:bottom w:w="0" w:type="dxa"/>
              <w:right w:w="0" w:type="dxa"/>
            </w:tcMar>
          </w:tcPr>
          <w:p w:rsidR="004F4499" w:rsidRPr="00A25CA6" w:rsidRDefault="004F4499" w:rsidP="004F4499">
            <w:pPr>
              <w:widowControl w:val="0"/>
              <w:autoSpaceDE w:val="0"/>
              <w:autoSpaceDN w:val="0"/>
              <w:adjustRightInd w:val="0"/>
              <w:rPr>
                <w:rFonts w:eastAsiaTheme="minorEastAsia"/>
                <w:sz w:val="22"/>
                <w:szCs w:val="22"/>
              </w:rPr>
            </w:pPr>
          </w:p>
        </w:tc>
        <w:tc>
          <w:tcPr>
            <w:tcW w:w="886"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867"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020"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066"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116"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04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r w:rsidRPr="00A25CA6">
              <w:rPr>
                <w:rFonts w:eastAsiaTheme="minorEastAsia"/>
                <w:color w:val="000000"/>
                <w:sz w:val="22"/>
                <w:szCs w:val="22"/>
              </w:rPr>
              <w:t>Доля государственных и муниципальных медицинских организаций, и их структурных подразделений (включая ФАП и ФП, подключенных к сети Интернет) субъекта Российской Федерации, подключенных к централизованной системе (подсистеме) «Лабораторные исследования» субъекта Российской Федерации (ТВСП МО)</w:t>
            </w:r>
          </w:p>
        </w:tc>
        <w:tc>
          <w:tcPr>
            <w:tcW w:w="741"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w:t>
            </w:r>
          </w:p>
        </w:tc>
        <w:tc>
          <w:tcPr>
            <w:tcW w:w="82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100,000</w:t>
            </w:r>
          </w:p>
        </w:tc>
        <w:tc>
          <w:tcPr>
            <w:tcW w:w="82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100,000</w:t>
            </w:r>
          </w:p>
        </w:tc>
        <w:tc>
          <w:tcPr>
            <w:tcW w:w="844" w:type="dxa"/>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100,000</w:t>
            </w:r>
          </w:p>
        </w:tc>
      </w:tr>
      <w:tr w:rsidR="004F4499" w:rsidRPr="00A25CA6" w:rsidTr="00A25CA6">
        <w:trPr>
          <w:trHeight w:val="239"/>
        </w:trPr>
        <w:tc>
          <w:tcPr>
            <w:tcW w:w="290" w:type="dxa"/>
            <w:gridSpan w:val="2"/>
            <w:tcBorders>
              <w:left w:val="single" w:sz="8" w:space="0" w:color="000000"/>
              <w:right w:val="single" w:sz="8" w:space="0" w:color="000000"/>
            </w:tcBorders>
            <w:tcMar>
              <w:top w:w="0" w:type="dxa"/>
              <w:left w:w="0" w:type="dxa"/>
              <w:bottom w:w="0" w:type="dxa"/>
              <w:right w:w="0" w:type="dxa"/>
            </w:tcMar>
          </w:tcPr>
          <w:p w:rsidR="004F4499" w:rsidRPr="00A25CA6" w:rsidRDefault="004F4499" w:rsidP="004F4499">
            <w:pPr>
              <w:widowControl w:val="0"/>
              <w:autoSpaceDE w:val="0"/>
              <w:autoSpaceDN w:val="0"/>
              <w:adjustRightInd w:val="0"/>
              <w:rPr>
                <w:rFonts w:eastAsiaTheme="minorEastAsia"/>
                <w:sz w:val="22"/>
                <w:szCs w:val="22"/>
              </w:rPr>
            </w:pPr>
          </w:p>
        </w:tc>
        <w:tc>
          <w:tcPr>
            <w:tcW w:w="886"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867"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020"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066"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116"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04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r w:rsidRPr="00A25CA6">
              <w:rPr>
                <w:rFonts w:eastAsiaTheme="minorEastAsia"/>
                <w:color w:val="000000"/>
                <w:sz w:val="22"/>
                <w:szCs w:val="22"/>
              </w:rPr>
              <w:t>Доля государственных и муниципальных медицинских организаций, и их структурных подразделений (включая ФАП и ФП, подключенных к сети Интернет) субъекта Российской Федерации, подключенных к централизованной системе (подсистеме) «Лабораторные исследования» субъекта Российской Федерации (ФАП и ФП)</w:t>
            </w:r>
          </w:p>
        </w:tc>
        <w:tc>
          <w:tcPr>
            <w:tcW w:w="741"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w:t>
            </w:r>
          </w:p>
        </w:tc>
        <w:tc>
          <w:tcPr>
            <w:tcW w:w="82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100,000</w:t>
            </w:r>
          </w:p>
        </w:tc>
        <w:tc>
          <w:tcPr>
            <w:tcW w:w="82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100,000</w:t>
            </w:r>
          </w:p>
        </w:tc>
        <w:tc>
          <w:tcPr>
            <w:tcW w:w="844" w:type="dxa"/>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100,000</w:t>
            </w:r>
          </w:p>
        </w:tc>
      </w:tr>
      <w:tr w:rsidR="004F4499" w:rsidRPr="00A25CA6" w:rsidTr="00A25CA6">
        <w:trPr>
          <w:trHeight w:val="239"/>
        </w:trPr>
        <w:tc>
          <w:tcPr>
            <w:tcW w:w="290" w:type="dxa"/>
            <w:gridSpan w:val="2"/>
            <w:tcBorders>
              <w:left w:val="single" w:sz="8" w:space="0" w:color="000000"/>
              <w:right w:val="single" w:sz="8" w:space="0" w:color="000000"/>
            </w:tcBorders>
            <w:tcMar>
              <w:top w:w="0" w:type="dxa"/>
              <w:left w:w="0" w:type="dxa"/>
              <w:bottom w:w="0" w:type="dxa"/>
              <w:right w:w="0" w:type="dxa"/>
            </w:tcMar>
          </w:tcPr>
          <w:p w:rsidR="004F4499" w:rsidRPr="00A25CA6" w:rsidRDefault="004F4499" w:rsidP="004F4499">
            <w:pPr>
              <w:widowControl w:val="0"/>
              <w:autoSpaceDE w:val="0"/>
              <w:autoSpaceDN w:val="0"/>
              <w:adjustRightInd w:val="0"/>
              <w:rPr>
                <w:rFonts w:eastAsiaTheme="minorEastAsia"/>
                <w:sz w:val="22"/>
                <w:szCs w:val="22"/>
              </w:rPr>
            </w:pPr>
          </w:p>
        </w:tc>
        <w:tc>
          <w:tcPr>
            <w:tcW w:w="886"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867"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020"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066"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116"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04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r w:rsidRPr="00A25CA6">
              <w:rPr>
                <w:rFonts w:eastAsiaTheme="minorEastAsia"/>
                <w:color w:val="000000"/>
                <w:sz w:val="22"/>
                <w:szCs w:val="22"/>
              </w:rPr>
              <w:t>Доля клинико-диагностических лабораторий государственных и муниципальных медицинских организаций субъекта Российской Федерации, подключенных к централизованной системе (подсистеме) «Лабораторные исследования» субъекта Российской Федерации (ТВСП МО)</w:t>
            </w:r>
          </w:p>
        </w:tc>
        <w:tc>
          <w:tcPr>
            <w:tcW w:w="741"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w:t>
            </w:r>
          </w:p>
        </w:tc>
        <w:tc>
          <w:tcPr>
            <w:tcW w:w="82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100,000</w:t>
            </w:r>
          </w:p>
        </w:tc>
        <w:tc>
          <w:tcPr>
            <w:tcW w:w="82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100,000</w:t>
            </w:r>
          </w:p>
        </w:tc>
        <w:tc>
          <w:tcPr>
            <w:tcW w:w="844" w:type="dxa"/>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100,000</w:t>
            </w:r>
          </w:p>
        </w:tc>
      </w:tr>
      <w:tr w:rsidR="004F4499" w:rsidRPr="00A25CA6" w:rsidTr="00A25CA6">
        <w:trPr>
          <w:trHeight w:val="239"/>
        </w:trPr>
        <w:tc>
          <w:tcPr>
            <w:tcW w:w="290" w:type="dxa"/>
            <w:gridSpan w:val="2"/>
            <w:tcBorders>
              <w:left w:val="single" w:sz="8" w:space="0" w:color="000000"/>
              <w:right w:val="single" w:sz="8" w:space="0" w:color="000000"/>
            </w:tcBorders>
            <w:tcMar>
              <w:top w:w="0" w:type="dxa"/>
              <w:left w:w="0" w:type="dxa"/>
              <w:bottom w:w="0" w:type="dxa"/>
              <w:right w:w="0" w:type="dxa"/>
            </w:tcMar>
          </w:tcPr>
          <w:p w:rsidR="004F4499" w:rsidRPr="00A25CA6" w:rsidRDefault="004F4499" w:rsidP="004F4499">
            <w:pPr>
              <w:widowControl w:val="0"/>
              <w:autoSpaceDE w:val="0"/>
              <w:autoSpaceDN w:val="0"/>
              <w:adjustRightInd w:val="0"/>
              <w:rPr>
                <w:rFonts w:eastAsiaTheme="minorEastAsia"/>
                <w:sz w:val="22"/>
                <w:szCs w:val="22"/>
              </w:rPr>
            </w:pPr>
          </w:p>
        </w:tc>
        <w:tc>
          <w:tcPr>
            <w:tcW w:w="886"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867"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020"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066"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116"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04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r w:rsidRPr="00A25CA6">
              <w:rPr>
                <w:rFonts w:eastAsiaTheme="minorEastAsia"/>
                <w:color w:val="000000"/>
                <w:sz w:val="22"/>
                <w:szCs w:val="22"/>
              </w:rPr>
              <w:t>Доля государственных и муниципальных медицинских организаций субъекта Российской Федерации, подключенных к централизованной системе (подсистеме) «Центральный архив медицинских изображений» субъекта Российской Федерации (ТВСП МО)</w:t>
            </w:r>
          </w:p>
        </w:tc>
        <w:tc>
          <w:tcPr>
            <w:tcW w:w="741"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w:t>
            </w:r>
          </w:p>
        </w:tc>
        <w:tc>
          <w:tcPr>
            <w:tcW w:w="82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100,000</w:t>
            </w:r>
          </w:p>
        </w:tc>
        <w:tc>
          <w:tcPr>
            <w:tcW w:w="82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100,000</w:t>
            </w:r>
          </w:p>
        </w:tc>
        <w:tc>
          <w:tcPr>
            <w:tcW w:w="844" w:type="dxa"/>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100,000</w:t>
            </w:r>
          </w:p>
        </w:tc>
      </w:tr>
      <w:tr w:rsidR="004F4499" w:rsidRPr="00A25CA6" w:rsidTr="00A25CA6">
        <w:trPr>
          <w:trHeight w:val="239"/>
        </w:trPr>
        <w:tc>
          <w:tcPr>
            <w:tcW w:w="290" w:type="dxa"/>
            <w:gridSpan w:val="2"/>
            <w:tcBorders>
              <w:left w:val="single" w:sz="8" w:space="0" w:color="000000"/>
              <w:right w:val="single" w:sz="8" w:space="0" w:color="000000"/>
            </w:tcBorders>
            <w:tcMar>
              <w:top w:w="0" w:type="dxa"/>
              <w:left w:w="0" w:type="dxa"/>
              <w:bottom w:w="0" w:type="dxa"/>
              <w:right w:w="0" w:type="dxa"/>
            </w:tcMar>
          </w:tcPr>
          <w:p w:rsidR="004F4499" w:rsidRPr="00A25CA6" w:rsidRDefault="004F4499" w:rsidP="004F4499">
            <w:pPr>
              <w:widowControl w:val="0"/>
              <w:autoSpaceDE w:val="0"/>
              <w:autoSpaceDN w:val="0"/>
              <w:adjustRightInd w:val="0"/>
              <w:rPr>
                <w:rFonts w:eastAsiaTheme="minorEastAsia"/>
                <w:sz w:val="22"/>
                <w:szCs w:val="22"/>
              </w:rPr>
            </w:pPr>
          </w:p>
        </w:tc>
        <w:tc>
          <w:tcPr>
            <w:tcW w:w="886"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867"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020"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066"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116"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04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r w:rsidRPr="00A25CA6">
              <w:rPr>
                <w:rFonts w:eastAsiaTheme="minorEastAsia"/>
                <w:color w:val="000000"/>
                <w:sz w:val="22"/>
                <w:szCs w:val="22"/>
              </w:rPr>
              <w:t>Доля государственных и муниципальных медицинских организаций, и их структурных подразделений субъекта Российской Федерации, участвующих в оказании медицинской помощи беременным женщинам, подключенных к централизованной системе (подсистеме) «Организации оказания медицинской помощи по профилям «Акушерство и гинекология» и «Неонатология» (Мониторинг беременных)» субъекта Российской Федерации (ТВСП МО)</w:t>
            </w:r>
          </w:p>
        </w:tc>
        <w:tc>
          <w:tcPr>
            <w:tcW w:w="741"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w:t>
            </w:r>
          </w:p>
        </w:tc>
        <w:tc>
          <w:tcPr>
            <w:tcW w:w="82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100,000</w:t>
            </w:r>
          </w:p>
        </w:tc>
        <w:tc>
          <w:tcPr>
            <w:tcW w:w="82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100,000</w:t>
            </w:r>
          </w:p>
        </w:tc>
        <w:tc>
          <w:tcPr>
            <w:tcW w:w="844" w:type="dxa"/>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100,000</w:t>
            </w:r>
          </w:p>
        </w:tc>
      </w:tr>
      <w:tr w:rsidR="004F4499" w:rsidRPr="00A25CA6" w:rsidTr="00A25CA6">
        <w:trPr>
          <w:trHeight w:val="239"/>
        </w:trPr>
        <w:tc>
          <w:tcPr>
            <w:tcW w:w="290" w:type="dxa"/>
            <w:gridSpan w:val="2"/>
            <w:tcBorders>
              <w:left w:val="single" w:sz="8" w:space="0" w:color="000000"/>
              <w:right w:val="single" w:sz="8" w:space="0" w:color="000000"/>
            </w:tcBorders>
            <w:tcMar>
              <w:top w:w="0" w:type="dxa"/>
              <w:left w:w="0" w:type="dxa"/>
              <w:bottom w:w="0" w:type="dxa"/>
              <w:right w:w="0" w:type="dxa"/>
            </w:tcMar>
          </w:tcPr>
          <w:p w:rsidR="004F4499" w:rsidRPr="00A25CA6" w:rsidRDefault="004F4499" w:rsidP="004F4499">
            <w:pPr>
              <w:widowControl w:val="0"/>
              <w:autoSpaceDE w:val="0"/>
              <w:autoSpaceDN w:val="0"/>
              <w:adjustRightInd w:val="0"/>
              <w:rPr>
                <w:rFonts w:eastAsiaTheme="minorEastAsia"/>
                <w:sz w:val="22"/>
                <w:szCs w:val="22"/>
              </w:rPr>
            </w:pPr>
          </w:p>
        </w:tc>
        <w:tc>
          <w:tcPr>
            <w:tcW w:w="886"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867"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020"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066"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116"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04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r w:rsidRPr="00A25CA6">
              <w:rPr>
                <w:rFonts w:eastAsiaTheme="minorEastAsia"/>
                <w:color w:val="000000"/>
                <w:sz w:val="22"/>
                <w:szCs w:val="22"/>
              </w:rPr>
              <w:t>Доля государственных и муниципальных медицинских организаций, и их структурных подразделений (включая ФАП и ФП, подключенных к сети Интернет) субъекта Российской Федерации, участвующих в оказании медицинской помощи, подключенных к централизованной системе (подсистеме) «Организация оказания профилактической медицинской помощи (диспансеризация, диспансерное наблюдение, профилактические осмотры)» субъекта Российской Федерации (ТВСП МО)</w:t>
            </w:r>
          </w:p>
        </w:tc>
        <w:tc>
          <w:tcPr>
            <w:tcW w:w="741"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w:t>
            </w:r>
          </w:p>
        </w:tc>
        <w:tc>
          <w:tcPr>
            <w:tcW w:w="82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100,000</w:t>
            </w:r>
          </w:p>
        </w:tc>
        <w:tc>
          <w:tcPr>
            <w:tcW w:w="82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100,000</w:t>
            </w:r>
          </w:p>
        </w:tc>
        <w:tc>
          <w:tcPr>
            <w:tcW w:w="844" w:type="dxa"/>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100,000</w:t>
            </w:r>
          </w:p>
        </w:tc>
      </w:tr>
      <w:tr w:rsidR="004F4499" w:rsidRPr="00A25CA6" w:rsidTr="00A25CA6">
        <w:trPr>
          <w:trHeight w:val="239"/>
        </w:trPr>
        <w:tc>
          <w:tcPr>
            <w:tcW w:w="290" w:type="dxa"/>
            <w:gridSpan w:val="2"/>
            <w:tcBorders>
              <w:left w:val="single" w:sz="8" w:space="0" w:color="000000"/>
              <w:right w:val="single" w:sz="8" w:space="0" w:color="000000"/>
            </w:tcBorders>
            <w:tcMar>
              <w:top w:w="0" w:type="dxa"/>
              <w:left w:w="0" w:type="dxa"/>
              <w:bottom w:w="0" w:type="dxa"/>
              <w:right w:w="0" w:type="dxa"/>
            </w:tcMar>
          </w:tcPr>
          <w:p w:rsidR="004F4499" w:rsidRPr="00A25CA6" w:rsidRDefault="004F4499" w:rsidP="004F4499">
            <w:pPr>
              <w:widowControl w:val="0"/>
              <w:autoSpaceDE w:val="0"/>
              <w:autoSpaceDN w:val="0"/>
              <w:adjustRightInd w:val="0"/>
              <w:rPr>
                <w:rFonts w:eastAsiaTheme="minorEastAsia"/>
                <w:sz w:val="22"/>
                <w:szCs w:val="22"/>
              </w:rPr>
            </w:pPr>
          </w:p>
        </w:tc>
        <w:tc>
          <w:tcPr>
            <w:tcW w:w="886"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867"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020"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066"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116"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04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r w:rsidRPr="00A25CA6">
              <w:rPr>
                <w:rFonts w:eastAsiaTheme="minorEastAsia"/>
                <w:color w:val="000000"/>
                <w:sz w:val="22"/>
                <w:szCs w:val="22"/>
              </w:rPr>
              <w:t>Доля государственных и муниципальных медицинских организаций, и их структурных подразделений (включая ФАП и ФП, подключенных к сети Интернет) субъекта Российской Федерации, участвующих в оказании медицинской помощи, подключенных к централизованной системе (подсистеме) «Организация оказания профилактической медицинской помощи (диспансеризация, диспансерное наблюдение, профилактические осмотры)» субъекта Российской Федерации (ФАП и ФП)</w:t>
            </w:r>
          </w:p>
        </w:tc>
        <w:tc>
          <w:tcPr>
            <w:tcW w:w="741"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w:t>
            </w:r>
          </w:p>
        </w:tc>
        <w:tc>
          <w:tcPr>
            <w:tcW w:w="82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100,000</w:t>
            </w:r>
          </w:p>
        </w:tc>
        <w:tc>
          <w:tcPr>
            <w:tcW w:w="82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100,000</w:t>
            </w:r>
          </w:p>
        </w:tc>
        <w:tc>
          <w:tcPr>
            <w:tcW w:w="844" w:type="dxa"/>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100,000</w:t>
            </w:r>
          </w:p>
        </w:tc>
      </w:tr>
      <w:tr w:rsidR="004F4499" w:rsidRPr="00A25CA6" w:rsidTr="00A25CA6">
        <w:trPr>
          <w:trHeight w:val="239"/>
        </w:trPr>
        <w:tc>
          <w:tcPr>
            <w:tcW w:w="290" w:type="dxa"/>
            <w:gridSpan w:val="2"/>
            <w:tcBorders>
              <w:left w:val="single" w:sz="8" w:space="0" w:color="000000"/>
              <w:right w:val="single" w:sz="8" w:space="0" w:color="000000"/>
            </w:tcBorders>
            <w:tcMar>
              <w:top w:w="0" w:type="dxa"/>
              <w:left w:w="0" w:type="dxa"/>
              <w:bottom w:w="0" w:type="dxa"/>
              <w:right w:w="0" w:type="dxa"/>
            </w:tcMar>
          </w:tcPr>
          <w:p w:rsidR="004F4499" w:rsidRPr="00A25CA6" w:rsidRDefault="004F4499" w:rsidP="004F4499">
            <w:pPr>
              <w:widowControl w:val="0"/>
              <w:autoSpaceDE w:val="0"/>
              <w:autoSpaceDN w:val="0"/>
              <w:adjustRightInd w:val="0"/>
              <w:rPr>
                <w:rFonts w:eastAsiaTheme="minorEastAsia"/>
                <w:sz w:val="22"/>
                <w:szCs w:val="22"/>
              </w:rPr>
            </w:pPr>
          </w:p>
        </w:tc>
        <w:tc>
          <w:tcPr>
            <w:tcW w:w="886"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867"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020"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r w:rsidRPr="00A25CA6">
              <w:rPr>
                <w:rFonts w:eastAsiaTheme="minorEastAsia"/>
                <w:color w:val="000000"/>
                <w:sz w:val="22"/>
                <w:szCs w:val="22"/>
              </w:rPr>
              <w:t>ФБ</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32881,0</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23059,5</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25389,9</w:t>
            </w:r>
          </w:p>
        </w:tc>
        <w:tc>
          <w:tcPr>
            <w:tcW w:w="1116"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104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r w:rsidRPr="00A25CA6">
              <w:rPr>
                <w:rFonts w:eastAsiaTheme="minorEastAsia"/>
                <w:color w:val="000000"/>
                <w:sz w:val="22"/>
                <w:szCs w:val="22"/>
              </w:rPr>
              <w:t>Доля медицинских работников, участвующих в оказании медицинской помощи, для которых организованы автоматизированные рабочие места, подключенные к медицинским информационным системам государственных и муниципальных медицинских организаций субъекта Российской Федерации</w:t>
            </w:r>
          </w:p>
        </w:tc>
        <w:tc>
          <w:tcPr>
            <w:tcW w:w="741"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чел</w:t>
            </w:r>
          </w:p>
        </w:tc>
        <w:tc>
          <w:tcPr>
            <w:tcW w:w="82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6504,000</w:t>
            </w:r>
          </w:p>
        </w:tc>
        <w:tc>
          <w:tcPr>
            <w:tcW w:w="82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6504,000</w:t>
            </w:r>
          </w:p>
        </w:tc>
        <w:tc>
          <w:tcPr>
            <w:tcW w:w="844" w:type="dxa"/>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6504,000</w:t>
            </w:r>
          </w:p>
        </w:tc>
      </w:tr>
      <w:tr w:rsidR="004F4499" w:rsidRPr="00A25CA6" w:rsidTr="00A25CA6">
        <w:trPr>
          <w:trHeight w:val="239"/>
        </w:trPr>
        <w:tc>
          <w:tcPr>
            <w:tcW w:w="290" w:type="dxa"/>
            <w:gridSpan w:val="2"/>
            <w:tcBorders>
              <w:left w:val="single" w:sz="8" w:space="0" w:color="000000"/>
              <w:right w:val="single" w:sz="8" w:space="0" w:color="000000"/>
            </w:tcBorders>
            <w:tcMar>
              <w:top w:w="0" w:type="dxa"/>
              <w:left w:w="0" w:type="dxa"/>
              <w:bottom w:w="0" w:type="dxa"/>
              <w:right w:w="0" w:type="dxa"/>
            </w:tcMar>
          </w:tcPr>
          <w:p w:rsidR="004F4499" w:rsidRPr="00A25CA6" w:rsidRDefault="004F4499" w:rsidP="004F4499">
            <w:pPr>
              <w:widowControl w:val="0"/>
              <w:autoSpaceDE w:val="0"/>
              <w:autoSpaceDN w:val="0"/>
              <w:adjustRightInd w:val="0"/>
              <w:rPr>
                <w:rFonts w:eastAsiaTheme="minorEastAsia"/>
                <w:sz w:val="22"/>
                <w:szCs w:val="22"/>
              </w:rPr>
            </w:pPr>
          </w:p>
        </w:tc>
        <w:tc>
          <w:tcPr>
            <w:tcW w:w="886"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867"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020"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116"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04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r w:rsidRPr="00A25CA6">
              <w:rPr>
                <w:rFonts w:eastAsiaTheme="minorEastAsia"/>
                <w:color w:val="000000"/>
                <w:sz w:val="22"/>
                <w:szCs w:val="22"/>
              </w:rPr>
              <w:t>Доля государственных и муниципальных медицинских организаций, и их структурных подразделений, участвующих в оказании медицинской помощи больным онкологическими заболеваниями, подключенных к централизованной системе (подсистеме) «Организация оказания медицинской помощи больным онкологическими заболеваниями» субъекта Российской Федерации (ТВСП МО)</w:t>
            </w:r>
          </w:p>
        </w:tc>
        <w:tc>
          <w:tcPr>
            <w:tcW w:w="741"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w:t>
            </w:r>
          </w:p>
        </w:tc>
        <w:tc>
          <w:tcPr>
            <w:tcW w:w="82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100,000</w:t>
            </w:r>
          </w:p>
        </w:tc>
        <w:tc>
          <w:tcPr>
            <w:tcW w:w="82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100,000</w:t>
            </w:r>
          </w:p>
        </w:tc>
        <w:tc>
          <w:tcPr>
            <w:tcW w:w="844" w:type="dxa"/>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100,000</w:t>
            </w:r>
          </w:p>
        </w:tc>
      </w:tr>
      <w:tr w:rsidR="004F4499" w:rsidRPr="00A25CA6" w:rsidTr="00A25CA6">
        <w:trPr>
          <w:trHeight w:val="239"/>
        </w:trPr>
        <w:tc>
          <w:tcPr>
            <w:tcW w:w="290" w:type="dxa"/>
            <w:gridSpan w:val="2"/>
            <w:tcBorders>
              <w:left w:val="single" w:sz="8" w:space="0" w:color="000000"/>
              <w:right w:val="single" w:sz="8" w:space="0" w:color="000000"/>
            </w:tcBorders>
            <w:tcMar>
              <w:top w:w="0" w:type="dxa"/>
              <w:left w:w="0" w:type="dxa"/>
              <w:bottom w:w="0" w:type="dxa"/>
              <w:right w:w="0" w:type="dxa"/>
            </w:tcMar>
          </w:tcPr>
          <w:p w:rsidR="004F4499" w:rsidRPr="00A25CA6" w:rsidRDefault="004F4499" w:rsidP="004F4499">
            <w:pPr>
              <w:widowControl w:val="0"/>
              <w:autoSpaceDE w:val="0"/>
              <w:autoSpaceDN w:val="0"/>
              <w:adjustRightInd w:val="0"/>
              <w:rPr>
                <w:rFonts w:eastAsiaTheme="minorEastAsia"/>
                <w:sz w:val="22"/>
                <w:szCs w:val="22"/>
              </w:rPr>
            </w:pPr>
          </w:p>
        </w:tc>
        <w:tc>
          <w:tcPr>
            <w:tcW w:w="886"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867"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020"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066"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116"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04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r w:rsidRPr="00A25CA6">
              <w:rPr>
                <w:rFonts w:eastAsiaTheme="minorEastAsia"/>
                <w:color w:val="000000"/>
                <w:sz w:val="22"/>
                <w:szCs w:val="22"/>
              </w:rPr>
              <w:t>Доля государственных и муниципальных медицинских организаций, и их структурных подразделений общего профиля и сердечно-сосудистых центров субъекта Российской Федерации, участвующих в оказании медицинской помощи, подключенных к централизованной системе (подсистеме) «Организация оказания медицинской помощи больным сердечно-сосудистыми заболеваниями» субъекта Российской Федерации (ТВСП МО)</w:t>
            </w:r>
          </w:p>
        </w:tc>
        <w:tc>
          <w:tcPr>
            <w:tcW w:w="741"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w:t>
            </w:r>
          </w:p>
        </w:tc>
        <w:tc>
          <w:tcPr>
            <w:tcW w:w="82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100,000</w:t>
            </w:r>
          </w:p>
        </w:tc>
        <w:tc>
          <w:tcPr>
            <w:tcW w:w="82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100,000</w:t>
            </w:r>
          </w:p>
        </w:tc>
        <w:tc>
          <w:tcPr>
            <w:tcW w:w="844" w:type="dxa"/>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100,000</w:t>
            </w:r>
          </w:p>
        </w:tc>
      </w:tr>
      <w:tr w:rsidR="004F4499" w:rsidRPr="00A25CA6" w:rsidTr="00A25CA6">
        <w:trPr>
          <w:trHeight w:val="239"/>
        </w:trPr>
        <w:tc>
          <w:tcPr>
            <w:tcW w:w="290" w:type="dxa"/>
            <w:gridSpan w:val="2"/>
            <w:tcBorders>
              <w:left w:val="single" w:sz="8" w:space="0" w:color="000000"/>
              <w:right w:val="single" w:sz="8" w:space="0" w:color="000000"/>
            </w:tcBorders>
            <w:tcMar>
              <w:top w:w="0" w:type="dxa"/>
              <w:left w:w="0" w:type="dxa"/>
              <w:bottom w:w="0" w:type="dxa"/>
              <w:right w:w="0" w:type="dxa"/>
            </w:tcMar>
          </w:tcPr>
          <w:p w:rsidR="004F4499" w:rsidRPr="00A25CA6" w:rsidRDefault="004F4499" w:rsidP="004F4499">
            <w:pPr>
              <w:widowControl w:val="0"/>
              <w:autoSpaceDE w:val="0"/>
              <w:autoSpaceDN w:val="0"/>
              <w:adjustRightInd w:val="0"/>
              <w:rPr>
                <w:rFonts w:eastAsiaTheme="minorEastAsia"/>
                <w:sz w:val="22"/>
                <w:szCs w:val="22"/>
              </w:rPr>
            </w:pPr>
          </w:p>
        </w:tc>
        <w:tc>
          <w:tcPr>
            <w:tcW w:w="886"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867"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020"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066"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116"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04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r w:rsidRPr="00A25CA6">
              <w:rPr>
                <w:rFonts w:eastAsiaTheme="minorEastAsia"/>
                <w:color w:val="000000"/>
                <w:sz w:val="22"/>
                <w:szCs w:val="22"/>
              </w:rPr>
              <w:t>Доля государственных и муниципальных медицинских организаций, и их структурных подразделений (включая ФАП и ФП, подключённых к сети Интернет) субъекта Российской Федерации, которые формируют реестр счетов об оказанной медицинской помощи на основании сведений электронных медицинских карт граждан, застрахованных в системе ОМС (ТВСП МО)</w:t>
            </w:r>
          </w:p>
        </w:tc>
        <w:tc>
          <w:tcPr>
            <w:tcW w:w="741"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w:t>
            </w:r>
          </w:p>
        </w:tc>
        <w:tc>
          <w:tcPr>
            <w:tcW w:w="82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100,000</w:t>
            </w:r>
          </w:p>
        </w:tc>
        <w:tc>
          <w:tcPr>
            <w:tcW w:w="82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100,000</w:t>
            </w:r>
          </w:p>
        </w:tc>
        <w:tc>
          <w:tcPr>
            <w:tcW w:w="844" w:type="dxa"/>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100,000</w:t>
            </w:r>
          </w:p>
        </w:tc>
      </w:tr>
      <w:tr w:rsidR="004F4499" w:rsidRPr="00A25CA6" w:rsidTr="00A25CA6">
        <w:trPr>
          <w:trHeight w:val="239"/>
        </w:trPr>
        <w:tc>
          <w:tcPr>
            <w:tcW w:w="290" w:type="dxa"/>
            <w:gridSpan w:val="2"/>
            <w:tcBorders>
              <w:left w:val="single" w:sz="8" w:space="0" w:color="000000"/>
              <w:right w:val="single" w:sz="8" w:space="0" w:color="000000"/>
            </w:tcBorders>
            <w:tcMar>
              <w:top w:w="0" w:type="dxa"/>
              <w:left w:w="0" w:type="dxa"/>
              <w:bottom w:w="0" w:type="dxa"/>
              <w:right w:w="0" w:type="dxa"/>
            </w:tcMar>
          </w:tcPr>
          <w:p w:rsidR="004F4499" w:rsidRPr="00A25CA6" w:rsidRDefault="004F4499" w:rsidP="004F4499">
            <w:pPr>
              <w:widowControl w:val="0"/>
              <w:autoSpaceDE w:val="0"/>
              <w:autoSpaceDN w:val="0"/>
              <w:adjustRightInd w:val="0"/>
              <w:rPr>
                <w:rFonts w:eastAsiaTheme="minorEastAsia"/>
                <w:sz w:val="22"/>
                <w:szCs w:val="22"/>
              </w:rPr>
            </w:pPr>
          </w:p>
        </w:tc>
        <w:tc>
          <w:tcPr>
            <w:tcW w:w="886"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867"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020"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066"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116"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04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r w:rsidRPr="00A25CA6">
              <w:rPr>
                <w:rFonts w:eastAsiaTheme="minorEastAsia"/>
                <w:color w:val="000000"/>
                <w:sz w:val="22"/>
                <w:szCs w:val="22"/>
              </w:rPr>
              <w:t>Доля государственных и муниципальных медицинских организаций, и их структурных подразделений (включая ФАП и ФП, подключённых к сети Интернет) субъекта Российской Федерации, которые формируют реестр счетов об оказанной медицинской помощи на основании сведений электронных медицинских карт граждан, застрахованных в системе ОМС (ФАП и ФП)</w:t>
            </w:r>
          </w:p>
        </w:tc>
        <w:tc>
          <w:tcPr>
            <w:tcW w:w="741"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w:t>
            </w:r>
          </w:p>
        </w:tc>
        <w:tc>
          <w:tcPr>
            <w:tcW w:w="82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100,000</w:t>
            </w:r>
          </w:p>
        </w:tc>
        <w:tc>
          <w:tcPr>
            <w:tcW w:w="82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100,000</w:t>
            </w:r>
          </w:p>
        </w:tc>
        <w:tc>
          <w:tcPr>
            <w:tcW w:w="844" w:type="dxa"/>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100,000</w:t>
            </w:r>
          </w:p>
        </w:tc>
      </w:tr>
      <w:tr w:rsidR="004F4499" w:rsidRPr="00A25CA6" w:rsidTr="00A25CA6">
        <w:trPr>
          <w:trHeight w:val="239"/>
        </w:trPr>
        <w:tc>
          <w:tcPr>
            <w:tcW w:w="290" w:type="dxa"/>
            <w:gridSpan w:val="2"/>
            <w:tcBorders>
              <w:left w:val="single" w:sz="8" w:space="0" w:color="000000"/>
              <w:right w:val="single" w:sz="8" w:space="0" w:color="000000"/>
            </w:tcBorders>
            <w:tcMar>
              <w:top w:w="0" w:type="dxa"/>
              <w:left w:w="0" w:type="dxa"/>
              <w:bottom w:w="0" w:type="dxa"/>
              <w:right w:w="0" w:type="dxa"/>
            </w:tcMar>
          </w:tcPr>
          <w:p w:rsidR="004F4499" w:rsidRPr="00A25CA6" w:rsidRDefault="004F4499" w:rsidP="004F4499">
            <w:pPr>
              <w:widowControl w:val="0"/>
              <w:autoSpaceDE w:val="0"/>
              <w:autoSpaceDN w:val="0"/>
              <w:adjustRightInd w:val="0"/>
              <w:rPr>
                <w:rFonts w:eastAsiaTheme="minorEastAsia"/>
                <w:sz w:val="22"/>
                <w:szCs w:val="22"/>
              </w:rPr>
            </w:pPr>
          </w:p>
        </w:tc>
        <w:tc>
          <w:tcPr>
            <w:tcW w:w="886"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867"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020"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066"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116"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04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r w:rsidRPr="00A25CA6">
              <w:rPr>
                <w:rFonts w:eastAsiaTheme="minorEastAsia"/>
                <w:color w:val="000000"/>
                <w:sz w:val="22"/>
                <w:szCs w:val="22"/>
              </w:rPr>
              <w:t>Доля государственных и муниципальных медицинских организаций, и их структурных подразделений (включая ФАП и ФП, подключенных к сети Интернет) субъекта Российской Федерации, оказывающих медицинскую помощь, которые передают структурированные электронные медицинские документы в подсистему «Региональная интегрированная электронная медицинская карта» (ТВСП МО)</w:t>
            </w:r>
          </w:p>
        </w:tc>
        <w:tc>
          <w:tcPr>
            <w:tcW w:w="741"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w:t>
            </w:r>
          </w:p>
        </w:tc>
        <w:tc>
          <w:tcPr>
            <w:tcW w:w="82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100,000</w:t>
            </w:r>
          </w:p>
        </w:tc>
        <w:tc>
          <w:tcPr>
            <w:tcW w:w="82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100,000</w:t>
            </w:r>
          </w:p>
        </w:tc>
        <w:tc>
          <w:tcPr>
            <w:tcW w:w="844" w:type="dxa"/>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100,000</w:t>
            </w:r>
          </w:p>
        </w:tc>
      </w:tr>
      <w:tr w:rsidR="004F4499" w:rsidRPr="00A25CA6" w:rsidTr="00A25CA6">
        <w:trPr>
          <w:trHeight w:val="239"/>
        </w:trPr>
        <w:tc>
          <w:tcPr>
            <w:tcW w:w="290" w:type="dxa"/>
            <w:gridSpan w:val="2"/>
            <w:tcBorders>
              <w:left w:val="single" w:sz="8" w:space="0" w:color="000000"/>
              <w:right w:val="single" w:sz="8" w:space="0" w:color="000000"/>
            </w:tcBorders>
            <w:tcMar>
              <w:top w:w="0" w:type="dxa"/>
              <w:left w:w="0" w:type="dxa"/>
              <w:bottom w:w="0" w:type="dxa"/>
              <w:right w:w="0" w:type="dxa"/>
            </w:tcMar>
          </w:tcPr>
          <w:p w:rsidR="004F4499" w:rsidRPr="00A25CA6" w:rsidRDefault="004F4499" w:rsidP="004F4499">
            <w:pPr>
              <w:widowControl w:val="0"/>
              <w:autoSpaceDE w:val="0"/>
              <w:autoSpaceDN w:val="0"/>
              <w:adjustRightInd w:val="0"/>
              <w:rPr>
                <w:rFonts w:eastAsiaTheme="minorEastAsia"/>
                <w:sz w:val="22"/>
                <w:szCs w:val="22"/>
              </w:rPr>
            </w:pPr>
          </w:p>
        </w:tc>
        <w:tc>
          <w:tcPr>
            <w:tcW w:w="886"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867"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020"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066"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116"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04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r w:rsidRPr="00A25CA6">
              <w:rPr>
                <w:rFonts w:eastAsiaTheme="minorEastAsia"/>
                <w:color w:val="000000"/>
                <w:sz w:val="22"/>
                <w:szCs w:val="22"/>
              </w:rPr>
              <w:t>Доля государственных и муниципальных медицинских организаций, и их структурных подразделений (включая ФАП и ФП, подключенных к сети Интернет) субъекта Российской Федерации, оказывающих медицинскую помощь, которые передают структурированные электронные медицинские документы в подсистему «Региональная интегрированная электронная медицинская карта» (ФАП и ФП)</w:t>
            </w:r>
          </w:p>
        </w:tc>
        <w:tc>
          <w:tcPr>
            <w:tcW w:w="741"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w:t>
            </w:r>
          </w:p>
        </w:tc>
        <w:tc>
          <w:tcPr>
            <w:tcW w:w="82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100,000</w:t>
            </w:r>
          </w:p>
        </w:tc>
        <w:tc>
          <w:tcPr>
            <w:tcW w:w="82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100,000</w:t>
            </w:r>
          </w:p>
        </w:tc>
        <w:tc>
          <w:tcPr>
            <w:tcW w:w="844" w:type="dxa"/>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100,000</w:t>
            </w:r>
          </w:p>
        </w:tc>
      </w:tr>
      <w:tr w:rsidR="004F4499" w:rsidRPr="00A25CA6" w:rsidTr="00A25CA6">
        <w:trPr>
          <w:trHeight w:val="239"/>
        </w:trPr>
        <w:tc>
          <w:tcPr>
            <w:tcW w:w="290" w:type="dxa"/>
            <w:gridSpan w:val="2"/>
            <w:tcBorders>
              <w:left w:val="single" w:sz="8" w:space="0" w:color="000000"/>
              <w:right w:val="single" w:sz="8" w:space="0" w:color="000000"/>
            </w:tcBorders>
            <w:tcMar>
              <w:top w:w="0" w:type="dxa"/>
              <w:left w:w="0" w:type="dxa"/>
              <w:bottom w:w="0" w:type="dxa"/>
              <w:right w:w="0" w:type="dxa"/>
            </w:tcMar>
          </w:tcPr>
          <w:p w:rsidR="004F4499" w:rsidRPr="00A25CA6" w:rsidRDefault="004F4499" w:rsidP="004F4499">
            <w:pPr>
              <w:widowControl w:val="0"/>
              <w:autoSpaceDE w:val="0"/>
              <w:autoSpaceDN w:val="0"/>
              <w:adjustRightInd w:val="0"/>
              <w:rPr>
                <w:rFonts w:eastAsiaTheme="minorEastAsia"/>
                <w:sz w:val="22"/>
                <w:szCs w:val="22"/>
              </w:rPr>
            </w:pPr>
          </w:p>
        </w:tc>
        <w:tc>
          <w:tcPr>
            <w:tcW w:w="886"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867"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020"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066"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116"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04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r w:rsidRPr="00A25CA6">
              <w:rPr>
                <w:rFonts w:eastAsiaTheme="minorEastAsia"/>
                <w:color w:val="000000"/>
                <w:sz w:val="22"/>
                <w:szCs w:val="22"/>
              </w:rPr>
              <w:t>Доля государственных и муниципальных медицинских организаций, и их структурных подразделений (включая ФАП и ФП, подключенных к сети Интернет) субъекта Российской Федерации, оказывающих медицинскую помощь, подключенных к государственным информационным системам в сфере здравоохранения субъектов Российской Федерации, соответствующим требованиям Минздрава России (ТВСП МО)</w:t>
            </w:r>
          </w:p>
        </w:tc>
        <w:tc>
          <w:tcPr>
            <w:tcW w:w="741"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w:t>
            </w:r>
          </w:p>
        </w:tc>
        <w:tc>
          <w:tcPr>
            <w:tcW w:w="82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100,000</w:t>
            </w:r>
          </w:p>
        </w:tc>
        <w:tc>
          <w:tcPr>
            <w:tcW w:w="82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100,000</w:t>
            </w:r>
          </w:p>
        </w:tc>
        <w:tc>
          <w:tcPr>
            <w:tcW w:w="844" w:type="dxa"/>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100,000</w:t>
            </w:r>
          </w:p>
        </w:tc>
      </w:tr>
      <w:tr w:rsidR="004F4499" w:rsidRPr="00A25CA6" w:rsidTr="00A25CA6">
        <w:trPr>
          <w:trHeight w:val="239"/>
        </w:trPr>
        <w:tc>
          <w:tcPr>
            <w:tcW w:w="290" w:type="dxa"/>
            <w:gridSpan w:val="2"/>
            <w:tcBorders>
              <w:left w:val="single" w:sz="8" w:space="0" w:color="000000"/>
              <w:right w:val="single" w:sz="8" w:space="0" w:color="000000"/>
            </w:tcBorders>
            <w:tcMar>
              <w:top w:w="0" w:type="dxa"/>
              <w:left w:w="0" w:type="dxa"/>
              <w:bottom w:w="0" w:type="dxa"/>
              <w:right w:w="0" w:type="dxa"/>
            </w:tcMar>
          </w:tcPr>
          <w:p w:rsidR="004F4499" w:rsidRPr="00A25CA6" w:rsidRDefault="004F4499" w:rsidP="004F4499">
            <w:pPr>
              <w:widowControl w:val="0"/>
              <w:autoSpaceDE w:val="0"/>
              <w:autoSpaceDN w:val="0"/>
              <w:adjustRightInd w:val="0"/>
              <w:rPr>
                <w:rFonts w:eastAsiaTheme="minorEastAsia"/>
                <w:sz w:val="22"/>
                <w:szCs w:val="22"/>
              </w:rPr>
            </w:pPr>
          </w:p>
        </w:tc>
        <w:tc>
          <w:tcPr>
            <w:tcW w:w="886"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867"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020"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066"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116"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04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r w:rsidRPr="00A25CA6">
              <w:rPr>
                <w:rFonts w:eastAsiaTheme="minorEastAsia"/>
                <w:color w:val="000000"/>
                <w:sz w:val="22"/>
                <w:szCs w:val="22"/>
              </w:rPr>
              <w:t>Доля государственных и муниципальных медицинских организаций, и их структурных подразделений (включая ФАП и ФП, подключенных к сети Интернет) субъекта Российской Федерации, оказывающих медицинскую помощь, подключенных к государственным информационным системам в сфере здравоохранения субъектов Российской Федерации, соответствующим требованиям Минздрава России (ФАП и ФП)</w:t>
            </w:r>
          </w:p>
        </w:tc>
        <w:tc>
          <w:tcPr>
            <w:tcW w:w="741"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w:t>
            </w:r>
          </w:p>
        </w:tc>
        <w:tc>
          <w:tcPr>
            <w:tcW w:w="82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100,000</w:t>
            </w:r>
          </w:p>
        </w:tc>
        <w:tc>
          <w:tcPr>
            <w:tcW w:w="82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100,000</w:t>
            </w:r>
          </w:p>
        </w:tc>
        <w:tc>
          <w:tcPr>
            <w:tcW w:w="844" w:type="dxa"/>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100,000</w:t>
            </w:r>
          </w:p>
        </w:tc>
      </w:tr>
      <w:tr w:rsidR="004F4499" w:rsidRPr="00A25CA6" w:rsidTr="00A25CA6">
        <w:trPr>
          <w:trHeight w:val="239"/>
        </w:trPr>
        <w:tc>
          <w:tcPr>
            <w:tcW w:w="290" w:type="dxa"/>
            <w:gridSpan w:val="2"/>
            <w:tcBorders>
              <w:left w:val="single" w:sz="8" w:space="0" w:color="000000"/>
              <w:right w:val="single" w:sz="8" w:space="0" w:color="000000"/>
            </w:tcBorders>
            <w:tcMar>
              <w:top w:w="0" w:type="dxa"/>
              <w:left w:w="0" w:type="dxa"/>
              <w:bottom w:w="0" w:type="dxa"/>
              <w:right w:w="0" w:type="dxa"/>
            </w:tcMar>
          </w:tcPr>
          <w:p w:rsidR="004F4499" w:rsidRPr="00A25CA6" w:rsidRDefault="004F4499" w:rsidP="004F4499">
            <w:pPr>
              <w:widowControl w:val="0"/>
              <w:autoSpaceDE w:val="0"/>
              <w:autoSpaceDN w:val="0"/>
              <w:adjustRightInd w:val="0"/>
              <w:rPr>
                <w:rFonts w:eastAsiaTheme="minorEastAsia"/>
                <w:sz w:val="22"/>
                <w:szCs w:val="22"/>
              </w:rPr>
            </w:pPr>
          </w:p>
        </w:tc>
        <w:tc>
          <w:tcPr>
            <w:tcW w:w="886"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867"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020"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066"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116"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04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r w:rsidRPr="00A25CA6">
              <w:rPr>
                <w:rFonts w:eastAsiaTheme="minorEastAsia"/>
                <w:color w:val="000000"/>
                <w:sz w:val="22"/>
                <w:szCs w:val="22"/>
              </w:rPr>
              <w:t>Доля медицинских организаций государственной и муниципальной систем здравоохранения, обеспечивающих доступ гражданам к электронным медицинским документам в Личном кабинете пациента «Мое здоровье» на Едином портале государственных услуг и функций (ТВСП МО)</w:t>
            </w:r>
          </w:p>
        </w:tc>
        <w:tc>
          <w:tcPr>
            <w:tcW w:w="741"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w:t>
            </w:r>
          </w:p>
        </w:tc>
        <w:tc>
          <w:tcPr>
            <w:tcW w:w="82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53,000</w:t>
            </w:r>
          </w:p>
        </w:tc>
        <w:tc>
          <w:tcPr>
            <w:tcW w:w="82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79,000</w:t>
            </w:r>
          </w:p>
        </w:tc>
        <w:tc>
          <w:tcPr>
            <w:tcW w:w="844" w:type="dxa"/>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100,000</w:t>
            </w:r>
          </w:p>
        </w:tc>
      </w:tr>
      <w:tr w:rsidR="004F4499" w:rsidRPr="00A25CA6" w:rsidTr="00A25CA6">
        <w:trPr>
          <w:trHeight w:val="239"/>
        </w:trPr>
        <w:tc>
          <w:tcPr>
            <w:tcW w:w="290" w:type="dxa"/>
            <w:gridSpan w:val="2"/>
            <w:tcBorders>
              <w:left w:val="single" w:sz="8" w:space="0" w:color="000000"/>
              <w:right w:val="single" w:sz="8" w:space="0" w:color="000000"/>
            </w:tcBorders>
            <w:tcMar>
              <w:top w:w="0" w:type="dxa"/>
              <w:left w:w="0" w:type="dxa"/>
              <w:bottom w:w="0" w:type="dxa"/>
              <w:right w:w="0" w:type="dxa"/>
            </w:tcMar>
          </w:tcPr>
          <w:p w:rsidR="004F4499" w:rsidRPr="00A25CA6" w:rsidRDefault="004F4499" w:rsidP="004F4499">
            <w:pPr>
              <w:widowControl w:val="0"/>
              <w:autoSpaceDE w:val="0"/>
              <w:autoSpaceDN w:val="0"/>
              <w:adjustRightInd w:val="0"/>
              <w:rPr>
                <w:rFonts w:eastAsiaTheme="minorEastAsia"/>
                <w:sz w:val="22"/>
                <w:szCs w:val="22"/>
              </w:rPr>
            </w:pPr>
          </w:p>
        </w:tc>
        <w:tc>
          <w:tcPr>
            <w:tcW w:w="886"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867"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020"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066"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116"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04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r w:rsidRPr="00A25CA6">
              <w:rPr>
                <w:rFonts w:eastAsiaTheme="minorEastAsia"/>
                <w:color w:val="000000"/>
                <w:sz w:val="22"/>
                <w:szCs w:val="22"/>
              </w:rPr>
              <w:t>Доля государственных и муниципальных медицинских организаций, и их структурных подразделений (включая ФАП и ФП подключенных к сети Интернет) субъекта Российской Федерации, оказывающих медицинскую помощь, которые передают сведения о созданных электронных медицинских документах в подсистему «Реестр электронных медицинских документов» ЕГИСЗ (ТВСП МО)</w:t>
            </w:r>
          </w:p>
        </w:tc>
        <w:tc>
          <w:tcPr>
            <w:tcW w:w="741"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w:t>
            </w:r>
          </w:p>
        </w:tc>
        <w:tc>
          <w:tcPr>
            <w:tcW w:w="82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53,000</w:t>
            </w:r>
          </w:p>
        </w:tc>
        <w:tc>
          <w:tcPr>
            <w:tcW w:w="82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79,000</w:t>
            </w:r>
          </w:p>
        </w:tc>
        <w:tc>
          <w:tcPr>
            <w:tcW w:w="844" w:type="dxa"/>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100,000</w:t>
            </w:r>
          </w:p>
        </w:tc>
      </w:tr>
      <w:tr w:rsidR="004F4499" w:rsidRPr="00A25CA6" w:rsidTr="00A25CA6">
        <w:trPr>
          <w:trHeight w:val="239"/>
        </w:trPr>
        <w:tc>
          <w:tcPr>
            <w:tcW w:w="290" w:type="dxa"/>
            <w:gridSpan w:val="2"/>
            <w:tcBorders>
              <w:left w:val="single" w:sz="8" w:space="0" w:color="000000"/>
              <w:right w:val="single" w:sz="8" w:space="0" w:color="000000"/>
            </w:tcBorders>
            <w:tcMar>
              <w:top w:w="0" w:type="dxa"/>
              <w:left w:w="0" w:type="dxa"/>
              <w:bottom w:w="0" w:type="dxa"/>
              <w:right w:w="0" w:type="dxa"/>
            </w:tcMar>
          </w:tcPr>
          <w:p w:rsidR="004F4499" w:rsidRPr="00A25CA6" w:rsidRDefault="004F4499" w:rsidP="004F4499">
            <w:pPr>
              <w:widowControl w:val="0"/>
              <w:autoSpaceDE w:val="0"/>
              <w:autoSpaceDN w:val="0"/>
              <w:adjustRightInd w:val="0"/>
              <w:rPr>
                <w:rFonts w:eastAsiaTheme="minorEastAsia"/>
                <w:sz w:val="22"/>
                <w:szCs w:val="22"/>
              </w:rPr>
            </w:pPr>
          </w:p>
        </w:tc>
        <w:tc>
          <w:tcPr>
            <w:tcW w:w="886"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867"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020"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r w:rsidRPr="00A25CA6">
              <w:rPr>
                <w:rFonts w:eastAsiaTheme="minorEastAsia"/>
                <w:color w:val="000000"/>
                <w:sz w:val="22"/>
                <w:szCs w:val="22"/>
              </w:rPr>
              <w:t>МБ</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1116"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104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r w:rsidRPr="00A25CA6">
              <w:rPr>
                <w:rFonts w:eastAsiaTheme="minorEastAsia"/>
                <w:color w:val="000000"/>
                <w:sz w:val="22"/>
                <w:szCs w:val="22"/>
              </w:rPr>
              <w:t>Количество автоматизированных рабочих мест в государственных и муниципальных медицинских организациях субъекта Российской Федерации</w:t>
            </w:r>
          </w:p>
        </w:tc>
        <w:tc>
          <w:tcPr>
            <w:tcW w:w="741"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ед.</w:t>
            </w:r>
          </w:p>
        </w:tc>
        <w:tc>
          <w:tcPr>
            <w:tcW w:w="82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4161,000</w:t>
            </w:r>
          </w:p>
        </w:tc>
        <w:tc>
          <w:tcPr>
            <w:tcW w:w="82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4161,000</w:t>
            </w:r>
          </w:p>
        </w:tc>
        <w:tc>
          <w:tcPr>
            <w:tcW w:w="844" w:type="dxa"/>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4161,000</w:t>
            </w:r>
          </w:p>
        </w:tc>
      </w:tr>
      <w:tr w:rsidR="004F4499" w:rsidRPr="00A25CA6" w:rsidTr="00A25CA6">
        <w:trPr>
          <w:trHeight w:val="239"/>
        </w:trPr>
        <w:tc>
          <w:tcPr>
            <w:tcW w:w="290" w:type="dxa"/>
            <w:gridSpan w:val="2"/>
            <w:tcBorders>
              <w:left w:val="single" w:sz="8" w:space="0" w:color="000000"/>
              <w:right w:val="single" w:sz="8" w:space="0" w:color="000000"/>
            </w:tcBorders>
            <w:tcMar>
              <w:top w:w="0" w:type="dxa"/>
              <w:left w:w="0" w:type="dxa"/>
              <w:bottom w:w="0" w:type="dxa"/>
              <w:right w:w="0" w:type="dxa"/>
            </w:tcMar>
          </w:tcPr>
          <w:p w:rsidR="004F4499" w:rsidRPr="00A25CA6" w:rsidRDefault="004F4499" w:rsidP="004F4499">
            <w:pPr>
              <w:widowControl w:val="0"/>
              <w:autoSpaceDE w:val="0"/>
              <w:autoSpaceDN w:val="0"/>
              <w:adjustRightInd w:val="0"/>
              <w:rPr>
                <w:rFonts w:eastAsiaTheme="minorEastAsia"/>
                <w:sz w:val="22"/>
                <w:szCs w:val="22"/>
              </w:rPr>
            </w:pPr>
          </w:p>
        </w:tc>
        <w:tc>
          <w:tcPr>
            <w:tcW w:w="886"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867"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020"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116"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04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r w:rsidRPr="00A25CA6">
              <w:rPr>
                <w:rFonts w:eastAsiaTheme="minorEastAsia"/>
                <w:color w:val="000000"/>
                <w:sz w:val="22"/>
                <w:szCs w:val="22"/>
              </w:rPr>
              <w:t>Доля государственных и муниципальных медицинских организаций, и их структурных подразделений (включая ФАП и ФП подключенных к сети Интернет) субъекта Российской Федерации, оказывающих медицинскую помощь, которые передают сведения о созданных электронных медицинских документах в подсистему «Реестр электронных медицинских документов» ЕГИСЗ (ФАП и ФП)</w:t>
            </w:r>
          </w:p>
        </w:tc>
        <w:tc>
          <w:tcPr>
            <w:tcW w:w="741"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w:t>
            </w:r>
          </w:p>
        </w:tc>
        <w:tc>
          <w:tcPr>
            <w:tcW w:w="82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53,000</w:t>
            </w:r>
          </w:p>
        </w:tc>
        <w:tc>
          <w:tcPr>
            <w:tcW w:w="82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79,000</w:t>
            </w:r>
          </w:p>
        </w:tc>
        <w:tc>
          <w:tcPr>
            <w:tcW w:w="844" w:type="dxa"/>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100,000</w:t>
            </w:r>
          </w:p>
        </w:tc>
      </w:tr>
      <w:tr w:rsidR="004F4499" w:rsidRPr="00A25CA6" w:rsidTr="00A25CA6">
        <w:trPr>
          <w:trHeight w:val="239"/>
        </w:trPr>
        <w:tc>
          <w:tcPr>
            <w:tcW w:w="290" w:type="dxa"/>
            <w:gridSpan w:val="2"/>
            <w:tcBorders>
              <w:left w:val="single" w:sz="8" w:space="0" w:color="000000"/>
              <w:right w:val="single" w:sz="8" w:space="0" w:color="000000"/>
            </w:tcBorders>
            <w:tcMar>
              <w:top w:w="0" w:type="dxa"/>
              <w:left w:w="0" w:type="dxa"/>
              <w:bottom w:w="0" w:type="dxa"/>
              <w:right w:w="0" w:type="dxa"/>
            </w:tcMar>
          </w:tcPr>
          <w:p w:rsidR="004F4499" w:rsidRPr="00A25CA6" w:rsidRDefault="004F4499" w:rsidP="004F4499">
            <w:pPr>
              <w:widowControl w:val="0"/>
              <w:autoSpaceDE w:val="0"/>
              <w:autoSpaceDN w:val="0"/>
              <w:adjustRightInd w:val="0"/>
              <w:rPr>
                <w:rFonts w:eastAsiaTheme="minorEastAsia"/>
                <w:sz w:val="22"/>
                <w:szCs w:val="22"/>
              </w:rPr>
            </w:pPr>
          </w:p>
        </w:tc>
        <w:tc>
          <w:tcPr>
            <w:tcW w:w="886"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867"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020"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r w:rsidRPr="00A25CA6">
              <w:rPr>
                <w:rFonts w:eastAsiaTheme="minorEastAsia"/>
                <w:color w:val="000000"/>
                <w:sz w:val="22"/>
                <w:szCs w:val="22"/>
              </w:rPr>
              <w:t>ВИ</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1116"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104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r w:rsidRPr="00A25CA6">
              <w:rPr>
                <w:rFonts w:eastAsiaTheme="minorEastAsia"/>
                <w:color w:val="000000"/>
                <w:sz w:val="22"/>
                <w:szCs w:val="22"/>
              </w:rPr>
              <w:t>Доля автоматизированных рабочих мест медицинских работников государственных и муниципальных медицинских организаций субъекта Российской Федерации, подключенных к защищенной сети передачи данных субъекта Российской Федерации (ТВСП МО)</w:t>
            </w:r>
          </w:p>
        </w:tc>
        <w:tc>
          <w:tcPr>
            <w:tcW w:w="741"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w:t>
            </w:r>
          </w:p>
        </w:tc>
        <w:tc>
          <w:tcPr>
            <w:tcW w:w="82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100,000</w:t>
            </w:r>
          </w:p>
        </w:tc>
        <w:tc>
          <w:tcPr>
            <w:tcW w:w="82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100,000</w:t>
            </w:r>
          </w:p>
        </w:tc>
        <w:tc>
          <w:tcPr>
            <w:tcW w:w="844" w:type="dxa"/>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100,000</w:t>
            </w:r>
          </w:p>
        </w:tc>
      </w:tr>
      <w:tr w:rsidR="004F4499" w:rsidRPr="00A25CA6" w:rsidTr="00A25CA6">
        <w:trPr>
          <w:trHeight w:val="239"/>
        </w:trPr>
        <w:tc>
          <w:tcPr>
            <w:tcW w:w="290" w:type="dxa"/>
            <w:gridSpan w:val="2"/>
            <w:tcBorders>
              <w:left w:val="single" w:sz="8" w:space="0" w:color="000000"/>
              <w:right w:val="single" w:sz="8" w:space="0" w:color="000000"/>
            </w:tcBorders>
            <w:tcMar>
              <w:top w:w="0" w:type="dxa"/>
              <w:left w:w="0" w:type="dxa"/>
              <w:bottom w:w="0" w:type="dxa"/>
              <w:right w:w="0" w:type="dxa"/>
            </w:tcMar>
          </w:tcPr>
          <w:p w:rsidR="004F4499" w:rsidRPr="00A25CA6" w:rsidRDefault="004F4499" w:rsidP="004F4499">
            <w:pPr>
              <w:widowControl w:val="0"/>
              <w:autoSpaceDE w:val="0"/>
              <w:autoSpaceDN w:val="0"/>
              <w:adjustRightInd w:val="0"/>
              <w:rPr>
                <w:rFonts w:eastAsiaTheme="minorEastAsia"/>
                <w:sz w:val="22"/>
                <w:szCs w:val="22"/>
              </w:rPr>
            </w:pPr>
          </w:p>
        </w:tc>
        <w:tc>
          <w:tcPr>
            <w:tcW w:w="886"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867"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020"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116"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04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r w:rsidRPr="00A25CA6">
              <w:rPr>
                <w:rFonts w:eastAsiaTheme="minorEastAsia"/>
                <w:color w:val="000000"/>
                <w:sz w:val="22"/>
                <w:szCs w:val="22"/>
              </w:rPr>
              <w:t>Доля автоматизированных рабочих мест медицинских работников государственных и муниципальных медицинских организаций субъекта Российской Федерации, подключенных к защищенной сети передачи данных субъекта Российской Федерации (ФАП и ФП)</w:t>
            </w:r>
          </w:p>
        </w:tc>
        <w:tc>
          <w:tcPr>
            <w:tcW w:w="741"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w:t>
            </w:r>
          </w:p>
        </w:tc>
        <w:tc>
          <w:tcPr>
            <w:tcW w:w="82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100,000</w:t>
            </w:r>
          </w:p>
        </w:tc>
        <w:tc>
          <w:tcPr>
            <w:tcW w:w="82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100,000</w:t>
            </w:r>
          </w:p>
        </w:tc>
        <w:tc>
          <w:tcPr>
            <w:tcW w:w="844" w:type="dxa"/>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100,000</w:t>
            </w:r>
          </w:p>
        </w:tc>
      </w:tr>
      <w:tr w:rsidR="004F4499" w:rsidRPr="00A25CA6" w:rsidTr="00A25CA6">
        <w:trPr>
          <w:trHeight w:val="239"/>
        </w:trPr>
        <w:tc>
          <w:tcPr>
            <w:tcW w:w="290" w:type="dxa"/>
            <w:gridSpan w:val="2"/>
            <w:tcBorders>
              <w:left w:val="single" w:sz="8" w:space="0" w:color="000000"/>
              <w:right w:val="single" w:sz="8" w:space="0" w:color="000000"/>
            </w:tcBorders>
            <w:tcMar>
              <w:top w:w="0" w:type="dxa"/>
              <w:left w:w="0" w:type="dxa"/>
              <w:bottom w:w="0" w:type="dxa"/>
              <w:right w:w="0" w:type="dxa"/>
            </w:tcMar>
          </w:tcPr>
          <w:p w:rsidR="004F4499" w:rsidRPr="00A25CA6" w:rsidRDefault="004F4499" w:rsidP="004F4499">
            <w:pPr>
              <w:widowControl w:val="0"/>
              <w:autoSpaceDE w:val="0"/>
              <w:autoSpaceDN w:val="0"/>
              <w:adjustRightInd w:val="0"/>
              <w:rPr>
                <w:rFonts w:eastAsiaTheme="minorEastAsia"/>
                <w:sz w:val="22"/>
                <w:szCs w:val="22"/>
              </w:rPr>
            </w:pPr>
          </w:p>
        </w:tc>
        <w:tc>
          <w:tcPr>
            <w:tcW w:w="886"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867"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020"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066"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116"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04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r w:rsidRPr="00A25CA6">
              <w:rPr>
                <w:rFonts w:eastAsiaTheme="minorEastAsia"/>
                <w:color w:val="000000"/>
                <w:sz w:val="22"/>
                <w:szCs w:val="22"/>
              </w:rPr>
              <w:t xml:space="preserve">Количество ФАП и ФП, подключенные к сети Интернет, </w:t>
            </w:r>
            <w:proofErr w:type="spellStart"/>
            <w:r w:rsidRPr="00A25CA6">
              <w:rPr>
                <w:rFonts w:eastAsiaTheme="minorEastAsia"/>
                <w:color w:val="000000"/>
                <w:sz w:val="22"/>
                <w:szCs w:val="22"/>
              </w:rPr>
              <w:t>справочно</w:t>
            </w:r>
            <w:proofErr w:type="spellEnd"/>
          </w:p>
        </w:tc>
        <w:tc>
          <w:tcPr>
            <w:tcW w:w="741"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ед.</w:t>
            </w:r>
          </w:p>
        </w:tc>
        <w:tc>
          <w:tcPr>
            <w:tcW w:w="82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89,000</w:t>
            </w:r>
          </w:p>
        </w:tc>
        <w:tc>
          <w:tcPr>
            <w:tcW w:w="82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89,000</w:t>
            </w:r>
          </w:p>
        </w:tc>
        <w:tc>
          <w:tcPr>
            <w:tcW w:w="844" w:type="dxa"/>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89,000</w:t>
            </w:r>
          </w:p>
        </w:tc>
      </w:tr>
      <w:tr w:rsidR="004F4499" w:rsidRPr="00A25CA6" w:rsidTr="00A25CA6">
        <w:trPr>
          <w:trHeight w:val="239"/>
        </w:trPr>
        <w:tc>
          <w:tcPr>
            <w:tcW w:w="290" w:type="dxa"/>
            <w:gridSpan w:val="2"/>
            <w:tcBorders>
              <w:left w:val="single" w:sz="8" w:space="0" w:color="000000"/>
              <w:right w:val="single" w:sz="8" w:space="0" w:color="000000"/>
            </w:tcBorders>
            <w:tcMar>
              <w:top w:w="0" w:type="dxa"/>
              <w:left w:w="0" w:type="dxa"/>
              <w:bottom w:w="0" w:type="dxa"/>
              <w:right w:w="0" w:type="dxa"/>
            </w:tcMar>
          </w:tcPr>
          <w:p w:rsidR="004F4499" w:rsidRPr="00A25CA6" w:rsidRDefault="004F4499" w:rsidP="004F4499">
            <w:pPr>
              <w:widowControl w:val="0"/>
              <w:autoSpaceDE w:val="0"/>
              <w:autoSpaceDN w:val="0"/>
              <w:adjustRightInd w:val="0"/>
              <w:rPr>
                <w:rFonts w:eastAsiaTheme="minorEastAsia"/>
                <w:sz w:val="22"/>
                <w:szCs w:val="22"/>
              </w:rPr>
            </w:pPr>
          </w:p>
        </w:tc>
        <w:tc>
          <w:tcPr>
            <w:tcW w:w="886"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867"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020"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066"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116"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04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r w:rsidRPr="00A25CA6">
              <w:rPr>
                <w:rFonts w:eastAsiaTheme="minorEastAsia"/>
                <w:color w:val="000000"/>
                <w:sz w:val="22"/>
                <w:szCs w:val="22"/>
              </w:rPr>
              <w:t>Доля государственных и муниципальных медицинских организаций, включая их структурные подразделения (в том числе ФАП и ФП, подключенные к сети Интернет) субъектов Российской Федерации, использующих медицинские информационные системы, соответствующие требованиям Минздрава России, подключенные к подсистемам ЕГИСЗ (ТВСП МО)</w:t>
            </w:r>
          </w:p>
        </w:tc>
        <w:tc>
          <w:tcPr>
            <w:tcW w:w="741"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w:t>
            </w:r>
          </w:p>
        </w:tc>
        <w:tc>
          <w:tcPr>
            <w:tcW w:w="82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100,000</w:t>
            </w:r>
          </w:p>
        </w:tc>
        <w:tc>
          <w:tcPr>
            <w:tcW w:w="82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100,000</w:t>
            </w:r>
          </w:p>
        </w:tc>
        <w:tc>
          <w:tcPr>
            <w:tcW w:w="844" w:type="dxa"/>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100,000</w:t>
            </w:r>
          </w:p>
        </w:tc>
      </w:tr>
      <w:tr w:rsidR="004F4499" w:rsidRPr="00A25CA6" w:rsidTr="00A25CA6">
        <w:trPr>
          <w:trHeight w:val="239"/>
        </w:trPr>
        <w:tc>
          <w:tcPr>
            <w:tcW w:w="290" w:type="dxa"/>
            <w:gridSpan w:val="2"/>
            <w:tcBorders>
              <w:left w:val="single" w:sz="8" w:space="0" w:color="000000"/>
              <w:right w:val="single" w:sz="8" w:space="0" w:color="000000"/>
            </w:tcBorders>
            <w:tcMar>
              <w:top w:w="0" w:type="dxa"/>
              <w:left w:w="0" w:type="dxa"/>
              <w:bottom w:w="0" w:type="dxa"/>
              <w:right w:w="0" w:type="dxa"/>
            </w:tcMar>
          </w:tcPr>
          <w:p w:rsidR="004F4499" w:rsidRPr="00A25CA6" w:rsidRDefault="004F4499" w:rsidP="004F4499">
            <w:pPr>
              <w:widowControl w:val="0"/>
              <w:autoSpaceDE w:val="0"/>
              <w:autoSpaceDN w:val="0"/>
              <w:adjustRightInd w:val="0"/>
              <w:rPr>
                <w:rFonts w:eastAsiaTheme="minorEastAsia"/>
                <w:sz w:val="22"/>
                <w:szCs w:val="22"/>
              </w:rPr>
            </w:pPr>
          </w:p>
        </w:tc>
        <w:tc>
          <w:tcPr>
            <w:tcW w:w="886"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867"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020"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066"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116"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04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r w:rsidRPr="00A25CA6">
              <w:rPr>
                <w:rFonts w:eastAsiaTheme="minorEastAsia"/>
                <w:color w:val="000000"/>
                <w:sz w:val="22"/>
                <w:szCs w:val="22"/>
              </w:rPr>
              <w:t>Доля государственных и муниципальных медицинских организаций, включая их структурные подразделения (в том числе ФАП и ФП, подключенные к сети Интернет) субъектов Российской Федерации, использующих медицинские информационные системы, соответствующие требованиям Минздрава России, подключенные к подсистемам ЕГИСЗ (ФАП и ФП)</w:t>
            </w:r>
          </w:p>
        </w:tc>
        <w:tc>
          <w:tcPr>
            <w:tcW w:w="741"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w:t>
            </w:r>
          </w:p>
        </w:tc>
        <w:tc>
          <w:tcPr>
            <w:tcW w:w="82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100,000</w:t>
            </w:r>
          </w:p>
        </w:tc>
        <w:tc>
          <w:tcPr>
            <w:tcW w:w="82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100,000</w:t>
            </w:r>
          </w:p>
        </w:tc>
        <w:tc>
          <w:tcPr>
            <w:tcW w:w="844" w:type="dxa"/>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100,000</w:t>
            </w:r>
          </w:p>
        </w:tc>
      </w:tr>
      <w:tr w:rsidR="004F4499" w:rsidRPr="00A25CA6" w:rsidTr="00A25CA6">
        <w:trPr>
          <w:trHeight w:val="239"/>
        </w:trPr>
        <w:tc>
          <w:tcPr>
            <w:tcW w:w="290" w:type="dxa"/>
            <w:gridSpan w:val="2"/>
            <w:tcBorders>
              <w:top w:val="single" w:sz="8" w:space="0" w:color="000000"/>
              <w:left w:val="single" w:sz="8" w:space="0" w:color="000000"/>
              <w:right w:val="single" w:sz="8" w:space="0" w:color="000000"/>
            </w:tcBorders>
            <w:tcMar>
              <w:top w:w="0" w:type="dxa"/>
              <w:left w:w="0" w:type="dxa"/>
              <w:bottom w:w="0" w:type="dxa"/>
              <w:right w:w="0"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7.1.1</w:t>
            </w:r>
          </w:p>
        </w:tc>
        <w:tc>
          <w:tcPr>
            <w:tcW w:w="88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r w:rsidRPr="00A25CA6">
              <w:rPr>
                <w:rFonts w:eastAsiaTheme="minorEastAsia"/>
                <w:color w:val="000000"/>
                <w:sz w:val="22"/>
                <w:szCs w:val="22"/>
              </w:rPr>
              <w:t>Мероприятие</w:t>
            </w:r>
          </w:p>
        </w:tc>
        <w:tc>
          <w:tcPr>
            <w:tcW w:w="186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r w:rsidRPr="00A25CA6">
              <w:rPr>
                <w:rFonts w:eastAsiaTheme="minorEastAsia"/>
                <w:color w:val="000000"/>
                <w:sz w:val="22"/>
                <w:szCs w:val="22"/>
              </w:rPr>
              <w:t>Разработка, наполнение и эксплуатация личного кабинета "Мое здоровье" для граждан Российской Федерации на ЕПГУ и РПГУ</w:t>
            </w:r>
          </w:p>
        </w:tc>
        <w:tc>
          <w:tcPr>
            <w:tcW w:w="10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9B577C" w:rsidRDefault="004F4499" w:rsidP="004F4499">
            <w:pPr>
              <w:widowControl w:val="0"/>
              <w:autoSpaceDE w:val="0"/>
              <w:autoSpaceDN w:val="0"/>
              <w:adjustRightInd w:val="0"/>
              <w:rPr>
                <w:rFonts w:eastAsiaTheme="minorHAnsi"/>
                <w:sz w:val="22"/>
                <w:szCs w:val="22"/>
                <w:lang w:eastAsia="en-US"/>
              </w:rPr>
            </w:pPr>
            <w:r w:rsidRPr="009B577C">
              <w:rPr>
                <w:rFonts w:eastAsiaTheme="minorEastAsia"/>
                <w:color w:val="000000"/>
                <w:sz w:val="22"/>
                <w:szCs w:val="22"/>
                <w:lang w:eastAsia="en-US"/>
              </w:rPr>
              <w:t>Селиванов В.А. первый заместитель Министра здравоохранения Карачаево-Черкесской Республики</w:t>
            </w:r>
          </w:p>
          <w:p w:rsidR="004F4499" w:rsidRPr="009B577C" w:rsidRDefault="004F4499" w:rsidP="004F4499">
            <w:pPr>
              <w:spacing w:after="160" w:line="259" w:lineRule="auto"/>
              <w:rPr>
                <w:rFonts w:eastAsiaTheme="minorEastAsia"/>
                <w:color w:val="000000"/>
                <w:sz w:val="22"/>
                <w:szCs w:val="22"/>
                <w:lang w:eastAsia="en-US"/>
              </w:rPr>
            </w:pPr>
            <w:r w:rsidRPr="009B577C">
              <w:rPr>
                <w:rFonts w:eastAsiaTheme="minorEastAsia"/>
                <w:color w:val="000000"/>
                <w:sz w:val="22"/>
                <w:szCs w:val="22"/>
                <w:lang w:eastAsia="en-US"/>
              </w:rPr>
              <w:t xml:space="preserve"> </w:t>
            </w:r>
          </w:p>
          <w:p w:rsidR="004F4499" w:rsidRPr="00A25CA6" w:rsidRDefault="004F4499" w:rsidP="004F4499">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r w:rsidRPr="00A25CA6">
              <w:rPr>
                <w:rFonts w:eastAsiaTheme="minorEastAsia"/>
                <w:color w:val="000000"/>
                <w:sz w:val="22"/>
                <w:szCs w:val="22"/>
              </w:rPr>
              <w:t>Всего</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3690,3</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2588,0</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2849,6</w:t>
            </w:r>
          </w:p>
        </w:tc>
        <w:tc>
          <w:tcPr>
            <w:tcW w:w="111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r w:rsidRPr="00A25CA6">
              <w:rPr>
                <w:rFonts w:eastAsiaTheme="minorEastAsia"/>
                <w:color w:val="000000"/>
                <w:sz w:val="22"/>
                <w:szCs w:val="22"/>
              </w:rPr>
              <w:t>Министерство здравоохранения Карачаево-Черкесской Республики</w:t>
            </w:r>
          </w:p>
        </w:tc>
        <w:tc>
          <w:tcPr>
            <w:tcW w:w="104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r w:rsidRPr="00A25CA6">
              <w:rPr>
                <w:rFonts w:eastAsiaTheme="minorEastAsia"/>
                <w:color w:val="000000"/>
                <w:sz w:val="22"/>
                <w:szCs w:val="22"/>
              </w:rPr>
              <w:t>Доля государственных организаций государственной и муниципальной систем здравоохранения, обеспечивающих доступ гражданам к электронным медицинским документам в личном кабинете пациента "Мое здоровье" на Едином портале государственных услуг и функций, %</w:t>
            </w:r>
          </w:p>
        </w:tc>
        <w:tc>
          <w:tcPr>
            <w:tcW w:w="741"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w:t>
            </w:r>
          </w:p>
        </w:tc>
        <w:tc>
          <w:tcPr>
            <w:tcW w:w="82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53,000</w:t>
            </w:r>
          </w:p>
        </w:tc>
        <w:tc>
          <w:tcPr>
            <w:tcW w:w="82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79,000</w:t>
            </w:r>
          </w:p>
        </w:tc>
        <w:tc>
          <w:tcPr>
            <w:tcW w:w="844" w:type="dxa"/>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100,000</w:t>
            </w:r>
          </w:p>
        </w:tc>
      </w:tr>
      <w:tr w:rsidR="004F4499" w:rsidRPr="00A25CA6" w:rsidTr="00A25CA6">
        <w:trPr>
          <w:trHeight w:val="239"/>
        </w:trPr>
        <w:tc>
          <w:tcPr>
            <w:tcW w:w="290" w:type="dxa"/>
            <w:gridSpan w:val="2"/>
            <w:tcBorders>
              <w:left w:val="single" w:sz="8" w:space="0" w:color="000000"/>
              <w:right w:val="single" w:sz="8" w:space="0" w:color="000000"/>
            </w:tcBorders>
            <w:tcMar>
              <w:top w:w="0" w:type="dxa"/>
              <w:left w:w="0" w:type="dxa"/>
              <w:bottom w:w="0" w:type="dxa"/>
              <w:right w:w="0" w:type="dxa"/>
            </w:tcMar>
          </w:tcPr>
          <w:p w:rsidR="004F4499" w:rsidRPr="00A25CA6" w:rsidRDefault="004F4499" w:rsidP="004F4499">
            <w:pPr>
              <w:widowControl w:val="0"/>
              <w:autoSpaceDE w:val="0"/>
              <w:autoSpaceDN w:val="0"/>
              <w:adjustRightInd w:val="0"/>
              <w:rPr>
                <w:rFonts w:eastAsiaTheme="minorEastAsia"/>
                <w:sz w:val="22"/>
                <w:szCs w:val="22"/>
              </w:rPr>
            </w:pPr>
          </w:p>
        </w:tc>
        <w:tc>
          <w:tcPr>
            <w:tcW w:w="886"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867"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020"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r w:rsidRPr="00A25CA6">
              <w:rPr>
                <w:rFonts w:eastAsiaTheme="minorEastAsia"/>
                <w:color w:val="000000"/>
                <w:sz w:val="22"/>
                <w:szCs w:val="22"/>
              </w:rPr>
              <w:t>РБ</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806</w:t>
            </w: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09</w:t>
            </w: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09</w:t>
            </w: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017N751140</w:t>
            </w: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244</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36,9</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25,9</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28,5</w:t>
            </w:r>
          </w:p>
        </w:tc>
        <w:tc>
          <w:tcPr>
            <w:tcW w:w="1116"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104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r w:rsidRPr="00A25CA6">
              <w:rPr>
                <w:rFonts w:eastAsiaTheme="minorEastAsia"/>
                <w:color w:val="000000"/>
                <w:sz w:val="22"/>
                <w:szCs w:val="22"/>
              </w:rPr>
              <w:t>Разработка, наполнение, эксплуатация и интеграция систем и сервисов для обеспечения поставки информации в личный кабинет "Мое здоровье" на ЕПГУ и РПГУ, в целях его дальнейшего использования гражданами Российской Федерации</w:t>
            </w:r>
          </w:p>
        </w:tc>
        <w:tc>
          <w:tcPr>
            <w:tcW w:w="741"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да - 1/нет - 0</w:t>
            </w:r>
          </w:p>
        </w:tc>
        <w:tc>
          <w:tcPr>
            <w:tcW w:w="82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1,000</w:t>
            </w:r>
          </w:p>
        </w:tc>
        <w:tc>
          <w:tcPr>
            <w:tcW w:w="82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1,000</w:t>
            </w:r>
          </w:p>
        </w:tc>
        <w:tc>
          <w:tcPr>
            <w:tcW w:w="844" w:type="dxa"/>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1,000</w:t>
            </w:r>
          </w:p>
        </w:tc>
      </w:tr>
      <w:tr w:rsidR="004F4499" w:rsidRPr="00A25CA6" w:rsidTr="00A25CA6">
        <w:trPr>
          <w:trHeight w:val="239"/>
        </w:trPr>
        <w:tc>
          <w:tcPr>
            <w:tcW w:w="290" w:type="dxa"/>
            <w:gridSpan w:val="2"/>
            <w:tcBorders>
              <w:left w:val="single" w:sz="8" w:space="0" w:color="000000"/>
              <w:right w:val="single" w:sz="8" w:space="0" w:color="000000"/>
            </w:tcBorders>
            <w:tcMar>
              <w:top w:w="0" w:type="dxa"/>
              <w:left w:w="0" w:type="dxa"/>
              <w:bottom w:w="0" w:type="dxa"/>
              <w:right w:w="0" w:type="dxa"/>
            </w:tcMar>
          </w:tcPr>
          <w:p w:rsidR="004F4499" w:rsidRPr="00A25CA6" w:rsidRDefault="004F4499" w:rsidP="004F4499">
            <w:pPr>
              <w:widowControl w:val="0"/>
              <w:autoSpaceDE w:val="0"/>
              <w:autoSpaceDN w:val="0"/>
              <w:adjustRightInd w:val="0"/>
              <w:rPr>
                <w:rFonts w:eastAsiaTheme="minorEastAsia"/>
                <w:sz w:val="22"/>
                <w:szCs w:val="22"/>
              </w:rPr>
            </w:pPr>
          </w:p>
        </w:tc>
        <w:tc>
          <w:tcPr>
            <w:tcW w:w="886"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867"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020"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r w:rsidRPr="00A25CA6">
              <w:rPr>
                <w:rFonts w:eastAsiaTheme="minorEastAsia"/>
                <w:color w:val="000000"/>
                <w:sz w:val="22"/>
                <w:szCs w:val="22"/>
              </w:rPr>
              <w:t>ФБ</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806</w:t>
            </w: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09</w:t>
            </w: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09</w:t>
            </w: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017N751140</w:t>
            </w: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244</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3653,4</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2562,2</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2821,1</w:t>
            </w:r>
          </w:p>
        </w:tc>
        <w:tc>
          <w:tcPr>
            <w:tcW w:w="1116"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1042"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741"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844" w:type="dxa"/>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r>
      <w:tr w:rsidR="004F4499" w:rsidRPr="00A25CA6" w:rsidTr="00A25CA6">
        <w:trPr>
          <w:trHeight w:val="239"/>
        </w:trPr>
        <w:tc>
          <w:tcPr>
            <w:tcW w:w="290" w:type="dxa"/>
            <w:gridSpan w:val="2"/>
            <w:tcBorders>
              <w:left w:val="single" w:sz="8" w:space="0" w:color="000000"/>
              <w:right w:val="single" w:sz="8" w:space="0" w:color="000000"/>
            </w:tcBorders>
            <w:tcMar>
              <w:top w:w="0" w:type="dxa"/>
              <w:left w:w="0" w:type="dxa"/>
              <w:bottom w:w="0" w:type="dxa"/>
              <w:right w:w="0" w:type="dxa"/>
            </w:tcMar>
          </w:tcPr>
          <w:p w:rsidR="004F4499" w:rsidRPr="00A25CA6" w:rsidRDefault="004F4499" w:rsidP="004F4499">
            <w:pPr>
              <w:widowControl w:val="0"/>
              <w:autoSpaceDE w:val="0"/>
              <w:autoSpaceDN w:val="0"/>
              <w:adjustRightInd w:val="0"/>
              <w:rPr>
                <w:rFonts w:eastAsiaTheme="minorEastAsia"/>
                <w:sz w:val="22"/>
                <w:szCs w:val="22"/>
              </w:rPr>
            </w:pPr>
          </w:p>
        </w:tc>
        <w:tc>
          <w:tcPr>
            <w:tcW w:w="886"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867"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020"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r w:rsidRPr="00A25CA6">
              <w:rPr>
                <w:rFonts w:eastAsiaTheme="minorEastAsia"/>
                <w:color w:val="000000"/>
                <w:sz w:val="22"/>
                <w:szCs w:val="22"/>
              </w:rPr>
              <w:t>МБ</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1116"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1042"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741"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844" w:type="dxa"/>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r>
      <w:tr w:rsidR="004F4499" w:rsidRPr="00A25CA6" w:rsidTr="00A25CA6">
        <w:trPr>
          <w:trHeight w:val="239"/>
        </w:trPr>
        <w:tc>
          <w:tcPr>
            <w:tcW w:w="290" w:type="dxa"/>
            <w:gridSpan w:val="2"/>
            <w:tcBorders>
              <w:left w:val="single" w:sz="8" w:space="0" w:color="000000"/>
              <w:right w:val="single" w:sz="8" w:space="0" w:color="000000"/>
            </w:tcBorders>
            <w:tcMar>
              <w:top w:w="0" w:type="dxa"/>
              <w:left w:w="0" w:type="dxa"/>
              <w:bottom w:w="0" w:type="dxa"/>
              <w:right w:w="0" w:type="dxa"/>
            </w:tcMar>
          </w:tcPr>
          <w:p w:rsidR="004F4499" w:rsidRPr="00A25CA6" w:rsidRDefault="004F4499" w:rsidP="004F4499">
            <w:pPr>
              <w:widowControl w:val="0"/>
              <w:autoSpaceDE w:val="0"/>
              <w:autoSpaceDN w:val="0"/>
              <w:adjustRightInd w:val="0"/>
              <w:rPr>
                <w:rFonts w:eastAsiaTheme="minorEastAsia"/>
                <w:sz w:val="22"/>
                <w:szCs w:val="22"/>
              </w:rPr>
            </w:pPr>
          </w:p>
        </w:tc>
        <w:tc>
          <w:tcPr>
            <w:tcW w:w="886"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867"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020"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r w:rsidRPr="00A25CA6">
              <w:rPr>
                <w:rFonts w:eastAsiaTheme="minorEastAsia"/>
                <w:color w:val="000000"/>
                <w:sz w:val="22"/>
                <w:szCs w:val="22"/>
              </w:rPr>
              <w:t>ВИ</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1116"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1042"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741"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c>
          <w:tcPr>
            <w:tcW w:w="844" w:type="dxa"/>
            <w:tcBorders>
              <w:left w:val="single" w:sz="8" w:space="0" w:color="000000"/>
              <w:right w:val="single" w:sz="8" w:space="0" w:color="000000"/>
            </w:tcBorders>
            <w:tcMar>
              <w:top w:w="0" w:type="dxa"/>
              <w:left w:w="57" w:type="dxa"/>
              <w:bottom w:w="0" w:type="dxa"/>
              <w:right w:w="57" w:type="dxa"/>
            </w:tcMar>
          </w:tcPr>
          <w:p w:rsidR="004F4499" w:rsidRPr="00A25CA6" w:rsidRDefault="004F4499" w:rsidP="004F4499">
            <w:pPr>
              <w:widowControl w:val="0"/>
              <w:autoSpaceDE w:val="0"/>
              <w:autoSpaceDN w:val="0"/>
              <w:adjustRightInd w:val="0"/>
              <w:jc w:val="center"/>
              <w:rPr>
                <w:rFonts w:eastAsiaTheme="minorEastAsia"/>
                <w:sz w:val="22"/>
                <w:szCs w:val="22"/>
              </w:rPr>
            </w:pPr>
          </w:p>
        </w:tc>
      </w:tr>
      <w:tr w:rsidR="004A230D" w:rsidRPr="00A25CA6" w:rsidTr="00A25CA6">
        <w:trPr>
          <w:trHeight w:val="239"/>
        </w:trPr>
        <w:tc>
          <w:tcPr>
            <w:tcW w:w="290" w:type="dxa"/>
            <w:gridSpan w:val="2"/>
            <w:tcBorders>
              <w:top w:val="single" w:sz="8" w:space="0" w:color="000000"/>
              <w:left w:val="single" w:sz="8" w:space="0" w:color="000000"/>
              <w:right w:val="single" w:sz="8" w:space="0" w:color="000000"/>
            </w:tcBorders>
            <w:tcMar>
              <w:top w:w="0" w:type="dxa"/>
              <w:left w:w="0" w:type="dxa"/>
              <w:bottom w:w="0" w:type="dxa"/>
              <w:right w:w="0" w:type="dxa"/>
            </w:tcMar>
          </w:tcPr>
          <w:p w:rsidR="004A230D" w:rsidRPr="00A25CA6" w:rsidRDefault="004A230D" w:rsidP="004A230D">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7.1.2</w:t>
            </w:r>
          </w:p>
        </w:tc>
        <w:tc>
          <w:tcPr>
            <w:tcW w:w="88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rPr>
                <w:rFonts w:eastAsiaTheme="minorEastAsia"/>
                <w:sz w:val="22"/>
                <w:szCs w:val="22"/>
              </w:rPr>
            </w:pPr>
            <w:r w:rsidRPr="00A25CA6">
              <w:rPr>
                <w:rFonts w:eastAsiaTheme="minorEastAsia"/>
                <w:color w:val="000000"/>
                <w:sz w:val="22"/>
                <w:szCs w:val="22"/>
              </w:rPr>
              <w:t>Мероприятие</w:t>
            </w:r>
          </w:p>
        </w:tc>
        <w:tc>
          <w:tcPr>
            <w:tcW w:w="186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rPr>
                <w:rFonts w:eastAsiaTheme="minorEastAsia"/>
                <w:sz w:val="22"/>
                <w:szCs w:val="22"/>
              </w:rPr>
            </w:pPr>
            <w:r w:rsidRPr="00A25CA6">
              <w:rPr>
                <w:rFonts w:eastAsiaTheme="minorEastAsia"/>
                <w:color w:val="000000"/>
                <w:sz w:val="22"/>
                <w:szCs w:val="22"/>
              </w:rPr>
              <w:t>Оснащение рабочих мест медицинского персонала автоматизированными рабочими местами</w:t>
            </w:r>
          </w:p>
        </w:tc>
        <w:tc>
          <w:tcPr>
            <w:tcW w:w="1020" w:type="dxa"/>
            <w:gridSpan w:val="2"/>
            <w:tcBorders>
              <w:left w:val="single" w:sz="8" w:space="0" w:color="000000"/>
              <w:right w:val="single" w:sz="8" w:space="0" w:color="000000"/>
            </w:tcBorders>
            <w:tcMar>
              <w:top w:w="0" w:type="dxa"/>
              <w:left w:w="57" w:type="dxa"/>
              <w:bottom w:w="0" w:type="dxa"/>
              <w:right w:w="57" w:type="dxa"/>
            </w:tcMar>
          </w:tcPr>
          <w:p w:rsidR="004A230D" w:rsidRPr="00A32560" w:rsidRDefault="004A230D" w:rsidP="004A230D">
            <w:pPr>
              <w:widowControl w:val="0"/>
              <w:autoSpaceDE w:val="0"/>
              <w:autoSpaceDN w:val="0"/>
              <w:adjustRightInd w:val="0"/>
              <w:rPr>
                <w:rFonts w:eastAsiaTheme="minorHAnsi"/>
                <w:sz w:val="22"/>
                <w:szCs w:val="22"/>
                <w:lang w:eastAsia="en-US"/>
              </w:rPr>
            </w:pPr>
            <w:r w:rsidRPr="00A25CA6">
              <w:rPr>
                <w:rFonts w:eastAsiaTheme="minorEastAsia"/>
                <w:color w:val="000000"/>
                <w:sz w:val="22"/>
                <w:szCs w:val="22"/>
              </w:rPr>
              <w:t>Грушко И.С. консультант</w:t>
            </w:r>
            <w:r>
              <w:rPr>
                <w:rFonts w:eastAsiaTheme="minorEastAsia"/>
                <w:color w:val="000000"/>
                <w:sz w:val="22"/>
                <w:szCs w:val="22"/>
              </w:rPr>
              <w:t xml:space="preserve"> информационно-аналитического, статистического отдела</w:t>
            </w:r>
            <w:r w:rsidRPr="00A32560">
              <w:rPr>
                <w:rFonts w:eastAsiaTheme="minorEastAsia"/>
                <w:color w:val="000000"/>
                <w:sz w:val="22"/>
                <w:szCs w:val="22"/>
                <w:lang w:eastAsia="en-US"/>
              </w:rPr>
              <w:t xml:space="preserve"> министерства здравоохранения Карачаево-Черкесской Республики</w:t>
            </w:r>
          </w:p>
          <w:p w:rsidR="004A230D" w:rsidRPr="00A25CA6" w:rsidRDefault="004A230D" w:rsidP="004A230D">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rPr>
                <w:rFonts w:eastAsiaTheme="minorEastAsia"/>
                <w:sz w:val="22"/>
                <w:szCs w:val="22"/>
              </w:rPr>
            </w:pPr>
            <w:r w:rsidRPr="00A25CA6">
              <w:rPr>
                <w:rFonts w:eastAsiaTheme="minorEastAsia"/>
                <w:color w:val="000000"/>
                <w:sz w:val="22"/>
                <w:szCs w:val="22"/>
              </w:rPr>
              <w:t>Всего</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3690,3</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2588,0</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2849,6</w:t>
            </w:r>
          </w:p>
        </w:tc>
        <w:tc>
          <w:tcPr>
            <w:tcW w:w="1116" w:type="dxa"/>
            <w:gridSpan w:val="2"/>
            <w:tcBorders>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jc w:val="center"/>
              <w:rPr>
                <w:rFonts w:eastAsiaTheme="minorEastAsia"/>
                <w:sz w:val="22"/>
                <w:szCs w:val="22"/>
              </w:rPr>
            </w:pPr>
          </w:p>
        </w:tc>
        <w:tc>
          <w:tcPr>
            <w:tcW w:w="104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rPr>
                <w:rFonts w:eastAsiaTheme="minorEastAsia"/>
                <w:sz w:val="22"/>
                <w:szCs w:val="22"/>
              </w:rPr>
            </w:pPr>
            <w:r w:rsidRPr="00A25CA6">
              <w:rPr>
                <w:rFonts w:eastAsiaTheme="minorEastAsia"/>
                <w:color w:val="000000"/>
                <w:sz w:val="22"/>
                <w:szCs w:val="22"/>
              </w:rPr>
              <w:t>Общее количество автоматизированных рабочих мест, организованных для работы медицинского персонала на плановый период</w:t>
            </w:r>
          </w:p>
        </w:tc>
        <w:tc>
          <w:tcPr>
            <w:tcW w:w="741"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ед.</w:t>
            </w:r>
          </w:p>
        </w:tc>
        <w:tc>
          <w:tcPr>
            <w:tcW w:w="82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4161,000</w:t>
            </w:r>
          </w:p>
        </w:tc>
        <w:tc>
          <w:tcPr>
            <w:tcW w:w="82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4161,000</w:t>
            </w:r>
          </w:p>
        </w:tc>
        <w:tc>
          <w:tcPr>
            <w:tcW w:w="844" w:type="dxa"/>
            <w:tcBorders>
              <w:top w:val="single" w:sz="8" w:space="0" w:color="000000"/>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4161,000</w:t>
            </w:r>
          </w:p>
        </w:tc>
      </w:tr>
      <w:tr w:rsidR="004A230D" w:rsidRPr="00A25CA6" w:rsidTr="00A25CA6">
        <w:trPr>
          <w:trHeight w:val="239"/>
        </w:trPr>
        <w:tc>
          <w:tcPr>
            <w:tcW w:w="290" w:type="dxa"/>
            <w:gridSpan w:val="2"/>
            <w:tcBorders>
              <w:left w:val="single" w:sz="8" w:space="0" w:color="000000"/>
              <w:right w:val="single" w:sz="8" w:space="0" w:color="000000"/>
            </w:tcBorders>
            <w:tcMar>
              <w:top w:w="0" w:type="dxa"/>
              <w:left w:w="0" w:type="dxa"/>
              <w:bottom w:w="0" w:type="dxa"/>
              <w:right w:w="0" w:type="dxa"/>
            </w:tcMar>
          </w:tcPr>
          <w:p w:rsidR="004A230D" w:rsidRPr="00A25CA6" w:rsidRDefault="004A230D" w:rsidP="004A230D">
            <w:pPr>
              <w:widowControl w:val="0"/>
              <w:autoSpaceDE w:val="0"/>
              <w:autoSpaceDN w:val="0"/>
              <w:adjustRightInd w:val="0"/>
              <w:rPr>
                <w:rFonts w:eastAsiaTheme="minorEastAsia"/>
                <w:sz w:val="22"/>
                <w:szCs w:val="22"/>
              </w:rPr>
            </w:pPr>
          </w:p>
        </w:tc>
        <w:tc>
          <w:tcPr>
            <w:tcW w:w="886" w:type="dxa"/>
            <w:gridSpan w:val="2"/>
            <w:tcBorders>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rPr>
                <w:rFonts w:eastAsiaTheme="minorEastAsia"/>
                <w:sz w:val="22"/>
                <w:szCs w:val="22"/>
              </w:rPr>
            </w:pPr>
          </w:p>
        </w:tc>
        <w:tc>
          <w:tcPr>
            <w:tcW w:w="1867" w:type="dxa"/>
            <w:gridSpan w:val="2"/>
            <w:tcBorders>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rPr>
                <w:rFonts w:eastAsiaTheme="minorEastAsia"/>
                <w:sz w:val="22"/>
                <w:szCs w:val="22"/>
              </w:rPr>
            </w:pPr>
          </w:p>
        </w:tc>
        <w:tc>
          <w:tcPr>
            <w:tcW w:w="1020" w:type="dxa"/>
            <w:gridSpan w:val="2"/>
            <w:tcBorders>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rPr>
                <w:rFonts w:eastAsiaTheme="minorEastAsia"/>
                <w:sz w:val="22"/>
                <w:szCs w:val="22"/>
              </w:rPr>
            </w:pPr>
            <w:r w:rsidRPr="00A25CA6">
              <w:rPr>
                <w:rFonts w:eastAsiaTheme="minorEastAsia"/>
                <w:color w:val="000000"/>
                <w:sz w:val="22"/>
                <w:szCs w:val="22"/>
              </w:rPr>
              <w:t>РБ</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806</w:t>
            </w: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09</w:t>
            </w: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09</w:t>
            </w: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017N751140</w:t>
            </w: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244</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36,9</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25,9</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28,5</w:t>
            </w:r>
          </w:p>
        </w:tc>
        <w:tc>
          <w:tcPr>
            <w:tcW w:w="1116" w:type="dxa"/>
            <w:gridSpan w:val="2"/>
            <w:tcBorders>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jc w:val="center"/>
              <w:rPr>
                <w:rFonts w:eastAsiaTheme="minorEastAsia"/>
                <w:sz w:val="22"/>
                <w:szCs w:val="22"/>
              </w:rPr>
            </w:pPr>
          </w:p>
        </w:tc>
        <w:tc>
          <w:tcPr>
            <w:tcW w:w="104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rPr>
                <w:rFonts w:eastAsiaTheme="minorEastAsia"/>
                <w:sz w:val="22"/>
                <w:szCs w:val="22"/>
              </w:rPr>
            </w:pPr>
            <w:r w:rsidRPr="00A25CA6">
              <w:rPr>
                <w:rFonts w:eastAsiaTheme="minorEastAsia"/>
                <w:color w:val="000000"/>
                <w:sz w:val="22"/>
                <w:szCs w:val="22"/>
              </w:rPr>
              <w:t>Процент автоматизированных рабочих мест, организованных для работы медицинского персонала от общего количества заявленной потребности медицинскими организациями в автоматизированных рабочих местах</w:t>
            </w:r>
          </w:p>
        </w:tc>
        <w:tc>
          <w:tcPr>
            <w:tcW w:w="741"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w:t>
            </w:r>
          </w:p>
        </w:tc>
        <w:tc>
          <w:tcPr>
            <w:tcW w:w="82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100,000</w:t>
            </w:r>
          </w:p>
        </w:tc>
        <w:tc>
          <w:tcPr>
            <w:tcW w:w="82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100,000</w:t>
            </w:r>
          </w:p>
        </w:tc>
        <w:tc>
          <w:tcPr>
            <w:tcW w:w="844" w:type="dxa"/>
            <w:tcBorders>
              <w:top w:val="single" w:sz="8" w:space="0" w:color="000000"/>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100,000</w:t>
            </w:r>
          </w:p>
        </w:tc>
      </w:tr>
      <w:tr w:rsidR="004A230D" w:rsidRPr="00A25CA6" w:rsidTr="00A25CA6">
        <w:trPr>
          <w:trHeight w:val="239"/>
        </w:trPr>
        <w:tc>
          <w:tcPr>
            <w:tcW w:w="290" w:type="dxa"/>
            <w:gridSpan w:val="2"/>
            <w:tcBorders>
              <w:left w:val="single" w:sz="8" w:space="0" w:color="000000"/>
              <w:right w:val="single" w:sz="8" w:space="0" w:color="000000"/>
            </w:tcBorders>
            <w:tcMar>
              <w:top w:w="0" w:type="dxa"/>
              <w:left w:w="0" w:type="dxa"/>
              <w:bottom w:w="0" w:type="dxa"/>
              <w:right w:w="0" w:type="dxa"/>
            </w:tcMar>
          </w:tcPr>
          <w:p w:rsidR="004A230D" w:rsidRPr="00A25CA6" w:rsidRDefault="004A230D" w:rsidP="004A230D">
            <w:pPr>
              <w:widowControl w:val="0"/>
              <w:autoSpaceDE w:val="0"/>
              <w:autoSpaceDN w:val="0"/>
              <w:adjustRightInd w:val="0"/>
              <w:rPr>
                <w:rFonts w:eastAsiaTheme="minorEastAsia"/>
                <w:sz w:val="22"/>
                <w:szCs w:val="22"/>
              </w:rPr>
            </w:pPr>
          </w:p>
        </w:tc>
        <w:tc>
          <w:tcPr>
            <w:tcW w:w="886" w:type="dxa"/>
            <w:gridSpan w:val="2"/>
            <w:tcBorders>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rPr>
                <w:rFonts w:eastAsiaTheme="minorEastAsia"/>
                <w:sz w:val="22"/>
                <w:szCs w:val="22"/>
              </w:rPr>
            </w:pPr>
          </w:p>
        </w:tc>
        <w:tc>
          <w:tcPr>
            <w:tcW w:w="1867" w:type="dxa"/>
            <w:gridSpan w:val="2"/>
            <w:tcBorders>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rPr>
                <w:rFonts w:eastAsiaTheme="minorEastAsia"/>
                <w:sz w:val="22"/>
                <w:szCs w:val="22"/>
              </w:rPr>
            </w:pPr>
          </w:p>
        </w:tc>
        <w:tc>
          <w:tcPr>
            <w:tcW w:w="1020" w:type="dxa"/>
            <w:gridSpan w:val="2"/>
            <w:tcBorders>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rPr>
                <w:rFonts w:eastAsiaTheme="minorEastAsia"/>
                <w:sz w:val="22"/>
                <w:szCs w:val="22"/>
              </w:rPr>
            </w:pPr>
            <w:r w:rsidRPr="00A25CA6">
              <w:rPr>
                <w:rFonts w:eastAsiaTheme="minorEastAsia"/>
                <w:color w:val="000000"/>
                <w:sz w:val="22"/>
                <w:szCs w:val="22"/>
              </w:rPr>
              <w:t>ФБ</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806</w:t>
            </w: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09</w:t>
            </w: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09</w:t>
            </w: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017N751140</w:t>
            </w: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244</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3653,4</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2562,2</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2821,1</w:t>
            </w:r>
          </w:p>
        </w:tc>
        <w:tc>
          <w:tcPr>
            <w:tcW w:w="1116" w:type="dxa"/>
            <w:gridSpan w:val="2"/>
            <w:tcBorders>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jc w:val="center"/>
              <w:rPr>
                <w:rFonts w:eastAsiaTheme="minorEastAsia"/>
                <w:sz w:val="22"/>
                <w:szCs w:val="22"/>
              </w:rPr>
            </w:pPr>
          </w:p>
        </w:tc>
        <w:tc>
          <w:tcPr>
            <w:tcW w:w="1042" w:type="dxa"/>
            <w:gridSpan w:val="2"/>
            <w:tcBorders>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jc w:val="center"/>
              <w:rPr>
                <w:rFonts w:eastAsiaTheme="minorEastAsia"/>
                <w:sz w:val="22"/>
                <w:szCs w:val="22"/>
              </w:rPr>
            </w:pPr>
          </w:p>
        </w:tc>
        <w:tc>
          <w:tcPr>
            <w:tcW w:w="741" w:type="dxa"/>
            <w:gridSpan w:val="2"/>
            <w:tcBorders>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jc w:val="center"/>
              <w:rPr>
                <w:rFonts w:eastAsiaTheme="minorEastAsia"/>
                <w:sz w:val="22"/>
                <w:szCs w:val="22"/>
              </w:rPr>
            </w:pPr>
          </w:p>
        </w:tc>
        <w:tc>
          <w:tcPr>
            <w:tcW w:w="844" w:type="dxa"/>
            <w:tcBorders>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jc w:val="center"/>
              <w:rPr>
                <w:rFonts w:eastAsiaTheme="minorEastAsia"/>
                <w:sz w:val="22"/>
                <w:szCs w:val="22"/>
              </w:rPr>
            </w:pPr>
          </w:p>
        </w:tc>
      </w:tr>
      <w:tr w:rsidR="004A230D" w:rsidRPr="00A25CA6" w:rsidTr="00A25CA6">
        <w:trPr>
          <w:trHeight w:val="239"/>
        </w:trPr>
        <w:tc>
          <w:tcPr>
            <w:tcW w:w="290" w:type="dxa"/>
            <w:gridSpan w:val="2"/>
            <w:tcBorders>
              <w:left w:val="single" w:sz="8" w:space="0" w:color="000000"/>
              <w:right w:val="single" w:sz="8" w:space="0" w:color="000000"/>
            </w:tcBorders>
            <w:tcMar>
              <w:top w:w="0" w:type="dxa"/>
              <w:left w:w="0" w:type="dxa"/>
              <w:bottom w:w="0" w:type="dxa"/>
              <w:right w:w="0" w:type="dxa"/>
            </w:tcMar>
          </w:tcPr>
          <w:p w:rsidR="004A230D" w:rsidRPr="00A25CA6" w:rsidRDefault="004A230D" w:rsidP="004A230D">
            <w:pPr>
              <w:widowControl w:val="0"/>
              <w:autoSpaceDE w:val="0"/>
              <w:autoSpaceDN w:val="0"/>
              <w:adjustRightInd w:val="0"/>
              <w:rPr>
                <w:rFonts w:eastAsiaTheme="minorEastAsia"/>
                <w:sz w:val="22"/>
                <w:szCs w:val="22"/>
              </w:rPr>
            </w:pPr>
          </w:p>
        </w:tc>
        <w:tc>
          <w:tcPr>
            <w:tcW w:w="886" w:type="dxa"/>
            <w:gridSpan w:val="2"/>
            <w:tcBorders>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rPr>
                <w:rFonts w:eastAsiaTheme="minorEastAsia"/>
                <w:sz w:val="22"/>
                <w:szCs w:val="22"/>
              </w:rPr>
            </w:pPr>
          </w:p>
        </w:tc>
        <w:tc>
          <w:tcPr>
            <w:tcW w:w="1867" w:type="dxa"/>
            <w:gridSpan w:val="2"/>
            <w:tcBorders>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rPr>
                <w:rFonts w:eastAsiaTheme="minorEastAsia"/>
                <w:sz w:val="22"/>
                <w:szCs w:val="22"/>
              </w:rPr>
            </w:pPr>
          </w:p>
        </w:tc>
        <w:tc>
          <w:tcPr>
            <w:tcW w:w="1020" w:type="dxa"/>
            <w:gridSpan w:val="2"/>
            <w:tcBorders>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rPr>
                <w:rFonts w:eastAsiaTheme="minorEastAsia"/>
                <w:sz w:val="22"/>
                <w:szCs w:val="22"/>
              </w:rPr>
            </w:pPr>
            <w:r w:rsidRPr="00A25CA6">
              <w:rPr>
                <w:rFonts w:eastAsiaTheme="minorEastAsia"/>
                <w:color w:val="000000"/>
                <w:sz w:val="22"/>
                <w:szCs w:val="22"/>
              </w:rPr>
              <w:t>МБ</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1116" w:type="dxa"/>
            <w:gridSpan w:val="2"/>
            <w:tcBorders>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jc w:val="center"/>
              <w:rPr>
                <w:rFonts w:eastAsiaTheme="minorEastAsia"/>
                <w:sz w:val="22"/>
                <w:szCs w:val="22"/>
              </w:rPr>
            </w:pPr>
          </w:p>
        </w:tc>
        <w:tc>
          <w:tcPr>
            <w:tcW w:w="1042" w:type="dxa"/>
            <w:gridSpan w:val="2"/>
            <w:tcBorders>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jc w:val="center"/>
              <w:rPr>
                <w:rFonts w:eastAsiaTheme="minorEastAsia"/>
                <w:sz w:val="22"/>
                <w:szCs w:val="22"/>
              </w:rPr>
            </w:pPr>
          </w:p>
        </w:tc>
        <w:tc>
          <w:tcPr>
            <w:tcW w:w="741" w:type="dxa"/>
            <w:gridSpan w:val="2"/>
            <w:tcBorders>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jc w:val="center"/>
              <w:rPr>
                <w:rFonts w:eastAsiaTheme="minorEastAsia"/>
                <w:sz w:val="22"/>
                <w:szCs w:val="22"/>
              </w:rPr>
            </w:pPr>
          </w:p>
        </w:tc>
        <w:tc>
          <w:tcPr>
            <w:tcW w:w="844" w:type="dxa"/>
            <w:tcBorders>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jc w:val="center"/>
              <w:rPr>
                <w:rFonts w:eastAsiaTheme="minorEastAsia"/>
                <w:sz w:val="22"/>
                <w:szCs w:val="22"/>
              </w:rPr>
            </w:pPr>
          </w:p>
        </w:tc>
      </w:tr>
      <w:tr w:rsidR="004A230D" w:rsidRPr="00A25CA6" w:rsidTr="00A25CA6">
        <w:trPr>
          <w:trHeight w:val="239"/>
        </w:trPr>
        <w:tc>
          <w:tcPr>
            <w:tcW w:w="290" w:type="dxa"/>
            <w:gridSpan w:val="2"/>
            <w:tcBorders>
              <w:left w:val="single" w:sz="8" w:space="0" w:color="000000"/>
              <w:right w:val="single" w:sz="8" w:space="0" w:color="000000"/>
            </w:tcBorders>
            <w:tcMar>
              <w:top w:w="0" w:type="dxa"/>
              <w:left w:w="0" w:type="dxa"/>
              <w:bottom w:w="0" w:type="dxa"/>
              <w:right w:w="0" w:type="dxa"/>
            </w:tcMar>
          </w:tcPr>
          <w:p w:rsidR="004A230D" w:rsidRPr="00A25CA6" w:rsidRDefault="004A230D" w:rsidP="004A230D">
            <w:pPr>
              <w:widowControl w:val="0"/>
              <w:autoSpaceDE w:val="0"/>
              <w:autoSpaceDN w:val="0"/>
              <w:adjustRightInd w:val="0"/>
              <w:rPr>
                <w:rFonts w:eastAsiaTheme="minorEastAsia"/>
                <w:sz w:val="22"/>
                <w:szCs w:val="22"/>
              </w:rPr>
            </w:pPr>
          </w:p>
        </w:tc>
        <w:tc>
          <w:tcPr>
            <w:tcW w:w="886" w:type="dxa"/>
            <w:gridSpan w:val="2"/>
            <w:tcBorders>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rPr>
                <w:rFonts w:eastAsiaTheme="minorEastAsia"/>
                <w:sz w:val="22"/>
                <w:szCs w:val="22"/>
              </w:rPr>
            </w:pPr>
          </w:p>
        </w:tc>
        <w:tc>
          <w:tcPr>
            <w:tcW w:w="1867" w:type="dxa"/>
            <w:gridSpan w:val="2"/>
            <w:tcBorders>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rPr>
                <w:rFonts w:eastAsiaTheme="minorEastAsia"/>
                <w:sz w:val="22"/>
                <w:szCs w:val="22"/>
              </w:rPr>
            </w:pPr>
          </w:p>
        </w:tc>
        <w:tc>
          <w:tcPr>
            <w:tcW w:w="1020" w:type="dxa"/>
            <w:gridSpan w:val="2"/>
            <w:tcBorders>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rPr>
                <w:rFonts w:eastAsiaTheme="minorEastAsia"/>
                <w:sz w:val="22"/>
                <w:szCs w:val="22"/>
              </w:rPr>
            </w:pPr>
            <w:r w:rsidRPr="00A25CA6">
              <w:rPr>
                <w:rFonts w:eastAsiaTheme="minorEastAsia"/>
                <w:color w:val="000000"/>
                <w:sz w:val="22"/>
                <w:szCs w:val="22"/>
              </w:rPr>
              <w:t>ВИ</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1116" w:type="dxa"/>
            <w:gridSpan w:val="2"/>
            <w:tcBorders>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jc w:val="center"/>
              <w:rPr>
                <w:rFonts w:eastAsiaTheme="minorEastAsia"/>
                <w:sz w:val="22"/>
                <w:szCs w:val="22"/>
              </w:rPr>
            </w:pPr>
          </w:p>
        </w:tc>
        <w:tc>
          <w:tcPr>
            <w:tcW w:w="1042" w:type="dxa"/>
            <w:gridSpan w:val="2"/>
            <w:tcBorders>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jc w:val="center"/>
              <w:rPr>
                <w:rFonts w:eastAsiaTheme="minorEastAsia"/>
                <w:sz w:val="22"/>
                <w:szCs w:val="22"/>
              </w:rPr>
            </w:pPr>
          </w:p>
        </w:tc>
        <w:tc>
          <w:tcPr>
            <w:tcW w:w="741" w:type="dxa"/>
            <w:gridSpan w:val="2"/>
            <w:tcBorders>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jc w:val="center"/>
              <w:rPr>
                <w:rFonts w:eastAsiaTheme="minorEastAsia"/>
                <w:sz w:val="22"/>
                <w:szCs w:val="22"/>
              </w:rPr>
            </w:pPr>
          </w:p>
        </w:tc>
        <w:tc>
          <w:tcPr>
            <w:tcW w:w="844" w:type="dxa"/>
            <w:tcBorders>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jc w:val="center"/>
              <w:rPr>
                <w:rFonts w:eastAsiaTheme="minorEastAsia"/>
                <w:sz w:val="22"/>
                <w:szCs w:val="22"/>
              </w:rPr>
            </w:pPr>
          </w:p>
        </w:tc>
      </w:tr>
      <w:tr w:rsidR="004A230D" w:rsidRPr="00A25CA6" w:rsidTr="00A25CA6">
        <w:trPr>
          <w:trHeight w:val="239"/>
        </w:trPr>
        <w:tc>
          <w:tcPr>
            <w:tcW w:w="290" w:type="dxa"/>
            <w:gridSpan w:val="2"/>
            <w:tcBorders>
              <w:top w:val="single" w:sz="8" w:space="0" w:color="000000"/>
              <w:left w:val="single" w:sz="8" w:space="0" w:color="000000"/>
              <w:right w:val="single" w:sz="8" w:space="0" w:color="000000"/>
            </w:tcBorders>
            <w:tcMar>
              <w:top w:w="0" w:type="dxa"/>
              <w:left w:w="0" w:type="dxa"/>
              <w:bottom w:w="0" w:type="dxa"/>
              <w:right w:w="0" w:type="dxa"/>
            </w:tcMar>
          </w:tcPr>
          <w:p w:rsidR="004A230D" w:rsidRPr="00A25CA6" w:rsidRDefault="004A230D" w:rsidP="004A230D">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7.1.3</w:t>
            </w:r>
          </w:p>
        </w:tc>
        <w:tc>
          <w:tcPr>
            <w:tcW w:w="88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rPr>
                <w:rFonts w:eastAsiaTheme="minorEastAsia"/>
                <w:sz w:val="22"/>
                <w:szCs w:val="22"/>
              </w:rPr>
            </w:pPr>
            <w:r w:rsidRPr="00A25CA6">
              <w:rPr>
                <w:rFonts w:eastAsiaTheme="minorEastAsia"/>
                <w:color w:val="000000"/>
                <w:sz w:val="22"/>
                <w:szCs w:val="22"/>
              </w:rPr>
              <w:t>Мероприятие</w:t>
            </w:r>
          </w:p>
        </w:tc>
        <w:tc>
          <w:tcPr>
            <w:tcW w:w="186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rPr>
                <w:rFonts w:eastAsiaTheme="minorEastAsia"/>
                <w:sz w:val="22"/>
                <w:szCs w:val="22"/>
              </w:rPr>
            </w:pPr>
            <w:r w:rsidRPr="00A25CA6">
              <w:rPr>
                <w:rFonts w:eastAsiaTheme="minorEastAsia"/>
                <w:color w:val="000000"/>
                <w:sz w:val="22"/>
                <w:szCs w:val="22"/>
              </w:rPr>
              <w:t>Обеспечение функционирования регионального центра обработки данных (РЦОД)</w:t>
            </w:r>
          </w:p>
        </w:tc>
        <w:tc>
          <w:tcPr>
            <w:tcW w:w="1020" w:type="dxa"/>
            <w:gridSpan w:val="2"/>
            <w:tcBorders>
              <w:left w:val="single" w:sz="8" w:space="0" w:color="000000"/>
              <w:right w:val="single" w:sz="8" w:space="0" w:color="000000"/>
            </w:tcBorders>
            <w:tcMar>
              <w:top w:w="0" w:type="dxa"/>
              <w:left w:w="57" w:type="dxa"/>
              <w:bottom w:w="0" w:type="dxa"/>
              <w:right w:w="57" w:type="dxa"/>
            </w:tcMar>
          </w:tcPr>
          <w:p w:rsidR="004A230D" w:rsidRPr="00A32560" w:rsidRDefault="004A230D" w:rsidP="004A230D">
            <w:pPr>
              <w:widowControl w:val="0"/>
              <w:autoSpaceDE w:val="0"/>
              <w:autoSpaceDN w:val="0"/>
              <w:adjustRightInd w:val="0"/>
              <w:rPr>
                <w:rFonts w:eastAsiaTheme="minorHAnsi"/>
                <w:sz w:val="22"/>
                <w:szCs w:val="22"/>
                <w:lang w:eastAsia="en-US"/>
              </w:rPr>
            </w:pPr>
            <w:r w:rsidRPr="00A25CA6">
              <w:rPr>
                <w:rFonts w:eastAsiaTheme="minorEastAsia"/>
                <w:color w:val="000000"/>
                <w:sz w:val="22"/>
                <w:szCs w:val="22"/>
              </w:rPr>
              <w:t>Грушко И.С. консультант</w:t>
            </w:r>
            <w:r>
              <w:rPr>
                <w:rFonts w:eastAsiaTheme="minorEastAsia"/>
                <w:color w:val="000000"/>
                <w:sz w:val="22"/>
                <w:szCs w:val="22"/>
              </w:rPr>
              <w:t xml:space="preserve"> информационно-аналитического, статистического отдела</w:t>
            </w:r>
            <w:r w:rsidRPr="00A32560">
              <w:rPr>
                <w:rFonts w:eastAsiaTheme="minorEastAsia"/>
                <w:color w:val="000000"/>
                <w:sz w:val="22"/>
                <w:szCs w:val="22"/>
                <w:lang w:eastAsia="en-US"/>
              </w:rPr>
              <w:t xml:space="preserve"> министерства здравоохранения Карачаево-Черкесской Республики</w:t>
            </w:r>
          </w:p>
          <w:p w:rsidR="004A230D" w:rsidRPr="00A25CA6" w:rsidRDefault="004A230D" w:rsidP="004A230D">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rPr>
                <w:rFonts w:eastAsiaTheme="minorEastAsia"/>
                <w:sz w:val="22"/>
                <w:szCs w:val="22"/>
              </w:rPr>
            </w:pPr>
            <w:r w:rsidRPr="00A25CA6">
              <w:rPr>
                <w:rFonts w:eastAsiaTheme="minorEastAsia"/>
                <w:color w:val="000000"/>
                <w:sz w:val="22"/>
                <w:szCs w:val="22"/>
              </w:rPr>
              <w:t>Всего</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3690,3</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2588,0</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2849,6</w:t>
            </w:r>
          </w:p>
        </w:tc>
        <w:tc>
          <w:tcPr>
            <w:tcW w:w="1116" w:type="dxa"/>
            <w:gridSpan w:val="2"/>
            <w:tcBorders>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jc w:val="center"/>
              <w:rPr>
                <w:rFonts w:eastAsiaTheme="minorEastAsia"/>
                <w:sz w:val="22"/>
                <w:szCs w:val="22"/>
              </w:rPr>
            </w:pPr>
          </w:p>
        </w:tc>
        <w:tc>
          <w:tcPr>
            <w:tcW w:w="104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rPr>
                <w:rFonts w:eastAsiaTheme="minorEastAsia"/>
                <w:sz w:val="22"/>
                <w:szCs w:val="22"/>
              </w:rPr>
            </w:pPr>
            <w:r w:rsidRPr="00A25CA6">
              <w:rPr>
                <w:rFonts w:eastAsiaTheme="minorEastAsia"/>
                <w:color w:val="000000"/>
                <w:sz w:val="22"/>
                <w:szCs w:val="22"/>
              </w:rPr>
              <w:t>Общее количество серверов и серверного оборудования, организованных для работы подведомственных Министерству здравоохранения Карачаево-Черкесской Республики медицинских организаций на плановый период</w:t>
            </w:r>
          </w:p>
        </w:tc>
        <w:tc>
          <w:tcPr>
            <w:tcW w:w="741"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ед.</w:t>
            </w:r>
          </w:p>
        </w:tc>
        <w:tc>
          <w:tcPr>
            <w:tcW w:w="82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78,000</w:t>
            </w:r>
          </w:p>
        </w:tc>
        <w:tc>
          <w:tcPr>
            <w:tcW w:w="82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78,000</w:t>
            </w:r>
          </w:p>
        </w:tc>
        <w:tc>
          <w:tcPr>
            <w:tcW w:w="844" w:type="dxa"/>
            <w:tcBorders>
              <w:top w:val="single" w:sz="8" w:space="0" w:color="000000"/>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78,000</w:t>
            </w:r>
          </w:p>
        </w:tc>
      </w:tr>
      <w:tr w:rsidR="004A230D" w:rsidRPr="00A25CA6" w:rsidTr="00A25CA6">
        <w:trPr>
          <w:trHeight w:val="239"/>
        </w:trPr>
        <w:tc>
          <w:tcPr>
            <w:tcW w:w="290" w:type="dxa"/>
            <w:gridSpan w:val="2"/>
            <w:tcBorders>
              <w:left w:val="single" w:sz="8" w:space="0" w:color="000000"/>
              <w:right w:val="single" w:sz="8" w:space="0" w:color="000000"/>
            </w:tcBorders>
            <w:tcMar>
              <w:top w:w="0" w:type="dxa"/>
              <w:left w:w="0" w:type="dxa"/>
              <w:bottom w:w="0" w:type="dxa"/>
              <w:right w:w="0" w:type="dxa"/>
            </w:tcMar>
          </w:tcPr>
          <w:p w:rsidR="004A230D" w:rsidRPr="00A25CA6" w:rsidRDefault="004A230D" w:rsidP="004A230D">
            <w:pPr>
              <w:widowControl w:val="0"/>
              <w:autoSpaceDE w:val="0"/>
              <w:autoSpaceDN w:val="0"/>
              <w:adjustRightInd w:val="0"/>
              <w:rPr>
                <w:rFonts w:eastAsiaTheme="minorEastAsia"/>
                <w:sz w:val="22"/>
                <w:szCs w:val="22"/>
              </w:rPr>
            </w:pPr>
          </w:p>
        </w:tc>
        <w:tc>
          <w:tcPr>
            <w:tcW w:w="886" w:type="dxa"/>
            <w:gridSpan w:val="2"/>
            <w:tcBorders>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rPr>
                <w:rFonts w:eastAsiaTheme="minorEastAsia"/>
                <w:sz w:val="22"/>
                <w:szCs w:val="22"/>
              </w:rPr>
            </w:pPr>
          </w:p>
        </w:tc>
        <w:tc>
          <w:tcPr>
            <w:tcW w:w="1867" w:type="dxa"/>
            <w:gridSpan w:val="2"/>
            <w:tcBorders>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rPr>
                <w:rFonts w:eastAsiaTheme="minorEastAsia"/>
                <w:sz w:val="22"/>
                <w:szCs w:val="22"/>
              </w:rPr>
            </w:pPr>
          </w:p>
        </w:tc>
        <w:tc>
          <w:tcPr>
            <w:tcW w:w="1020" w:type="dxa"/>
            <w:gridSpan w:val="2"/>
            <w:tcBorders>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rPr>
                <w:rFonts w:eastAsiaTheme="minorEastAsia"/>
                <w:sz w:val="22"/>
                <w:szCs w:val="22"/>
              </w:rPr>
            </w:pPr>
            <w:r w:rsidRPr="00A25CA6">
              <w:rPr>
                <w:rFonts w:eastAsiaTheme="minorEastAsia"/>
                <w:color w:val="000000"/>
                <w:sz w:val="22"/>
                <w:szCs w:val="22"/>
              </w:rPr>
              <w:t>РБ</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806</w:t>
            </w: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09</w:t>
            </w: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09</w:t>
            </w: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017N751140</w:t>
            </w: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244</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36,9</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25,9</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28,5</w:t>
            </w:r>
          </w:p>
        </w:tc>
        <w:tc>
          <w:tcPr>
            <w:tcW w:w="1116" w:type="dxa"/>
            <w:gridSpan w:val="2"/>
            <w:tcBorders>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jc w:val="center"/>
              <w:rPr>
                <w:rFonts w:eastAsiaTheme="minorEastAsia"/>
                <w:sz w:val="22"/>
                <w:szCs w:val="22"/>
              </w:rPr>
            </w:pPr>
          </w:p>
        </w:tc>
        <w:tc>
          <w:tcPr>
            <w:tcW w:w="104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rPr>
                <w:rFonts w:eastAsiaTheme="minorEastAsia"/>
                <w:sz w:val="22"/>
                <w:szCs w:val="22"/>
              </w:rPr>
            </w:pPr>
            <w:r w:rsidRPr="00A25CA6">
              <w:rPr>
                <w:rFonts w:eastAsiaTheme="minorEastAsia"/>
                <w:color w:val="000000"/>
                <w:sz w:val="22"/>
                <w:szCs w:val="22"/>
              </w:rPr>
              <w:t>Процент серверов и серверного оборудования, организованных для работы подведомственных Министерству здравоохранения Карачаево-Черкесской Республики медицинских организаций от общего количества заявленной потребности медицинскими организациями в серверах и серверном оборудовании</w:t>
            </w:r>
          </w:p>
        </w:tc>
        <w:tc>
          <w:tcPr>
            <w:tcW w:w="741"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w:t>
            </w:r>
          </w:p>
        </w:tc>
        <w:tc>
          <w:tcPr>
            <w:tcW w:w="82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100,000</w:t>
            </w:r>
          </w:p>
        </w:tc>
        <w:tc>
          <w:tcPr>
            <w:tcW w:w="82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100,000</w:t>
            </w:r>
          </w:p>
        </w:tc>
        <w:tc>
          <w:tcPr>
            <w:tcW w:w="844" w:type="dxa"/>
            <w:tcBorders>
              <w:top w:val="single" w:sz="8" w:space="0" w:color="000000"/>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100,000</w:t>
            </w:r>
          </w:p>
        </w:tc>
      </w:tr>
      <w:tr w:rsidR="004A230D" w:rsidRPr="00A25CA6" w:rsidTr="00A25CA6">
        <w:trPr>
          <w:trHeight w:val="239"/>
        </w:trPr>
        <w:tc>
          <w:tcPr>
            <w:tcW w:w="290" w:type="dxa"/>
            <w:gridSpan w:val="2"/>
            <w:tcBorders>
              <w:left w:val="single" w:sz="8" w:space="0" w:color="000000"/>
              <w:right w:val="single" w:sz="8" w:space="0" w:color="000000"/>
            </w:tcBorders>
            <w:tcMar>
              <w:top w:w="0" w:type="dxa"/>
              <w:left w:w="0" w:type="dxa"/>
              <w:bottom w:w="0" w:type="dxa"/>
              <w:right w:w="0" w:type="dxa"/>
            </w:tcMar>
          </w:tcPr>
          <w:p w:rsidR="004A230D" w:rsidRPr="00A25CA6" w:rsidRDefault="004A230D" w:rsidP="004A230D">
            <w:pPr>
              <w:widowControl w:val="0"/>
              <w:autoSpaceDE w:val="0"/>
              <w:autoSpaceDN w:val="0"/>
              <w:adjustRightInd w:val="0"/>
              <w:rPr>
                <w:rFonts w:eastAsiaTheme="minorEastAsia"/>
                <w:sz w:val="22"/>
                <w:szCs w:val="22"/>
              </w:rPr>
            </w:pPr>
          </w:p>
        </w:tc>
        <w:tc>
          <w:tcPr>
            <w:tcW w:w="886" w:type="dxa"/>
            <w:gridSpan w:val="2"/>
            <w:tcBorders>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rPr>
                <w:rFonts w:eastAsiaTheme="minorEastAsia"/>
                <w:sz w:val="22"/>
                <w:szCs w:val="22"/>
              </w:rPr>
            </w:pPr>
          </w:p>
        </w:tc>
        <w:tc>
          <w:tcPr>
            <w:tcW w:w="1867" w:type="dxa"/>
            <w:gridSpan w:val="2"/>
            <w:tcBorders>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rPr>
                <w:rFonts w:eastAsiaTheme="minorEastAsia"/>
                <w:sz w:val="22"/>
                <w:szCs w:val="22"/>
              </w:rPr>
            </w:pPr>
          </w:p>
        </w:tc>
        <w:tc>
          <w:tcPr>
            <w:tcW w:w="1020" w:type="dxa"/>
            <w:gridSpan w:val="2"/>
            <w:tcBorders>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rPr>
                <w:rFonts w:eastAsiaTheme="minorEastAsia"/>
                <w:sz w:val="22"/>
                <w:szCs w:val="22"/>
              </w:rPr>
            </w:pPr>
            <w:r w:rsidRPr="00A25CA6">
              <w:rPr>
                <w:rFonts w:eastAsiaTheme="minorEastAsia"/>
                <w:color w:val="000000"/>
                <w:sz w:val="22"/>
                <w:szCs w:val="22"/>
              </w:rPr>
              <w:t>ФБ</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806</w:t>
            </w: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09</w:t>
            </w: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09</w:t>
            </w: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017N751140</w:t>
            </w: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244</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3653,4</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2562,2</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2821,1</w:t>
            </w:r>
          </w:p>
        </w:tc>
        <w:tc>
          <w:tcPr>
            <w:tcW w:w="1116" w:type="dxa"/>
            <w:gridSpan w:val="2"/>
            <w:tcBorders>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jc w:val="center"/>
              <w:rPr>
                <w:rFonts w:eastAsiaTheme="minorEastAsia"/>
                <w:sz w:val="22"/>
                <w:szCs w:val="22"/>
              </w:rPr>
            </w:pPr>
          </w:p>
        </w:tc>
        <w:tc>
          <w:tcPr>
            <w:tcW w:w="1042" w:type="dxa"/>
            <w:gridSpan w:val="2"/>
            <w:tcBorders>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jc w:val="center"/>
              <w:rPr>
                <w:rFonts w:eastAsiaTheme="minorEastAsia"/>
                <w:sz w:val="22"/>
                <w:szCs w:val="22"/>
              </w:rPr>
            </w:pPr>
          </w:p>
        </w:tc>
        <w:tc>
          <w:tcPr>
            <w:tcW w:w="741" w:type="dxa"/>
            <w:gridSpan w:val="2"/>
            <w:tcBorders>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jc w:val="center"/>
              <w:rPr>
                <w:rFonts w:eastAsiaTheme="minorEastAsia"/>
                <w:sz w:val="22"/>
                <w:szCs w:val="22"/>
              </w:rPr>
            </w:pPr>
          </w:p>
        </w:tc>
        <w:tc>
          <w:tcPr>
            <w:tcW w:w="844" w:type="dxa"/>
            <w:tcBorders>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jc w:val="center"/>
              <w:rPr>
                <w:rFonts w:eastAsiaTheme="minorEastAsia"/>
                <w:sz w:val="22"/>
                <w:szCs w:val="22"/>
              </w:rPr>
            </w:pPr>
          </w:p>
        </w:tc>
      </w:tr>
      <w:tr w:rsidR="004A230D" w:rsidRPr="00A25CA6" w:rsidTr="00A25CA6">
        <w:trPr>
          <w:trHeight w:val="239"/>
        </w:trPr>
        <w:tc>
          <w:tcPr>
            <w:tcW w:w="290" w:type="dxa"/>
            <w:gridSpan w:val="2"/>
            <w:tcBorders>
              <w:left w:val="single" w:sz="8" w:space="0" w:color="000000"/>
              <w:right w:val="single" w:sz="8" w:space="0" w:color="000000"/>
            </w:tcBorders>
            <w:tcMar>
              <w:top w:w="0" w:type="dxa"/>
              <w:left w:w="0" w:type="dxa"/>
              <w:bottom w:w="0" w:type="dxa"/>
              <w:right w:w="0" w:type="dxa"/>
            </w:tcMar>
          </w:tcPr>
          <w:p w:rsidR="004A230D" w:rsidRPr="00A25CA6" w:rsidRDefault="004A230D" w:rsidP="004A230D">
            <w:pPr>
              <w:widowControl w:val="0"/>
              <w:autoSpaceDE w:val="0"/>
              <w:autoSpaceDN w:val="0"/>
              <w:adjustRightInd w:val="0"/>
              <w:rPr>
                <w:rFonts w:eastAsiaTheme="minorEastAsia"/>
                <w:sz w:val="22"/>
                <w:szCs w:val="22"/>
              </w:rPr>
            </w:pPr>
          </w:p>
        </w:tc>
        <w:tc>
          <w:tcPr>
            <w:tcW w:w="886" w:type="dxa"/>
            <w:gridSpan w:val="2"/>
            <w:tcBorders>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rPr>
                <w:rFonts w:eastAsiaTheme="minorEastAsia"/>
                <w:sz w:val="22"/>
                <w:szCs w:val="22"/>
              </w:rPr>
            </w:pPr>
          </w:p>
        </w:tc>
        <w:tc>
          <w:tcPr>
            <w:tcW w:w="1867" w:type="dxa"/>
            <w:gridSpan w:val="2"/>
            <w:tcBorders>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rPr>
                <w:rFonts w:eastAsiaTheme="minorEastAsia"/>
                <w:sz w:val="22"/>
                <w:szCs w:val="22"/>
              </w:rPr>
            </w:pPr>
          </w:p>
        </w:tc>
        <w:tc>
          <w:tcPr>
            <w:tcW w:w="1020" w:type="dxa"/>
            <w:gridSpan w:val="2"/>
            <w:tcBorders>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rPr>
                <w:rFonts w:eastAsiaTheme="minorEastAsia"/>
                <w:sz w:val="22"/>
                <w:szCs w:val="22"/>
              </w:rPr>
            </w:pPr>
            <w:r w:rsidRPr="00A25CA6">
              <w:rPr>
                <w:rFonts w:eastAsiaTheme="minorEastAsia"/>
                <w:color w:val="000000"/>
                <w:sz w:val="22"/>
                <w:szCs w:val="22"/>
              </w:rPr>
              <w:t>МБ</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1116" w:type="dxa"/>
            <w:gridSpan w:val="2"/>
            <w:tcBorders>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jc w:val="center"/>
              <w:rPr>
                <w:rFonts w:eastAsiaTheme="minorEastAsia"/>
                <w:sz w:val="22"/>
                <w:szCs w:val="22"/>
              </w:rPr>
            </w:pPr>
          </w:p>
        </w:tc>
        <w:tc>
          <w:tcPr>
            <w:tcW w:w="1042" w:type="dxa"/>
            <w:gridSpan w:val="2"/>
            <w:tcBorders>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jc w:val="center"/>
              <w:rPr>
                <w:rFonts w:eastAsiaTheme="minorEastAsia"/>
                <w:sz w:val="22"/>
                <w:szCs w:val="22"/>
              </w:rPr>
            </w:pPr>
          </w:p>
        </w:tc>
        <w:tc>
          <w:tcPr>
            <w:tcW w:w="741" w:type="dxa"/>
            <w:gridSpan w:val="2"/>
            <w:tcBorders>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jc w:val="center"/>
              <w:rPr>
                <w:rFonts w:eastAsiaTheme="minorEastAsia"/>
                <w:sz w:val="22"/>
                <w:szCs w:val="22"/>
              </w:rPr>
            </w:pPr>
          </w:p>
        </w:tc>
        <w:tc>
          <w:tcPr>
            <w:tcW w:w="844" w:type="dxa"/>
            <w:tcBorders>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jc w:val="center"/>
              <w:rPr>
                <w:rFonts w:eastAsiaTheme="minorEastAsia"/>
                <w:sz w:val="22"/>
                <w:szCs w:val="22"/>
              </w:rPr>
            </w:pPr>
          </w:p>
        </w:tc>
      </w:tr>
      <w:tr w:rsidR="004A230D" w:rsidRPr="00A25CA6" w:rsidTr="00A25CA6">
        <w:trPr>
          <w:trHeight w:val="239"/>
        </w:trPr>
        <w:tc>
          <w:tcPr>
            <w:tcW w:w="290" w:type="dxa"/>
            <w:gridSpan w:val="2"/>
            <w:tcBorders>
              <w:left w:val="single" w:sz="8" w:space="0" w:color="000000"/>
              <w:right w:val="single" w:sz="8" w:space="0" w:color="000000"/>
            </w:tcBorders>
            <w:tcMar>
              <w:top w:w="0" w:type="dxa"/>
              <w:left w:w="0" w:type="dxa"/>
              <w:bottom w:w="0" w:type="dxa"/>
              <w:right w:w="0" w:type="dxa"/>
            </w:tcMar>
          </w:tcPr>
          <w:p w:rsidR="004A230D" w:rsidRPr="00A25CA6" w:rsidRDefault="004A230D" w:rsidP="004A230D">
            <w:pPr>
              <w:widowControl w:val="0"/>
              <w:autoSpaceDE w:val="0"/>
              <w:autoSpaceDN w:val="0"/>
              <w:adjustRightInd w:val="0"/>
              <w:rPr>
                <w:rFonts w:eastAsiaTheme="minorEastAsia"/>
                <w:sz w:val="22"/>
                <w:szCs w:val="22"/>
              </w:rPr>
            </w:pPr>
          </w:p>
        </w:tc>
        <w:tc>
          <w:tcPr>
            <w:tcW w:w="886" w:type="dxa"/>
            <w:gridSpan w:val="2"/>
            <w:tcBorders>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rPr>
                <w:rFonts w:eastAsiaTheme="minorEastAsia"/>
                <w:sz w:val="22"/>
                <w:szCs w:val="22"/>
              </w:rPr>
            </w:pPr>
          </w:p>
        </w:tc>
        <w:tc>
          <w:tcPr>
            <w:tcW w:w="1867" w:type="dxa"/>
            <w:gridSpan w:val="2"/>
            <w:tcBorders>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rPr>
                <w:rFonts w:eastAsiaTheme="minorEastAsia"/>
                <w:sz w:val="22"/>
                <w:szCs w:val="22"/>
              </w:rPr>
            </w:pPr>
          </w:p>
        </w:tc>
        <w:tc>
          <w:tcPr>
            <w:tcW w:w="1020" w:type="dxa"/>
            <w:gridSpan w:val="2"/>
            <w:tcBorders>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rPr>
                <w:rFonts w:eastAsiaTheme="minorEastAsia"/>
                <w:sz w:val="22"/>
                <w:szCs w:val="22"/>
              </w:rPr>
            </w:pPr>
            <w:r w:rsidRPr="00A25CA6">
              <w:rPr>
                <w:rFonts w:eastAsiaTheme="minorEastAsia"/>
                <w:color w:val="000000"/>
                <w:sz w:val="22"/>
                <w:szCs w:val="22"/>
              </w:rPr>
              <w:t>ВИ</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1116" w:type="dxa"/>
            <w:gridSpan w:val="2"/>
            <w:tcBorders>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jc w:val="center"/>
              <w:rPr>
                <w:rFonts w:eastAsiaTheme="minorEastAsia"/>
                <w:sz w:val="22"/>
                <w:szCs w:val="22"/>
              </w:rPr>
            </w:pPr>
          </w:p>
        </w:tc>
        <w:tc>
          <w:tcPr>
            <w:tcW w:w="1042" w:type="dxa"/>
            <w:gridSpan w:val="2"/>
            <w:tcBorders>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jc w:val="center"/>
              <w:rPr>
                <w:rFonts w:eastAsiaTheme="minorEastAsia"/>
                <w:sz w:val="22"/>
                <w:szCs w:val="22"/>
              </w:rPr>
            </w:pPr>
          </w:p>
        </w:tc>
        <w:tc>
          <w:tcPr>
            <w:tcW w:w="741" w:type="dxa"/>
            <w:gridSpan w:val="2"/>
            <w:tcBorders>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jc w:val="center"/>
              <w:rPr>
                <w:rFonts w:eastAsiaTheme="minorEastAsia"/>
                <w:sz w:val="22"/>
                <w:szCs w:val="22"/>
              </w:rPr>
            </w:pPr>
          </w:p>
        </w:tc>
        <w:tc>
          <w:tcPr>
            <w:tcW w:w="844" w:type="dxa"/>
            <w:tcBorders>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jc w:val="center"/>
              <w:rPr>
                <w:rFonts w:eastAsiaTheme="minorEastAsia"/>
                <w:sz w:val="22"/>
                <w:szCs w:val="22"/>
              </w:rPr>
            </w:pPr>
          </w:p>
        </w:tc>
      </w:tr>
      <w:tr w:rsidR="004A230D" w:rsidRPr="00A25CA6" w:rsidTr="00A25CA6">
        <w:trPr>
          <w:trHeight w:val="239"/>
        </w:trPr>
        <w:tc>
          <w:tcPr>
            <w:tcW w:w="290" w:type="dxa"/>
            <w:gridSpan w:val="2"/>
            <w:tcBorders>
              <w:top w:val="single" w:sz="8" w:space="0" w:color="000000"/>
              <w:left w:val="single" w:sz="8" w:space="0" w:color="000000"/>
              <w:right w:val="single" w:sz="8" w:space="0" w:color="000000"/>
            </w:tcBorders>
            <w:tcMar>
              <w:top w:w="0" w:type="dxa"/>
              <w:left w:w="0" w:type="dxa"/>
              <w:bottom w:w="0" w:type="dxa"/>
              <w:right w:w="0" w:type="dxa"/>
            </w:tcMar>
          </w:tcPr>
          <w:p w:rsidR="004A230D" w:rsidRPr="00A25CA6" w:rsidRDefault="004A230D" w:rsidP="004A230D">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7.1.4</w:t>
            </w:r>
          </w:p>
        </w:tc>
        <w:tc>
          <w:tcPr>
            <w:tcW w:w="88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rPr>
                <w:rFonts w:eastAsiaTheme="minorEastAsia"/>
                <w:sz w:val="22"/>
                <w:szCs w:val="22"/>
              </w:rPr>
            </w:pPr>
            <w:r w:rsidRPr="00A25CA6">
              <w:rPr>
                <w:rFonts w:eastAsiaTheme="minorEastAsia"/>
                <w:color w:val="000000"/>
                <w:sz w:val="22"/>
                <w:szCs w:val="22"/>
              </w:rPr>
              <w:t>Мероприятие</w:t>
            </w:r>
          </w:p>
        </w:tc>
        <w:tc>
          <w:tcPr>
            <w:tcW w:w="186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rPr>
                <w:rFonts w:eastAsiaTheme="minorEastAsia"/>
                <w:sz w:val="22"/>
                <w:szCs w:val="22"/>
              </w:rPr>
            </w:pPr>
            <w:r w:rsidRPr="00A25CA6">
              <w:rPr>
                <w:rFonts w:eastAsiaTheme="minorEastAsia"/>
                <w:color w:val="000000"/>
                <w:sz w:val="22"/>
                <w:szCs w:val="22"/>
              </w:rPr>
              <w:t>Создание сетевой инфраструктуры в территориально обособленных структурных подразделениях</w:t>
            </w:r>
          </w:p>
        </w:tc>
        <w:tc>
          <w:tcPr>
            <w:tcW w:w="1020" w:type="dxa"/>
            <w:gridSpan w:val="2"/>
            <w:tcBorders>
              <w:left w:val="single" w:sz="8" w:space="0" w:color="000000"/>
              <w:right w:val="single" w:sz="8" w:space="0" w:color="000000"/>
            </w:tcBorders>
            <w:tcMar>
              <w:top w:w="0" w:type="dxa"/>
              <w:left w:w="57" w:type="dxa"/>
              <w:bottom w:w="0" w:type="dxa"/>
              <w:right w:w="57" w:type="dxa"/>
            </w:tcMar>
          </w:tcPr>
          <w:p w:rsidR="004A230D" w:rsidRPr="00A32560" w:rsidRDefault="004A230D" w:rsidP="004A230D">
            <w:pPr>
              <w:widowControl w:val="0"/>
              <w:autoSpaceDE w:val="0"/>
              <w:autoSpaceDN w:val="0"/>
              <w:adjustRightInd w:val="0"/>
              <w:rPr>
                <w:rFonts w:eastAsiaTheme="minorHAnsi"/>
                <w:sz w:val="22"/>
                <w:szCs w:val="22"/>
                <w:lang w:eastAsia="en-US"/>
              </w:rPr>
            </w:pPr>
            <w:r w:rsidRPr="00A25CA6">
              <w:rPr>
                <w:rFonts w:eastAsiaTheme="minorEastAsia"/>
                <w:color w:val="000000"/>
                <w:sz w:val="22"/>
                <w:szCs w:val="22"/>
              </w:rPr>
              <w:t>Грушко И.С. консультант</w:t>
            </w:r>
            <w:r>
              <w:rPr>
                <w:rFonts w:eastAsiaTheme="minorEastAsia"/>
                <w:color w:val="000000"/>
                <w:sz w:val="22"/>
                <w:szCs w:val="22"/>
              </w:rPr>
              <w:t xml:space="preserve"> информационно-аналитического, статистического отдела</w:t>
            </w:r>
            <w:r w:rsidRPr="00A32560">
              <w:rPr>
                <w:rFonts w:eastAsiaTheme="minorEastAsia"/>
                <w:color w:val="000000"/>
                <w:sz w:val="22"/>
                <w:szCs w:val="22"/>
                <w:lang w:eastAsia="en-US"/>
              </w:rPr>
              <w:t xml:space="preserve"> министерства здравоохранения Карачаево-Черкесской Республики</w:t>
            </w:r>
          </w:p>
          <w:p w:rsidR="004A230D" w:rsidRPr="00A25CA6" w:rsidRDefault="004A230D" w:rsidP="004A230D">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rPr>
                <w:rFonts w:eastAsiaTheme="minorEastAsia"/>
                <w:sz w:val="22"/>
                <w:szCs w:val="22"/>
              </w:rPr>
            </w:pPr>
            <w:r w:rsidRPr="00A25CA6">
              <w:rPr>
                <w:rFonts w:eastAsiaTheme="minorEastAsia"/>
                <w:color w:val="000000"/>
                <w:sz w:val="22"/>
                <w:szCs w:val="22"/>
              </w:rPr>
              <w:t>Всего</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3690,3</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2588,0</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2849,6</w:t>
            </w:r>
          </w:p>
        </w:tc>
        <w:tc>
          <w:tcPr>
            <w:tcW w:w="1116" w:type="dxa"/>
            <w:gridSpan w:val="2"/>
            <w:tcBorders>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jc w:val="center"/>
              <w:rPr>
                <w:rFonts w:eastAsiaTheme="minorEastAsia"/>
                <w:sz w:val="22"/>
                <w:szCs w:val="22"/>
              </w:rPr>
            </w:pPr>
          </w:p>
        </w:tc>
        <w:tc>
          <w:tcPr>
            <w:tcW w:w="104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rPr>
                <w:rFonts w:eastAsiaTheme="minorEastAsia"/>
                <w:sz w:val="22"/>
                <w:szCs w:val="22"/>
              </w:rPr>
            </w:pPr>
            <w:r w:rsidRPr="00A25CA6">
              <w:rPr>
                <w:rFonts w:eastAsiaTheme="minorEastAsia"/>
                <w:color w:val="000000"/>
                <w:sz w:val="22"/>
                <w:szCs w:val="22"/>
              </w:rPr>
              <w:t>Доля медицинских организаций, с учетом территориально обособленных структурных подразделений, в которых создана сетевая инфраструктура</w:t>
            </w:r>
          </w:p>
        </w:tc>
        <w:tc>
          <w:tcPr>
            <w:tcW w:w="741"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w:t>
            </w:r>
          </w:p>
        </w:tc>
        <w:tc>
          <w:tcPr>
            <w:tcW w:w="82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100,000</w:t>
            </w:r>
          </w:p>
        </w:tc>
        <w:tc>
          <w:tcPr>
            <w:tcW w:w="82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100,000</w:t>
            </w:r>
          </w:p>
        </w:tc>
        <w:tc>
          <w:tcPr>
            <w:tcW w:w="844" w:type="dxa"/>
            <w:tcBorders>
              <w:top w:val="single" w:sz="8" w:space="0" w:color="000000"/>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100,000</w:t>
            </w:r>
          </w:p>
        </w:tc>
      </w:tr>
      <w:tr w:rsidR="004A230D" w:rsidRPr="00A25CA6" w:rsidTr="00A25CA6">
        <w:trPr>
          <w:trHeight w:val="239"/>
        </w:trPr>
        <w:tc>
          <w:tcPr>
            <w:tcW w:w="290" w:type="dxa"/>
            <w:gridSpan w:val="2"/>
            <w:tcBorders>
              <w:left w:val="single" w:sz="8" w:space="0" w:color="000000"/>
              <w:right w:val="single" w:sz="8" w:space="0" w:color="000000"/>
            </w:tcBorders>
            <w:tcMar>
              <w:top w:w="0" w:type="dxa"/>
              <w:left w:w="0" w:type="dxa"/>
              <w:bottom w:w="0" w:type="dxa"/>
              <w:right w:w="0" w:type="dxa"/>
            </w:tcMar>
          </w:tcPr>
          <w:p w:rsidR="004A230D" w:rsidRPr="00A25CA6" w:rsidRDefault="004A230D" w:rsidP="004A230D">
            <w:pPr>
              <w:widowControl w:val="0"/>
              <w:autoSpaceDE w:val="0"/>
              <w:autoSpaceDN w:val="0"/>
              <w:adjustRightInd w:val="0"/>
              <w:rPr>
                <w:rFonts w:eastAsiaTheme="minorEastAsia"/>
                <w:sz w:val="22"/>
                <w:szCs w:val="22"/>
              </w:rPr>
            </w:pPr>
          </w:p>
        </w:tc>
        <w:tc>
          <w:tcPr>
            <w:tcW w:w="886" w:type="dxa"/>
            <w:gridSpan w:val="2"/>
            <w:tcBorders>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rPr>
                <w:rFonts w:eastAsiaTheme="minorEastAsia"/>
                <w:sz w:val="22"/>
                <w:szCs w:val="22"/>
              </w:rPr>
            </w:pPr>
          </w:p>
        </w:tc>
        <w:tc>
          <w:tcPr>
            <w:tcW w:w="1867" w:type="dxa"/>
            <w:gridSpan w:val="2"/>
            <w:tcBorders>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rPr>
                <w:rFonts w:eastAsiaTheme="minorEastAsia"/>
                <w:sz w:val="22"/>
                <w:szCs w:val="22"/>
              </w:rPr>
            </w:pPr>
          </w:p>
        </w:tc>
        <w:tc>
          <w:tcPr>
            <w:tcW w:w="1020" w:type="dxa"/>
            <w:gridSpan w:val="2"/>
            <w:tcBorders>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rPr>
                <w:rFonts w:eastAsiaTheme="minorEastAsia"/>
                <w:sz w:val="22"/>
                <w:szCs w:val="22"/>
              </w:rPr>
            </w:pPr>
            <w:r w:rsidRPr="00A25CA6">
              <w:rPr>
                <w:rFonts w:eastAsiaTheme="minorEastAsia"/>
                <w:color w:val="000000"/>
                <w:sz w:val="22"/>
                <w:szCs w:val="22"/>
              </w:rPr>
              <w:t>РБ</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806</w:t>
            </w: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09</w:t>
            </w: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09</w:t>
            </w: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017N751140</w:t>
            </w: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244</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36,9</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25,9</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28,5</w:t>
            </w:r>
          </w:p>
        </w:tc>
        <w:tc>
          <w:tcPr>
            <w:tcW w:w="1116" w:type="dxa"/>
            <w:gridSpan w:val="2"/>
            <w:tcBorders>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jc w:val="center"/>
              <w:rPr>
                <w:rFonts w:eastAsiaTheme="minorEastAsia"/>
                <w:sz w:val="22"/>
                <w:szCs w:val="22"/>
              </w:rPr>
            </w:pPr>
          </w:p>
        </w:tc>
        <w:tc>
          <w:tcPr>
            <w:tcW w:w="104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rPr>
                <w:rFonts w:eastAsiaTheme="minorEastAsia"/>
                <w:sz w:val="22"/>
                <w:szCs w:val="22"/>
              </w:rPr>
            </w:pPr>
            <w:r w:rsidRPr="00A25CA6">
              <w:rPr>
                <w:rFonts w:eastAsiaTheme="minorEastAsia"/>
                <w:color w:val="000000"/>
                <w:sz w:val="22"/>
                <w:szCs w:val="22"/>
              </w:rPr>
              <w:t>Организация в медицинских организациях, с учетом территориально обособленных структурных подразделений сетевой инфраструктуры</w:t>
            </w:r>
          </w:p>
        </w:tc>
        <w:tc>
          <w:tcPr>
            <w:tcW w:w="741"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да - 1/нет - 0</w:t>
            </w:r>
          </w:p>
        </w:tc>
        <w:tc>
          <w:tcPr>
            <w:tcW w:w="82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1,000</w:t>
            </w:r>
          </w:p>
        </w:tc>
        <w:tc>
          <w:tcPr>
            <w:tcW w:w="82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1,000</w:t>
            </w:r>
          </w:p>
        </w:tc>
        <w:tc>
          <w:tcPr>
            <w:tcW w:w="844" w:type="dxa"/>
            <w:tcBorders>
              <w:top w:val="single" w:sz="8" w:space="0" w:color="000000"/>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1,000</w:t>
            </w:r>
          </w:p>
        </w:tc>
      </w:tr>
      <w:tr w:rsidR="004A230D" w:rsidRPr="00A25CA6" w:rsidTr="00A25CA6">
        <w:trPr>
          <w:trHeight w:val="239"/>
        </w:trPr>
        <w:tc>
          <w:tcPr>
            <w:tcW w:w="290" w:type="dxa"/>
            <w:gridSpan w:val="2"/>
            <w:tcBorders>
              <w:left w:val="single" w:sz="8" w:space="0" w:color="000000"/>
              <w:right w:val="single" w:sz="8" w:space="0" w:color="000000"/>
            </w:tcBorders>
            <w:tcMar>
              <w:top w:w="0" w:type="dxa"/>
              <w:left w:w="0" w:type="dxa"/>
              <w:bottom w:w="0" w:type="dxa"/>
              <w:right w:w="0" w:type="dxa"/>
            </w:tcMar>
          </w:tcPr>
          <w:p w:rsidR="004A230D" w:rsidRPr="00A25CA6" w:rsidRDefault="004A230D" w:rsidP="004A230D">
            <w:pPr>
              <w:widowControl w:val="0"/>
              <w:autoSpaceDE w:val="0"/>
              <w:autoSpaceDN w:val="0"/>
              <w:adjustRightInd w:val="0"/>
              <w:rPr>
                <w:rFonts w:eastAsiaTheme="minorEastAsia"/>
                <w:sz w:val="22"/>
                <w:szCs w:val="22"/>
              </w:rPr>
            </w:pPr>
          </w:p>
        </w:tc>
        <w:tc>
          <w:tcPr>
            <w:tcW w:w="886" w:type="dxa"/>
            <w:gridSpan w:val="2"/>
            <w:tcBorders>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rPr>
                <w:rFonts w:eastAsiaTheme="minorEastAsia"/>
                <w:sz w:val="22"/>
                <w:szCs w:val="22"/>
              </w:rPr>
            </w:pPr>
          </w:p>
        </w:tc>
        <w:tc>
          <w:tcPr>
            <w:tcW w:w="1867" w:type="dxa"/>
            <w:gridSpan w:val="2"/>
            <w:tcBorders>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rPr>
                <w:rFonts w:eastAsiaTheme="minorEastAsia"/>
                <w:sz w:val="22"/>
                <w:szCs w:val="22"/>
              </w:rPr>
            </w:pPr>
          </w:p>
        </w:tc>
        <w:tc>
          <w:tcPr>
            <w:tcW w:w="1020" w:type="dxa"/>
            <w:gridSpan w:val="2"/>
            <w:tcBorders>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rPr>
                <w:rFonts w:eastAsiaTheme="minorEastAsia"/>
                <w:sz w:val="22"/>
                <w:szCs w:val="22"/>
              </w:rPr>
            </w:pPr>
            <w:r w:rsidRPr="00A25CA6">
              <w:rPr>
                <w:rFonts w:eastAsiaTheme="minorEastAsia"/>
                <w:color w:val="000000"/>
                <w:sz w:val="22"/>
                <w:szCs w:val="22"/>
              </w:rPr>
              <w:t>ФБ</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806</w:t>
            </w: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09</w:t>
            </w: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09</w:t>
            </w: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017N751140</w:t>
            </w: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244</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3653,4</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2562,2</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2821,1</w:t>
            </w:r>
          </w:p>
        </w:tc>
        <w:tc>
          <w:tcPr>
            <w:tcW w:w="1116" w:type="dxa"/>
            <w:gridSpan w:val="2"/>
            <w:tcBorders>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jc w:val="center"/>
              <w:rPr>
                <w:rFonts w:eastAsiaTheme="minorEastAsia"/>
                <w:sz w:val="22"/>
                <w:szCs w:val="22"/>
              </w:rPr>
            </w:pPr>
          </w:p>
        </w:tc>
        <w:tc>
          <w:tcPr>
            <w:tcW w:w="1042" w:type="dxa"/>
            <w:gridSpan w:val="2"/>
            <w:tcBorders>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jc w:val="center"/>
              <w:rPr>
                <w:rFonts w:eastAsiaTheme="minorEastAsia"/>
                <w:sz w:val="22"/>
                <w:szCs w:val="22"/>
              </w:rPr>
            </w:pPr>
          </w:p>
        </w:tc>
        <w:tc>
          <w:tcPr>
            <w:tcW w:w="741" w:type="dxa"/>
            <w:gridSpan w:val="2"/>
            <w:tcBorders>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jc w:val="center"/>
              <w:rPr>
                <w:rFonts w:eastAsiaTheme="minorEastAsia"/>
                <w:sz w:val="22"/>
                <w:szCs w:val="22"/>
              </w:rPr>
            </w:pPr>
          </w:p>
        </w:tc>
        <w:tc>
          <w:tcPr>
            <w:tcW w:w="844" w:type="dxa"/>
            <w:tcBorders>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jc w:val="center"/>
              <w:rPr>
                <w:rFonts w:eastAsiaTheme="minorEastAsia"/>
                <w:sz w:val="22"/>
                <w:szCs w:val="22"/>
              </w:rPr>
            </w:pPr>
          </w:p>
        </w:tc>
      </w:tr>
      <w:tr w:rsidR="004A230D" w:rsidRPr="00A25CA6" w:rsidTr="00A25CA6">
        <w:trPr>
          <w:trHeight w:val="239"/>
        </w:trPr>
        <w:tc>
          <w:tcPr>
            <w:tcW w:w="290" w:type="dxa"/>
            <w:gridSpan w:val="2"/>
            <w:tcBorders>
              <w:left w:val="single" w:sz="8" w:space="0" w:color="000000"/>
              <w:right w:val="single" w:sz="8" w:space="0" w:color="000000"/>
            </w:tcBorders>
            <w:tcMar>
              <w:top w:w="0" w:type="dxa"/>
              <w:left w:w="0" w:type="dxa"/>
              <w:bottom w:w="0" w:type="dxa"/>
              <w:right w:w="0" w:type="dxa"/>
            </w:tcMar>
          </w:tcPr>
          <w:p w:rsidR="004A230D" w:rsidRPr="00A25CA6" w:rsidRDefault="004A230D" w:rsidP="004A230D">
            <w:pPr>
              <w:widowControl w:val="0"/>
              <w:autoSpaceDE w:val="0"/>
              <w:autoSpaceDN w:val="0"/>
              <w:adjustRightInd w:val="0"/>
              <w:rPr>
                <w:rFonts w:eastAsiaTheme="minorEastAsia"/>
                <w:sz w:val="22"/>
                <w:szCs w:val="22"/>
              </w:rPr>
            </w:pPr>
          </w:p>
        </w:tc>
        <w:tc>
          <w:tcPr>
            <w:tcW w:w="886" w:type="dxa"/>
            <w:gridSpan w:val="2"/>
            <w:tcBorders>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rPr>
                <w:rFonts w:eastAsiaTheme="minorEastAsia"/>
                <w:sz w:val="22"/>
                <w:szCs w:val="22"/>
              </w:rPr>
            </w:pPr>
          </w:p>
        </w:tc>
        <w:tc>
          <w:tcPr>
            <w:tcW w:w="1867" w:type="dxa"/>
            <w:gridSpan w:val="2"/>
            <w:tcBorders>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rPr>
                <w:rFonts w:eastAsiaTheme="minorEastAsia"/>
                <w:sz w:val="22"/>
                <w:szCs w:val="22"/>
              </w:rPr>
            </w:pPr>
          </w:p>
        </w:tc>
        <w:tc>
          <w:tcPr>
            <w:tcW w:w="1020" w:type="dxa"/>
            <w:gridSpan w:val="2"/>
            <w:tcBorders>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rPr>
                <w:rFonts w:eastAsiaTheme="minorEastAsia"/>
                <w:sz w:val="22"/>
                <w:szCs w:val="22"/>
              </w:rPr>
            </w:pPr>
            <w:r w:rsidRPr="00A25CA6">
              <w:rPr>
                <w:rFonts w:eastAsiaTheme="minorEastAsia"/>
                <w:color w:val="000000"/>
                <w:sz w:val="22"/>
                <w:szCs w:val="22"/>
              </w:rPr>
              <w:t>МБ</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1116" w:type="dxa"/>
            <w:gridSpan w:val="2"/>
            <w:tcBorders>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jc w:val="center"/>
              <w:rPr>
                <w:rFonts w:eastAsiaTheme="minorEastAsia"/>
                <w:sz w:val="22"/>
                <w:szCs w:val="22"/>
              </w:rPr>
            </w:pPr>
          </w:p>
        </w:tc>
        <w:tc>
          <w:tcPr>
            <w:tcW w:w="1042" w:type="dxa"/>
            <w:gridSpan w:val="2"/>
            <w:tcBorders>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jc w:val="center"/>
              <w:rPr>
                <w:rFonts w:eastAsiaTheme="minorEastAsia"/>
                <w:sz w:val="22"/>
                <w:szCs w:val="22"/>
              </w:rPr>
            </w:pPr>
          </w:p>
        </w:tc>
        <w:tc>
          <w:tcPr>
            <w:tcW w:w="741" w:type="dxa"/>
            <w:gridSpan w:val="2"/>
            <w:tcBorders>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jc w:val="center"/>
              <w:rPr>
                <w:rFonts w:eastAsiaTheme="minorEastAsia"/>
                <w:sz w:val="22"/>
                <w:szCs w:val="22"/>
              </w:rPr>
            </w:pPr>
          </w:p>
        </w:tc>
        <w:tc>
          <w:tcPr>
            <w:tcW w:w="844" w:type="dxa"/>
            <w:tcBorders>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jc w:val="center"/>
              <w:rPr>
                <w:rFonts w:eastAsiaTheme="minorEastAsia"/>
                <w:sz w:val="22"/>
                <w:szCs w:val="22"/>
              </w:rPr>
            </w:pPr>
          </w:p>
        </w:tc>
      </w:tr>
      <w:tr w:rsidR="004A230D" w:rsidRPr="00A25CA6" w:rsidTr="00A25CA6">
        <w:trPr>
          <w:trHeight w:val="239"/>
        </w:trPr>
        <w:tc>
          <w:tcPr>
            <w:tcW w:w="290" w:type="dxa"/>
            <w:gridSpan w:val="2"/>
            <w:tcBorders>
              <w:left w:val="single" w:sz="8" w:space="0" w:color="000000"/>
              <w:right w:val="single" w:sz="8" w:space="0" w:color="000000"/>
            </w:tcBorders>
            <w:tcMar>
              <w:top w:w="0" w:type="dxa"/>
              <w:left w:w="0" w:type="dxa"/>
              <w:bottom w:w="0" w:type="dxa"/>
              <w:right w:w="0" w:type="dxa"/>
            </w:tcMar>
          </w:tcPr>
          <w:p w:rsidR="004A230D" w:rsidRPr="00A25CA6" w:rsidRDefault="004A230D" w:rsidP="004A230D">
            <w:pPr>
              <w:widowControl w:val="0"/>
              <w:autoSpaceDE w:val="0"/>
              <w:autoSpaceDN w:val="0"/>
              <w:adjustRightInd w:val="0"/>
              <w:rPr>
                <w:rFonts w:eastAsiaTheme="minorEastAsia"/>
                <w:sz w:val="22"/>
                <w:szCs w:val="22"/>
              </w:rPr>
            </w:pPr>
          </w:p>
        </w:tc>
        <w:tc>
          <w:tcPr>
            <w:tcW w:w="886" w:type="dxa"/>
            <w:gridSpan w:val="2"/>
            <w:tcBorders>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rPr>
                <w:rFonts w:eastAsiaTheme="minorEastAsia"/>
                <w:sz w:val="22"/>
                <w:szCs w:val="22"/>
              </w:rPr>
            </w:pPr>
          </w:p>
        </w:tc>
        <w:tc>
          <w:tcPr>
            <w:tcW w:w="1867" w:type="dxa"/>
            <w:gridSpan w:val="2"/>
            <w:tcBorders>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rPr>
                <w:rFonts w:eastAsiaTheme="minorEastAsia"/>
                <w:sz w:val="22"/>
                <w:szCs w:val="22"/>
              </w:rPr>
            </w:pPr>
          </w:p>
        </w:tc>
        <w:tc>
          <w:tcPr>
            <w:tcW w:w="1020" w:type="dxa"/>
            <w:gridSpan w:val="2"/>
            <w:tcBorders>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rPr>
                <w:rFonts w:eastAsiaTheme="minorEastAsia"/>
                <w:sz w:val="22"/>
                <w:szCs w:val="22"/>
              </w:rPr>
            </w:pPr>
            <w:r w:rsidRPr="00A25CA6">
              <w:rPr>
                <w:rFonts w:eastAsiaTheme="minorEastAsia"/>
                <w:color w:val="000000"/>
                <w:sz w:val="22"/>
                <w:szCs w:val="22"/>
              </w:rPr>
              <w:t>ВИ</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1116" w:type="dxa"/>
            <w:gridSpan w:val="2"/>
            <w:tcBorders>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jc w:val="center"/>
              <w:rPr>
                <w:rFonts w:eastAsiaTheme="minorEastAsia"/>
                <w:sz w:val="22"/>
                <w:szCs w:val="22"/>
              </w:rPr>
            </w:pPr>
          </w:p>
        </w:tc>
        <w:tc>
          <w:tcPr>
            <w:tcW w:w="1042" w:type="dxa"/>
            <w:gridSpan w:val="2"/>
            <w:tcBorders>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jc w:val="center"/>
              <w:rPr>
                <w:rFonts w:eastAsiaTheme="minorEastAsia"/>
                <w:sz w:val="22"/>
                <w:szCs w:val="22"/>
              </w:rPr>
            </w:pPr>
          </w:p>
        </w:tc>
        <w:tc>
          <w:tcPr>
            <w:tcW w:w="741" w:type="dxa"/>
            <w:gridSpan w:val="2"/>
            <w:tcBorders>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jc w:val="center"/>
              <w:rPr>
                <w:rFonts w:eastAsiaTheme="minorEastAsia"/>
                <w:sz w:val="22"/>
                <w:szCs w:val="22"/>
              </w:rPr>
            </w:pPr>
          </w:p>
        </w:tc>
        <w:tc>
          <w:tcPr>
            <w:tcW w:w="844" w:type="dxa"/>
            <w:tcBorders>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jc w:val="center"/>
              <w:rPr>
                <w:rFonts w:eastAsiaTheme="minorEastAsia"/>
                <w:sz w:val="22"/>
                <w:szCs w:val="22"/>
              </w:rPr>
            </w:pPr>
          </w:p>
        </w:tc>
      </w:tr>
      <w:tr w:rsidR="004A230D" w:rsidRPr="00A25CA6" w:rsidTr="00A25CA6">
        <w:trPr>
          <w:trHeight w:val="239"/>
        </w:trPr>
        <w:tc>
          <w:tcPr>
            <w:tcW w:w="290" w:type="dxa"/>
            <w:gridSpan w:val="2"/>
            <w:tcBorders>
              <w:top w:val="single" w:sz="8" w:space="0" w:color="000000"/>
              <w:left w:val="single" w:sz="8" w:space="0" w:color="000000"/>
              <w:right w:val="single" w:sz="8" w:space="0" w:color="000000"/>
            </w:tcBorders>
            <w:tcMar>
              <w:top w:w="0" w:type="dxa"/>
              <w:left w:w="0" w:type="dxa"/>
              <w:bottom w:w="0" w:type="dxa"/>
              <w:right w:w="0" w:type="dxa"/>
            </w:tcMar>
          </w:tcPr>
          <w:p w:rsidR="004A230D" w:rsidRPr="00A25CA6" w:rsidRDefault="004A230D" w:rsidP="004A230D">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7.1.5</w:t>
            </w:r>
          </w:p>
        </w:tc>
        <w:tc>
          <w:tcPr>
            <w:tcW w:w="88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rPr>
                <w:rFonts w:eastAsiaTheme="minorEastAsia"/>
                <w:sz w:val="22"/>
                <w:szCs w:val="22"/>
              </w:rPr>
            </w:pPr>
            <w:r w:rsidRPr="00A25CA6">
              <w:rPr>
                <w:rFonts w:eastAsiaTheme="minorEastAsia"/>
                <w:color w:val="000000"/>
                <w:sz w:val="22"/>
                <w:szCs w:val="22"/>
              </w:rPr>
              <w:t>Мероприятие</w:t>
            </w:r>
          </w:p>
        </w:tc>
        <w:tc>
          <w:tcPr>
            <w:tcW w:w="186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rPr>
                <w:rFonts w:eastAsiaTheme="minorEastAsia"/>
                <w:sz w:val="22"/>
                <w:szCs w:val="22"/>
              </w:rPr>
            </w:pPr>
            <w:r w:rsidRPr="00A25CA6">
              <w:rPr>
                <w:rFonts w:eastAsiaTheme="minorEastAsia"/>
                <w:color w:val="000000"/>
                <w:sz w:val="22"/>
                <w:szCs w:val="22"/>
              </w:rPr>
              <w:t>Подготовка инфраструктуры для обеспечения юридически значимого электронного документооборота</w:t>
            </w:r>
          </w:p>
        </w:tc>
        <w:tc>
          <w:tcPr>
            <w:tcW w:w="1020" w:type="dxa"/>
            <w:gridSpan w:val="2"/>
            <w:tcBorders>
              <w:left w:val="single" w:sz="8" w:space="0" w:color="000000"/>
              <w:right w:val="single" w:sz="8" w:space="0" w:color="000000"/>
            </w:tcBorders>
            <w:tcMar>
              <w:top w:w="0" w:type="dxa"/>
              <w:left w:w="57" w:type="dxa"/>
              <w:bottom w:w="0" w:type="dxa"/>
              <w:right w:w="57" w:type="dxa"/>
            </w:tcMar>
          </w:tcPr>
          <w:p w:rsidR="004A230D" w:rsidRPr="00A32560" w:rsidRDefault="004A230D" w:rsidP="004A230D">
            <w:pPr>
              <w:widowControl w:val="0"/>
              <w:autoSpaceDE w:val="0"/>
              <w:autoSpaceDN w:val="0"/>
              <w:adjustRightInd w:val="0"/>
              <w:rPr>
                <w:rFonts w:eastAsiaTheme="minorHAnsi"/>
                <w:sz w:val="22"/>
                <w:szCs w:val="22"/>
                <w:lang w:eastAsia="en-US"/>
              </w:rPr>
            </w:pPr>
            <w:r w:rsidRPr="00A25CA6">
              <w:rPr>
                <w:rFonts w:eastAsiaTheme="minorEastAsia"/>
                <w:color w:val="000000"/>
                <w:sz w:val="22"/>
                <w:szCs w:val="22"/>
              </w:rPr>
              <w:t>Грушко И.С. консультант</w:t>
            </w:r>
            <w:r>
              <w:rPr>
                <w:rFonts w:eastAsiaTheme="minorEastAsia"/>
                <w:color w:val="000000"/>
                <w:sz w:val="22"/>
                <w:szCs w:val="22"/>
              </w:rPr>
              <w:t xml:space="preserve"> информационно-аналитического, статистического отдела</w:t>
            </w:r>
            <w:r w:rsidRPr="00A32560">
              <w:rPr>
                <w:rFonts w:eastAsiaTheme="minorEastAsia"/>
                <w:color w:val="000000"/>
                <w:sz w:val="22"/>
                <w:szCs w:val="22"/>
                <w:lang w:eastAsia="en-US"/>
              </w:rPr>
              <w:t xml:space="preserve"> министерства здравоохранения Карачаево-Черкесской Республики</w:t>
            </w:r>
          </w:p>
          <w:p w:rsidR="004A230D" w:rsidRPr="00A25CA6" w:rsidRDefault="004A230D" w:rsidP="004A230D">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rPr>
                <w:rFonts w:eastAsiaTheme="minorEastAsia"/>
                <w:sz w:val="22"/>
                <w:szCs w:val="22"/>
              </w:rPr>
            </w:pPr>
            <w:r w:rsidRPr="00A25CA6">
              <w:rPr>
                <w:rFonts w:eastAsiaTheme="minorEastAsia"/>
                <w:color w:val="000000"/>
                <w:sz w:val="22"/>
                <w:szCs w:val="22"/>
              </w:rPr>
              <w:t>Всего</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3690,3</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2588,0</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2849,6</w:t>
            </w:r>
          </w:p>
        </w:tc>
        <w:tc>
          <w:tcPr>
            <w:tcW w:w="1116" w:type="dxa"/>
            <w:gridSpan w:val="2"/>
            <w:tcBorders>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jc w:val="center"/>
              <w:rPr>
                <w:rFonts w:eastAsiaTheme="minorEastAsia"/>
                <w:sz w:val="22"/>
                <w:szCs w:val="22"/>
              </w:rPr>
            </w:pPr>
          </w:p>
        </w:tc>
        <w:tc>
          <w:tcPr>
            <w:tcW w:w="104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rPr>
                <w:rFonts w:eastAsiaTheme="minorEastAsia"/>
                <w:sz w:val="22"/>
                <w:szCs w:val="22"/>
              </w:rPr>
            </w:pPr>
            <w:r w:rsidRPr="00A25CA6">
              <w:rPr>
                <w:rFonts w:eastAsiaTheme="minorEastAsia"/>
                <w:color w:val="000000"/>
                <w:sz w:val="22"/>
                <w:szCs w:val="22"/>
              </w:rPr>
              <w:t>Общее количество усиленных квалифицированных электронных подписей, организованных для работы медицинского персонала на плановый период</w:t>
            </w:r>
          </w:p>
        </w:tc>
        <w:tc>
          <w:tcPr>
            <w:tcW w:w="741"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jc w:val="center"/>
              <w:rPr>
                <w:rFonts w:eastAsiaTheme="minorEastAsia"/>
                <w:sz w:val="22"/>
                <w:szCs w:val="22"/>
              </w:rPr>
            </w:pPr>
            <w:proofErr w:type="spellStart"/>
            <w:r w:rsidRPr="00A25CA6">
              <w:rPr>
                <w:rFonts w:eastAsiaTheme="minorEastAsia"/>
                <w:color w:val="000000"/>
                <w:sz w:val="22"/>
                <w:szCs w:val="22"/>
              </w:rPr>
              <w:t>шт</w:t>
            </w:r>
            <w:proofErr w:type="spellEnd"/>
          </w:p>
        </w:tc>
        <w:tc>
          <w:tcPr>
            <w:tcW w:w="82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3114,000</w:t>
            </w:r>
          </w:p>
        </w:tc>
        <w:tc>
          <w:tcPr>
            <w:tcW w:w="82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3114,000</w:t>
            </w:r>
          </w:p>
        </w:tc>
        <w:tc>
          <w:tcPr>
            <w:tcW w:w="844" w:type="dxa"/>
            <w:tcBorders>
              <w:top w:val="single" w:sz="8" w:space="0" w:color="000000"/>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3114,000</w:t>
            </w:r>
          </w:p>
        </w:tc>
      </w:tr>
      <w:tr w:rsidR="004A230D" w:rsidRPr="00A25CA6" w:rsidTr="00A25CA6">
        <w:trPr>
          <w:trHeight w:val="239"/>
        </w:trPr>
        <w:tc>
          <w:tcPr>
            <w:tcW w:w="290" w:type="dxa"/>
            <w:gridSpan w:val="2"/>
            <w:tcBorders>
              <w:left w:val="single" w:sz="8" w:space="0" w:color="000000"/>
              <w:right w:val="single" w:sz="8" w:space="0" w:color="000000"/>
            </w:tcBorders>
            <w:tcMar>
              <w:top w:w="0" w:type="dxa"/>
              <w:left w:w="0" w:type="dxa"/>
              <w:bottom w:w="0" w:type="dxa"/>
              <w:right w:w="0" w:type="dxa"/>
            </w:tcMar>
          </w:tcPr>
          <w:p w:rsidR="004A230D" w:rsidRPr="00A25CA6" w:rsidRDefault="004A230D" w:rsidP="004A230D">
            <w:pPr>
              <w:widowControl w:val="0"/>
              <w:autoSpaceDE w:val="0"/>
              <w:autoSpaceDN w:val="0"/>
              <w:adjustRightInd w:val="0"/>
              <w:rPr>
                <w:rFonts w:eastAsiaTheme="minorEastAsia"/>
                <w:sz w:val="22"/>
                <w:szCs w:val="22"/>
              </w:rPr>
            </w:pPr>
          </w:p>
        </w:tc>
        <w:tc>
          <w:tcPr>
            <w:tcW w:w="886" w:type="dxa"/>
            <w:gridSpan w:val="2"/>
            <w:tcBorders>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rPr>
                <w:rFonts w:eastAsiaTheme="minorEastAsia"/>
                <w:sz w:val="22"/>
                <w:szCs w:val="22"/>
              </w:rPr>
            </w:pPr>
          </w:p>
        </w:tc>
        <w:tc>
          <w:tcPr>
            <w:tcW w:w="1867" w:type="dxa"/>
            <w:gridSpan w:val="2"/>
            <w:tcBorders>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rPr>
                <w:rFonts w:eastAsiaTheme="minorEastAsia"/>
                <w:sz w:val="22"/>
                <w:szCs w:val="22"/>
              </w:rPr>
            </w:pPr>
          </w:p>
        </w:tc>
        <w:tc>
          <w:tcPr>
            <w:tcW w:w="1020" w:type="dxa"/>
            <w:gridSpan w:val="2"/>
            <w:tcBorders>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rPr>
                <w:rFonts w:eastAsiaTheme="minorEastAsia"/>
                <w:sz w:val="22"/>
                <w:szCs w:val="22"/>
              </w:rPr>
            </w:pPr>
            <w:r w:rsidRPr="00A25CA6">
              <w:rPr>
                <w:rFonts w:eastAsiaTheme="minorEastAsia"/>
                <w:color w:val="000000"/>
                <w:sz w:val="22"/>
                <w:szCs w:val="22"/>
              </w:rPr>
              <w:t>РБ</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806</w:t>
            </w: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09</w:t>
            </w: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09</w:t>
            </w: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017N751140</w:t>
            </w: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244</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36,9</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25,9</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28,5</w:t>
            </w:r>
          </w:p>
        </w:tc>
        <w:tc>
          <w:tcPr>
            <w:tcW w:w="1116" w:type="dxa"/>
            <w:gridSpan w:val="2"/>
            <w:tcBorders>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jc w:val="center"/>
              <w:rPr>
                <w:rFonts w:eastAsiaTheme="minorEastAsia"/>
                <w:sz w:val="22"/>
                <w:szCs w:val="22"/>
              </w:rPr>
            </w:pPr>
          </w:p>
        </w:tc>
        <w:tc>
          <w:tcPr>
            <w:tcW w:w="104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rPr>
                <w:rFonts w:eastAsiaTheme="minorEastAsia"/>
                <w:sz w:val="22"/>
                <w:szCs w:val="22"/>
              </w:rPr>
            </w:pPr>
            <w:r w:rsidRPr="00A25CA6">
              <w:rPr>
                <w:rFonts w:eastAsiaTheme="minorEastAsia"/>
                <w:color w:val="000000"/>
                <w:sz w:val="22"/>
                <w:szCs w:val="22"/>
              </w:rPr>
              <w:t>Процент усиленных квалифицированных электронных подписей, организованных для работы медицинского персонала от общего количества заявленной потребности медицинскими организациями в усиленных квалифицированных электронных подписях</w:t>
            </w:r>
          </w:p>
        </w:tc>
        <w:tc>
          <w:tcPr>
            <w:tcW w:w="741"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w:t>
            </w:r>
          </w:p>
        </w:tc>
        <w:tc>
          <w:tcPr>
            <w:tcW w:w="82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100,000</w:t>
            </w:r>
          </w:p>
        </w:tc>
        <w:tc>
          <w:tcPr>
            <w:tcW w:w="82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100,000</w:t>
            </w:r>
          </w:p>
        </w:tc>
        <w:tc>
          <w:tcPr>
            <w:tcW w:w="844" w:type="dxa"/>
            <w:tcBorders>
              <w:top w:val="single" w:sz="8" w:space="0" w:color="000000"/>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100,000</w:t>
            </w:r>
          </w:p>
        </w:tc>
      </w:tr>
      <w:tr w:rsidR="004A230D" w:rsidRPr="00A25CA6" w:rsidTr="00A25CA6">
        <w:trPr>
          <w:trHeight w:val="239"/>
        </w:trPr>
        <w:tc>
          <w:tcPr>
            <w:tcW w:w="290" w:type="dxa"/>
            <w:gridSpan w:val="2"/>
            <w:tcBorders>
              <w:left w:val="single" w:sz="8" w:space="0" w:color="000000"/>
              <w:right w:val="single" w:sz="8" w:space="0" w:color="000000"/>
            </w:tcBorders>
            <w:tcMar>
              <w:top w:w="0" w:type="dxa"/>
              <w:left w:w="0" w:type="dxa"/>
              <w:bottom w:w="0" w:type="dxa"/>
              <w:right w:w="0" w:type="dxa"/>
            </w:tcMar>
          </w:tcPr>
          <w:p w:rsidR="004A230D" w:rsidRPr="00A25CA6" w:rsidRDefault="004A230D" w:rsidP="004A230D">
            <w:pPr>
              <w:widowControl w:val="0"/>
              <w:autoSpaceDE w:val="0"/>
              <w:autoSpaceDN w:val="0"/>
              <w:adjustRightInd w:val="0"/>
              <w:rPr>
                <w:rFonts w:eastAsiaTheme="minorEastAsia"/>
                <w:sz w:val="22"/>
                <w:szCs w:val="22"/>
              </w:rPr>
            </w:pPr>
          </w:p>
        </w:tc>
        <w:tc>
          <w:tcPr>
            <w:tcW w:w="886" w:type="dxa"/>
            <w:gridSpan w:val="2"/>
            <w:tcBorders>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rPr>
                <w:rFonts w:eastAsiaTheme="minorEastAsia"/>
                <w:sz w:val="22"/>
                <w:szCs w:val="22"/>
              </w:rPr>
            </w:pPr>
          </w:p>
        </w:tc>
        <w:tc>
          <w:tcPr>
            <w:tcW w:w="1867" w:type="dxa"/>
            <w:gridSpan w:val="2"/>
            <w:tcBorders>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rPr>
                <w:rFonts w:eastAsiaTheme="minorEastAsia"/>
                <w:sz w:val="22"/>
                <w:szCs w:val="22"/>
              </w:rPr>
            </w:pPr>
          </w:p>
        </w:tc>
        <w:tc>
          <w:tcPr>
            <w:tcW w:w="1020" w:type="dxa"/>
            <w:gridSpan w:val="2"/>
            <w:tcBorders>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rPr>
                <w:rFonts w:eastAsiaTheme="minorEastAsia"/>
                <w:sz w:val="22"/>
                <w:szCs w:val="22"/>
              </w:rPr>
            </w:pPr>
            <w:r w:rsidRPr="00A25CA6">
              <w:rPr>
                <w:rFonts w:eastAsiaTheme="minorEastAsia"/>
                <w:color w:val="000000"/>
                <w:sz w:val="22"/>
                <w:szCs w:val="22"/>
              </w:rPr>
              <w:t>ФБ</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806</w:t>
            </w: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09</w:t>
            </w: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09</w:t>
            </w: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017N751140</w:t>
            </w: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244</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3653,4</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2562,2</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2821,1</w:t>
            </w:r>
          </w:p>
        </w:tc>
        <w:tc>
          <w:tcPr>
            <w:tcW w:w="1116" w:type="dxa"/>
            <w:gridSpan w:val="2"/>
            <w:tcBorders>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jc w:val="center"/>
              <w:rPr>
                <w:rFonts w:eastAsiaTheme="minorEastAsia"/>
                <w:sz w:val="22"/>
                <w:szCs w:val="22"/>
              </w:rPr>
            </w:pPr>
          </w:p>
        </w:tc>
        <w:tc>
          <w:tcPr>
            <w:tcW w:w="1042" w:type="dxa"/>
            <w:gridSpan w:val="2"/>
            <w:tcBorders>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jc w:val="center"/>
              <w:rPr>
                <w:rFonts w:eastAsiaTheme="minorEastAsia"/>
                <w:sz w:val="22"/>
                <w:szCs w:val="22"/>
              </w:rPr>
            </w:pPr>
          </w:p>
        </w:tc>
        <w:tc>
          <w:tcPr>
            <w:tcW w:w="741" w:type="dxa"/>
            <w:gridSpan w:val="2"/>
            <w:tcBorders>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jc w:val="center"/>
              <w:rPr>
                <w:rFonts w:eastAsiaTheme="minorEastAsia"/>
                <w:sz w:val="22"/>
                <w:szCs w:val="22"/>
              </w:rPr>
            </w:pPr>
          </w:p>
        </w:tc>
        <w:tc>
          <w:tcPr>
            <w:tcW w:w="844" w:type="dxa"/>
            <w:tcBorders>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jc w:val="center"/>
              <w:rPr>
                <w:rFonts w:eastAsiaTheme="minorEastAsia"/>
                <w:sz w:val="22"/>
                <w:szCs w:val="22"/>
              </w:rPr>
            </w:pPr>
          </w:p>
        </w:tc>
      </w:tr>
      <w:tr w:rsidR="004A230D" w:rsidRPr="00A25CA6" w:rsidTr="00A25CA6">
        <w:trPr>
          <w:trHeight w:val="239"/>
        </w:trPr>
        <w:tc>
          <w:tcPr>
            <w:tcW w:w="290" w:type="dxa"/>
            <w:gridSpan w:val="2"/>
            <w:tcBorders>
              <w:left w:val="single" w:sz="8" w:space="0" w:color="000000"/>
              <w:right w:val="single" w:sz="8" w:space="0" w:color="000000"/>
            </w:tcBorders>
            <w:tcMar>
              <w:top w:w="0" w:type="dxa"/>
              <w:left w:w="0" w:type="dxa"/>
              <w:bottom w:w="0" w:type="dxa"/>
              <w:right w:w="0" w:type="dxa"/>
            </w:tcMar>
          </w:tcPr>
          <w:p w:rsidR="004A230D" w:rsidRPr="00A25CA6" w:rsidRDefault="004A230D" w:rsidP="004A230D">
            <w:pPr>
              <w:widowControl w:val="0"/>
              <w:autoSpaceDE w:val="0"/>
              <w:autoSpaceDN w:val="0"/>
              <w:adjustRightInd w:val="0"/>
              <w:rPr>
                <w:rFonts w:eastAsiaTheme="minorEastAsia"/>
                <w:sz w:val="22"/>
                <w:szCs w:val="22"/>
              </w:rPr>
            </w:pPr>
          </w:p>
        </w:tc>
        <w:tc>
          <w:tcPr>
            <w:tcW w:w="886" w:type="dxa"/>
            <w:gridSpan w:val="2"/>
            <w:tcBorders>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rPr>
                <w:rFonts w:eastAsiaTheme="minorEastAsia"/>
                <w:sz w:val="22"/>
                <w:szCs w:val="22"/>
              </w:rPr>
            </w:pPr>
          </w:p>
        </w:tc>
        <w:tc>
          <w:tcPr>
            <w:tcW w:w="1867" w:type="dxa"/>
            <w:gridSpan w:val="2"/>
            <w:tcBorders>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rPr>
                <w:rFonts w:eastAsiaTheme="minorEastAsia"/>
                <w:sz w:val="22"/>
                <w:szCs w:val="22"/>
              </w:rPr>
            </w:pPr>
          </w:p>
        </w:tc>
        <w:tc>
          <w:tcPr>
            <w:tcW w:w="1020" w:type="dxa"/>
            <w:gridSpan w:val="2"/>
            <w:tcBorders>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rPr>
                <w:rFonts w:eastAsiaTheme="minorEastAsia"/>
                <w:sz w:val="22"/>
                <w:szCs w:val="22"/>
              </w:rPr>
            </w:pPr>
            <w:r w:rsidRPr="00A25CA6">
              <w:rPr>
                <w:rFonts w:eastAsiaTheme="minorEastAsia"/>
                <w:color w:val="000000"/>
                <w:sz w:val="22"/>
                <w:szCs w:val="22"/>
              </w:rPr>
              <w:t>МБ</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1116" w:type="dxa"/>
            <w:gridSpan w:val="2"/>
            <w:tcBorders>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jc w:val="center"/>
              <w:rPr>
                <w:rFonts w:eastAsiaTheme="minorEastAsia"/>
                <w:sz w:val="22"/>
                <w:szCs w:val="22"/>
              </w:rPr>
            </w:pPr>
          </w:p>
        </w:tc>
        <w:tc>
          <w:tcPr>
            <w:tcW w:w="1042" w:type="dxa"/>
            <w:gridSpan w:val="2"/>
            <w:tcBorders>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jc w:val="center"/>
              <w:rPr>
                <w:rFonts w:eastAsiaTheme="minorEastAsia"/>
                <w:sz w:val="22"/>
                <w:szCs w:val="22"/>
              </w:rPr>
            </w:pPr>
          </w:p>
        </w:tc>
        <w:tc>
          <w:tcPr>
            <w:tcW w:w="741" w:type="dxa"/>
            <w:gridSpan w:val="2"/>
            <w:tcBorders>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jc w:val="center"/>
              <w:rPr>
                <w:rFonts w:eastAsiaTheme="minorEastAsia"/>
                <w:sz w:val="22"/>
                <w:szCs w:val="22"/>
              </w:rPr>
            </w:pPr>
          </w:p>
        </w:tc>
        <w:tc>
          <w:tcPr>
            <w:tcW w:w="844" w:type="dxa"/>
            <w:tcBorders>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jc w:val="center"/>
              <w:rPr>
                <w:rFonts w:eastAsiaTheme="minorEastAsia"/>
                <w:sz w:val="22"/>
                <w:szCs w:val="22"/>
              </w:rPr>
            </w:pPr>
          </w:p>
        </w:tc>
      </w:tr>
      <w:tr w:rsidR="004A230D" w:rsidRPr="00A25CA6" w:rsidTr="00A25CA6">
        <w:trPr>
          <w:trHeight w:val="239"/>
        </w:trPr>
        <w:tc>
          <w:tcPr>
            <w:tcW w:w="290" w:type="dxa"/>
            <w:gridSpan w:val="2"/>
            <w:tcBorders>
              <w:left w:val="single" w:sz="8" w:space="0" w:color="000000"/>
              <w:right w:val="single" w:sz="8" w:space="0" w:color="000000"/>
            </w:tcBorders>
            <w:tcMar>
              <w:top w:w="0" w:type="dxa"/>
              <w:left w:w="0" w:type="dxa"/>
              <w:bottom w:w="0" w:type="dxa"/>
              <w:right w:w="0" w:type="dxa"/>
            </w:tcMar>
          </w:tcPr>
          <w:p w:rsidR="004A230D" w:rsidRPr="00A25CA6" w:rsidRDefault="004A230D" w:rsidP="004A230D">
            <w:pPr>
              <w:widowControl w:val="0"/>
              <w:autoSpaceDE w:val="0"/>
              <w:autoSpaceDN w:val="0"/>
              <w:adjustRightInd w:val="0"/>
              <w:rPr>
                <w:rFonts w:eastAsiaTheme="minorEastAsia"/>
                <w:sz w:val="22"/>
                <w:szCs w:val="22"/>
              </w:rPr>
            </w:pPr>
          </w:p>
        </w:tc>
        <w:tc>
          <w:tcPr>
            <w:tcW w:w="886" w:type="dxa"/>
            <w:gridSpan w:val="2"/>
            <w:tcBorders>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rPr>
                <w:rFonts w:eastAsiaTheme="minorEastAsia"/>
                <w:sz w:val="22"/>
                <w:szCs w:val="22"/>
              </w:rPr>
            </w:pPr>
          </w:p>
        </w:tc>
        <w:tc>
          <w:tcPr>
            <w:tcW w:w="1867" w:type="dxa"/>
            <w:gridSpan w:val="2"/>
            <w:tcBorders>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rPr>
                <w:rFonts w:eastAsiaTheme="minorEastAsia"/>
                <w:sz w:val="22"/>
                <w:szCs w:val="22"/>
              </w:rPr>
            </w:pPr>
          </w:p>
        </w:tc>
        <w:tc>
          <w:tcPr>
            <w:tcW w:w="1020" w:type="dxa"/>
            <w:gridSpan w:val="2"/>
            <w:tcBorders>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rPr>
                <w:rFonts w:eastAsiaTheme="minorEastAsia"/>
                <w:sz w:val="22"/>
                <w:szCs w:val="22"/>
              </w:rPr>
            </w:pPr>
            <w:r w:rsidRPr="00A25CA6">
              <w:rPr>
                <w:rFonts w:eastAsiaTheme="minorEastAsia"/>
                <w:color w:val="000000"/>
                <w:sz w:val="22"/>
                <w:szCs w:val="22"/>
              </w:rPr>
              <w:t>ВИ</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1116" w:type="dxa"/>
            <w:gridSpan w:val="2"/>
            <w:tcBorders>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jc w:val="center"/>
              <w:rPr>
                <w:rFonts w:eastAsiaTheme="minorEastAsia"/>
                <w:sz w:val="22"/>
                <w:szCs w:val="22"/>
              </w:rPr>
            </w:pPr>
          </w:p>
        </w:tc>
        <w:tc>
          <w:tcPr>
            <w:tcW w:w="1042" w:type="dxa"/>
            <w:gridSpan w:val="2"/>
            <w:tcBorders>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jc w:val="center"/>
              <w:rPr>
                <w:rFonts w:eastAsiaTheme="minorEastAsia"/>
                <w:sz w:val="22"/>
                <w:szCs w:val="22"/>
              </w:rPr>
            </w:pPr>
          </w:p>
        </w:tc>
        <w:tc>
          <w:tcPr>
            <w:tcW w:w="741" w:type="dxa"/>
            <w:gridSpan w:val="2"/>
            <w:tcBorders>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jc w:val="center"/>
              <w:rPr>
                <w:rFonts w:eastAsiaTheme="minorEastAsia"/>
                <w:sz w:val="22"/>
                <w:szCs w:val="22"/>
              </w:rPr>
            </w:pPr>
          </w:p>
        </w:tc>
        <w:tc>
          <w:tcPr>
            <w:tcW w:w="844" w:type="dxa"/>
            <w:tcBorders>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jc w:val="center"/>
              <w:rPr>
                <w:rFonts w:eastAsiaTheme="minorEastAsia"/>
                <w:sz w:val="22"/>
                <w:szCs w:val="22"/>
              </w:rPr>
            </w:pPr>
          </w:p>
        </w:tc>
      </w:tr>
      <w:tr w:rsidR="004A230D" w:rsidRPr="00A25CA6" w:rsidTr="00A25CA6">
        <w:trPr>
          <w:trHeight w:val="239"/>
        </w:trPr>
        <w:tc>
          <w:tcPr>
            <w:tcW w:w="290" w:type="dxa"/>
            <w:gridSpan w:val="2"/>
            <w:tcBorders>
              <w:top w:val="single" w:sz="8" w:space="0" w:color="000000"/>
              <w:left w:val="single" w:sz="8" w:space="0" w:color="000000"/>
              <w:right w:val="single" w:sz="8" w:space="0" w:color="000000"/>
            </w:tcBorders>
            <w:tcMar>
              <w:top w:w="0" w:type="dxa"/>
              <w:left w:w="0" w:type="dxa"/>
              <w:bottom w:w="0" w:type="dxa"/>
              <w:right w:w="0" w:type="dxa"/>
            </w:tcMar>
          </w:tcPr>
          <w:p w:rsidR="004A230D" w:rsidRPr="00A25CA6" w:rsidRDefault="004A230D" w:rsidP="004A230D">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7.1.6</w:t>
            </w:r>
          </w:p>
        </w:tc>
        <w:tc>
          <w:tcPr>
            <w:tcW w:w="88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rPr>
                <w:rFonts w:eastAsiaTheme="minorEastAsia"/>
                <w:sz w:val="22"/>
                <w:szCs w:val="22"/>
              </w:rPr>
            </w:pPr>
            <w:r w:rsidRPr="00A25CA6">
              <w:rPr>
                <w:rFonts w:eastAsiaTheme="minorEastAsia"/>
                <w:color w:val="000000"/>
                <w:sz w:val="22"/>
                <w:szCs w:val="22"/>
              </w:rPr>
              <w:t>Мероприятие</w:t>
            </w:r>
          </w:p>
        </w:tc>
        <w:tc>
          <w:tcPr>
            <w:tcW w:w="186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rPr>
                <w:rFonts w:eastAsiaTheme="minorEastAsia"/>
                <w:sz w:val="22"/>
                <w:szCs w:val="22"/>
              </w:rPr>
            </w:pPr>
            <w:r w:rsidRPr="00A25CA6">
              <w:rPr>
                <w:rFonts w:eastAsiaTheme="minorEastAsia"/>
                <w:color w:val="000000"/>
                <w:sz w:val="22"/>
                <w:szCs w:val="22"/>
              </w:rPr>
              <w:t>Создание единой системы информационной безопасности</w:t>
            </w:r>
          </w:p>
        </w:tc>
        <w:tc>
          <w:tcPr>
            <w:tcW w:w="1020" w:type="dxa"/>
            <w:gridSpan w:val="2"/>
            <w:tcBorders>
              <w:left w:val="single" w:sz="8" w:space="0" w:color="000000"/>
              <w:right w:val="single" w:sz="8" w:space="0" w:color="000000"/>
            </w:tcBorders>
            <w:tcMar>
              <w:top w:w="0" w:type="dxa"/>
              <w:left w:w="57" w:type="dxa"/>
              <w:bottom w:w="0" w:type="dxa"/>
              <w:right w:w="57" w:type="dxa"/>
            </w:tcMar>
          </w:tcPr>
          <w:p w:rsidR="004A230D" w:rsidRPr="00A32560" w:rsidRDefault="004A230D" w:rsidP="004A230D">
            <w:pPr>
              <w:widowControl w:val="0"/>
              <w:autoSpaceDE w:val="0"/>
              <w:autoSpaceDN w:val="0"/>
              <w:adjustRightInd w:val="0"/>
              <w:rPr>
                <w:rFonts w:eastAsiaTheme="minorHAnsi"/>
                <w:sz w:val="22"/>
                <w:szCs w:val="22"/>
                <w:lang w:eastAsia="en-US"/>
              </w:rPr>
            </w:pPr>
            <w:r w:rsidRPr="00A25CA6">
              <w:rPr>
                <w:rFonts w:eastAsiaTheme="minorEastAsia"/>
                <w:color w:val="000000"/>
                <w:sz w:val="22"/>
                <w:szCs w:val="22"/>
              </w:rPr>
              <w:t>Грушко И.С. консультант</w:t>
            </w:r>
            <w:r>
              <w:rPr>
                <w:rFonts w:eastAsiaTheme="minorEastAsia"/>
                <w:color w:val="000000"/>
                <w:sz w:val="22"/>
                <w:szCs w:val="22"/>
              </w:rPr>
              <w:t xml:space="preserve"> информационно-аналитического, статистического отдела</w:t>
            </w:r>
            <w:r w:rsidRPr="00A32560">
              <w:rPr>
                <w:rFonts w:eastAsiaTheme="minorEastAsia"/>
                <w:color w:val="000000"/>
                <w:sz w:val="22"/>
                <w:szCs w:val="22"/>
                <w:lang w:eastAsia="en-US"/>
              </w:rPr>
              <w:t xml:space="preserve"> министерства здравоохранения Карачаево-Черкесской Республики</w:t>
            </w:r>
          </w:p>
          <w:p w:rsidR="004A230D" w:rsidRPr="00A25CA6" w:rsidRDefault="004A230D" w:rsidP="004A230D">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rPr>
                <w:rFonts w:eastAsiaTheme="minorEastAsia"/>
                <w:sz w:val="22"/>
                <w:szCs w:val="22"/>
              </w:rPr>
            </w:pPr>
            <w:r w:rsidRPr="00A25CA6">
              <w:rPr>
                <w:rFonts w:eastAsiaTheme="minorEastAsia"/>
                <w:color w:val="000000"/>
                <w:sz w:val="22"/>
                <w:szCs w:val="22"/>
              </w:rPr>
              <w:t>Всего</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3690,3</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2588,0</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2849,6</w:t>
            </w:r>
          </w:p>
        </w:tc>
        <w:tc>
          <w:tcPr>
            <w:tcW w:w="1116" w:type="dxa"/>
            <w:gridSpan w:val="2"/>
            <w:tcBorders>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jc w:val="center"/>
              <w:rPr>
                <w:rFonts w:eastAsiaTheme="minorEastAsia"/>
                <w:sz w:val="22"/>
                <w:szCs w:val="22"/>
              </w:rPr>
            </w:pPr>
          </w:p>
        </w:tc>
        <w:tc>
          <w:tcPr>
            <w:tcW w:w="104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rPr>
                <w:rFonts w:eastAsiaTheme="minorEastAsia"/>
                <w:sz w:val="22"/>
                <w:szCs w:val="22"/>
              </w:rPr>
            </w:pPr>
            <w:r w:rsidRPr="00A25CA6">
              <w:rPr>
                <w:rFonts w:eastAsiaTheme="minorEastAsia"/>
                <w:color w:val="000000"/>
                <w:sz w:val="22"/>
                <w:szCs w:val="22"/>
              </w:rPr>
              <w:t>Разработка, согласование и утверждение пакета документов, регламентирующих построение, введение в эксплуатацию, модернизацию и вывод из эксплуатации информационных систем с учетом требований законодательства Российской Федерации в области информационной безопасности и технической защиты информации</w:t>
            </w:r>
          </w:p>
        </w:tc>
        <w:tc>
          <w:tcPr>
            <w:tcW w:w="741"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да - 1/нет - 0</w:t>
            </w:r>
          </w:p>
        </w:tc>
        <w:tc>
          <w:tcPr>
            <w:tcW w:w="82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1,000</w:t>
            </w:r>
          </w:p>
        </w:tc>
        <w:tc>
          <w:tcPr>
            <w:tcW w:w="82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1,000</w:t>
            </w:r>
          </w:p>
        </w:tc>
        <w:tc>
          <w:tcPr>
            <w:tcW w:w="844" w:type="dxa"/>
            <w:tcBorders>
              <w:top w:val="single" w:sz="8" w:space="0" w:color="000000"/>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1,000</w:t>
            </w:r>
          </w:p>
        </w:tc>
      </w:tr>
      <w:tr w:rsidR="004A230D" w:rsidRPr="00A25CA6" w:rsidTr="00A25CA6">
        <w:trPr>
          <w:trHeight w:val="239"/>
        </w:trPr>
        <w:tc>
          <w:tcPr>
            <w:tcW w:w="290" w:type="dxa"/>
            <w:gridSpan w:val="2"/>
            <w:tcBorders>
              <w:left w:val="single" w:sz="8" w:space="0" w:color="000000"/>
              <w:right w:val="single" w:sz="8" w:space="0" w:color="000000"/>
            </w:tcBorders>
            <w:tcMar>
              <w:top w:w="0" w:type="dxa"/>
              <w:left w:w="0" w:type="dxa"/>
              <w:bottom w:w="0" w:type="dxa"/>
              <w:right w:w="0" w:type="dxa"/>
            </w:tcMar>
          </w:tcPr>
          <w:p w:rsidR="004A230D" w:rsidRPr="00A25CA6" w:rsidRDefault="004A230D" w:rsidP="004A230D">
            <w:pPr>
              <w:widowControl w:val="0"/>
              <w:autoSpaceDE w:val="0"/>
              <w:autoSpaceDN w:val="0"/>
              <w:adjustRightInd w:val="0"/>
              <w:rPr>
                <w:rFonts w:eastAsiaTheme="minorEastAsia"/>
                <w:sz w:val="22"/>
                <w:szCs w:val="22"/>
              </w:rPr>
            </w:pPr>
          </w:p>
        </w:tc>
        <w:tc>
          <w:tcPr>
            <w:tcW w:w="886" w:type="dxa"/>
            <w:gridSpan w:val="2"/>
            <w:tcBorders>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rPr>
                <w:rFonts w:eastAsiaTheme="minorEastAsia"/>
                <w:sz w:val="22"/>
                <w:szCs w:val="22"/>
              </w:rPr>
            </w:pPr>
          </w:p>
        </w:tc>
        <w:tc>
          <w:tcPr>
            <w:tcW w:w="1867" w:type="dxa"/>
            <w:gridSpan w:val="2"/>
            <w:tcBorders>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rPr>
                <w:rFonts w:eastAsiaTheme="minorEastAsia"/>
                <w:sz w:val="22"/>
                <w:szCs w:val="22"/>
              </w:rPr>
            </w:pPr>
          </w:p>
        </w:tc>
        <w:tc>
          <w:tcPr>
            <w:tcW w:w="1020" w:type="dxa"/>
            <w:gridSpan w:val="2"/>
            <w:tcBorders>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rPr>
                <w:rFonts w:eastAsiaTheme="minorEastAsia"/>
                <w:sz w:val="22"/>
                <w:szCs w:val="22"/>
              </w:rPr>
            </w:pPr>
            <w:r w:rsidRPr="00A25CA6">
              <w:rPr>
                <w:rFonts w:eastAsiaTheme="minorEastAsia"/>
                <w:color w:val="000000"/>
                <w:sz w:val="22"/>
                <w:szCs w:val="22"/>
              </w:rPr>
              <w:t>РБ</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806</w:t>
            </w: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09</w:t>
            </w: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09</w:t>
            </w: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017N751140</w:t>
            </w: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244</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36,9</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25,9</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28,5</w:t>
            </w:r>
          </w:p>
        </w:tc>
        <w:tc>
          <w:tcPr>
            <w:tcW w:w="1116" w:type="dxa"/>
            <w:gridSpan w:val="2"/>
            <w:tcBorders>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jc w:val="center"/>
              <w:rPr>
                <w:rFonts w:eastAsiaTheme="minorEastAsia"/>
                <w:sz w:val="22"/>
                <w:szCs w:val="22"/>
              </w:rPr>
            </w:pPr>
          </w:p>
        </w:tc>
        <w:tc>
          <w:tcPr>
            <w:tcW w:w="104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rPr>
                <w:rFonts w:eastAsiaTheme="minorEastAsia"/>
                <w:sz w:val="22"/>
                <w:szCs w:val="22"/>
              </w:rPr>
            </w:pPr>
            <w:r w:rsidRPr="00A25CA6">
              <w:rPr>
                <w:rFonts w:eastAsiaTheme="minorEastAsia"/>
                <w:color w:val="000000"/>
                <w:sz w:val="22"/>
                <w:szCs w:val="22"/>
              </w:rPr>
              <w:t>Количество автоматизированных рабочих мест медицинских работников, аттестованных для работы в соответствии с требованиями законодательства Российской Федерации в области информационной безопасности и технической зашиты информации</w:t>
            </w:r>
          </w:p>
        </w:tc>
        <w:tc>
          <w:tcPr>
            <w:tcW w:w="741"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ед.</w:t>
            </w:r>
          </w:p>
        </w:tc>
        <w:tc>
          <w:tcPr>
            <w:tcW w:w="82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4161,000</w:t>
            </w:r>
          </w:p>
        </w:tc>
        <w:tc>
          <w:tcPr>
            <w:tcW w:w="82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4161,000</w:t>
            </w:r>
          </w:p>
        </w:tc>
        <w:tc>
          <w:tcPr>
            <w:tcW w:w="844" w:type="dxa"/>
            <w:tcBorders>
              <w:top w:val="single" w:sz="8" w:space="0" w:color="000000"/>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4161,000</w:t>
            </w:r>
          </w:p>
        </w:tc>
      </w:tr>
      <w:tr w:rsidR="004A230D" w:rsidRPr="00A25CA6" w:rsidTr="00A25CA6">
        <w:trPr>
          <w:trHeight w:val="239"/>
        </w:trPr>
        <w:tc>
          <w:tcPr>
            <w:tcW w:w="290" w:type="dxa"/>
            <w:gridSpan w:val="2"/>
            <w:tcBorders>
              <w:left w:val="single" w:sz="8" w:space="0" w:color="000000"/>
              <w:right w:val="single" w:sz="8" w:space="0" w:color="000000"/>
            </w:tcBorders>
            <w:tcMar>
              <w:top w:w="0" w:type="dxa"/>
              <w:left w:w="0" w:type="dxa"/>
              <w:bottom w:w="0" w:type="dxa"/>
              <w:right w:w="0" w:type="dxa"/>
            </w:tcMar>
          </w:tcPr>
          <w:p w:rsidR="004A230D" w:rsidRPr="00A25CA6" w:rsidRDefault="004A230D" w:rsidP="004A230D">
            <w:pPr>
              <w:widowControl w:val="0"/>
              <w:autoSpaceDE w:val="0"/>
              <w:autoSpaceDN w:val="0"/>
              <w:adjustRightInd w:val="0"/>
              <w:rPr>
                <w:rFonts w:eastAsiaTheme="minorEastAsia"/>
                <w:sz w:val="22"/>
                <w:szCs w:val="22"/>
              </w:rPr>
            </w:pPr>
          </w:p>
        </w:tc>
        <w:tc>
          <w:tcPr>
            <w:tcW w:w="886" w:type="dxa"/>
            <w:gridSpan w:val="2"/>
            <w:tcBorders>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rPr>
                <w:rFonts w:eastAsiaTheme="minorEastAsia"/>
                <w:sz w:val="22"/>
                <w:szCs w:val="22"/>
              </w:rPr>
            </w:pPr>
          </w:p>
        </w:tc>
        <w:tc>
          <w:tcPr>
            <w:tcW w:w="1867" w:type="dxa"/>
            <w:gridSpan w:val="2"/>
            <w:tcBorders>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rPr>
                <w:rFonts w:eastAsiaTheme="minorEastAsia"/>
                <w:sz w:val="22"/>
                <w:szCs w:val="22"/>
              </w:rPr>
            </w:pPr>
          </w:p>
        </w:tc>
        <w:tc>
          <w:tcPr>
            <w:tcW w:w="1020" w:type="dxa"/>
            <w:gridSpan w:val="2"/>
            <w:tcBorders>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rPr>
                <w:rFonts w:eastAsiaTheme="minorEastAsia"/>
                <w:sz w:val="22"/>
                <w:szCs w:val="22"/>
              </w:rPr>
            </w:pPr>
            <w:r w:rsidRPr="00A25CA6">
              <w:rPr>
                <w:rFonts w:eastAsiaTheme="minorEastAsia"/>
                <w:color w:val="000000"/>
                <w:sz w:val="22"/>
                <w:szCs w:val="22"/>
              </w:rPr>
              <w:t>ФБ</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806</w:t>
            </w: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09</w:t>
            </w: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09</w:t>
            </w: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017N751140</w:t>
            </w: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244</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3653,4</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2562,2</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2821,1</w:t>
            </w:r>
          </w:p>
        </w:tc>
        <w:tc>
          <w:tcPr>
            <w:tcW w:w="1116" w:type="dxa"/>
            <w:gridSpan w:val="2"/>
            <w:tcBorders>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jc w:val="center"/>
              <w:rPr>
                <w:rFonts w:eastAsiaTheme="minorEastAsia"/>
                <w:sz w:val="22"/>
                <w:szCs w:val="22"/>
              </w:rPr>
            </w:pPr>
          </w:p>
        </w:tc>
        <w:tc>
          <w:tcPr>
            <w:tcW w:w="104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rPr>
                <w:rFonts w:eastAsiaTheme="minorEastAsia"/>
                <w:sz w:val="22"/>
                <w:szCs w:val="22"/>
              </w:rPr>
            </w:pPr>
            <w:r w:rsidRPr="00A25CA6">
              <w:rPr>
                <w:rFonts w:eastAsiaTheme="minorEastAsia"/>
                <w:color w:val="000000"/>
                <w:sz w:val="22"/>
                <w:szCs w:val="22"/>
              </w:rPr>
              <w:t>Процент автоматизированных рабочих мест медицинских работников от общего количества, аттестованных для работы в соответствии с требованиями законодательства Российской Федерации в области информационной безопасности и технической зашиты информации</w:t>
            </w:r>
          </w:p>
        </w:tc>
        <w:tc>
          <w:tcPr>
            <w:tcW w:w="741"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w:t>
            </w:r>
          </w:p>
        </w:tc>
        <w:tc>
          <w:tcPr>
            <w:tcW w:w="82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100,000</w:t>
            </w:r>
          </w:p>
        </w:tc>
        <w:tc>
          <w:tcPr>
            <w:tcW w:w="82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100,000</w:t>
            </w:r>
          </w:p>
        </w:tc>
        <w:tc>
          <w:tcPr>
            <w:tcW w:w="844" w:type="dxa"/>
            <w:tcBorders>
              <w:top w:val="single" w:sz="8" w:space="0" w:color="000000"/>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100,000</w:t>
            </w:r>
          </w:p>
        </w:tc>
      </w:tr>
      <w:tr w:rsidR="004A230D" w:rsidRPr="00A25CA6" w:rsidTr="00A25CA6">
        <w:trPr>
          <w:trHeight w:val="239"/>
        </w:trPr>
        <w:tc>
          <w:tcPr>
            <w:tcW w:w="290" w:type="dxa"/>
            <w:gridSpan w:val="2"/>
            <w:tcBorders>
              <w:left w:val="single" w:sz="8" w:space="0" w:color="000000"/>
              <w:right w:val="single" w:sz="8" w:space="0" w:color="000000"/>
            </w:tcBorders>
            <w:tcMar>
              <w:top w:w="0" w:type="dxa"/>
              <w:left w:w="0" w:type="dxa"/>
              <w:bottom w:w="0" w:type="dxa"/>
              <w:right w:w="0" w:type="dxa"/>
            </w:tcMar>
          </w:tcPr>
          <w:p w:rsidR="004A230D" w:rsidRPr="00A25CA6" w:rsidRDefault="004A230D" w:rsidP="004A230D">
            <w:pPr>
              <w:widowControl w:val="0"/>
              <w:autoSpaceDE w:val="0"/>
              <w:autoSpaceDN w:val="0"/>
              <w:adjustRightInd w:val="0"/>
              <w:rPr>
                <w:rFonts w:eastAsiaTheme="minorEastAsia"/>
                <w:sz w:val="22"/>
                <w:szCs w:val="22"/>
              </w:rPr>
            </w:pPr>
          </w:p>
        </w:tc>
        <w:tc>
          <w:tcPr>
            <w:tcW w:w="886" w:type="dxa"/>
            <w:gridSpan w:val="2"/>
            <w:tcBorders>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rPr>
                <w:rFonts w:eastAsiaTheme="minorEastAsia"/>
                <w:sz w:val="22"/>
                <w:szCs w:val="22"/>
              </w:rPr>
            </w:pPr>
          </w:p>
        </w:tc>
        <w:tc>
          <w:tcPr>
            <w:tcW w:w="1867" w:type="dxa"/>
            <w:gridSpan w:val="2"/>
            <w:tcBorders>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rPr>
                <w:rFonts w:eastAsiaTheme="minorEastAsia"/>
                <w:sz w:val="22"/>
                <w:szCs w:val="22"/>
              </w:rPr>
            </w:pPr>
          </w:p>
        </w:tc>
        <w:tc>
          <w:tcPr>
            <w:tcW w:w="1020" w:type="dxa"/>
            <w:gridSpan w:val="2"/>
            <w:tcBorders>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rPr>
                <w:rFonts w:eastAsiaTheme="minorEastAsia"/>
                <w:sz w:val="22"/>
                <w:szCs w:val="22"/>
              </w:rPr>
            </w:pPr>
            <w:r w:rsidRPr="00A25CA6">
              <w:rPr>
                <w:rFonts w:eastAsiaTheme="minorEastAsia"/>
                <w:color w:val="000000"/>
                <w:sz w:val="22"/>
                <w:szCs w:val="22"/>
              </w:rPr>
              <w:t>МБ</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1116" w:type="dxa"/>
            <w:gridSpan w:val="2"/>
            <w:tcBorders>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jc w:val="center"/>
              <w:rPr>
                <w:rFonts w:eastAsiaTheme="minorEastAsia"/>
                <w:sz w:val="22"/>
                <w:szCs w:val="22"/>
              </w:rPr>
            </w:pPr>
          </w:p>
        </w:tc>
        <w:tc>
          <w:tcPr>
            <w:tcW w:w="1042" w:type="dxa"/>
            <w:gridSpan w:val="2"/>
            <w:tcBorders>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jc w:val="center"/>
              <w:rPr>
                <w:rFonts w:eastAsiaTheme="minorEastAsia"/>
                <w:sz w:val="22"/>
                <w:szCs w:val="22"/>
              </w:rPr>
            </w:pPr>
          </w:p>
        </w:tc>
        <w:tc>
          <w:tcPr>
            <w:tcW w:w="741" w:type="dxa"/>
            <w:gridSpan w:val="2"/>
            <w:tcBorders>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jc w:val="center"/>
              <w:rPr>
                <w:rFonts w:eastAsiaTheme="minorEastAsia"/>
                <w:sz w:val="22"/>
                <w:szCs w:val="22"/>
              </w:rPr>
            </w:pPr>
          </w:p>
        </w:tc>
        <w:tc>
          <w:tcPr>
            <w:tcW w:w="844" w:type="dxa"/>
            <w:tcBorders>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jc w:val="center"/>
              <w:rPr>
                <w:rFonts w:eastAsiaTheme="minorEastAsia"/>
                <w:sz w:val="22"/>
                <w:szCs w:val="22"/>
              </w:rPr>
            </w:pPr>
          </w:p>
        </w:tc>
      </w:tr>
      <w:tr w:rsidR="004A230D" w:rsidRPr="00A25CA6" w:rsidTr="00A25CA6">
        <w:trPr>
          <w:trHeight w:val="239"/>
        </w:trPr>
        <w:tc>
          <w:tcPr>
            <w:tcW w:w="290" w:type="dxa"/>
            <w:gridSpan w:val="2"/>
            <w:tcBorders>
              <w:left w:val="single" w:sz="8" w:space="0" w:color="000000"/>
              <w:right w:val="single" w:sz="8" w:space="0" w:color="000000"/>
            </w:tcBorders>
            <w:tcMar>
              <w:top w:w="0" w:type="dxa"/>
              <w:left w:w="0" w:type="dxa"/>
              <w:bottom w:w="0" w:type="dxa"/>
              <w:right w:w="0" w:type="dxa"/>
            </w:tcMar>
          </w:tcPr>
          <w:p w:rsidR="004A230D" w:rsidRPr="00A25CA6" w:rsidRDefault="004A230D" w:rsidP="004A230D">
            <w:pPr>
              <w:widowControl w:val="0"/>
              <w:autoSpaceDE w:val="0"/>
              <w:autoSpaceDN w:val="0"/>
              <w:adjustRightInd w:val="0"/>
              <w:rPr>
                <w:rFonts w:eastAsiaTheme="minorEastAsia"/>
                <w:sz w:val="22"/>
                <w:szCs w:val="22"/>
              </w:rPr>
            </w:pPr>
          </w:p>
        </w:tc>
        <w:tc>
          <w:tcPr>
            <w:tcW w:w="886" w:type="dxa"/>
            <w:gridSpan w:val="2"/>
            <w:tcBorders>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rPr>
                <w:rFonts w:eastAsiaTheme="minorEastAsia"/>
                <w:sz w:val="22"/>
                <w:szCs w:val="22"/>
              </w:rPr>
            </w:pPr>
          </w:p>
        </w:tc>
        <w:tc>
          <w:tcPr>
            <w:tcW w:w="1867" w:type="dxa"/>
            <w:gridSpan w:val="2"/>
            <w:tcBorders>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rPr>
                <w:rFonts w:eastAsiaTheme="minorEastAsia"/>
                <w:sz w:val="22"/>
                <w:szCs w:val="22"/>
              </w:rPr>
            </w:pPr>
          </w:p>
        </w:tc>
        <w:tc>
          <w:tcPr>
            <w:tcW w:w="1020" w:type="dxa"/>
            <w:gridSpan w:val="2"/>
            <w:tcBorders>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rPr>
                <w:rFonts w:eastAsiaTheme="minorEastAsia"/>
                <w:sz w:val="22"/>
                <w:szCs w:val="22"/>
              </w:rPr>
            </w:pPr>
            <w:r w:rsidRPr="00A25CA6">
              <w:rPr>
                <w:rFonts w:eastAsiaTheme="minorEastAsia"/>
                <w:color w:val="000000"/>
                <w:sz w:val="22"/>
                <w:szCs w:val="22"/>
              </w:rPr>
              <w:t>ВИ</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1116" w:type="dxa"/>
            <w:gridSpan w:val="2"/>
            <w:tcBorders>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jc w:val="center"/>
              <w:rPr>
                <w:rFonts w:eastAsiaTheme="minorEastAsia"/>
                <w:sz w:val="22"/>
                <w:szCs w:val="22"/>
              </w:rPr>
            </w:pPr>
          </w:p>
        </w:tc>
        <w:tc>
          <w:tcPr>
            <w:tcW w:w="1042" w:type="dxa"/>
            <w:gridSpan w:val="2"/>
            <w:tcBorders>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jc w:val="center"/>
              <w:rPr>
                <w:rFonts w:eastAsiaTheme="minorEastAsia"/>
                <w:sz w:val="22"/>
                <w:szCs w:val="22"/>
              </w:rPr>
            </w:pPr>
          </w:p>
        </w:tc>
        <w:tc>
          <w:tcPr>
            <w:tcW w:w="741" w:type="dxa"/>
            <w:gridSpan w:val="2"/>
            <w:tcBorders>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jc w:val="center"/>
              <w:rPr>
                <w:rFonts w:eastAsiaTheme="minorEastAsia"/>
                <w:sz w:val="22"/>
                <w:szCs w:val="22"/>
              </w:rPr>
            </w:pPr>
          </w:p>
        </w:tc>
        <w:tc>
          <w:tcPr>
            <w:tcW w:w="844" w:type="dxa"/>
            <w:tcBorders>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jc w:val="center"/>
              <w:rPr>
                <w:rFonts w:eastAsiaTheme="minorEastAsia"/>
                <w:sz w:val="22"/>
                <w:szCs w:val="22"/>
              </w:rPr>
            </w:pPr>
          </w:p>
        </w:tc>
      </w:tr>
      <w:tr w:rsidR="004A230D" w:rsidRPr="00A25CA6" w:rsidTr="00A25CA6">
        <w:trPr>
          <w:trHeight w:val="239"/>
        </w:trPr>
        <w:tc>
          <w:tcPr>
            <w:tcW w:w="290" w:type="dxa"/>
            <w:gridSpan w:val="2"/>
            <w:tcBorders>
              <w:top w:val="single" w:sz="8" w:space="0" w:color="000000"/>
              <w:left w:val="single" w:sz="8" w:space="0" w:color="000000"/>
              <w:right w:val="single" w:sz="8" w:space="0" w:color="000000"/>
            </w:tcBorders>
            <w:tcMar>
              <w:top w:w="0" w:type="dxa"/>
              <w:left w:w="0" w:type="dxa"/>
              <w:bottom w:w="0" w:type="dxa"/>
              <w:right w:w="0" w:type="dxa"/>
            </w:tcMar>
          </w:tcPr>
          <w:p w:rsidR="004A230D" w:rsidRPr="00A25CA6" w:rsidRDefault="004A230D" w:rsidP="004A230D">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7.1.7</w:t>
            </w:r>
          </w:p>
        </w:tc>
        <w:tc>
          <w:tcPr>
            <w:tcW w:w="88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rPr>
                <w:rFonts w:eastAsiaTheme="minorEastAsia"/>
                <w:sz w:val="22"/>
                <w:szCs w:val="22"/>
              </w:rPr>
            </w:pPr>
            <w:r w:rsidRPr="00A25CA6">
              <w:rPr>
                <w:rFonts w:eastAsiaTheme="minorEastAsia"/>
                <w:color w:val="000000"/>
                <w:sz w:val="22"/>
                <w:szCs w:val="22"/>
              </w:rPr>
              <w:t>Мероприятие</w:t>
            </w:r>
          </w:p>
        </w:tc>
        <w:tc>
          <w:tcPr>
            <w:tcW w:w="186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rPr>
                <w:rFonts w:eastAsiaTheme="minorEastAsia"/>
                <w:sz w:val="22"/>
                <w:szCs w:val="22"/>
              </w:rPr>
            </w:pPr>
            <w:r w:rsidRPr="00A25CA6">
              <w:rPr>
                <w:rFonts w:eastAsiaTheme="minorEastAsia"/>
                <w:color w:val="000000"/>
                <w:sz w:val="22"/>
                <w:szCs w:val="22"/>
              </w:rPr>
              <w:t>Внедрение и развитие централизованных систем и подсистем РМИС ЕГИСЗ, соответствующих требованиям Минздрава России и обеспечение их использования медицинскими организациями государственной системы здравоохранения Карачаево-Черкесской Республики</w:t>
            </w:r>
          </w:p>
        </w:tc>
        <w:tc>
          <w:tcPr>
            <w:tcW w:w="1020" w:type="dxa"/>
            <w:gridSpan w:val="2"/>
            <w:tcBorders>
              <w:left w:val="single" w:sz="8" w:space="0" w:color="000000"/>
              <w:right w:val="single" w:sz="8" w:space="0" w:color="000000"/>
            </w:tcBorders>
            <w:tcMar>
              <w:top w:w="0" w:type="dxa"/>
              <w:left w:w="57" w:type="dxa"/>
              <w:bottom w:w="0" w:type="dxa"/>
              <w:right w:w="57" w:type="dxa"/>
            </w:tcMar>
          </w:tcPr>
          <w:p w:rsidR="004A230D" w:rsidRPr="00A32560" w:rsidRDefault="004A230D" w:rsidP="004A230D">
            <w:pPr>
              <w:widowControl w:val="0"/>
              <w:autoSpaceDE w:val="0"/>
              <w:autoSpaceDN w:val="0"/>
              <w:adjustRightInd w:val="0"/>
              <w:rPr>
                <w:rFonts w:eastAsiaTheme="minorHAnsi"/>
                <w:sz w:val="22"/>
                <w:szCs w:val="22"/>
                <w:lang w:eastAsia="en-US"/>
              </w:rPr>
            </w:pPr>
            <w:r w:rsidRPr="00A25CA6">
              <w:rPr>
                <w:rFonts w:eastAsiaTheme="minorEastAsia"/>
                <w:color w:val="000000"/>
                <w:sz w:val="22"/>
                <w:szCs w:val="22"/>
              </w:rPr>
              <w:t>Грушко И.С. консультант</w:t>
            </w:r>
            <w:r>
              <w:rPr>
                <w:rFonts w:eastAsiaTheme="minorEastAsia"/>
                <w:color w:val="000000"/>
                <w:sz w:val="22"/>
                <w:szCs w:val="22"/>
              </w:rPr>
              <w:t xml:space="preserve"> информационно-аналитического, статистического отдела</w:t>
            </w:r>
            <w:r w:rsidRPr="00A32560">
              <w:rPr>
                <w:rFonts w:eastAsiaTheme="minorEastAsia"/>
                <w:color w:val="000000"/>
                <w:sz w:val="22"/>
                <w:szCs w:val="22"/>
                <w:lang w:eastAsia="en-US"/>
              </w:rPr>
              <w:t xml:space="preserve"> министерства здравоохранения Карачаево-Черкесской Республики</w:t>
            </w:r>
          </w:p>
          <w:p w:rsidR="004A230D" w:rsidRPr="00A25CA6" w:rsidRDefault="004A230D" w:rsidP="004A230D">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rPr>
                <w:rFonts w:eastAsiaTheme="minorEastAsia"/>
                <w:sz w:val="22"/>
                <w:szCs w:val="22"/>
              </w:rPr>
            </w:pPr>
            <w:r w:rsidRPr="00A25CA6">
              <w:rPr>
                <w:rFonts w:eastAsiaTheme="minorEastAsia"/>
                <w:color w:val="000000"/>
                <w:sz w:val="22"/>
                <w:szCs w:val="22"/>
              </w:rPr>
              <w:t>Всего</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3690,3</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2588,0</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2849,6</w:t>
            </w:r>
          </w:p>
        </w:tc>
        <w:tc>
          <w:tcPr>
            <w:tcW w:w="1116" w:type="dxa"/>
            <w:gridSpan w:val="2"/>
            <w:tcBorders>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jc w:val="center"/>
              <w:rPr>
                <w:rFonts w:eastAsiaTheme="minorEastAsia"/>
                <w:sz w:val="22"/>
                <w:szCs w:val="22"/>
              </w:rPr>
            </w:pPr>
          </w:p>
        </w:tc>
        <w:tc>
          <w:tcPr>
            <w:tcW w:w="104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rPr>
                <w:rFonts w:eastAsiaTheme="minorEastAsia"/>
                <w:sz w:val="22"/>
                <w:szCs w:val="22"/>
              </w:rPr>
            </w:pPr>
            <w:r w:rsidRPr="00A25CA6">
              <w:rPr>
                <w:rFonts w:eastAsiaTheme="minorEastAsia"/>
                <w:color w:val="000000"/>
                <w:sz w:val="22"/>
                <w:szCs w:val="22"/>
              </w:rPr>
              <w:t>Доля государственных и муниципальных медицинских организаций и их структурных подразделений (включая ФАП и ФП подключенные к сети Интернет) субъекта Российской Федерации, оказывающих медицинскую помощь, подключенных к государственным информационным системам в сфере здравоохранения субъектов Российской Федерации, соответствующим требованиям Минздрава России</w:t>
            </w:r>
          </w:p>
        </w:tc>
        <w:tc>
          <w:tcPr>
            <w:tcW w:w="741"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w:t>
            </w:r>
          </w:p>
        </w:tc>
        <w:tc>
          <w:tcPr>
            <w:tcW w:w="82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100,000</w:t>
            </w:r>
          </w:p>
        </w:tc>
        <w:tc>
          <w:tcPr>
            <w:tcW w:w="82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100,000</w:t>
            </w:r>
          </w:p>
        </w:tc>
        <w:tc>
          <w:tcPr>
            <w:tcW w:w="844" w:type="dxa"/>
            <w:tcBorders>
              <w:top w:val="single" w:sz="8" w:space="0" w:color="000000"/>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100,000</w:t>
            </w:r>
          </w:p>
        </w:tc>
      </w:tr>
      <w:tr w:rsidR="004A230D" w:rsidRPr="00A25CA6" w:rsidTr="00A25CA6">
        <w:trPr>
          <w:trHeight w:val="239"/>
        </w:trPr>
        <w:tc>
          <w:tcPr>
            <w:tcW w:w="290" w:type="dxa"/>
            <w:gridSpan w:val="2"/>
            <w:tcBorders>
              <w:left w:val="single" w:sz="8" w:space="0" w:color="000000"/>
              <w:right w:val="single" w:sz="8" w:space="0" w:color="000000"/>
            </w:tcBorders>
            <w:tcMar>
              <w:top w:w="0" w:type="dxa"/>
              <w:left w:w="0" w:type="dxa"/>
              <w:bottom w:w="0" w:type="dxa"/>
              <w:right w:w="0" w:type="dxa"/>
            </w:tcMar>
          </w:tcPr>
          <w:p w:rsidR="004A230D" w:rsidRPr="00A25CA6" w:rsidRDefault="004A230D" w:rsidP="004A230D">
            <w:pPr>
              <w:widowControl w:val="0"/>
              <w:autoSpaceDE w:val="0"/>
              <w:autoSpaceDN w:val="0"/>
              <w:adjustRightInd w:val="0"/>
              <w:rPr>
                <w:rFonts w:eastAsiaTheme="minorEastAsia"/>
                <w:sz w:val="22"/>
                <w:szCs w:val="22"/>
              </w:rPr>
            </w:pPr>
          </w:p>
        </w:tc>
        <w:tc>
          <w:tcPr>
            <w:tcW w:w="886" w:type="dxa"/>
            <w:gridSpan w:val="2"/>
            <w:tcBorders>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rPr>
                <w:rFonts w:eastAsiaTheme="minorEastAsia"/>
                <w:sz w:val="22"/>
                <w:szCs w:val="22"/>
              </w:rPr>
            </w:pPr>
          </w:p>
        </w:tc>
        <w:tc>
          <w:tcPr>
            <w:tcW w:w="1867" w:type="dxa"/>
            <w:gridSpan w:val="2"/>
            <w:tcBorders>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rPr>
                <w:rFonts w:eastAsiaTheme="minorEastAsia"/>
                <w:sz w:val="22"/>
                <w:szCs w:val="22"/>
              </w:rPr>
            </w:pPr>
          </w:p>
        </w:tc>
        <w:tc>
          <w:tcPr>
            <w:tcW w:w="1020" w:type="dxa"/>
            <w:gridSpan w:val="2"/>
            <w:tcBorders>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rPr>
                <w:rFonts w:eastAsiaTheme="minorEastAsia"/>
                <w:sz w:val="22"/>
                <w:szCs w:val="22"/>
              </w:rPr>
            </w:pPr>
            <w:r w:rsidRPr="00A25CA6">
              <w:rPr>
                <w:rFonts w:eastAsiaTheme="minorEastAsia"/>
                <w:color w:val="000000"/>
                <w:sz w:val="22"/>
                <w:szCs w:val="22"/>
              </w:rPr>
              <w:t>РБ</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806</w:t>
            </w: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09</w:t>
            </w: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09</w:t>
            </w: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017N751140</w:t>
            </w: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244</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36,9</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25,9</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28,5</w:t>
            </w:r>
          </w:p>
        </w:tc>
        <w:tc>
          <w:tcPr>
            <w:tcW w:w="1116" w:type="dxa"/>
            <w:gridSpan w:val="2"/>
            <w:tcBorders>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jc w:val="center"/>
              <w:rPr>
                <w:rFonts w:eastAsiaTheme="minorEastAsia"/>
                <w:sz w:val="22"/>
                <w:szCs w:val="22"/>
              </w:rPr>
            </w:pPr>
          </w:p>
        </w:tc>
        <w:tc>
          <w:tcPr>
            <w:tcW w:w="104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rPr>
                <w:rFonts w:eastAsiaTheme="minorEastAsia"/>
                <w:sz w:val="22"/>
                <w:szCs w:val="22"/>
              </w:rPr>
            </w:pPr>
            <w:r w:rsidRPr="00A25CA6">
              <w:rPr>
                <w:rFonts w:eastAsiaTheme="minorEastAsia"/>
                <w:color w:val="000000"/>
                <w:sz w:val="22"/>
                <w:szCs w:val="22"/>
              </w:rPr>
              <w:t>Подключение государственных и муниципальных медицинских организаций и их структурных подразделений (включая ФАП и ФП подключенные к сети Интернет) субъекта Российской Федерации, оказывающих медицинскую помощь, к государственным информационным системам в сфере здравоохранения субъектов Российской Федерации, соответствующим требованиям Минздрава России</w:t>
            </w:r>
          </w:p>
        </w:tc>
        <w:tc>
          <w:tcPr>
            <w:tcW w:w="741"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да - 1/нет - 0</w:t>
            </w:r>
          </w:p>
        </w:tc>
        <w:tc>
          <w:tcPr>
            <w:tcW w:w="82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1,000</w:t>
            </w:r>
          </w:p>
        </w:tc>
        <w:tc>
          <w:tcPr>
            <w:tcW w:w="82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1,000</w:t>
            </w:r>
          </w:p>
        </w:tc>
        <w:tc>
          <w:tcPr>
            <w:tcW w:w="844" w:type="dxa"/>
            <w:tcBorders>
              <w:top w:val="single" w:sz="8" w:space="0" w:color="000000"/>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1,000</w:t>
            </w:r>
          </w:p>
        </w:tc>
      </w:tr>
      <w:tr w:rsidR="004A230D" w:rsidRPr="00A25CA6" w:rsidTr="00A25CA6">
        <w:trPr>
          <w:trHeight w:val="239"/>
        </w:trPr>
        <w:tc>
          <w:tcPr>
            <w:tcW w:w="290" w:type="dxa"/>
            <w:gridSpan w:val="2"/>
            <w:tcBorders>
              <w:left w:val="single" w:sz="8" w:space="0" w:color="000000"/>
              <w:right w:val="single" w:sz="8" w:space="0" w:color="000000"/>
            </w:tcBorders>
            <w:tcMar>
              <w:top w:w="0" w:type="dxa"/>
              <w:left w:w="0" w:type="dxa"/>
              <w:bottom w:w="0" w:type="dxa"/>
              <w:right w:w="0" w:type="dxa"/>
            </w:tcMar>
          </w:tcPr>
          <w:p w:rsidR="004A230D" w:rsidRPr="00A25CA6" w:rsidRDefault="004A230D" w:rsidP="004A230D">
            <w:pPr>
              <w:widowControl w:val="0"/>
              <w:autoSpaceDE w:val="0"/>
              <w:autoSpaceDN w:val="0"/>
              <w:adjustRightInd w:val="0"/>
              <w:rPr>
                <w:rFonts w:eastAsiaTheme="minorEastAsia"/>
                <w:sz w:val="22"/>
                <w:szCs w:val="22"/>
              </w:rPr>
            </w:pPr>
          </w:p>
        </w:tc>
        <w:tc>
          <w:tcPr>
            <w:tcW w:w="886" w:type="dxa"/>
            <w:gridSpan w:val="2"/>
            <w:tcBorders>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rPr>
                <w:rFonts w:eastAsiaTheme="minorEastAsia"/>
                <w:sz w:val="22"/>
                <w:szCs w:val="22"/>
              </w:rPr>
            </w:pPr>
          </w:p>
        </w:tc>
        <w:tc>
          <w:tcPr>
            <w:tcW w:w="1867" w:type="dxa"/>
            <w:gridSpan w:val="2"/>
            <w:tcBorders>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rPr>
                <w:rFonts w:eastAsiaTheme="minorEastAsia"/>
                <w:sz w:val="22"/>
                <w:szCs w:val="22"/>
              </w:rPr>
            </w:pPr>
          </w:p>
        </w:tc>
        <w:tc>
          <w:tcPr>
            <w:tcW w:w="1020" w:type="dxa"/>
            <w:gridSpan w:val="2"/>
            <w:tcBorders>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rPr>
                <w:rFonts w:eastAsiaTheme="minorEastAsia"/>
                <w:sz w:val="22"/>
                <w:szCs w:val="22"/>
              </w:rPr>
            </w:pPr>
            <w:r w:rsidRPr="00A25CA6">
              <w:rPr>
                <w:rFonts w:eastAsiaTheme="minorEastAsia"/>
                <w:color w:val="000000"/>
                <w:sz w:val="22"/>
                <w:szCs w:val="22"/>
              </w:rPr>
              <w:t>ФБ</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806</w:t>
            </w: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09</w:t>
            </w: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09</w:t>
            </w: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017N751140</w:t>
            </w: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244</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3653,4</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2562,2</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2821,1</w:t>
            </w:r>
          </w:p>
        </w:tc>
        <w:tc>
          <w:tcPr>
            <w:tcW w:w="1116" w:type="dxa"/>
            <w:gridSpan w:val="2"/>
            <w:tcBorders>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jc w:val="center"/>
              <w:rPr>
                <w:rFonts w:eastAsiaTheme="minorEastAsia"/>
                <w:sz w:val="22"/>
                <w:szCs w:val="22"/>
              </w:rPr>
            </w:pPr>
          </w:p>
        </w:tc>
        <w:tc>
          <w:tcPr>
            <w:tcW w:w="1042" w:type="dxa"/>
            <w:gridSpan w:val="2"/>
            <w:tcBorders>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jc w:val="center"/>
              <w:rPr>
                <w:rFonts w:eastAsiaTheme="minorEastAsia"/>
                <w:sz w:val="22"/>
                <w:szCs w:val="22"/>
              </w:rPr>
            </w:pPr>
          </w:p>
        </w:tc>
        <w:tc>
          <w:tcPr>
            <w:tcW w:w="741" w:type="dxa"/>
            <w:gridSpan w:val="2"/>
            <w:tcBorders>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jc w:val="center"/>
              <w:rPr>
                <w:rFonts w:eastAsiaTheme="minorEastAsia"/>
                <w:sz w:val="22"/>
                <w:szCs w:val="22"/>
              </w:rPr>
            </w:pPr>
          </w:p>
        </w:tc>
        <w:tc>
          <w:tcPr>
            <w:tcW w:w="844" w:type="dxa"/>
            <w:tcBorders>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jc w:val="center"/>
              <w:rPr>
                <w:rFonts w:eastAsiaTheme="minorEastAsia"/>
                <w:sz w:val="22"/>
                <w:szCs w:val="22"/>
              </w:rPr>
            </w:pPr>
          </w:p>
        </w:tc>
      </w:tr>
      <w:tr w:rsidR="004A230D" w:rsidRPr="00A25CA6" w:rsidTr="00A25CA6">
        <w:trPr>
          <w:trHeight w:val="239"/>
        </w:trPr>
        <w:tc>
          <w:tcPr>
            <w:tcW w:w="290" w:type="dxa"/>
            <w:gridSpan w:val="2"/>
            <w:tcBorders>
              <w:left w:val="single" w:sz="8" w:space="0" w:color="000000"/>
              <w:right w:val="single" w:sz="8" w:space="0" w:color="000000"/>
            </w:tcBorders>
            <w:tcMar>
              <w:top w:w="0" w:type="dxa"/>
              <w:left w:w="0" w:type="dxa"/>
              <w:bottom w:w="0" w:type="dxa"/>
              <w:right w:w="0" w:type="dxa"/>
            </w:tcMar>
          </w:tcPr>
          <w:p w:rsidR="004A230D" w:rsidRPr="00A25CA6" w:rsidRDefault="004A230D" w:rsidP="004A230D">
            <w:pPr>
              <w:widowControl w:val="0"/>
              <w:autoSpaceDE w:val="0"/>
              <w:autoSpaceDN w:val="0"/>
              <w:adjustRightInd w:val="0"/>
              <w:rPr>
                <w:rFonts w:eastAsiaTheme="minorEastAsia"/>
                <w:sz w:val="22"/>
                <w:szCs w:val="22"/>
              </w:rPr>
            </w:pPr>
          </w:p>
        </w:tc>
        <w:tc>
          <w:tcPr>
            <w:tcW w:w="886" w:type="dxa"/>
            <w:gridSpan w:val="2"/>
            <w:tcBorders>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rPr>
                <w:rFonts w:eastAsiaTheme="minorEastAsia"/>
                <w:sz w:val="22"/>
                <w:szCs w:val="22"/>
              </w:rPr>
            </w:pPr>
          </w:p>
        </w:tc>
        <w:tc>
          <w:tcPr>
            <w:tcW w:w="1867" w:type="dxa"/>
            <w:gridSpan w:val="2"/>
            <w:tcBorders>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rPr>
                <w:rFonts w:eastAsiaTheme="minorEastAsia"/>
                <w:sz w:val="22"/>
                <w:szCs w:val="22"/>
              </w:rPr>
            </w:pPr>
          </w:p>
        </w:tc>
        <w:tc>
          <w:tcPr>
            <w:tcW w:w="1020" w:type="dxa"/>
            <w:gridSpan w:val="2"/>
            <w:tcBorders>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rPr>
                <w:rFonts w:eastAsiaTheme="minorEastAsia"/>
                <w:sz w:val="22"/>
                <w:szCs w:val="22"/>
              </w:rPr>
            </w:pPr>
            <w:r w:rsidRPr="00A25CA6">
              <w:rPr>
                <w:rFonts w:eastAsiaTheme="minorEastAsia"/>
                <w:color w:val="000000"/>
                <w:sz w:val="22"/>
                <w:szCs w:val="22"/>
              </w:rPr>
              <w:t>МБ</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1116" w:type="dxa"/>
            <w:gridSpan w:val="2"/>
            <w:tcBorders>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jc w:val="center"/>
              <w:rPr>
                <w:rFonts w:eastAsiaTheme="minorEastAsia"/>
                <w:sz w:val="22"/>
                <w:szCs w:val="22"/>
              </w:rPr>
            </w:pPr>
          </w:p>
        </w:tc>
        <w:tc>
          <w:tcPr>
            <w:tcW w:w="1042" w:type="dxa"/>
            <w:gridSpan w:val="2"/>
            <w:tcBorders>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jc w:val="center"/>
              <w:rPr>
                <w:rFonts w:eastAsiaTheme="minorEastAsia"/>
                <w:sz w:val="22"/>
                <w:szCs w:val="22"/>
              </w:rPr>
            </w:pPr>
          </w:p>
        </w:tc>
        <w:tc>
          <w:tcPr>
            <w:tcW w:w="741" w:type="dxa"/>
            <w:gridSpan w:val="2"/>
            <w:tcBorders>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jc w:val="center"/>
              <w:rPr>
                <w:rFonts w:eastAsiaTheme="minorEastAsia"/>
                <w:sz w:val="22"/>
                <w:szCs w:val="22"/>
              </w:rPr>
            </w:pPr>
          </w:p>
        </w:tc>
        <w:tc>
          <w:tcPr>
            <w:tcW w:w="844" w:type="dxa"/>
            <w:tcBorders>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jc w:val="center"/>
              <w:rPr>
                <w:rFonts w:eastAsiaTheme="minorEastAsia"/>
                <w:sz w:val="22"/>
                <w:szCs w:val="22"/>
              </w:rPr>
            </w:pPr>
          </w:p>
        </w:tc>
      </w:tr>
      <w:tr w:rsidR="004A230D" w:rsidRPr="00A25CA6" w:rsidTr="00A25CA6">
        <w:trPr>
          <w:trHeight w:val="239"/>
        </w:trPr>
        <w:tc>
          <w:tcPr>
            <w:tcW w:w="290" w:type="dxa"/>
            <w:gridSpan w:val="2"/>
            <w:tcBorders>
              <w:left w:val="single" w:sz="8" w:space="0" w:color="000000"/>
              <w:right w:val="single" w:sz="8" w:space="0" w:color="000000"/>
            </w:tcBorders>
            <w:tcMar>
              <w:top w:w="0" w:type="dxa"/>
              <w:left w:w="0" w:type="dxa"/>
              <w:bottom w:w="0" w:type="dxa"/>
              <w:right w:w="0" w:type="dxa"/>
            </w:tcMar>
          </w:tcPr>
          <w:p w:rsidR="004A230D" w:rsidRPr="00A25CA6" w:rsidRDefault="004A230D" w:rsidP="004A230D">
            <w:pPr>
              <w:widowControl w:val="0"/>
              <w:autoSpaceDE w:val="0"/>
              <w:autoSpaceDN w:val="0"/>
              <w:adjustRightInd w:val="0"/>
              <w:rPr>
                <w:rFonts w:eastAsiaTheme="minorEastAsia"/>
                <w:sz w:val="22"/>
                <w:szCs w:val="22"/>
              </w:rPr>
            </w:pPr>
          </w:p>
        </w:tc>
        <w:tc>
          <w:tcPr>
            <w:tcW w:w="886" w:type="dxa"/>
            <w:gridSpan w:val="2"/>
            <w:tcBorders>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rPr>
                <w:rFonts w:eastAsiaTheme="minorEastAsia"/>
                <w:sz w:val="22"/>
                <w:szCs w:val="22"/>
              </w:rPr>
            </w:pPr>
          </w:p>
        </w:tc>
        <w:tc>
          <w:tcPr>
            <w:tcW w:w="1867" w:type="dxa"/>
            <w:gridSpan w:val="2"/>
            <w:tcBorders>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rPr>
                <w:rFonts w:eastAsiaTheme="minorEastAsia"/>
                <w:sz w:val="22"/>
                <w:szCs w:val="22"/>
              </w:rPr>
            </w:pPr>
          </w:p>
        </w:tc>
        <w:tc>
          <w:tcPr>
            <w:tcW w:w="1020" w:type="dxa"/>
            <w:gridSpan w:val="2"/>
            <w:tcBorders>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rPr>
                <w:rFonts w:eastAsiaTheme="minorEastAsia"/>
                <w:sz w:val="22"/>
                <w:szCs w:val="22"/>
              </w:rPr>
            </w:pPr>
            <w:r w:rsidRPr="00A25CA6">
              <w:rPr>
                <w:rFonts w:eastAsiaTheme="minorEastAsia"/>
                <w:color w:val="000000"/>
                <w:sz w:val="22"/>
                <w:szCs w:val="22"/>
              </w:rPr>
              <w:t>ВИ</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1116" w:type="dxa"/>
            <w:gridSpan w:val="2"/>
            <w:tcBorders>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jc w:val="center"/>
              <w:rPr>
                <w:rFonts w:eastAsiaTheme="minorEastAsia"/>
                <w:sz w:val="22"/>
                <w:szCs w:val="22"/>
              </w:rPr>
            </w:pPr>
          </w:p>
        </w:tc>
        <w:tc>
          <w:tcPr>
            <w:tcW w:w="1042" w:type="dxa"/>
            <w:gridSpan w:val="2"/>
            <w:tcBorders>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jc w:val="center"/>
              <w:rPr>
                <w:rFonts w:eastAsiaTheme="minorEastAsia"/>
                <w:sz w:val="22"/>
                <w:szCs w:val="22"/>
              </w:rPr>
            </w:pPr>
          </w:p>
        </w:tc>
        <w:tc>
          <w:tcPr>
            <w:tcW w:w="741" w:type="dxa"/>
            <w:gridSpan w:val="2"/>
            <w:tcBorders>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jc w:val="center"/>
              <w:rPr>
                <w:rFonts w:eastAsiaTheme="minorEastAsia"/>
                <w:sz w:val="22"/>
                <w:szCs w:val="22"/>
              </w:rPr>
            </w:pPr>
          </w:p>
        </w:tc>
        <w:tc>
          <w:tcPr>
            <w:tcW w:w="844" w:type="dxa"/>
            <w:tcBorders>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jc w:val="center"/>
              <w:rPr>
                <w:rFonts w:eastAsiaTheme="minorEastAsia"/>
                <w:sz w:val="22"/>
                <w:szCs w:val="22"/>
              </w:rPr>
            </w:pPr>
          </w:p>
        </w:tc>
      </w:tr>
      <w:tr w:rsidR="004A230D" w:rsidRPr="00A25CA6" w:rsidTr="00A25CA6">
        <w:trPr>
          <w:trHeight w:val="239"/>
        </w:trPr>
        <w:tc>
          <w:tcPr>
            <w:tcW w:w="290" w:type="dxa"/>
            <w:gridSpan w:val="2"/>
            <w:tcBorders>
              <w:top w:val="single" w:sz="8" w:space="0" w:color="000000"/>
              <w:left w:val="single" w:sz="8" w:space="0" w:color="000000"/>
              <w:right w:val="single" w:sz="8" w:space="0" w:color="000000"/>
            </w:tcBorders>
            <w:tcMar>
              <w:top w:w="0" w:type="dxa"/>
              <w:left w:w="0" w:type="dxa"/>
              <w:bottom w:w="0" w:type="dxa"/>
              <w:right w:w="0" w:type="dxa"/>
            </w:tcMar>
          </w:tcPr>
          <w:p w:rsidR="004A230D" w:rsidRPr="00A25CA6" w:rsidRDefault="004A230D" w:rsidP="004A230D">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7.1.8</w:t>
            </w:r>
          </w:p>
        </w:tc>
        <w:tc>
          <w:tcPr>
            <w:tcW w:w="88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rPr>
                <w:rFonts w:eastAsiaTheme="minorEastAsia"/>
                <w:sz w:val="22"/>
                <w:szCs w:val="22"/>
              </w:rPr>
            </w:pPr>
            <w:r w:rsidRPr="00A25CA6">
              <w:rPr>
                <w:rFonts w:eastAsiaTheme="minorEastAsia"/>
                <w:color w:val="000000"/>
                <w:sz w:val="22"/>
                <w:szCs w:val="22"/>
              </w:rPr>
              <w:t>Мероприятие</w:t>
            </w:r>
          </w:p>
        </w:tc>
        <w:tc>
          <w:tcPr>
            <w:tcW w:w="186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rPr>
                <w:rFonts w:eastAsiaTheme="minorEastAsia"/>
                <w:sz w:val="22"/>
                <w:szCs w:val="22"/>
              </w:rPr>
            </w:pPr>
            <w:r w:rsidRPr="00A25CA6">
              <w:rPr>
                <w:rFonts w:eastAsiaTheme="minorEastAsia"/>
                <w:color w:val="000000"/>
                <w:sz w:val="22"/>
                <w:szCs w:val="22"/>
              </w:rPr>
              <w:t>Обеспечение интеграции централизованных систем и подсистем РМИС ЕГИСЗ с компонентами ЕГИСЗ Российской Федерации</w:t>
            </w:r>
          </w:p>
        </w:tc>
        <w:tc>
          <w:tcPr>
            <w:tcW w:w="1020" w:type="dxa"/>
            <w:gridSpan w:val="2"/>
            <w:tcBorders>
              <w:left w:val="single" w:sz="8" w:space="0" w:color="000000"/>
              <w:right w:val="single" w:sz="8" w:space="0" w:color="000000"/>
            </w:tcBorders>
            <w:tcMar>
              <w:top w:w="0" w:type="dxa"/>
              <w:left w:w="57" w:type="dxa"/>
              <w:bottom w:w="0" w:type="dxa"/>
              <w:right w:w="57" w:type="dxa"/>
            </w:tcMar>
          </w:tcPr>
          <w:p w:rsidR="004A230D" w:rsidRPr="00A32560" w:rsidRDefault="004A230D" w:rsidP="004A230D">
            <w:pPr>
              <w:widowControl w:val="0"/>
              <w:autoSpaceDE w:val="0"/>
              <w:autoSpaceDN w:val="0"/>
              <w:adjustRightInd w:val="0"/>
              <w:rPr>
                <w:rFonts w:eastAsiaTheme="minorHAnsi"/>
                <w:sz w:val="22"/>
                <w:szCs w:val="22"/>
                <w:lang w:eastAsia="en-US"/>
              </w:rPr>
            </w:pPr>
            <w:r w:rsidRPr="00A25CA6">
              <w:rPr>
                <w:rFonts w:eastAsiaTheme="minorEastAsia"/>
                <w:color w:val="000000"/>
                <w:sz w:val="22"/>
                <w:szCs w:val="22"/>
              </w:rPr>
              <w:t>Грушко И.С. консультант</w:t>
            </w:r>
            <w:r>
              <w:rPr>
                <w:rFonts w:eastAsiaTheme="minorEastAsia"/>
                <w:color w:val="000000"/>
                <w:sz w:val="22"/>
                <w:szCs w:val="22"/>
              </w:rPr>
              <w:t xml:space="preserve"> информационно-аналитического, статистического отдела</w:t>
            </w:r>
            <w:r w:rsidRPr="00A32560">
              <w:rPr>
                <w:rFonts w:eastAsiaTheme="minorEastAsia"/>
                <w:color w:val="000000"/>
                <w:sz w:val="22"/>
                <w:szCs w:val="22"/>
                <w:lang w:eastAsia="en-US"/>
              </w:rPr>
              <w:t xml:space="preserve"> министерства здравоохранения Карачаево-Черкесской Республики</w:t>
            </w:r>
          </w:p>
          <w:p w:rsidR="004A230D" w:rsidRPr="00A25CA6" w:rsidRDefault="004A230D" w:rsidP="004A230D">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rPr>
                <w:rFonts w:eastAsiaTheme="minorEastAsia"/>
                <w:sz w:val="22"/>
                <w:szCs w:val="22"/>
              </w:rPr>
            </w:pPr>
            <w:r w:rsidRPr="00A25CA6">
              <w:rPr>
                <w:rFonts w:eastAsiaTheme="minorEastAsia"/>
                <w:color w:val="000000"/>
                <w:sz w:val="22"/>
                <w:szCs w:val="22"/>
              </w:rPr>
              <w:t>Всего</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3690,3</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2588,0</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2849,6</w:t>
            </w:r>
          </w:p>
        </w:tc>
        <w:tc>
          <w:tcPr>
            <w:tcW w:w="1116" w:type="dxa"/>
            <w:gridSpan w:val="2"/>
            <w:tcBorders>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jc w:val="center"/>
              <w:rPr>
                <w:rFonts w:eastAsiaTheme="minorEastAsia"/>
                <w:sz w:val="22"/>
                <w:szCs w:val="22"/>
              </w:rPr>
            </w:pPr>
          </w:p>
        </w:tc>
        <w:tc>
          <w:tcPr>
            <w:tcW w:w="104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rPr>
                <w:rFonts w:eastAsiaTheme="minorEastAsia"/>
                <w:sz w:val="22"/>
                <w:szCs w:val="22"/>
              </w:rPr>
            </w:pPr>
            <w:r w:rsidRPr="00A25CA6">
              <w:rPr>
                <w:rFonts w:eastAsiaTheme="minorEastAsia"/>
                <w:color w:val="000000"/>
                <w:sz w:val="22"/>
                <w:szCs w:val="22"/>
              </w:rPr>
              <w:t>Доля проинтегрированных централизованных систем и подсистем РМИС ЕГИСЗ с компонентами ЕГИСЗ Российской Федерации</w:t>
            </w:r>
          </w:p>
        </w:tc>
        <w:tc>
          <w:tcPr>
            <w:tcW w:w="741"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w:t>
            </w:r>
          </w:p>
        </w:tc>
        <w:tc>
          <w:tcPr>
            <w:tcW w:w="82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100,000</w:t>
            </w:r>
          </w:p>
        </w:tc>
        <w:tc>
          <w:tcPr>
            <w:tcW w:w="82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100,000</w:t>
            </w:r>
          </w:p>
        </w:tc>
        <w:tc>
          <w:tcPr>
            <w:tcW w:w="844" w:type="dxa"/>
            <w:tcBorders>
              <w:top w:val="single" w:sz="8" w:space="0" w:color="000000"/>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100,000</w:t>
            </w:r>
          </w:p>
        </w:tc>
      </w:tr>
      <w:tr w:rsidR="004A230D" w:rsidRPr="00A25CA6" w:rsidTr="00A25CA6">
        <w:trPr>
          <w:trHeight w:val="239"/>
        </w:trPr>
        <w:tc>
          <w:tcPr>
            <w:tcW w:w="290" w:type="dxa"/>
            <w:gridSpan w:val="2"/>
            <w:tcBorders>
              <w:left w:val="single" w:sz="8" w:space="0" w:color="000000"/>
              <w:right w:val="single" w:sz="8" w:space="0" w:color="000000"/>
            </w:tcBorders>
            <w:tcMar>
              <w:top w:w="0" w:type="dxa"/>
              <w:left w:w="0" w:type="dxa"/>
              <w:bottom w:w="0" w:type="dxa"/>
              <w:right w:w="0" w:type="dxa"/>
            </w:tcMar>
          </w:tcPr>
          <w:p w:rsidR="004A230D" w:rsidRPr="00A25CA6" w:rsidRDefault="004A230D" w:rsidP="004A230D">
            <w:pPr>
              <w:widowControl w:val="0"/>
              <w:autoSpaceDE w:val="0"/>
              <w:autoSpaceDN w:val="0"/>
              <w:adjustRightInd w:val="0"/>
              <w:rPr>
                <w:rFonts w:eastAsiaTheme="minorEastAsia"/>
                <w:sz w:val="22"/>
                <w:szCs w:val="22"/>
              </w:rPr>
            </w:pPr>
          </w:p>
        </w:tc>
        <w:tc>
          <w:tcPr>
            <w:tcW w:w="886" w:type="dxa"/>
            <w:gridSpan w:val="2"/>
            <w:tcBorders>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rPr>
                <w:rFonts w:eastAsiaTheme="minorEastAsia"/>
                <w:sz w:val="22"/>
                <w:szCs w:val="22"/>
              </w:rPr>
            </w:pPr>
          </w:p>
        </w:tc>
        <w:tc>
          <w:tcPr>
            <w:tcW w:w="1867" w:type="dxa"/>
            <w:gridSpan w:val="2"/>
            <w:tcBorders>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rPr>
                <w:rFonts w:eastAsiaTheme="minorEastAsia"/>
                <w:sz w:val="22"/>
                <w:szCs w:val="22"/>
              </w:rPr>
            </w:pPr>
          </w:p>
        </w:tc>
        <w:tc>
          <w:tcPr>
            <w:tcW w:w="1020" w:type="dxa"/>
            <w:gridSpan w:val="2"/>
            <w:tcBorders>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rPr>
                <w:rFonts w:eastAsiaTheme="minorEastAsia"/>
                <w:sz w:val="22"/>
                <w:szCs w:val="22"/>
              </w:rPr>
            </w:pPr>
            <w:r w:rsidRPr="00A25CA6">
              <w:rPr>
                <w:rFonts w:eastAsiaTheme="minorEastAsia"/>
                <w:color w:val="000000"/>
                <w:sz w:val="22"/>
                <w:szCs w:val="22"/>
              </w:rPr>
              <w:t>РБ</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806</w:t>
            </w: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09</w:t>
            </w: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09</w:t>
            </w: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017N751140</w:t>
            </w: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244</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36,9</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25,9</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28,5</w:t>
            </w:r>
          </w:p>
        </w:tc>
        <w:tc>
          <w:tcPr>
            <w:tcW w:w="1116" w:type="dxa"/>
            <w:gridSpan w:val="2"/>
            <w:tcBorders>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jc w:val="center"/>
              <w:rPr>
                <w:rFonts w:eastAsiaTheme="minorEastAsia"/>
                <w:sz w:val="22"/>
                <w:szCs w:val="22"/>
              </w:rPr>
            </w:pPr>
          </w:p>
        </w:tc>
        <w:tc>
          <w:tcPr>
            <w:tcW w:w="104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rPr>
                <w:rFonts w:eastAsiaTheme="minorEastAsia"/>
                <w:sz w:val="22"/>
                <w:szCs w:val="22"/>
              </w:rPr>
            </w:pPr>
            <w:r w:rsidRPr="00A25CA6">
              <w:rPr>
                <w:rFonts w:eastAsiaTheme="minorEastAsia"/>
                <w:color w:val="000000"/>
                <w:sz w:val="22"/>
                <w:szCs w:val="22"/>
              </w:rPr>
              <w:t>Интеграция централизованных систем и подсистем РМИС ЕГИСЗ с компонентами ЕГИСЗ Российской Федерации</w:t>
            </w:r>
          </w:p>
        </w:tc>
        <w:tc>
          <w:tcPr>
            <w:tcW w:w="741"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да - 1/нет - 0</w:t>
            </w:r>
          </w:p>
        </w:tc>
        <w:tc>
          <w:tcPr>
            <w:tcW w:w="82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1,000</w:t>
            </w:r>
          </w:p>
        </w:tc>
        <w:tc>
          <w:tcPr>
            <w:tcW w:w="82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1,000</w:t>
            </w:r>
          </w:p>
        </w:tc>
        <w:tc>
          <w:tcPr>
            <w:tcW w:w="844" w:type="dxa"/>
            <w:tcBorders>
              <w:top w:val="single" w:sz="8" w:space="0" w:color="000000"/>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1,000</w:t>
            </w:r>
          </w:p>
        </w:tc>
      </w:tr>
      <w:tr w:rsidR="004A230D" w:rsidRPr="00A25CA6" w:rsidTr="00A25CA6">
        <w:trPr>
          <w:trHeight w:val="239"/>
        </w:trPr>
        <w:tc>
          <w:tcPr>
            <w:tcW w:w="290" w:type="dxa"/>
            <w:gridSpan w:val="2"/>
            <w:tcBorders>
              <w:left w:val="single" w:sz="8" w:space="0" w:color="000000"/>
              <w:right w:val="single" w:sz="8" w:space="0" w:color="000000"/>
            </w:tcBorders>
            <w:tcMar>
              <w:top w:w="0" w:type="dxa"/>
              <w:left w:w="0" w:type="dxa"/>
              <w:bottom w:w="0" w:type="dxa"/>
              <w:right w:w="0" w:type="dxa"/>
            </w:tcMar>
          </w:tcPr>
          <w:p w:rsidR="004A230D" w:rsidRPr="00A25CA6" w:rsidRDefault="004A230D" w:rsidP="004A230D">
            <w:pPr>
              <w:widowControl w:val="0"/>
              <w:autoSpaceDE w:val="0"/>
              <w:autoSpaceDN w:val="0"/>
              <w:adjustRightInd w:val="0"/>
              <w:rPr>
                <w:rFonts w:eastAsiaTheme="minorEastAsia"/>
                <w:sz w:val="22"/>
                <w:szCs w:val="22"/>
              </w:rPr>
            </w:pPr>
          </w:p>
        </w:tc>
        <w:tc>
          <w:tcPr>
            <w:tcW w:w="886" w:type="dxa"/>
            <w:gridSpan w:val="2"/>
            <w:tcBorders>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rPr>
                <w:rFonts w:eastAsiaTheme="minorEastAsia"/>
                <w:sz w:val="22"/>
                <w:szCs w:val="22"/>
              </w:rPr>
            </w:pPr>
          </w:p>
        </w:tc>
        <w:tc>
          <w:tcPr>
            <w:tcW w:w="1867" w:type="dxa"/>
            <w:gridSpan w:val="2"/>
            <w:tcBorders>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rPr>
                <w:rFonts w:eastAsiaTheme="minorEastAsia"/>
                <w:sz w:val="22"/>
                <w:szCs w:val="22"/>
              </w:rPr>
            </w:pPr>
          </w:p>
        </w:tc>
        <w:tc>
          <w:tcPr>
            <w:tcW w:w="1020" w:type="dxa"/>
            <w:gridSpan w:val="2"/>
            <w:tcBorders>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rPr>
                <w:rFonts w:eastAsiaTheme="minorEastAsia"/>
                <w:sz w:val="22"/>
                <w:szCs w:val="22"/>
              </w:rPr>
            </w:pPr>
            <w:r w:rsidRPr="00A25CA6">
              <w:rPr>
                <w:rFonts w:eastAsiaTheme="minorEastAsia"/>
                <w:color w:val="000000"/>
                <w:sz w:val="22"/>
                <w:szCs w:val="22"/>
              </w:rPr>
              <w:t>ФБ</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806</w:t>
            </w: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09</w:t>
            </w: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09</w:t>
            </w: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017N751140</w:t>
            </w: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244</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3653,4</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2562,2</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2821,1</w:t>
            </w:r>
          </w:p>
        </w:tc>
        <w:tc>
          <w:tcPr>
            <w:tcW w:w="1116" w:type="dxa"/>
            <w:gridSpan w:val="2"/>
            <w:tcBorders>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jc w:val="center"/>
              <w:rPr>
                <w:rFonts w:eastAsiaTheme="minorEastAsia"/>
                <w:sz w:val="22"/>
                <w:szCs w:val="22"/>
              </w:rPr>
            </w:pPr>
          </w:p>
        </w:tc>
        <w:tc>
          <w:tcPr>
            <w:tcW w:w="1042" w:type="dxa"/>
            <w:gridSpan w:val="2"/>
            <w:tcBorders>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jc w:val="center"/>
              <w:rPr>
                <w:rFonts w:eastAsiaTheme="minorEastAsia"/>
                <w:sz w:val="22"/>
                <w:szCs w:val="22"/>
              </w:rPr>
            </w:pPr>
          </w:p>
        </w:tc>
        <w:tc>
          <w:tcPr>
            <w:tcW w:w="741" w:type="dxa"/>
            <w:gridSpan w:val="2"/>
            <w:tcBorders>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jc w:val="center"/>
              <w:rPr>
                <w:rFonts w:eastAsiaTheme="minorEastAsia"/>
                <w:sz w:val="22"/>
                <w:szCs w:val="22"/>
              </w:rPr>
            </w:pPr>
          </w:p>
        </w:tc>
        <w:tc>
          <w:tcPr>
            <w:tcW w:w="844" w:type="dxa"/>
            <w:tcBorders>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jc w:val="center"/>
              <w:rPr>
                <w:rFonts w:eastAsiaTheme="minorEastAsia"/>
                <w:sz w:val="22"/>
                <w:szCs w:val="22"/>
              </w:rPr>
            </w:pPr>
          </w:p>
        </w:tc>
      </w:tr>
      <w:tr w:rsidR="004A230D" w:rsidRPr="00A25CA6" w:rsidTr="00A25CA6">
        <w:trPr>
          <w:trHeight w:val="239"/>
        </w:trPr>
        <w:tc>
          <w:tcPr>
            <w:tcW w:w="290" w:type="dxa"/>
            <w:gridSpan w:val="2"/>
            <w:tcBorders>
              <w:left w:val="single" w:sz="8" w:space="0" w:color="000000"/>
              <w:right w:val="single" w:sz="8" w:space="0" w:color="000000"/>
            </w:tcBorders>
            <w:tcMar>
              <w:top w:w="0" w:type="dxa"/>
              <w:left w:w="0" w:type="dxa"/>
              <w:bottom w:w="0" w:type="dxa"/>
              <w:right w:w="0" w:type="dxa"/>
            </w:tcMar>
          </w:tcPr>
          <w:p w:rsidR="004A230D" w:rsidRPr="00A25CA6" w:rsidRDefault="004A230D" w:rsidP="004A230D">
            <w:pPr>
              <w:widowControl w:val="0"/>
              <w:autoSpaceDE w:val="0"/>
              <w:autoSpaceDN w:val="0"/>
              <w:adjustRightInd w:val="0"/>
              <w:rPr>
                <w:rFonts w:eastAsiaTheme="minorEastAsia"/>
                <w:sz w:val="22"/>
                <w:szCs w:val="22"/>
              </w:rPr>
            </w:pPr>
          </w:p>
        </w:tc>
        <w:tc>
          <w:tcPr>
            <w:tcW w:w="886" w:type="dxa"/>
            <w:gridSpan w:val="2"/>
            <w:tcBorders>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rPr>
                <w:rFonts w:eastAsiaTheme="minorEastAsia"/>
                <w:sz w:val="22"/>
                <w:szCs w:val="22"/>
              </w:rPr>
            </w:pPr>
          </w:p>
        </w:tc>
        <w:tc>
          <w:tcPr>
            <w:tcW w:w="1867" w:type="dxa"/>
            <w:gridSpan w:val="2"/>
            <w:tcBorders>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rPr>
                <w:rFonts w:eastAsiaTheme="minorEastAsia"/>
                <w:sz w:val="22"/>
                <w:szCs w:val="22"/>
              </w:rPr>
            </w:pPr>
          </w:p>
        </w:tc>
        <w:tc>
          <w:tcPr>
            <w:tcW w:w="1020" w:type="dxa"/>
            <w:gridSpan w:val="2"/>
            <w:tcBorders>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rPr>
                <w:rFonts w:eastAsiaTheme="minorEastAsia"/>
                <w:sz w:val="22"/>
                <w:szCs w:val="22"/>
              </w:rPr>
            </w:pPr>
            <w:r w:rsidRPr="00A25CA6">
              <w:rPr>
                <w:rFonts w:eastAsiaTheme="minorEastAsia"/>
                <w:color w:val="000000"/>
                <w:sz w:val="22"/>
                <w:szCs w:val="22"/>
              </w:rPr>
              <w:t>МБ</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1116" w:type="dxa"/>
            <w:gridSpan w:val="2"/>
            <w:tcBorders>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jc w:val="center"/>
              <w:rPr>
                <w:rFonts w:eastAsiaTheme="minorEastAsia"/>
                <w:sz w:val="22"/>
                <w:szCs w:val="22"/>
              </w:rPr>
            </w:pPr>
          </w:p>
        </w:tc>
        <w:tc>
          <w:tcPr>
            <w:tcW w:w="1042" w:type="dxa"/>
            <w:gridSpan w:val="2"/>
            <w:tcBorders>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jc w:val="center"/>
              <w:rPr>
                <w:rFonts w:eastAsiaTheme="minorEastAsia"/>
                <w:sz w:val="22"/>
                <w:szCs w:val="22"/>
              </w:rPr>
            </w:pPr>
          </w:p>
        </w:tc>
        <w:tc>
          <w:tcPr>
            <w:tcW w:w="741" w:type="dxa"/>
            <w:gridSpan w:val="2"/>
            <w:tcBorders>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jc w:val="center"/>
              <w:rPr>
                <w:rFonts w:eastAsiaTheme="minorEastAsia"/>
                <w:sz w:val="22"/>
                <w:szCs w:val="22"/>
              </w:rPr>
            </w:pPr>
          </w:p>
        </w:tc>
        <w:tc>
          <w:tcPr>
            <w:tcW w:w="844" w:type="dxa"/>
            <w:tcBorders>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jc w:val="center"/>
              <w:rPr>
                <w:rFonts w:eastAsiaTheme="minorEastAsia"/>
                <w:sz w:val="22"/>
                <w:szCs w:val="22"/>
              </w:rPr>
            </w:pPr>
          </w:p>
        </w:tc>
      </w:tr>
      <w:tr w:rsidR="004A230D" w:rsidRPr="00A25CA6" w:rsidTr="00A25CA6">
        <w:trPr>
          <w:trHeight w:val="239"/>
        </w:trPr>
        <w:tc>
          <w:tcPr>
            <w:tcW w:w="290" w:type="dxa"/>
            <w:gridSpan w:val="2"/>
            <w:tcBorders>
              <w:left w:val="single" w:sz="8" w:space="0" w:color="000000"/>
              <w:right w:val="single" w:sz="8" w:space="0" w:color="000000"/>
            </w:tcBorders>
            <w:tcMar>
              <w:top w:w="0" w:type="dxa"/>
              <w:left w:w="0" w:type="dxa"/>
              <w:bottom w:w="0" w:type="dxa"/>
              <w:right w:w="0" w:type="dxa"/>
            </w:tcMar>
          </w:tcPr>
          <w:p w:rsidR="004A230D" w:rsidRPr="00A25CA6" w:rsidRDefault="004A230D" w:rsidP="004A230D">
            <w:pPr>
              <w:widowControl w:val="0"/>
              <w:autoSpaceDE w:val="0"/>
              <w:autoSpaceDN w:val="0"/>
              <w:adjustRightInd w:val="0"/>
              <w:rPr>
                <w:rFonts w:eastAsiaTheme="minorEastAsia"/>
                <w:sz w:val="22"/>
                <w:szCs w:val="22"/>
              </w:rPr>
            </w:pPr>
          </w:p>
        </w:tc>
        <w:tc>
          <w:tcPr>
            <w:tcW w:w="886" w:type="dxa"/>
            <w:gridSpan w:val="2"/>
            <w:tcBorders>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rPr>
                <w:rFonts w:eastAsiaTheme="minorEastAsia"/>
                <w:sz w:val="22"/>
                <w:szCs w:val="22"/>
              </w:rPr>
            </w:pPr>
          </w:p>
        </w:tc>
        <w:tc>
          <w:tcPr>
            <w:tcW w:w="1867" w:type="dxa"/>
            <w:gridSpan w:val="2"/>
            <w:tcBorders>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rPr>
                <w:rFonts w:eastAsiaTheme="minorEastAsia"/>
                <w:sz w:val="22"/>
                <w:szCs w:val="22"/>
              </w:rPr>
            </w:pPr>
          </w:p>
        </w:tc>
        <w:tc>
          <w:tcPr>
            <w:tcW w:w="1020" w:type="dxa"/>
            <w:gridSpan w:val="2"/>
            <w:tcBorders>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rPr>
                <w:rFonts w:eastAsiaTheme="minorEastAsia"/>
                <w:sz w:val="22"/>
                <w:szCs w:val="22"/>
              </w:rPr>
            </w:pPr>
            <w:r w:rsidRPr="00A25CA6">
              <w:rPr>
                <w:rFonts w:eastAsiaTheme="minorEastAsia"/>
                <w:color w:val="000000"/>
                <w:sz w:val="22"/>
                <w:szCs w:val="22"/>
              </w:rPr>
              <w:t>ВИ</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1116" w:type="dxa"/>
            <w:gridSpan w:val="2"/>
            <w:tcBorders>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jc w:val="center"/>
              <w:rPr>
                <w:rFonts w:eastAsiaTheme="minorEastAsia"/>
                <w:sz w:val="22"/>
                <w:szCs w:val="22"/>
              </w:rPr>
            </w:pPr>
          </w:p>
        </w:tc>
        <w:tc>
          <w:tcPr>
            <w:tcW w:w="1042" w:type="dxa"/>
            <w:gridSpan w:val="2"/>
            <w:tcBorders>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jc w:val="center"/>
              <w:rPr>
                <w:rFonts w:eastAsiaTheme="minorEastAsia"/>
                <w:sz w:val="22"/>
                <w:szCs w:val="22"/>
              </w:rPr>
            </w:pPr>
          </w:p>
        </w:tc>
        <w:tc>
          <w:tcPr>
            <w:tcW w:w="741" w:type="dxa"/>
            <w:gridSpan w:val="2"/>
            <w:tcBorders>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jc w:val="center"/>
              <w:rPr>
                <w:rFonts w:eastAsiaTheme="minorEastAsia"/>
                <w:sz w:val="22"/>
                <w:szCs w:val="22"/>
              </w:rPr>
            </w:pPr>
          </w:p>
        </w:tc>
        <w:tc>
          <w:tcPr>
            <w:tcW w:w="844" w:type="dxa"/>
            <w:tcBorders>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jc w:val="center"/>
              <w:rPr>
                <w:rFonts w:eastAsiaTheme="minorEastAsia"/>
                <w:sz w:val="22"/>
                <w:szCs w:val="22"/>
              </w:rPr>
            </w:pPr>
          </w:p>
        </w:tc>
      </w:tr>
      <w:tr w:rsidR="004A230D" w:rsidRPr="00A25CA6" w:rsidTr="00A25CA6">
        <w:trPr>
          <w:trHeight w:val="239"/>
        </w:trPr>
        <w:tc>
          <w:tcPr>
            <w:tcW w:w="290" w:type="dxa"/>
            <w:gridSpan w:val="2"/>
            <w:tcBorders>
              <w:top w:val="single" w:sz="8" w:space="0" w:color="000000"/>
              <w:left w:val="single" w:sz="8" w:space="0" w:color="000000"/>
              <w:right w:val="single" w:sz="8" w:space="0" w:color="000000"/>
            </w:tcBorders>
            <w:tcMar>
              <w:top w:w="0" w:type="dxa"/>
              <w:left w:w="0" w:type="dxa"/>
              <w:bottom w:w="0" w:type="dxa"/>
              <w:right w:w="0" w:type="dxa"/>
            </w:tcMar>
          </w:tcPr>
          <w:p w:rsidR="004A230D" w:rsidRPr="00A25CA6" w:rsidRDefault="004A230D" w:rsidP="004A230D">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7.1.9</w:t>
            </w:r>
          </w:p>
        </w:tc>
        <w:tc>
          <w:tcPr>
            <w:tcW w:w="88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rPr>
                <w:rFonts w:eastAsiaTheme="minorEastAsia"/>
                <w:sz w:val="22"/>
                <w:szCs w:val="22"/>
              </w:rPr>
            </w:pPr>
            <w:r w:rsidRPr="00A25CA6">
              <w:rPr>
                <w:rFonts w:eastAsiaTheme="minorEastAsia"/>
                <w:color w:val="000000"/>
                <w:sz w:val="22"/>
                <w:szCs w:val="22"/>
              </w:rPr>
              <w:t>Мероприятие</w:t>
            </w:r>
          </w:p>
        </w:tc>
        <w:tc>
          <w:tcPr>
            <w:tcW w:w="186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rPr>
                <w:rFonts w:eastAsiaTheme="minorEastAsia"/>
                <w:sz w:val="22"/>
                <w:szCs w:val="22"/>
              </w:rPr>
            </w:pPr>
            <w:r w:rsidRPr="00A25CA6">
              <w:rPr>
                <w:rFonts w:eastAsiaTheme="minorEastAsia"/>
                <w:color w:val="000000"/>
                <w:sz w:val="22"/>
                <w:szCs w:val="22"/>
              </w:rPr>
              <w:t>Обеспечение межведомственного информационного взаимодействия с информационными системами Федерального бюро медико-социальной экспертизы и Фонда социального страхования</w:t>
            </w:r>
          </w:p>
        </w:tc>
        <w:tc>
          <w:tcPr>
            <w:tcW w:w="1020" w:type="dxa"/>
            <w:gridSpan w:val="2"/>
            <w:tcBorders>
              <w:left w:val="single" w:sz="8" w:space="0" w:color="000000"/>
              <w:right w:val="single" w:sz="8" w:space="0" w:color="000000"/>
            </w:tcBorders>
            <w:tcMar>
              <w:top w:w="0" w:type="dxa"/>
              <w:left w:w="57" w:type="dxa"/>
              <w:bottom w:w="0" w:type="dxa"/>
              <w:right w:w="57" w:type="dxa"/>
            </w:tcMar>
          </w:tcPr>
          <w:p w:rsidR="004A230D" w:rsidRPr="00A32560" w:rsidRDefault="004A230D" w:rsidP="004A230D">
            <w:pPr>
              <w:widowControl w:val="0"/>
              <w:autoSpaceDE w:val="0"/>
              <w:autoSpaceDN w:val="0"/>
              <w:adjustRightInd w:val="0"/>
              <w:rPr>
                <w:rFonts w:eastAsiaTheme="minorHAnsi"/>
                <w:sz w:val="22"/>
                <w:szCs w:val="22"/>
                <w:lang w:eastAsia="en-US"/>
              </w:rPr>
            </w:pPr>
            <w:r w:rsidRPr="00A25CA6">
              <w:rPr>
                <w:rFonts w:eastAsiaTheme="minorEastAsia"/>
                <w:color w:val="000000"/>
                <w:sz w:val="22"/>
                <w:szCs w:val="22"/>
              </w:rPr>
              <w:t>Грушко И.С. консультант</w:t>
            </w:r>
            <w:r>
              <w:rPr>
                <w:rFonts w:eastAsiaTheme="minorEastAsia"/>
                <w:color w:val="000000"/>
                <w:sz w:val="22"/>
                <w:szCs w:val="22"/>
              </w:rPr>
              <w:t xml:space="preserve"> информационно-аналитического, статистического отдела</w:t>
            </w:r>
            <w:r w:rsidRPr="00A32560">
              <w:rPr>
                <w:rFonts w:eastAsiaTheme="minorEastAsia"/>
                <w:color w:val="000000"/>
                <w:sz w:val="22"/>
                <w:szCs w:val="22"/>
                <w:lang w:eastAsia="en-US"/>
              </w:rPr>
              <w:t xml:space="preserve"> министерства здравоохранения Карачаево-Черкесской Республики</w:t>
            </w:r>
          </w:p>
          <w:p w:rsidR="004A230D" w:rsidRPr="00A25CA6" w:rsidRDefault="004A230D" w:rsidP="004A230D">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rPr>
                <w:rFonts w:eastAsiaTheme="minorEastAsia"/>
                <w:sz w:val="22"/>
                <w:szCs w:val="22"/>
              </w:rPr>
            </w:pPr>
            <w:r w:rsidRPr="00A25CA6">
              <w:rPr>
                <w:rFonts w:eastAsiaTheme="minorEastAsia"/>
                <w:color w:val="000000"/>
                <w:sz w:val="22"/>
                <w:szCs w:val="22"/>
              </w:rPr>
              <w:t>Всего</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3690,3</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2588,0</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2849,6</w:t>
            </w:r>
          </w:p>
        </w:tc>
        <w:tc>
          <w:tcPr>
            <w:tcW w:w="1116" w:type="dxa"/>
            <w:gridSpan w:val="2"/>
            <w:tcBorders>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jc w:val="center"/>
              <w:rPr>
                <w:rFonts w:eastAsiaTheme="minorEastAsia"/>
                <w:sz w:val="22"/>
                <w:szCs w:val="22"/>
              </w:rPr>
            </w:pPr>
          </w:p>
        </w:tc>
        <w:tc>
          <w:tcPr>
            <w:tcW w:w="104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rPr>
                <w:rFonts w:eastAsiaTheme="minorEastAsia"/>
                <w:sz w:val="22"/>
                <w:szCs w:val="22"/>
              </w:rPr>
            </w:pPr>
            <w:r w:rsidRPr="00A25CA6">
              <w:rPr>
                <w:rFonts w:eastAsiaTheme="minorEastAsia"/>
                <w:color w:val="000000"/>
                <w:sz w:val="22"/>
                <w:szCs w:val="22"/>
              </w:rPr>
              <w:t>Доля медицинских организаций, в которых обеспечено межведомственное информационное взаимодействие и с информационными системами Федерального бюро медико-социальной экспертизы и Фонда социального страхования</w:t>
            </w:r>
          </w:p>
        </w:tc>
        <w:tc>
          <w:tcPr>
            <w:tcW w:w="741"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w:t>
            </w:r>
          </w:p>
        </w:tc>
        <w:tc>
          <w:tcPr>
            <w:tcW w:w="82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100,000</w:t>
            </w:r>
          </w:p>
        </w:tc>
        <w:tc>
          <w:tcPr>
            <w:tcW w:w="82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100,000</w:t>
            </w:r>
          </w:p>
        </w:tc>
        <w:tc>
          <w:tcPr>
            <w:tcW w:w="844" w:type="dxa"/>
            <w:tcBorders>
              <w:top w:val="single" w:sz="8" w:space="0" w:color="000000"/>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100,000</w:t>
            </w:r>
          </w:p>
        </w:tc>
      </w:tr>
      <w:tr w:rsidR="004A230D" w:rsidRPr="00A25CA6" w:rsidTr="00A25CA6">
        <w:trPr>
          <w:trHeight w:val="239"/>
        </w:trPr>
        <w:tc>
          <w:tcPr>
            <w:tcW w:w="290" w:type="dxa"/>
            <w:gridSpan w:val="2"/>
            <w:tcBorders>
              <w:left w:val="single" w:sz="8" w:space="0" w:color="000000"/>
              <w:right w:val="single" w:sz="8" w:space="0" w:color="000000"/>
            </w:tcBorders>
            <w:tcMar>
              <w:top w:w="0" w:type="dxa"/>
              <w:left w:w="0" w:type="dxa"/>
              <w:bottom w:w="0" w:type="dxa"/>
              <w:right w:w="0" w:type="dxa"/>
            </w:tcMar>
          </w:tcPr>
          <w:p w:rsidR="004A230D" w:rsidRPr="00A25CA6" w:rsidRDefault="004A230D" w:rsidP="004A230D">
            <w:pPr>
              <w:widowControl w:val="0"/>
              <w:autoSpaceDE w:val="0"/>
              <w:autoSpaceDN w:val="0"/>
              <w:adjustRightInd w:val="0"/>
              <w:rPr>
                <w:rFonts w:eastAsiaTheme="minorEastAsia"/>
                <w:sz w:val="22"/>
                <w:szCs w:val="22"/>
              </w:rPr>
            </w:pPr>
          </w:p>
        </w:tc>
        <w:tc>
          <w:tcPr>
            <w:tcW w:w="886" w:type="dxa"/>
            <w:gridSpan w:val="2"/>
            <w:tcBorders>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rPr>
                <w:rFonts w:eastAsiaTheme="minorEastAsia"/>
                <w:sz w:val="22"/>
                <w:szCs w:val="22"/>
              </w:rPr>
            </w:pPr>
          </w:p>
        </w:tc>
        <w:tc>
          <w:tcPr>
            <w:tcW w:w="1867" w:type="dxa"/>
            <w:gridSpan w:val="2"/>
            <w:tcBorders>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rPr>
                <w:rFonts w:eastAsiaTheme="minorEastAsia"/>
                <w:sz w:val="22"/>
                <w:szCs w:val="22"/>
              </w:rPr>
            </w:pPr>
          </w:p>
        </w:tc>
        <w:tc>
          <w:tcPr>
            <w:tcW w:w="1020" w:type="dxa"/>
            <w:gridSpan w:val="2"/>
            <w:tcBorders>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rPr>
                <w:rFonts w:eastAsiaTheme="minorEastAsia"/>
                <w:sz w:val="22"/>
                <w:szCs w:val="22"/>
              </w:rPr>
            </w:pPr>
            <w:r w:rsidRPr="00A25CA6">
              <w:rPr>
                <w:rFonts w:eastAsiaTheme="minorEastAsia"/>
                <w:color w:val="000000"/>
                <w:sz w:val="22"/>
                <w:szCs w:val="22"/>
              </w:rPr>
              <w:t>РБ</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806</w:t>
            </w: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09</w:t>
            </w: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09</w:t>
            </w: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017N751140</w:t>
            </w: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244</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36,9</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25,9</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28,5</w:t>
            </w:r>
          </w:p>
        </w:tc>
        <w:tc>
          <w:tcPr>
            <w:tcW w:w="1116" w:type="dxa"/>
            <w:gridSpan w:val="2"/>
            <w:tcBorders>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jc w:val="center"/>
              <w:rPr>
                <w:rFonts w:eastAsiaTheme="minorEastAsia"/>
                <w:sz w:val="22"/>
                <w:szCs w:val="22"/>
              </w:rPr>
            </w:pPr>
          </w:p>
        </w:tc>
        <w:tc>
          <w:tcPr>
            <w:tcW w:w="104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rPr>
                <w:rFonts w:eastAsiaTheme="minorEastAsia"/>
                <w:sz w:val="22"/>
                <w:szCs w:val="22"/>
              </w:rPr>
            </w:pPr>
            <w:r w:rsidRPr="00A25CA6">
              <w:rPr>
                <w:rFonts w:eastAsiaTheme="minorEastAsia"/>
                <w:color w:val="000000"/>
                <w:sz w:val="22"/>
                <w:szCs w:val="22"/>
              </w:rPr>
              <w:t>Организация межведомствен</w:t>
            </w:r>
            <w:r w:rsidR="000970ED">
              <w:rPr>
                <w:rFonts w:eastAsiaTheme="minorEastAsia"/>
                <w:color w:val="000000"/>
                <w:sz w:val="22"/>
                <w:szCs w:val="22"/>
              </w:rPr>
              <w:t>н</w:t>
            </w:r>
            <w:r w:rsidRPr="00A25CA6">
              <w:rPr>
                <w:rFonts w:eastAsiaTheme="minorEastAsia"/>
                <w:color w:val="000000"/>
                <w:sz w:val="22"/>
                <w:szCs w:val="22"/>
              </w:rPr>
              <w:t>ого информационного взаимодействия с информационными системами Федерального бюро медико-социальной экспертизы и Фонда социального страхования</w:t>
            </w:r>
          </w:p>
        </w:tc>
        <w:tc>
          <w:tcPr>
            <w:tcW w:w="741"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да - 1/нет - 0</w:t>
            </w:r>
          </w:p>
        </w:tc>
        <w:tc>
          <w:tcPr>
            <w:tcW w:w="82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1,000</w:t>
            </w:r>
          </w:p>
        </w:tc>
        <w:tc>
          <w:tcPr>
            <w:tcW w:w="82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1,000</w:t>
            </w:r>
          </w:p>
        </w:tc>
        <w:tc>
          <w:tcPr>
            <w:tcW w:w="844" w:type="dxa"/>
            <w:tcBorders>
              <w:top w:val="single" w:sz="8" w:space="0" w:color="000000"/>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1,000</w:t>
            </w:r>
          </w:p>
        </w:tc>
      </w:tr>
      <w:tr w:rsidR="004A230D" w:rsidRPr="00A25CA6" w:rsidTr="00A25CA6">
        <w:trPr>
          <w:trHeight w:val="239"/>
        </w:trPr>
        <w:tc>
          <w:tcPr>
            <w:tcW w:w="290" w:type="dxa"/>
            <w:gridSpan w:val="2"/>
            <w:tcBorders>
              <w:left w:val="single" w:sz="8" w:space="0" w:color="000000"/>
              <w:right w:val="single" w:sz="8" w:space="0" w:color="000000"/>
            </w:tcBorders>
            <w:tcMar>
              <w:top w:w="0" w:type="dxa"/>
              <w:left w:w="0" w:type="dxa"/>
              <w:bottom w:w="0" w:type="dxa"/>
              <w:right w:w="0" w:type="dxa"/>
            </w:tcMar>
          </w:tcPr>
          <w:p w:rsidR="004A230D" w:rsidRPr="00A25CA6" w:rsidRDefault="004A230D" w:rsidP="004A230D">
            <w:pPr>
              <w:widowControl w:val="0"/>
              <w:autoSpaceDE w:val="0"/>
              <w:autoSpaceDN w:val="0"/>
              <w:adjustRightInd w:val="0"/>
              <w:rPr>
                <w:rFonts w:eastAsiaTheme="minorEastAsia"/>
                <w:sz w:val="22"/>
                <w:szCs w:val="22"/>
              </w:rPr>
            </w:pPr>
          </w:p>
        </w:tc>
        <w:tc>
          <w:tcPr>
            <w:tcW w:w="886" w:type="dxa"/>
            <w:gridSpan w:val="2"/>
            <w:tcBorders>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rPr>
                <w:rFonts w:eastAsiaTheme="minorEastAsia"/>
                <w:sz w:val="22"/>
                <w:szCs w:val="22"/>
              </w:rPr>
            </w:pPr>
          </w:p>
        </w:tc>
        <w:tc>
          <w:tcPr>
            <w:tcW w:w="1867" w:type="dxa"/>
            <w:gridSpan w:val="2"/>
            <w:tcBorders>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rPr>
                <w:rFonts w:eastAsiaTheme="minorEastAsia"/>
                <w:sz w:val="22"/>
                <w:szCs w:val="22"/>
              </w:rPr>
            </w:pPr>
          </w:p>
        </w:tc>
        <w:tc>
          <w:tcPr>
            <w:tcW w:w="1020" w:type="dxa"/>
            <w:gridSpan w:val="2"/>
            <w:tcBorders>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rPr>
                <w:rFonts w:eastAsiaTheme="minorEastAsia"/>
                <w:sz w:val="22"/>
                <w:szCs w:val="22"/>
              </w:rPr>
            </w:pPr>
            <w:r w:rsidRPr="00A25CA6">
              <w:rPr>
                <w:rFonts w:eastAsiaTheme="minorEastAsia"/>
                <w:color w:val="000000"/>
                <w:sz w:val="22"/>
                <w:szCs w:val="22"/>
              </w:rPr>
              <w:t>ФБ</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806</w:t>
            </w: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09</w:t>
            </w: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09</w:t>
            </w: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017N751140</w:t>
            </w: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244</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3653,4</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2562,2</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2821,1</w:t>
            </w:r>
          </w:p>
        </w:tc>
        <w:tc>
          <w:tcPr>
            <w:tcW w:w="1116" w:type="dxa"/>
            <w:gridSpan w:val="2"/>
            <w:tcBorders>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jc w:val="center"/>
              <w:rPr>
                <w:rFonts w:eastAsiaTheme="minorEastAsia"/>
                <w:sz w:val="22"/>
                <w:szCs w:val="22"/>
              </w:rPr>
            </w:pPr>
          </w:p>
        </w:tc>
        <w:tc>
          <w:tcPr>
            <w:tcW w:w="1042" w:type="dxa"/>
            <w:gridSpan w:val="2"/>
            <w:tcBorders>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jc w:val="center"/>
              <w:rPr>
                <w:rFonts w:eastAsiaTheme="minorEastAsia"/>
                <w:sz w:val="22"/>
                <w:szCs w:val="22"/>
              </w:rPr>
            </w:pPr>
          </w:p>
        </w:tc>
        <w:tc>
          <w:tcPr>
            <w:tcW w:w="741" w:type="dxa"/>
            <w:gridSpan w:val="2"/>
            <w:tcBorders>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jc w:val="center"/>
              <w:rPr>
                <w:rFonts w:eastAsiaTheme="minorEastAsia"/>
                <w:sz w:val="22"/>
                <w:szCs w:val="22"/>
              </w:rPr>
            </w:pPr>
          </w:p>
        </w:tc>
        <w:tc>
          <w:tcPr>
            <w:tcW w:w="844" w:type="dxa"/>
            <w:tcBorders>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jc w:val="center"/>
              <w:rPr>
                <w:rFonts w:eastAsiaTheme="minorEastAsia"/>
                <w:sz w:val="22"/>
                <w:szCs w:val="22"/>
              </w:rPr>
            </w:pPr>
          </w:p>
        </w:tc>
      </w:tr>
      <w:tr w:rsidR="004A230D" w:rsidRPr="00A25CA6" w:rsidTr="00A25CA6">
        <w:trPr>
          <w:trHeight w:val="239"/>
        </w:trPr>
        <w:tc>
          <w:tcPr>
            <w:tcW w:w="290" w:type="dxa"/>
            <w:gridSpan w:val="2"/>
            <w:tcBorders>
              <w:left w:val="single" w:sz="8" w:space="0" w:color="000000"/>
              <w:right w:val="single" w:sz="8" w:space="0" w:color="000000"/>
            </w:tcBorders>
            <w:tcMar>
              <w:top w:w="0" w:type="dxa"/>
              <w:left w:w="0" w:type="dxa"/>
              <w:bottom w:w="0" w:type="dxa"/>
              <w:right w:w="0" w:type="dxa"/>
            </w:tcMar>
          </w:tcPr>
          <w:p w:rsidR="004A230D" w:rsidRPr="00A25CA6" w:rsidRDefault="004A230D" w:rsidP="004A230D">
            <w:pPr>
              <w:widowControl w:val="0"/>
              <w:autoSpaceDE w:val="0"/>
              <w:autoSpaceDN w:val="0"/>
              <w:adjustRightInd w:val="0"/>
              <w:rPr>
                <w:rFonts w:eastAsiaTheme="minorEastAsia"/>
                <w:sz w:val="22"/>
                <w:szCs w:val="22"/>
              </w:rPr>
            </w:pPr>
          </w:p>
        </w:tc>
        <w:tc>
          <w:tcPr>
            <w:tcW w:w="886" w:type="dxa"/>
            <w:gridSpan w:val="2"/>
            <w:tcBorders>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rPr>
                <w:rFonts w:eastAsiaTheme="minorEastAsia"/>
                <w:sz w:val="22"/>
                <w:szCs w:val="22"/>
              </w:rPr>
            </w:pPr>
          </w:p>
        </w:tc>
        <w:tc>
          <w:tcPr>
            <w:tcW w:w="1867" w:type="dxa"/>
            <w:gridSpan w:val="2"/>
            <w:tcBorders>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rPr>
                <w:rFonts w:eastAsiaTheme="minorEastAsia"/>
                <w:sz w:val="22"/>
                <w:szCs w:val="22"/>
              </w:rPr>
            </w:pPr>
          </w:p>
        </w:tc>
        <w:tc>
          <w:tcPr>
            <w:tcW w:w="1020" w:type="dxa"/>
            <w:gridSpan w:val="2"/>
            <w:tcBorders>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rPr>
                <w:rFonts w:eastAsiaTheme="minorEastAsia"/>
                <w:sz w:val="22"/>
                <w:szCs w:val="22"/>
              </w:rPr>
            </w:pPr>
            <w:r w:rsidRPr="00A25CA6">
              <w:rPr>
                <w:rFonts w:eastAsiaTheme="minorEastAsia"/>
                <w:color w:val="000000"/>
                <w:sz w:val="22"/>
                <w:szCs w:val="22"/>
              </w:rPr>
              <w:t>МБ</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1116" w:type="dxa"/>
            <w:gridSpan w:val="2"/>
            <w:tcBorders>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jc w:val="center"/>
              <w:rPr>
                <w:rFonts w:eastAsiaTheme="minorEastAsia"/>
                <w:sz w:val="22"/>
                <w:szCs w:val="22"/>
              </w:rPr>
            </w:pPr>
          </w:p>
        </w:tc>
        <w:tc>
          <w:tcPr>
            <w:tcW w:w="1042" w:type="dxa"/>
            <w:gridSpan w:val="2"/>
            <w:tcBorders>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jc w:val="center"/>
              <w:rPr>
                <w:rFonts w:eastAsiaTheme="minorEastAsia"/>
                <w:sz w:val="22"/>
                <w:szCs w:val="22"/>
              </w:rPr>
            </w:pPr>
          </w:p>
        </w:tc>
        <w:tc>
          <w:tcPr>
            <w:tcW w:w="741" w:type="dxa"/>
            <w:gridSpan w:val="2"/>
            <w:tcBorders>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jc w:val="center"/>
              <w:rPr>
                <w:rFonts w:eastAsiaTheme="minorEastAsia"/>
                <w:sz w:val="22"/>
                <w:szCs w:val="22"/>
              </w:rPr>
            </w:pPr>
          </w:p>
        </w:tc>
        <w:tc>
          <w:tcPr>
            <w:tcW w:w="844" w:type="dxa"/>
            <w:tcBorders>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jc w:val="center"/>
              <w:rPr>
                <w:rFonts w:eastAsiaTheme="minorEastAsia"/>
                <w:sz w:val="22"/>
                <w:szCs w:val="22"/>
              </w:rPr>
            </w:pPr>
          </w:p>
        </w:tc>
      </w:tr>
      <w:tr w:rsidR="004A230D" w:rsidRPr="00A25CA6" w:rsidTr="00A25CA6">
        <w:trPr>
          <w:trHeight w:val="239"/>
        </w:trPr>
        <w:tc>
          <w:tcPr>
            <w:tcW w:w="290" w:type="dxa"/>
            <w:gridSpan w:val="2"/>
            <w:tcBorders>
              <w:left w:val="single" w:sz="8" w:space="0" w:color="000000"/>
              <w:right w:val="single" w:sz="8" w:space="0" w:color="000000"/>
            </w:tcBorders>
            <w:tcMar>
              <w:top w:w="0" w:type="dxa"/>
              <w:left w:w="0" w:type="dxa"/>
              <w:bottom w:w="0" w:type="dxa"/>
              <w:right w:w="0" w:type="dxa"/>
            </w:tcMar>
          </w:tcPr>
          <w:p w:rsidR="004A230D" w:rsidRPr="00A25CA6" w:rsidRDefault="004A230D" w:rsidP="004A230D">
            <w:pPr>
              <w:widowControl w:val="0"/>
              <w:autoSpaceDE w:val="0"/>
              <w:autoSpaceDN w:val="0"/>
              <w:adjustRightInd w:val="0"/>
              <w:rPr>
                <w:rFonts w:eastAsiaTheme="minorEastAsia"/>
                <w:sz w:val="22"/>
                <w:szCs w:val="22"/>
              </w:rPr>
            </w:pPr>
          </w:p>
        </w:tc>
        <w:tc>
          <w:tcPr>
            <w:tcW w:w="886" w:type="dxa"/>
            <w:gridSpan w:val="2"/>
            <w:tcBorders>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rPr>
                <w:rFonts w:eastAsiaTheme="minorEastAsia"/>
                <w:sz w:val="22"/>
                <w:szCs w:val="22"/>
              </w:rPr>
            </w:pPr>
          </w:p>
        </w:tc>
        <w:tc>
          <w:tcPr>
            <w:tcW w:w="1867" w:type="dxa"/>
            <w:gridSpan w:val="2"/>
            <w:tcBorders>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rPr>
                <w:rFonts w:eastAsiaTheme="minorEastAsia"/>
                <w:sz w:val="22"/>
                <w:szCs w:val="22"/>
              </w:rPr>
            </w:pPr>
          </w:p>
        </w:tc>
        <w:tc>
          <w:tcPr>
            <w:tcW w:w="1020" w:type="dxa"/>
            <w:gridSpan w:val="2"/>
            <w:tcBorders>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rPr>
                <w:rFonts w:eastAsiaTheme="minorEastAsia"/>
                <w:sz w:val="22"/>
                <w:szCs w:val="22"/>
              </w:rPr>
            </w:pPr>
          </w:p>
        </w:tc>
        <w:tc>
          <w:tcPr>
            <w:tcW w:w="10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rPr>
                <w:rFonts w:eastAsiaTheme="minorEastAsia"/>
                <w:sz w:val="22"/>
                <w:szCs w:val="22"/>
              </w:rPr>
            </w:pPr>
            <w:r w:rsidRPr="00A25CA6">
              <w:rPr>
                <w:rFonts w:eastAsiaTheme="minorEastAsia"/>
                <w:color w:val="000000"/>
                <w:sz w:val="22"/>
                <w:szCs w:val="22"/>
              </w:rPr>
              <w:t>ВИ</w:t>
            </w:r>
          </w:p>
        </w:tc>
        <w:tc>
          <w:tcPr>
            <w:tcW w:w="472"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rPr>
                <w:rFonts w:eastAsiaTheme="minorEastAsia"/>
                <w:sz w:val="22"/>
                <w:szCs w:val="22"/>
              </w:rPr>
            </w:pPr>
          </w:p>
        </w:tc>
        <w:tc>
          <w:tcPr>
            <w:tcW w:w="36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rPr>
                <w:rFonts w:eastAsiaTheme="minorEastAsia"/>
                <w:sz w:val="22"/>
                <w:szCs w:val="22"/>
              </w:rPr>
            </w:pPr>
          </w:p>
        </w:tc>
        <w:tc>
          <w:tcPr>
            <w:tcW w:w="320"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rPr>
                <w:rFonts w:eastAsiaTheme="minorEastAsia"/>
                <w:sz w:val="22"/>
                <w:szCs w:val="22"/>
              </w:rPr>
            </w:pPr>
          </w:p>
        </w:tc>
        <w:tc>
          <w:tcPr>
            <w:tcW w:w="80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rPr>
                <w:rFonts w:eastAsiaTheme="minorEastAsia"/>
                <w:sz w:val="22"/>
                <w:szCs w:val="22"/>
              </w:rPr>
            </w:pPr>
          </w:p>
        </w:tc>
        <w:tc>
          <w:tcPr>
            <w:tcW w:w="533"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rPr>
                <w:rFonts w:eastAsiaTheme="minorEastAsia"/>
                <w:sz w:val="22"/>
                <w:szCs w:val="22"/>
              </w:rPr>
            </w:pP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73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683" w:type="dxa"/>
            <w:tcBorders>
              <w:top w:val="single" w:sz="8" w:space="0" w:color="000000"/>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jc w:val="center"/>
              <w:rPr>
                <w:rFonts w:eastAsiaTheme="minorEastAsia"/>
                <w:sz w:val="22"/>
                <w:szCs w:val="22"/>
              </w:rPr>
            </w:pPr>
            <w:r w:rsidRPr="00A25CA6">
              <w:rPr>
                <w:rFonts w:eastAsiaTheme="minorEastAsia"/>
                <w:color w:val="000000"/>
                <w:sz w:val="22"/>
                <w:szCs w:val="22"/>
              </w:rPr>
              <w:t>0,0</w:t>
            </w:r>
          </w:p>
        </w:tc>
        <w:tc>
          <w:tcPr>
            <w:tcW w:w="1116" w:type="dxa"/>
            <w:gridSpan w:val="2"/>
            <w:tcBorders>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jc w:val="center"/>
              <w:rPr>
                <w:rFonts w:eastAsiaTheme="minorEastAsia"/>
                <w:sz w:val="22"/>
                <w:szCs w:val="22"/>
              </w:rPr>
            </w:pPr>
          </w:p>
        </w:tc>
        <w:tc>
          <w:tcPr>
            <w:tcW w:w="1042" w:type="dxa"/>
            <w:gridSpan w:val="2"/>
            <w:tcBorders>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jc w:val="center"/>
              <w:rPr>
                <w:rFonts w:eastAsiaTheme="minorEastAsia"/>
                <w:sz w:val="22"/>
                <w:szCs w:val="22"/>
              </w:rPr>
            </w:pPr>
          </w:p>
        </w:tc>
        <w:tc>
          <w:tcPr>
            <w:tcW w:w="741" w:type="dxa"/>
            <w:gridSpan w:val="2"/>
            <w:tcBorders>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jc w:val="center"/>
              <w:rPr>
                <w:rFonts w:eastAsiaTheme="minorEastAsia"/>
                <w:sz w:val="22"/>
                <w:szCs w:val="22"/>
              </w:rPr>
            </w:pPr>
          </w:p>
        </w:tc>
        <w:tc>
          <w:tcPr>
            <w:tcW w:w="822" w:type="dxa"/>
            <w:gridSpan w:val="2"/>
            <w:tcBorders>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jc w:val="center"/>
              <w:rPr>
                <w:rFonts w:eastAsiaTheme="minorEastAsia"/>
                <w:sz w:val="22"/>
                <w:szCs w:val="22"/>
              </w:rPr>
            </w:pPr>
          </w:p>
        </w:tc>
        <w:tc>
          <w:tcPr>
            <w:tcW w:w="844" w:type="dxa"/>
            <w:tcBorders>
              <w:left w:val="single" w:sz="8" w:space="0" w:color="000000"/>
              <w:right w:val="single" w:sz="8" w:space="0" w:color="000000"/>
            </w:tcBorders>
            <w:tcMar>
              <w:top w:w="0" w:type="dxa"/>
              <w:left w:w="57" w:type="dxa"/>
              <w:bottom w:w="0" w:type="dxa"/>
              <w:right w:w="57" w:type="dxa"/>
            </w:tcMar>
          </w:tcPr>
          <w:p w:rsidR="004A230D" w:rsidRPr="00A25CA6" w:rsidRDefault="004A230D" w:rsidP="004A230D">
            <w:pPr>
              <w:widowControl w:val="0"/>
              <w:autoSpaceDE w:val="0"/>
              <w:autoSpaceDN w:val="0"/>
              <w:adjustRightInd w:val="0"/>
              <w:jc w:val="center"/>
              <w:rPr>
                <w:rFonts w:eastAsiaTheme="minorEastAsia"/>
                <w:sz w:val="22"/>
                <w:szCs w:val="22"/>
              </w:rPr>
            </w:pPr>
          </w:p>
        </w:tc>
      </w:tr>
      <w:tr w:rsidR="004A230D" w:rsidRPr="00A25CA6" w:rsidTr="00A25CA6">
        <w:trPr>
          <w:trHeight w:val="49"/>
        </w:trPr>
        <w:tc>
          <w:tcPr>
            <w:tcW w:w="290" w:type="dxa"/>
            <w:gridSpan w:val="2"/>
            <w:tcBorders>
              <w:left w:val="single" w:sz="8" w:space="0" w:color="000000"/>
              <w:bottom w:val="single" w:sz="8" w:space="0" w:color="000000"/>
              <w:right w:val="single" w:sz="8" w:space="0" w:color="000000"/>
            </w:tcBorders>
            <w:tcMar>
              <w:top w:w="0" w:type="dxa"/>
              <w:left w:w="0" w:type="dxa"/>
              <w:bottom w:w="0" w:type="dxa"/>
              <w:right w:w="0" w:type="dxa"/>
            </w:tcMar>
          </w:tcPr>
          <w:p w:rsidR="004A230D" w:rsidRPr="00A25CA6" w:rsidRDefault="004A230D" w:rsidP="004A230D">
            <w:pPr>
              <w:widowControl w:val="0"/>
              <w:autoSpaceDE w:val="0"/>
              <w:autoSpaceDN w:val="0"/>
              <w:adjustRightInd w:val="0"/>
              <w:rPr>
                <w:rFonts w:eastAsiaTheme="minorEastAsia"/>
                <w:sz w:val="22"/>
                <w:szCs w:val="22"/>
              </w:rPr>
            </w:pPr>
          </w:p>
        </w:tc>
        <w:tc>
          <w:tcPr>
            <w:tcW w:w="886" w:type="dxa"/>
            <w:gridSpan w:val="2"/>
            <w:tcBorders>
              <w:left w:val="single" w:sz="8" w:space="0" w:color="000000"/>
              <w:bottom w:val="single" w:sz="8" w:space="0" w:color="000000"/>
              <w:right w:val="single" w:sz="8" w:space="0" w:color="000000"/>
            </w:tcBorders>
            <w:tcMar>
              <w:top w:w="0" w:type="dxa"/>
              <w:left w:w="0" w:type="dxa"/>
              <w:bottom w:w="0" w:type="dxa"/>
              <w:right w:w="0" w:type="dxa"/>
            </w:tcMar>
          </w:tcPr>
          <w:p w:rsidR="004A230D" w:rsidRPr="00A25CA6" w:rsidRDefault="004A230D" w:rsidP="004A230D">
            <w:pPr>
              <w:widowControl w:val="0"/>
              <w:autoSpaceDE w:val="0"/>
              <w:autoSpaceDN w:val="0"/>
              <w:adjustRightInd w:val="0"/>
              <w:rPr>
                <w:rFonts w:eastAsiaTheme="minorEastAsia"/>
                <w:sz w:val="22"/>
                <w:szCs w:val="22"/>
              </w:rPr>
            </w:pPr>
          </w:p>
        </w:tc>
        <w:tc>
          <w:tcPr>
            <w:tcW w:w="1867" w:type="dxa"/>
            <w:gridSpan w:val="2"/>
            <w:tcBorders>
              <w:left w:val="single" w:sz="8" w:space="0" w:color="000000"/>
              <w:bottom w:val="single" w:sz="8" w:space="0" w:color="000000"/>
              <w:right w:val="single" w:sz="8" w:space="0" w:color="000000"/>
            </w:tcBorders>
            <w:tcMar>
              <w:top w:w="0" w:type="dxa"/>
              <w:left w:w="0" w:type="dxa"/>
              <w:bottom w:w="0" w:type="dxa"/>
              <w:right w:w="0" w:type="dxa"/>
            </w:tcMar>
          </w:tcPr>
          <w:p w:rsidR="004A230D" w:rsidRPr="00A25CA6" w:rsidRDefault="004A230D" w:rsidP="004A230D">
            <w:pPr>
              <w:widowControl w:val="0"/>
              <w:autoSpaceDE w:val="0"/>
              <w:autoSpaceDN w:val="0"/>
              <w:adjustRightInd w:val="0"/>
              <w:rPr>
                <w:rFonts w:eastAsiaTheme="minorEastAsia"/>
                <w:sz w:val="22"/>
                <w:szCs w:val="22"/>
              </w:rPr>
            </w:pPr>
          </w:p>
        </w:tc>
        <w:tc>
          <w:tcPr>
            <w:tcW w:w="1020" w:type="dxa"/>
            <w:gridSpan w:val="2"/>
            <w:tcBorders>
              <w:left w:val="single" w:sz="8" w:space="0" w:color="000000"/>
              <w:bottom w:val="single" w:sz="8" w:space="0" w:color="000000"/>
              <w:right w:val="single" w:sz="8" w:space="0" w:color="000000"/>
            </w:tcBorders>
            <w:tcMar>
              <w:top w:w="0" w:type="dxa"/>
              <w:left w:w="0" w:type="dxa"/>
              <w:bottom w:w="0" w:type="dxa"/>
              <w:right w:w="0" w:type="dxa"/>
            </w:tcMar>
          </w:tcPr>
          <w:p w:rsidR="004A230D" w:rsidRPr="00A25CA6" w:rsidRDefault="004A230D" w:rsidP="004A230D">
            <w:pPr>
              <w:widowControl w:val="0"/>
              <w:autoSpaceDE w:val="0"/>
              <w:autoSpaceDN w:val="0"/>
              <w:adjustRightInd w:val="0"/>
              <w:rPr>
                <w:rFonts w:eastAsiaTheme="minorEastAsia"/>
                <w:sz w:val="22"/>
                <w:szCs w:val="22"/>
              </w:rPr>
            </w:pPr>
          </w:p>
        </w:tc>
        <w:tc>
          <w:tcPr>
            <w:tcW w:w="1066" w:type="dxa"/>
            <w:gridSpan w:val="2"/>
            <w:tcBorders>
              <w:left w:val="single" w:sz="8" w:space="0" w:color="000000"/>
              <w:bottom w:val="single" w:sz="8" w:space="0" w:color="000000"/>
              <w:right w:val="single" w:sz="8" w:space="0" w:color="000000"/>
            </w:tcBorders>
            <w:tcMar>
              <w:top w:w="0" w:type="dxa"/>
              <w:left w:w="0" w:type="dxa"/>
              <w:bottom w:w="0" w:type="dxa"/>
              <w:right w:w="0" w:type="dxa"/>
            </w:tcMar>
          </w:tcPr>
          <w:p w:rsidR="004A230D" w:rsidRPr="00A25CA6" w:rsidRDefault="004A230D" w:rsidP="004A230D">
            <w:pPr>
              <w:widowControl w:val="0"/>
              <w:autoSpaceDE w:val="0"/>
              <w:autoSpaceDN w:val="0"/>
              <w:adjustRightInd w:val="0"/>
              <w:rPr>
                <w:rFonts w:eastAsiaTheme="minorEastAsia"/>
                <w:sz w:val="22"/>
                <w:szCs w:val="22"/>
              </w:rPr>
            </w:pPr>
          </w:p>
        </w:tc>
        <w:tc>
          <w:tcPr>
            <w:tcW w:w="472" w:type="dxa"/>
            <w:gridSpan w:val="2"/>
            <w:tcBorders>
              <w:left w:val="single" w:sz="8" w:space="0" w:color="000000"/>
              <w:bottom w:val="single" w:sz="8" w:space="0" w:color="000000"/>
              <w:right w:val="single" w:sz="8" w:space="0" w:color="000000"/>
            </w:tcBorders>
            <w:tcMar>
              <w:top w:w="0" w:type="dxa"/>
              <w:left w:w="0" w:type="dxa"/>
              <w:bottom w:w="0" w:type="dxa"/>
              <w:right w:w="0" w:type="dxa"/>
            </w:tcMar>
          </w:tcPr>
          <w:p w:rsidR="004A230D" w:rsidRPr="00A25CA6" w:rsidRDefault="004A230D" w:rsidP="004A230D">
            <w:pPr>
              <w:widowControl w:val="0"/>
              <w:autoSpaceDE w:val="0"/>
              <w:autoSpaceDN w:val="0"/>
              <w:adjustRightInd w:val="0"/>
              <w:rPr>
                <w:rFonts w:eastAsiaTheme="minorEastAsia"/>
                <w:sz w:val="22"/>
                <w:szCs w:val="22"/>
              </w:rPr>
            </w:pPr>
          </w:p>
        </w:tc>
        <w:tc>
          <w:tcPr>
            <w:tcW w:w="366" w:type="dxa"/>
            <w:gridSpan w:val="2"/>
            <w:tcBorders>
              <w:left w:val="single" w:sz="8" w:space="0" w:color="000000"/>
              <w:bottom w:val="single" w:sz="8" w:space="0" w:color="000000"/>
              <w:right w:val="single" w:sz="8" w:space="0" w:color="000000"/>
            </w:tcBorders>
            <w:tcMar>
              <w:top w:w="0" w:type="dxa"/>
              <w:left w:w="0" w:type="dxa"/>
              <w:bottom w:w="0" w:type="dxa"/>
              <w:right w:w="0" w:type="dxa"/>
            </w:tcMar>
          </w:tcPr>
          <w:p w:rsidR="004A230D" w:rsidRPr="00A25CA6" w:rsidRDefault="004A230D" w:rsidP="004A230D">
            <w:pPr>
              <w:widowControl w:val="0"/>
              <w:autoSpaceDE w:val="0"/>
              <w:autoSpaceDN w:val="0"/>
              <w:adjustRightInd w:val="0"/>
              <w:rPr>
                <w:rFonts w:eastAsiaTheme="minorEastAsia"/>
                <w:sz w:val="22"/>
                <w:szCs w:val="22"/>
              </w:rPr>
            </w:pPr>
          </w:p>
        </w:tc>
        <w:tc>
          <w:tcPr>
            <w:tcW w:w="320" w:type="dxa"/>
            <w:gridSpan w:val="2"/>
            <w:tcBorders>
              <w:left w:val="single" w:sz="8" w:space="0" w:color="000000"/>
              <w:bottom w:val="single" w:sz="8" w:space="0" w:color="000000"/>
              <w:right w:val="single" w:sz="8" w:space="0" w:color="000000"/>
            </w:tcBorders>
            <w:tcMar>
              <w:top w:w="0" w:type="dxa"/>
              <w:left w:w="0" w:type="dxa"/>
              <w:bottom w:w="0" w:type="dxa"/>
              <w:right w:w="0" w:type="dxa"/>
            </w:tcMar>
          </w:tcPr>
          <w:p w:rsidR="004A230D" w:rsidRPr="00A25CA6" w:rsidRDefault="004A230D" w:rsidP="004A230D">
            <w:pPr>
              <w:widowControl w:val="0"/>
              <w:autoSpaceDE w:val="0"/>
              <w:autoSpaceDN w:val="0"/>
              <w:adjustRightInd w:val="0"/>
              <w:rPr>
                <w:rFonts w:eastAsiaTheme="minorEastAsia"/>
                <w:sz w:val="22"/>
                <w:szCs w:val="22"/>
              </w:rPr>
            </w:pPr>
          </w:p>
        </w:tc>
        <w:tc>
          <w:tcPr>
            <w:tcW w:w="804" w:type="dxa"/>
            <w:gridSpan w:val="2"/>
            <w:tcBorders>
              <w:left w:val="single" w:sz="8" w:space="0" w:color="000000"/>
              <w:bottom w:val="single" w:sz="8" w:space="0" w:color="000000"/>
              <w:right w:val="single" w:sz="8" w:space="0" w:color="000000"/>
            </w:tcBorders>
            <w:tcMar>
              <w:top w:w="0" w:type="dxa"/>
              <w:left w:w="0" w:type="dxa"/>
              <w:bottom w:w="0" w:type="dxa"/>
              <w:right w:w="0" w:type="dxa"/>
            </w:tcMar>
          </w:tcPr>
          <w:p w:rsidR="004A230D" w:rsidRPr="00A25CA6" w:rsidRDefault="004A230D" w:rsidP="004A230D">
            <w:pPr>
              <w:widowControl w:val="0"/>
              <w:autoSpaceDE w:val="0"/>
              <w:autoSpaceDN w:val="0"/>
              <w:adjustRightInd w:val="0"/>
              <w:rPr>
                <w:rFonts w:eastAsiaTheme="minorEastAsia"/>
                <w:sz w:val="22"/>
                <w:szCs w:val="22"/>
              </w:rPr>
            </w:pPr>
          </w:p>
        </w:tc>
        <w:tc>
          <w:tcPr>
            <w:tcW w:w="533" w:type="dxa"/>
            <w:gridSpan w:val="2"/>
            <w:tcBorders>
              <w:left w:val="single" w:sz="8" w:space="0" w:color="000000"/>
              <w:bottom w:val="single" w:sz="8" w:space="0" w:color="000000"/>
              <w:right w:val="single" w:sz="8" w:space="0" w:color="000000"/>
            </w:tcBorders>
            <w:tcMar>
              <w:top w:w="0" w:type="dxa"/>
              <w:left w:w="0" w:type="dxa"/>
              <w:bottom w:w="0" w:type="dxa"/>
              <w:right w:w="0" w:type="dxa"/>
            </w:tcMar>
          </w:tcPr>
          <w:p w:rsidR="004A230D" w:rsidRPr="00A25CA6" w:rsidRDefault="004A230D" w:rsidP="004A230D">
            <w:pPr>
              <w:widowControl w:val="0"/>
              <w:autoSpaceDE w:val="0"/>
              <w:autoSpaceDN w:val="0"/>
              <w:adjustRightInd w:val="0"/>
              <w:rPr>
                <w:rFonts w:eastAsiaTheme="minorEastAsia"/>
                <w:sz w:val="22"/>
                <w:szCs w:val="22"/>
              </w:rPr>
            </w:pPr>
          </w:p>
        </w:tc>
        <w:tc>
          <w:tcPr>
            <w:tcW w:w="737" w:type="dxa"/>
            <w:gridSpan w:val="2"/>
            <w:tcBorders>
              <w:left w:val="single" w:sz="8" w:space="0" w:color="000000"/>
              <w:bottom w:val="single" w:sz="8" w:space="0" w:color="000000"/>
              <w:right w:val="single" w:sz="8" w:space="0" w:color="000000"/>
            </w:tcBorders>
            <w:tcMar>
              <w:top w:w="0" w:type="dxa"/>
              <w:left w:w="0" w:type="dxa"/>
              <w:bottom w:w="0" w:type="dxa"/>
              <w:right w:w="0" w:type="dxa"/>
            </w:tcMar>
          </w:tcPr>
          <w:p w:rsidR="004A230D" w:rsidRPr="00A25CA6" w:rsidRDefault="004A230D" w:rsidP="004A230D">
            <w:pPr>
              <w:widowControl w:val="0"/>
              <w:autoSpaceDE w:val="0"/>
              <w:autoSpaceDN w:val="0"/>
              <w:adjustRightInd w:val="0"/>
              <w:rPr>
                <w:rFonts w:eastAsiaTheme="minorEastAsia"/>
                <w:sz w:val="22"/>
                <w:szCs w:val="22"/>
              </w:rPr>
            </w:pPr>
          </w:p>
        </w:tc>
        <w:tc>
          <w:tcPr>
            <w:tcW w:w="737" w:type="dxa"/>
            <w:gridSpan w:val="2"/>
            <w:tcBorders>
              <w:left w:val="single" w:sz="8" w:space="0" w:color="000000"/>
              <w:bottom w:val="single" w:sz="8" w:space="0" w:color="000000"/>
              <w:right w:val="single" w:sz="8" w:space="0" w:color="000000"/>
            </w:tcBorders>
            <w:tcMar>
              <w:top w:w="0" w:type="dxa"/>
              <w:left w:w="0" w:type="dxa"/>
              <w:bottom w:w="0" w:type="dxa"/>
              <w:right w:w="0" w:type="dxa"/>
            </w:tcMar>
          </w:tcPr>
          <w:p w:rsidR="004A230D" w:rsidRPr="00A25CA6" w:rsidRDefault="004A230D" w:rsidP="004A230D">
            <w:pPr>
              <w:widowControl w:val="0"/>
              <w:autoSpaceDE w:val="0"/>
              <w:autoSpaceDN w:val="0"/>
              <w:adjustRightInd w:val="0"/>
              <w:rPr>
                <w:rFonts w:eastAsiaTheme="minorEastAsia"/>
                <w:sz w:val="22"/>
                <w:szCs w:val="22"/>
              </w:rPr>
            </w:pPr>
          </w:p>
        </w:tc>
        <w:tc>
          <w:tcPr>
            <w:tcW w:w="683" w:type="dxa"/>
            <w:tcBorders>
              <w:left w:val="single" w:sz="8" w:space="0" w:color="000000"/>
              <w:bottom w:val="single" w:sz="8" w:space="0" w:color="000000"/>
              <w:right w:val="single" w:sz="8" w:space="0" w:color="000000"/>
            </w:tcBorders>
            <w:tcMar>
              <w:top w:w="0" w:type="dxa"/>
              <w:left w:w="0" w:type="dxa"/>
              <w:bottom w:w="0" w:type="dxa"/>
              <w:right w:w="0" w:type="dxa"/>
            </w:tcMar>
          </w:tcPr>
          <w:p w:rsidR="004A230D" w:rsidRPr="00A25CA6" w:rsidRDefault="004A230D" w:rsidP="004A230D">
            <w:pPr>
              <w:widowControl w:val="0"/>
              <w:autoSpaceDE w:val="0"/>
              <w:autoSpaceDN w:val="0"/>
              <w:adjustRightInd w:val="0"/>
              <w:rPr>
                <w:rFonts w:eastAsiaTheme="minorEastAsia"/>
                <w:sz w:val="22"/>
                <w:szCs w:val="22"/>
              </w:rPr>
            </w:pPr>
          </w:p>
        </w:tc>
        <w:tc>
          <w:tcPr>
            <w:tcW w:w="1116" w:type="dxa"/>
            <w:gridSpan w:val="2"/>
            <w:tcBorders>
              <w:left w:val="single" w:sz="8" w:space="0" w:color="000000"/>
              <w:bottom w:val="single" w:sz="8" w:space="0" w:color="000000"/>
              <w:right w:val="single" w:sz="8" w:space="0" w:color="000000"/>
            </w:tcBorders>
            <w:tcMar>
              <w:top w:w="0" w:type="dxa"/>
              <w:left w:w="0" w:type="dxa"/>
              <w:bottom w:w="0" w:type="dxa"/>
              <w:right w:w="0" w:type="dxa"/>
            </w:tcMar>
          </w:tcPr>
          <w:p w:rsidR="004A230D" w:rsidRPr="00A25CA6" w:rsidRDefault="004A230D" w:rsidP="004A230D">
            <w:pPr>
              <w:widowControl w:val="0"/>
              <w:autoSpaceDE w:val="0"/>
              <w:autoSpaceDN w:val="0"/>
              <w:adjustRightInd w:val="0"/>
              <w:rPr>
                <w:rFonts w:eastAsiaTheme="minorEastAsia"/>
                <w:sz w:val="22"/>
                <w:szCs w:val="22"/>
              </w:rPr>
            </w:pPr>
          </w:p>
        </w:tc>
        <w:tc>
          <w:tcPr>
            <w:tcW w:w="1042" w:type="dxa"/>
            <w:gridSpan w:val="2"/>
            <w:tcBorders>
              <w:left w:val="single" w:sz="8" w:space="0" w:color="000000"/>
              <w:bottom w:val="single" w:sz="8" w:space="0" w:color="000000"/>
              <w:right w:val="single" w:sz="8" w:space="0" w:color="000000"/>
            </w:tcBorders>
            <w:tcMar>
              <w:top w:w="0" w:type="dxa"/>
              <w:left w:w="0" w:type="dxa"/>
              <w:bottom w:w="0" w:type="dxa"/>
              <w:right w:w="0" w:type="dxa"/>
            </w:tcMar>
          </w:tcPr>
          <w:p w:rsidR="004A230D" w:rsidRPr="00A25CA6" w:rsidRDefault="004A230D" w:rsidP="004A230D">
            <w:pPr>
              <w:widowControl w:val="0"/>
              <w:autoSpaceDE w:val="0"/>
              <w:autoSpaceDN w:val="0"/>
              <w:adjustRightInd w:val="0"/>
              <w:rPr>
                <w:rFonts w:eastAsiaTheme="minorEastAsia"/>
                <w:sz w:val="22"/>
                <w:szCs w:val="22"/>
              </w:rPr>
            </w:pPr>
          </w:p>
        </w:tc>
        <w:tc>
          <w:tcPr>
            <w:tcW w:w="741" w:type="dxa"/>
            <w:gridSpan w:val="2"/>
            <w:tcBorders>
              <w:left w:val="single" w:sz="8" w:space="0" w:color="000000"/>
              <w:bottom w:val="single" w:sz="8" w:space="0" w:color="000000"/>
              <w:right w:val="single" w:sz="8" w:space="0" w:color="000000"/>
            </w:tcBorders>
            <w:tcMar>
              <w:top w:w="0" w:type="dxa"/>
              <w:left w:w="0" w:type="dxa"/>
              <w:bottom w:w="0" w:type="dxa"/>
              <w:right w:w="0" w:type="dxa"/>
            </w:tcMar>
          </w:tcPr>
          <w:p w:rsidR="004A230D" w:rsidRPr="00A25CA6" w:rsidRDefault="004A230D" w:rsidP="004A230D">
            <w:pPr>
              <w:widowControl w:val="0"/>
              <w:autoSpaceDE w:val="0"/>
              <w:autoSpaceDN w:val="0"/>
              <w:adjustRightInd w:val="0"/>
              <w:rPr>
                <w:rFonts w:eastAsiaTheme="minorEastAsia"/>
                <w:sz w:val="22"/>
                <w:szCs w:val="22"/>
              </w:rPr>
            </w:pPr>
          </w:p>
        </w:tc>
        <w:tc>
          <w:tcPr>
            <w:tcW w:w="822" w:type="dxa"/>
            <w:gridSpan w:val="2"/>
            <w:tcBorders>
              <w:left w:val="single" w:sz="8" w:space="0" w:color="000000"/>
              <w:bottom w:val="single" w:sz="8" w:space="0" w:color="000000"/>
              <w:right w:val="single" w:sz="8" w:space="0" w:color="000000"/>
            </w:tcBorders>
            <w:tcMar>
              <w:top w:w="0" w:type="dxa"/>
              <w:left w:w="0" w:type="dxa"/>
              <w:bottom w:w="0" w:type="dxa"/>
              <w:right w:w="0" w:type="dxa"/>
            </w:tcMar>
          </w:tcPr>
          <w:p w:rsidR="004A230D" w:rsidRPr="00A25CA6" w:rsidRDefault="004A230D" w:rsidP="004A230D">
            <w:pPr>
              <w:widowControl w:val="0"/>
              <w:autoSpaceDE w:val="0"/>
              <w:autoSpaceDN w:val="0"/>
              <w:adjustRightInd w:val="0"/>
              <w:rPr>
                <w:rFonts w:eastAsiaTheme="minorEastAsia"/>
                <w:sz w:val="22"/>
                <w:szCs w:val="22"/>
              </w:rPr>
            </w:pPr>
          </w:p>
        </w:tc>
        <w:tc>
          <w:tcPr>
            <w:tcW w:w="822" w:type="dxa"/>
            <w:gridSpan w:val="2"/>
            <w:tcBorders>
              <w:left w:val="single" w:sz="8" w:space="0" w:color="000000"/>
              <w:bottom w:val="single" w:sz="8" w:space="0" w:color="000000"/>
              <w:right w:val="single" w:sz="8" w:space="0" w:color="000000"/>
            </w:tcBorders>
            <w:tcMar>
              <w:top w:w="0" w:type="dxa"/>
              <w:left w:w="0" w:type="dxa"/>
              <w:bottom w:w="0" w:type="dxa"/>
              <w:right w:w="0" w:type="dxa"/>
            </w:tcMar>
          </w:tcPr>
          <w:p w:rsidR="004A230D" w:rsidRPr="00A25CA6" w:rsidRDefault="004A230D" w:rsidP="004A230D">
            <w:pPr>
              <w:widowControl w:val="0"/>
              <w:autoSpaceDE w:val="0"/>
              <w:autoSpaceDN w:val="0"/>
              <w:adjustRightInd w:val="0"/>
              <w:rPr>
                <w:rFonts w:eastAsiaTheme="minorEastAsia"/>
                <w:sz w:val="22"/>
                <w:szCs w:val="22"/>
              </w:rPr>
            </w:pPr>
          </w:p>
        </w:tc>
        <w:tc>
          <w:tcPr>
            <w:tcW w:w="844" w:type="dxa"/>
            <w:tcBorders>
              <w:left w:val="single" w:sz="8" w:space="0" w:color="000000"/>
              <w:bottom w:val="single" w:sz="8" w:space="0" w:color="000000"/>
              <w:right w:val="single" w:sz="8" w:space="0" w:color="000000"/>
            </w:tcBorders>
            <w:tcMar>
              <w:top w:w="0" w:type="dxa"/>
              <w:left w:w="0" w:type="dxa"/>
              <w:bottom w:w="0" w:type="dxa"/>
              <w:right w:w="0" w:type="dxa"/>
            </w:tcMar>
          </w:tcPr>
          <w:p w:rsidR="004A230D" w:rsidRPr="00A25CA6" w:rsidRDefault="004A230D" w:rsidP="004A230D">
            <w:pPr>
              <w:widowControl w:val="0"/>
              <w:autoSpaceDE w:val="0"/>
              <w:autoSpaceDN w:val="0"/>
              <w:adjustRightInd w:val="0"/>
              <w:rPr>
                <w:rFonts w:eastAsiaTheme="minorEastAsia"/>
                <w:sz w:val="22"/>
                <w:szCs w:val="22"/>
              </w:rPr>
            </w:pPr>
          </w:p>
        </w:tc>
      </w:tr>
    </w:tbl>
    <w:p w:rsidR="00BE1BF6" w:rsidRPr="00A25CA6" w:rsidRDefault="00BE1BF6" w:rsidP="00BE1BF6">
      <w:pPr>
        <w:spacing w:after="160" w:line="259" w:lineRule="auto"/>
        <w:rPr>
          <w:rFonts w:eastAsiaTheme="minorEastAsia"/>
          <w:sz w:val="22"/>
          <w:szCs w:val="22"/>
        </w:rPr>
      </w:pPr>
    </w:p>
    <w:p w:rsidR="00BD65C5" w:rsidRPr="00A25CA6" w:rsidRDefault="00BD65C5" w:rsidP="00BD65C5">
      <w:pPr>
        <w:rPr>
          <w:sz w:val="22"/>
          <w:szCs w:val="22"/>
        </w:rPr>
      </w:pPr>
    </w:p>
    <w:p w:rsidR="001610BD" w:rsidRDefault="001610BD" w:rsidP="00BD65C5"/>
    <w:p w:rsidR="00D867A8" w:rsidRPr="00CC55C3" w:rsidRDefault="00D867A8" w:rsidP="00D867A8">
      <w:pPr>
        <w:rPr>
          <w:szCs w:val="28"/>
        </w:rPr>
      </w:pPr>
      <w:r w:rsidRPr="00CC55C3">
        <w:rPr>
          <w:szCs w:val="28"/>
        </w:rPr>
        <w:t>Заместитель</w:t>
      </w:r>
      <w:r w:rsidR="00EC061B">
        <w:rPr>
          <w:szCs w:val="28"/>
        </w:rPr>
        <w:t xml:space="preserve"> </w:t>
      </w:r>
      <w:r w:rsidRPr="00CC55C3">
        <w:rPr>
          <w:szCs w:val="28"/>
        </w:rPr>
        <w:t xml:space="preserve">Руководителя Администрации </w:t>
      </w:r>
    </w:p>
    <w:p w:rsidR="00D867A8" w:rsidRPr="00CC55C3" w:rsidRDefault="00D867A8" w:rsidP="00D867A8">
      <w:pPr>
        <w:rPr>
          <w:szCs w:val="28"/>
        </w:rPr>
      </w:pPr>
      <w:r w:rsidRPr="00CC55C3">
        <w:rPr>
          <w:szCs w:val="28"/>
        </w:rPr>
        <w:t>Главы и</w:t>
      </w:r>
      <w:r w:rsidR="00EC061B">
        <w:rPr>
          <w:szCs w:val="28"/>
        </w:rPr>
        <w:t xml:space="preserve"> </w:t>
      </w:r>
      <w:r w:rsidRPr="00CC55C3">
        <w:rPr>
          <w:szCs w:val="28"/>
        </w:rPr>
        <w:t xml:space="preserve">Правительства КЧР, начальник </w:t>
      </w:r>
    </w:p>
    <w:p w:rsidR="00D867A8" w:rsidRPr="00CC55C3" w:rsidRDefault="00D867A8" w:rsidP="00D867A8">
      <w:pPr>
        <w:rPr>
          <w:szCs w:val="28"/>
        </w:rPr>
      </w:pPr>
      <w:r w:rsidRPr="00CC55C3">
        <w:rPr>
          <w:szCs w:val="28"/>
        </w:rPr>
        <w:t xml:space="preserve">Управления документационного </w:t>
      </w:r>
    </w:p>
    <w:p w:rsidR="00D867A8" w:rsidRPr="00CC55C3" w:rsidRDefault="00D867A8" w:rsidP="00D867A8">
      <w:pPr>
        <w:rPr>
          <w:szCs w:val="28"/>
        </w:rPr>
      </w:pPr>
      <w:r w:rsidRPr="00CC55C3">
        <w:rPr>
          <w:szCs w:val="28"/>
        </w:rPr>
        <w:t xml:space="preserve">обеспечения Главы и Правительства КЧР               </w:t>
      </w:r>
      <w:r>
        <w:rPr>
          <w:szCs w:val="28"/>
        </w:rPr>
        <w:t xml:space="preserve"> </w:t>
      </w:r>
      <w:r w:rsidRPr="00CC55C3">
        <w:rPr>
          <w:szCs w:val="28"/>
        </w:rPr>
        <w:t xml:space="preserve">        </w:t>
      </w:r>
      <w:r>
        <w:rPr>
          <w:szCs w:val="28"/>
        </w:rPr>
        <w:t xml:space="preserve">          </w:t>
      </w:r>
      <w:r w:rsidRPr="00CC55C3">
        <w:rPr>
          <w:szCs w:val="28"/>
        </w:rPr>
        <w:t xml:space="preserve">    </w:t>
      </w:r>
      <w:r>
        <w:rPr>
          <w:szCs w:val="28"/>
        </w:rPr>
        <w:t xml:space="preserve">                                                                                </w:t>
      </w:r>
      <w:r w:rsidRPr="00CC55C3">
        <w:rPr>
          <w:szCs w:val="28"/>
        </w:rPr>
        <w:t xml:space="preserve">  Ф.Я. </w:t>
      </w:r>
      <w:proofErr w:type="spellStart"/>
      <w:r w:rsidRPr="00CC55C3">
        <w:rPr>
          <w:szCs w:val="28"/>
        </w:rPr>
        <w:t>Астежева</w:t>
      </w:r>
      <w:proofErr w:type="spellEnd"/>
    </w:p>
    <w:p w:rsidR="00480087" w:rsidRDefault="00480087" w:rsidP="00D867A8">
      <w:pPr>
        <w:rPr>
          <w:szCs w:val="28"/>
        </w:rPr>
      </w:pPr>
    </w:p>
    <w:p w:rsidR="0053287A" w:rsidRPr="00CC55C3" w:rsidRDefault="0053287A" w:rsidP="00D867A8">
      <w:pPr>
        <w:rPr>
          <w:szCs w:val="28"/>
        </w:rPr>
      </w:pPr>
    </w:p>
    <w:p w:rsidR="00712720" w:rsidRPr="00D867A8" w:rsidRDefault="007C7F93" w:rsidP="00D867A8">
      <w:pPr>
        <w:rPr>
          <w:szCs w:val="28"/>
        </w:rPr>
      </w:pPr>
      <w:r>
        <w:rPr>
          <w:szCs w:val="28"/>
        </w:rPr>
        <w:t>М</w:t>
      </w:r>
      <w:r w:rsidR="00D867A8" w:rsidRPr="00CC55C3">
        <w:rPr>
          <w:szCs w:val="28"/>
        </w:rPr>
        <w:t xml:space="preserve">инистр здравоохранения КЧР </w:t>
      </w:r>
      <w:r w:rsidR="00D867A8">
        <w:rPr>
          <w:szCs w:val="28"/>
        </w:rPr>
        <w:tab/>
      </w:r>
      <w:r w:rsidR="00D867A8">
        <w:rPr>
          <w:szCs w:val="28"/>
        </w:rPr>
        <w:tab/>
      </w:r>
      <w:r w:rsidR="00D867A8">
        <w:rPr>
          <w:szCs w:val="28"/>
        </w:rPr>
        <w:tab/>
      </w:r>
      <w:r w:rsidR="00D867A8">
        <w:rPr>
          <w:szCs w:val="28"/>
        </w:rPr>
        <w:tab/>
      </w:r>
      <w:r w:rsidR="00D867A8">
        <w:rPr>
          <w:szCs w:val="28"/>
        </w:rPr>
        <w:tab/>
        <w:t xml:space="preserve">            </w:t>
      </w:r>
      <w:r w:rsidR="001610BD">
        <w:rPr>
          <w:szCs w:val="28"/>
        </w:rPr>
        <w:t xml:space="preserve"> </w:t>
      </w:r>
      <w:r w:rsidR="00D867A8">
        <w:rPr>
          <w:szCs w:val="28"/>
        </w:rPr>
        <w:t xml:space="preserve">                                                         </w:t>
      </w:r>
      <w:r w:rsidR="00D867A8">
        <w:rPr>
          <w:szCs w:val="28"/>
        </w:rPr>
        <w:tab/>
      </w:r>
      <w:r w:rsidR="001D5BC0">
        <w:rPr>
          <w:szCs w:val="28"/>
        </w:rPr>
        <w:t xml:space="preserve">   </w:t>
      </w:r>
      <w:r w:rsidR="001610BD">
        <w:rPr>
          <w:szCs w:val="28"/>
        </w:rPr>
        <w:t xml:space="preserve">      </w:t>
      </w:r>
      <w:r>
        <w:rPr>
          <w:szCs w:val="28"/>
        </w:rPr>
        <w:t xml:space="preserve">          </w:t>
      </w:r>
      <w:r w:rsidR="001610BD">
        <w:rPr>
          <w:szCs w:val="28"/>
        </w:rPr>
        <w:t>К.</w:t>
      </w:r>
      <w:r w:rsidR="001D5BC0">
        <w:rPr>
          <w:szCs w:val="28"/>
        </w:rPr>
        <w:t xml:space="preserve">А. </w:t>
      </w:r>
      <w:r w:rsidR="001610BD">
        <w:rPr>
          <w:szCs w:val="28"/>
        </w:rPr>
        <w:t>Шаманов</w:t>
      </w:r>
    </w:p>
    <w:sectPr w:rsidR="00712720" w:rsidRPr="00D867A8" w:rsidSect="00AB2506">
      <w:headerReference w:type="even" r:id="rId14"/>
      <w:headerReference w:type="default" r:id="rId15"/>
      <w:headerReference w:type="first" r:id="rId16"/>
      <w:pgSz w:w="16838" w:h="11906" w:orient="landscape"/>
      <w:pgMar w:top="719" w:right="539"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23FA" w:rsidRDefault="009C23FA">
      <w:r>
        <w:separator/>
      </w:r>
    </w:p>
  </w:endnote>
  <w:endnote w:type="continuationSeparator" w:id="0">
    <w:p w:rsidR="009C23FA" w:rsidRDefault="009C23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Palatino Linotype">
    <w:panose1 w:val="02040502050505030304"/>
    <w:charset w:val="CC"/>
    <w:family w:val="roman"/>
    <w:pitch w:val="variable"/>
    <w:sig w:usb0="E0000287" w:usb1="40000013"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23FA" w:rsidRDefault="009C23FA">
      <w:r>
        <w:separator/>
      </w:r>
    </w:p>
  </w:footnote>
  <w:footnote w:type="continuationSeparator" w:id="0">
    <w:p w:rsidR="009C23FA" w:rsidRDefault="009C23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10F8" w:rsidRDefault="008510F8" w:rsidP="007037BF">
    <w:pPr>
      <w:pStyle w:val="a5"/>
      <w:framePr w:wrap="around" w:vAnchor="text" w:hAnchor="margin" w:xAlign="right" w:y="1"/>
      <w:rPr>
        <w:rStyle w:val="aff6"/>
      </w:rPr>
    </w:pPr>
    <w:r>
      <w:rPr>
        <w:rStyle w:val="aff6"/>
      </w:rPr>
      <w:fldChar w:fldCharType="begin"/>
    </w:r>
    <w:r>
      <w:rPr>
        <w:rStyle w:val="aff6"/>
      </w:rPr>
      <w:instrText xml:space="preserve">PAGE  </w:instrText>
    </w:r>
    <w:r>
      <w:rPr>
        <w:rStyle w:val="aff6"/>
      </w:rPr>
      <w:fldChar w:fldCharType="end"/>
    </w:r>
  </w:p>
  <w:p w:rsidR="008510F8" w:rsidRDefault="008510F8" w:rsidP="007037BF">
    <w:pPr>
      <w:pStyle w:val="a5"/>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10F8" w:rsidRDefault="008510F8" w:rsidP="007037BF">
    <w:pPr>
      <w:pStyle w:val="a5"/>
      <w:framePr w:wrap="around" w:vAnchor="text" w:hAnchor="margin" w:xAlign="right" w:y="1"/>
      <w:rPr>
        <w:rStyle w:val="aff6"/>
      </w:rPr>
    </w:pPr>
    <w:r>
      <w:rPr>
        <w:rStyle w:val="aff6"/>
      </w:rPr>
      <w:fldChar w:fldCharType="begin"/>
    </w:r>
    <w:r>
      <w:rPr>
        <w:rStyle w:val="aff6"/>
      </w:rPr>
      <w:instrText xml:space="preserve">PAGE  </w:instrText>
    </w:r>
    <w:r>
      <w:rPr>
        <w:rStyle w:val="aff6"/>
      </w:rPr>
      <w:fldChar w:fldCharType="separate"/>
    </w:r>
    <w:r>
      <w:rPr>
        <w:rStyle w:val="aff6"/>
        <w:noProof/>
      </w:rPr>
      <w:t>18</w:t>
    </w:r>
    <w:r>
      <w:rPr>
        <w:rStyle w:val="aff6"/>
      </w:rPr>
      <w:fldChar w:fldCharType="end"/>
    </w:r>
  </w:p>
  <w:p w:rsidR="008510F8" w:rsidRDefault="008510F8" w:rsidP="007037BF">
    <w:pPr>
      <w:pStyle w:val="a5"/>
      <w:ind w:right="360"/>
      <w:jc w:val="center"/>
    </w:pPr>
  </w:p>
  <w:p w:rsidR="008510F8" w:rsidRDefault="008510F8">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10F8" w:rsidRPr="00CC1450" w:rsidRDefault="008510F8" w:rsidP="007037BF">
    <w:pPr>
      <w:pStyle w:val="a5"/>
      <w:tabs>
        <w:tab w:val="center" w:pos="4768"/>
        <w:tab w:val="left" w:pos="7110"/>
      </w:tabs>
      <w:rPr>
        <w:lang w:val="en-US"/>
      </w:rPr>
    </w:pPr>
    <w:r>
      <w:tab/>
    </w:r>
    <w:r>
      <w:tab/>
    </w:r>
  </w:p>
  <w:p w:rsidR="008510F8" w:rsidRDefault="008510F8">
    <w:pPr>
      <w:pStyle w:val="a5"/>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10F8" w:rsidRDefault="008510F8" w:rsidP="007037BF">
    <w:pPr>
      <w:pStyle w:val="a5"/>
      <w:framePr w:wrap="around" w:vAnchor="text" w:hAnchor="margin" w:xAlign="right" w:y="1"/>
      <w:rPr>
        <w:rStyle w:val="aff6"/>
      </w:rPr>
    </w:pPr>
    <w:r>
      <w:rPr>
        <w:rStyle w:val="aff6"/>
      </w:rPr>
      <w:fldChar w:fldCharType="begin"/>
    </w:r>
    <w:r>
      <w:rPr>
        <w:rStyle w:val="aff6"/>
      </w:rPr>
      <w:instrText xml:space="preserve">PAGE  </w:instrText>
    </w:r>
    <w:r>
      <w:rPr>
        <w:rStyle w:val="aff6"/>
      </w:rPr>
      <w:fldChar w:fldCharType="end"/>
    </w:r>
  </w:p>
  <w:p w:rsidR="008510F8" w:rsidRDefault="008510F8" w:rsidP="007037BF">
    <w:pPr>
      <w:pStyle w:val="a5"/>
      <w:ind w:right="36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10F8" w:rsidRDefault="008510F8" w:rsidP="007037BF">
    <w:pPr>
      <w:pStyle w:val="a5"/>
      <w:framePr w:wrap="around" w:vAnchor="text" w:hAnchor="margin" w:xAlign="right" w:y="1"/>
      <w:rPr>
        <w:rStyle w:val="aff6"/>
      </w:rPr>
    </w:pPr>
    <w:r>
      <w:rPr>
        <w:rStyle w:val="aff6"/>
      </w:rPr>
      <w:fldChar w:fldCharType="begin"/>
    </w:r>
    <w:r>
      <w:rPr>
        <w:rStyle w:val="aff6"/>
      </w:rPr>
      <w:instrText xml:space="preserve">PAGE  </w:instrText>
    </w:r>
    <w:r>
      <w:rPr>
        <w:rStyle w:val="aff6"/>
      </w:rPr>
      <w:fldChar w:fldCharType="separate"/>
    </w:r>
    <w:r>
      <w:rPr>
        <w:rStyle w:val="aff6"/>
        <w:noProof/>
      </w:rPr>
      <w:t>8</w:t>
    </w:r>
    <w:r>
      <w:rPr>
        <w:rStyle w:val="aff6"/>
      </w:rPr>
      <w:fldChar w:fldCharType="end"/>
    </w:r>
  </w:p>
  <w:p w:rsidR="008510F8" w:rsidRDefault="008510F8" w:rsidP="007037BF">
    <w:pPr>
      <w:pStyle w:val="a5"/>
      <w:ind w:right="360"/>
      <w:jc w:val="center"/>
    </w:pPr>
  </w:p>
  <w:p w:rsidR="008510F8" w:rsidRDefault="008510F8">
    <w:pPr>
      <w:pStyle w:val="a5"/>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10F8" w:rsidRPr="00CC1450" w:rsidRDefault="008510F8" w:rsidP="007037BF">
    <w:pPr>
      <w:pStyle w:val="a5"/>
      <w:tabs>
        <w:tab w:val="center" w:pos="4768"/>
        <w:tab w:val="left" w:pos="7110"/>
      </w:tabs>
      <w:rPr>
        <w:lang w:val="en-US"/>
      </w:rPr>
    </w:pPr>
    <w:r>
      <w:tab/>
    </w:r>
    <w:r>
      <w:tab/>
    </w:r>
  </w:p>
  <w:p w:rsidR="008510F8" w:rsidRDefault="008510F8">
    <w:pPr>
      <w:pStyle w:val="a5"/>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10F8" w:rsidRDefault="008510F8" w:rsidP="007037BF">
    <w:pPr>
      <w:pStyle w:val="a5"/>
      <w:framePr w:wrap="around" w:vAnchor="text" w:hAnchor="margin" w:xAlign="right" w:y="1"/>
      <w:rPr>
        <w:rStyle w:val="aff6"/>
      </w:rPr>
    </w:pPr>
    <w:r>
      <w:rPr>
        <w:rStyle w:val="aff6"/>
      </w:rPr>
      <w:fldChar w:fldCharType="begin"/>
    </w:r>
    <w:r>
      <w:rPr>
        <w:rStyle w:val="aff6"/>
      </w:rPr>
      <w:instrText xml:space="preserve">PAGE  </w:instrText>
    </w:r>
    <w:r>
      <w:rPr>
        <w:rStyle w:val="aff6"/>
      </w:rPr>
      <w:fldChar w:fldCharType="end"/>
    </w:r>
  </w:p>
  <w:p w:rsidR="008510F8" w:rsidRDefault="008510F8" w:rsidP="007037BF">
    <w:pPr>
      <w:pStyle w:val="a5"/>
      <w:ind w:right="360"/>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10F8" w:rsidRDefault="008510F8" w:rsidP="007037BF">
    <w:pPr>
      <w:pStyle w:val="a5"/>
      <w:framePr w:wrap="around" w:vAnchor="text" w:hAnchor="margin" w:xAlign="right" w:y="1"/>
      <w:rPr>
        <w:rStyle w:val="aff6"/>
      </w:rPr>
    </w:pPr>
    <w:r>
      <w:rPr>
        <w:rStyle w:val="aff6"/>
      </w:rPr>
      <w:fldChar w:fldCharType="begin"/>
    </w:r>
    <w:r>
      <w:rPr>
        <w:rStyle w:val="aff6"/>
      </w:rPr>
      <w:instrText xml:space="preserve">PAGE  </w:instrText>
    </w:r>
    <w:r>
      <w:rPr>
        <w:rStyle w:val="aff6"/>
      </w:rPr>
      <w:fldChar w:fldCharType="separate"/>
    </w:r>
    <w:r>
      <w:rPr>
        <w:rStyle w:val="aff6"/>
        <w:noProof/>
      </w:rPr>
      <w:t>214</w:t>
    </w:r>
    <w:r>
      <w:rPr>
        <w:rStyle w:val="aff6"/>
      </w:rPr>
      <w:fldChar w:fldCharType="end"/>
    </w:r>
  </w:p>
  <w:p w:rsidR="008510F8" w:rsidRDefault="008510F8" w:rsidP="007037BF">
    <w:pPr>
      <w:pStyle w:val="a5"/>
      <w:ind w:right="360"/>
      <w:jc w:val="center"/>
    </w:pPr>
  </w:p>
  <w:p w:rsidR="008510F8" w:rsidRDefault="008510F8">
    <w:pPr>
      <w:pStyle w:val="a5"/>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10F8" w:rsidRPr="00CC1450" w:rsidRDefault="008510F8" w:rsidP="007037BF">
    <w:pPr>
      <w:pStyle w:val="a5"/>
      <w:tabs>
        <w:tab w:val="center" w:pos="4768"/>
        <w:tab w:val="left" w:pos="7110"/>
      </w:tabs>
      <w:rPr>
        <w:lang w:val="en-US"/>
      </w:rPr>
    </w:pPr>
    <w:r>
      <w:tab/>
    </w:r>
    <w:r>
      <w:tab/>
    </w:r>
  </w:p>
  <w:p w:rsidR="008510F8" w:rsidRDefault="008510F8">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DE6DB6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5BAD5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83E7D9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CB072D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55AB8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4E3BE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6B8E5E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1CC4AC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F5692F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3C447A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A23695A2"/>
    <w:lvl w:ilvl="0">
      <w:numFmt w:val="bullet"/>
      <w:lvlText w:val="*"/>
      <w:lvlJc w:val="left"/>
    </w:lvl>
  </w:abstractNum>
  <w:abstractNum w:abstractNumId="11" w15:restartNumberingAfterBreak="0">
    <w:nsid w:val="00000003"/>
    <w:multiLevelType w:val="multilevel"/>
    <w:tmpl w:val="00000003"/>
    <w:name w:val="WW8Num7"/>
    <w:lvl w:ilvl="0">
      <w:start w:val="1"/>
      <w:numFmt w:val="decimal"/>
      <w:lvlText w:val="%1."/>
      <w:lvlJc w:val="left"/>
      <w:pPr>
        <w:tabs>
          <w:tab w:val="num" w:pos="1095"/>
        </w:tabs>
        <w:ind w:left="1095" w:hanging="375"/>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2" w15:restartNumberingAfterBreak="0">
    <w:nsid w:val="0000000A"/>
    <w:multiLevelType w:val="singleLevel"/>
    <w:tmpl w:val="0000000A"/>
    <w:name w:val="WW8Num10"/>
    <w:lvl w:ilvl="0">
      <w:start w:val="1"/>
      <w:numFmt w:val="bullet"/>
      <w:lvlText w:val=""/>
      <w:lvlJc w:val="left"/>
      <w:pPr>
        <w:tabs>
          <w:tab w:val="num" w:pos="0"/>
        </w:tabs>
        <w:ind w:left="1429" w:hanging="360"/>
      </w:pPr>
      <w:rPr>
        <w:rFonts w:ascii="Symbol" w:hAnsi="Symbol"/>
      </w:rPr>
    </w:lvl>
  </w:abstractNum>
  <w:abstractNum w:abstractNumId="13" w15:restartNumberingAfterBreak="0">
    <w:nsid w:val="00000014"/>
    <w:multiLevelType w:val="singleLevel"/>
    <w:tmpl w:val="00000014"/>
    <w:name w:val="WW8Num20"/>
    <w:lvl w:ilvl="0">
      <w:start w:val="1"/>
      <w:numFmt w:val="decimal"/>
      <w:lvlText w:val="%1)"/>
      <w:lvlJc w:val="left"/>
      <w:pPr>
        <w:tabs>
          <w:tab w:val="num" w:pos="66"/>
        </w:tabs>
        <w:ind w:left="1495" w:hanging="360"/>
      </w:pPr>
      <w:rPr>
        <w:rFonts w:ascii="Times New Roman" w:hAnsi="Times New Roman" w:cs="Times New Roman"/>
        <w:b w:val="0"/>
        <w:bCs w:val="0"/>
        <w:i w:val="0"/>
        <w:iCs w:val="0"/>
        <w:sz w:val="24"/>
        <w:szCs w:val="24"/>
      </w:rPr>
    </w:lvl>
  </w:abstractNum>
  <w:abstractNum w:abstractNumId="14" w15:restartNumberingAfterBreak="0">
    <w:nsid w:val="0000004E"/>
    <w:multiLevelType w:val="multilevel"/>
    <w:tmpl w:val="0000004E"/>
    <w:name w:val="WW8Num78"/>
    <w:lvl w:ilvl="0">
      <w:start w:val="5"/>
      <w:numFmt w:val="decimal"/>
      <w:lvlText w:val="%1."/>
      <w:lvlJc w:val="left"/>
      <w:pPr>
        <w:tabs>
          <w:tab w:val="num" w:pos="0"/>
        </w:tabs>
        <w:ind w:left="390" w:hanging="390"/>
      </w:pPr>
      <w:rPr>
        <w:rFonts w:cs="Times New Roman"/>
      </w:rPr>
    </w:lvl>
    <w:lvl w:ilvl="1">
      <w:start w:val="1"/>
      <w:numFmt w:val="decimal"/>
      <w:lvlText w:val="%1.%2."/>
      <w:lvlJc w:val="left"/>
      <w:pPr>
        <w:tabs>
          <w:tab w:val="num" w:pos="0"/>
        </w:tabs>
        <w:ind w:left="1440" w:hanging="720"/>
      </w:pPr>
      <w:rPr>
        <w:rFonts w:cs="Times New Roman"/>
      </w:rPr>
    </w:lvl>
    <w:lvl w:ilvl="2">
      <w:start w:val="1"/>
      <w:numFmt w:val="decimal"/>
      <w:lvlText w:val="%1.%2.%3."/>
      <w:lvlJc w:val="left"/>
      <w:pPr>
        <w:tabs>
          <w:tab w:val="num" w:pos="0"/>
        </w:tabs>
        <w:ind w:left="3556" w:hanging="720"/>
      </w:pPr>
      <w:rPr>
        <w:rFonts w:cs="Times New Roman"/>
      </w:rPr>
    </w:lvl>
    <w:lvl w:ilvl="3">
      <w:start w:val="1"/>
      <w:numFmt w:val="decimal"/>
      <w:lvlText w:val="%1.%2.%3.%4."/>
      <w:lvlJc w:val="left"/>
      <w:pPr>
        <w:tabs>
          <w:tab w:val="num" w:pos="0"/>
        </w:tabs>
        <w:ind w:left="3240" w:hanging="1080"/>
      </w:pPr>
      <w:rPr>
        <w:rFonts w:cs="Times New Roman"/>
      </w:rPr>
    </w:lvl>
    <w:lvl w:ilvl="4">
      <w:start w:val="1"/>
      <w:numFmt w:val="decimal"/>
      <w:lvlText w:val="%1.%2.%3.%4.%5."/>
      <w:lvlJc w:val="left"/>
      <w:pPr>
        <w:tabs>
          <w:tab w:val="num" w:pos="0"/>
        </w:tabs>
        <w:ind w:left="3960" w:hanging="1080"/>
      </w:pPr>
      <w:rPr>
        <w:rFonts w:cs="Times New Roman"/>
      </w:rPr>
    </w:lvl>
    <w:lvl w:ilvl="5">
      <w:start w:val="1"/>
      <w:numFmt w:val="decimal"/>
      <w:lvlText w:val="%1.%2.%3.%4.%5.%6."/>
      <w:lvlJc w:val="left"/>
      <w:pPr>
        <w:tabs>
          <w:tab w:val="num" w:pos="0"/>
        </w:tabs>
        <w:ind w:left="5040" w:hanging="1440"/>
      </w:pPr>
      <w:rPr>
        <w:rFonts w:cs="Times New Roman"/>
      </w:rPr>
    </w:lvl>
    <w:lvl w:ilvl="6">
      <w:start w:val="1"/>
      <w:numFmt w:val="decimal"/>
      <w:lvlText w:val="%1.%2.%3.%4.%5.%6.%7."/>
      <w:lvlJc w:val="left"/>
      <w:pPr>
        <w:tabs>
          <w:tab w:val="num" w:pos="0"/>
        </w:tabs>
        <w:ind w:left="5760" w:hanging="1440"/>
      </w:pPr>
      <w:rPr>
        <w:rFonts w:cs="Times New Roman"/>
      </w:rPr>
    </w:lvl>
    <w:lvl w:ilvl="7">
      <w:start w:val="1"/>
      <w:numFmt w:val="decimal"/>
      <w:lvlText w:val="%1.%2.%3.%4.%5.%6.%7.%8."/>
      <w:lvlJc w:val="left"/>
      <w:pPr>
        <w:tabs>
          <w:tab w:val="num" w:pos="0"/>
        </w:tabs>
        <w:ind w:left="6840" w:hanging="1800"/>
      </w:pPr>
      <w:rPr>
        <w:rFonts w:cs="Times New Roman"/>
      </w:rPr>
    </w:lvl>
    <w:lvl w:ilvl="8">
      <w:start w:val="1"/>
      <w:numFmt w:val="decimal"/>
      <w:lvlText w:val="%1.%2.%3.%4.%5.%6.%7.%8.%9."/>
      <w:lvlJc w:val="left"/>
      <w:pPr>
        <w:tabs>
          <w:tab w:val="num" w:pos="0"/>
        </w:tabs>
        <w:ind w:left="7560" w:hanging="1800"/>
      </w:pPr>
      <w:rPr>
        <w:rFonts w:cs="Times New Roman"/>
      </w:rPr>
    </w:lvl>
  </w:abstractNum>
  <w:abstractNum w:abstractNumId="15" w15:restartNumberingAfterBreak="0">
    <w:nsid w:val="0000005B"/>
    <w:multiLevelType w:val="singleLevel"/>
    <w:tmpl w:val="0000005B"/>
    <w:name w:val="WW8Num91"/>
    <w:lvl w:ilvl="0">
      <w:start w:val="1"/>
      <w:numFmt w:val="bullet"/>
      <w:lvlText w:val=""/>
      <w:lvlJc w:val="left"/>
      <w:pPr>
        <w:tabs>
          <w:tab w:val="num" w:pos="0"/>
        </w:tabs>
        <w:ind w:left="1440" w:hanging="360"/>
      </w:pPr>
      <w:rPr>
        <w:rFonts w:ascii="Symbol" w:hAnsi="Symbol"/>
      </w:rPr>
    </w:lvl>
  </w:abstractNum>
  <w:abstractNum w:abstractNumId="16" w15:restartNumberingAfterBreak="0">
    <w:nsid w:val="052921DB"/>
    <w:multiLevelType w:val="hybridMultilevel"/>
    <w:tmpl w:val="45E252CE"/>
    <w:lvl w:ilvl="0" w:tplc="0419000F">
      <w:start w:val="1"/>
      <w:numFmt w:val="decimal"/>
      <w:lvlText w:val="%1."/>
      <w:lvlJc w:val="left"/>
      <w:pPr>
        <w:ind w:left="945" w:hanging="360"/>
      </w:pPr>
      <w:rPr>
        <w:rFonts w:cs="Times New Roman"/>
      </w:rPr>
    </w:lvl>
    <w:lvl w:ilvl="1" w:tplc="04190019">
      <w:start w:val="1"/>
      <w:numFmt w:val="lowerLetter"/>
      <w:lvlText w:val="%2."/>
      <w:lvlJc w:val="left"/>
      <w:pPr>
        <w:ind w:left="1665" w:hanging="360"/>
      </w:pPr>
      <w:rPr>
        <w:rFonts w:cs="Times New Roman"/>
      </w:rPr>
    </w:lvl>
    <w:lvl w:ilvl="2" w:tplc="0419001B">
      <w:start w:val="1"/>
      <w:numFmt w:val="lowerRoman"/>
      <w:lvlText w:val="%3."/>
      <w:lvlJc w:val="right"/>
      <w:pPr>
        <w:ind w:left="2385" w:hanging="180"/>
      </w:pPr>
      <w:rPr>
        <w:rFonts w:cs="Times New Roman"/>
      </w:rPr>
    </w:lvl>
    <w:lvl w:ilvl="3" w:tplc="0419000F">
      <w:start w:val="1"/>
      <w:numFmt w:val="decimal"/>
      <w:lvlText w:val="%4."/>
      <w:lvlJc w:val="left"/>
      <w:pPr>
        <w:ind w:left="3105" w:hanging="360"/>
      </w:pPr>
      <w:rPr>
        <w:rFonts w:cs="Times New Roman"/>
      </w:rPr>
    </w:lvl>
    <w:lvl w:ilvl="4" w:tplc="04190019">
      <w:start w:val="1"/>
      <w:numFmt w:val="lowerLetter"/>
      <w:lvlText w:val="%5."/>
      <w:lvlJc w:val="left"/>
      <w:pPr>
        <w:ind w:left="3825" w:hanging="360"/>
      </w:pPr>
      <w:rPr>
        <w:rFonts w:cs="Times New Roman"/>
      </w:rPr>
    </w:lvl>
    <w:lvl w:ilvl="5" w:tplc="0419001B">
      <w:start w:val="1"/>
      <w:numFmt w:val="lowerRoman"/>
      <w:lvlText w:val="%6."/>
      <w:lvlJc w:val="right"/>
      <w:pPr>
        <w:ind w:left="4545" w:hanging="180"/>
      </w:pPr>
      <w:rPr>
        <w:rFonts w:cs="Times New Roman"/>
      </w:rPr>
    </w:lvl>
    <w:lvl w:ilvl="6" w:tplc="0419000F">
      <w:start w:val="1"/>
      <w:numFmt w:val="decimal"/>
      <w:lvlText w:val="%7."/>
      <w:lvlJc w:val="left"/>
      <w:pPr>
        <w:ind w:left="5265" w:hanging="360"/>
      </w:pPr>
      <w:rPr>
        <w:rFonts w:cs="Times New Roman"/>
      </w:rPr>
    </w:lvl>
    <w:lvl w:ilvl="7" w:tplc="04190019">
      <w:start w:val="1"/>
      <w:numFmt w:val="lowerLetter"/>
      <w:lvlText w:val="%8."/>
      <w:lvlJc w:val="left"/>
      <w:pPr>
        <w:ind w:left="5985" w:hanging="360"/>
      </w:pPr>
      <w:rPr>
        <w:rFonts w:cs="Times New Roman"/>
      </w:rPr>
    </w:lvl>
    <w:lvl w:ilvl="8" w:tplc="0419001B">
      <w:start w:val="1"/>
      <w:numFmt w:val="lowerRoman"/>
      <w:lvlText w:val="%9."/>
      <w:lvlJc w:val="right"/>
      <w:pPr>
        <w:ind w:left="6705" w:hanging="180"/>
      </w:pPr>
      <w:rPr>
        <w:rFonts w:cs="Times New Roman"/>
      </w:rPr>
    </w:lvl>
  </w:abstractNum>
  <w:abstractNum w:abstractNumId="17" w15:restartNumberingAfterBreak="0">
    <w:nsid w:val="0AB56FA3"/>
    <w:multiLevelType w:val="hybridMultilevel"/>
    <w:tmpl w:val="1806E916"/>
    <w:lvl w:ilvl="0" w:tplc="FBBA9D3E">
      <w:start w:val="1"/>
      <w:numFmt w:val="bullet"/>
      <w:lvlText w:val=""/>
      <w:lvlJc w:val="left"/>
      <w:pPr>
        <w:ind w:left="1552" w:hanging="360"/>
      </w:pPr>
      <w:rPr>
        <w:rFonts w:ascii="Symbol" w:hAnsi="Symbol" w:hint="default"/>
      </w:rPr>
    </w:lvl>
    <w:lvl w:ilvl="1" w:tplc="04190003" w:tentative="1">
      <w:start w:val="1"/>
      <w:numFmt w:val="bullet"/>
      <w:lvlText w:val="o"/>
      <w:lvlJc w:val="left"/>
      <w:pPr>
        <w:ind w:left="2272" w:hanging="360"/>
      </w:pPr>
      <w:rPr>
        <w:rFonts w:ascii="Courier New" w:hAnsi="Courier New" w:cs="Courier New" w:hint="default"/>
      </w:rPr>
    </w:lvl>
    <w:lvl w:ilvl="2" w:tplc="04190005" w:tentative="1">
      <w:start w:val="1"/>
      <w:numFmt w:val="bullet"/>
      <w:lvlText w:val=""/>
      <w:lvlJc w:val="left"/>
      <w:pPr>
        <w:ind w:left="2992" w:hanging="360"/>
      </w:pPr>
      <w:rPr>
        <w:rFonts w:ascii="Wingdings" w:hAnsi="Wingdings" w:hint="default"/>
      </w:rPr>
    </w:lvl>
    <w:lvl w:ilvl="3" w:tplc="04190001" w:tentative="1">
      <w:start w:val="1"/>
      <w:numFmt w:val="bullet"/>
      <w:lvlText w:val=""/>
      <w:lvlJc w:val="left"/>
      <w:pPr>
        <w:ind w:left="3712" w:hanging="360"/>
      </w:pPr>
      <w:rPr>
        <w:rFonts w:ascii="Symbol" w:hAnsi="Symbol" w:hint="default"/>
      </w:rPr>
    </w:lvl>
    <w:lvl w:ilvl="4" w:tplc="04190003" w:tentative="1">
      <w:start w:val="1"/>
      <w:numFmt w:val="bullet"/>
      <w:lvlText w:val="o"/>
      <w:lvlJc w:val="left"/>
      <w:pPr>
        <w:ind w:left="4432" w:hanging="360"/>
      </w:pPr>
      <w:rPr>
        <w:rFonts w:ascii="Courier New" w:hAnsi="Courier New" w:cs="Courier New" w:hint="default"/>
      </w:rPr>
    </w:lvl>
    <w:lvl w:ilvl="5" w:tplc="04190005" w:tentative="1">
      <w:start w:val="1"/>
      <w:numFmt w:val="bullet"/>
      <w:lvlText w:val=""/>
      <w:lvlJc w:val="left"/>
      <w:pPr>
        <w:ind w:left="5152" w:hanging="360"/>
      </w:pPr>
      <w:rPr>
        <w:rFonts w:ascii="Wingdings" w:hAnsi="Wingdings" w:hint="default"/>
      </w:rPr>
    </w:lvl>
    <w:lvl w:ilvl="6" w:tplc="04190001" w:tentative="1">
      <w:start w:val="1"/>
      <w:numFmt w:val="bullet"/>
      <w:lvlText w:val=""/>
      <w:lvlJc w:val="left"/>
      <w:pPr>
        <w:ind w:left="5872" w:hanging="360"/>
      </w:pPr>
      <w:rPr>
        <w:rFonts w:ascii="Symbol" w:hAnsi="Symbol" w:hint="default"/>
      </w:rPr>
    </w:lvl>
    <w:lvl w:ilvl="7" w:tplc="04190003" w:tentative="1">
      <w:start w:val="1"/>
      <w:numFmt w:val="bullet"/>
      <w:lvlText w:val="o"/>
      <w:lvlJc w:val="left"/>
      <w:pPr>
        <w:ind w:left="6592" w:hanging="360"/>
      </w:pPr>
      <w:rPr>
        <w:rFonts w:ascii="Courier New" w:hAnsi="Courier New" w:cs="Courier New" w:hint="default"/>
      </w:rPr>
    </w:lvl>
    <w:lvl w:ilvl="8" w:tplc="04190005" w:tentative="1">
      <w:start w:val="1"/>
      <w:numFmt w:val="bullet"/>
      <w:lvlText w:val=""/>
      <w:lvlJc w:val="left"/>
      <w:pPr>
        <w:ind w:left="7312" w:hanging="360"/>
      </w:pPr>
      <w:rPr>
        <w:rFonts w:ascii="Wingdings" w:hAnsi="Wingdings" w:hint="default"/>
      </w:rPr>
    </w:lvl>
  </w:abstractNum>
  <w:abstractNum w:abstractNumId="18" w15:restartNumberingAfterBreak="0">
    <w:nsid w:val="16212B49"/>
    <w:multiLevelType w:val="hybridMultilevel"/>
    <w:tmpl w:val="C9927982"/>
    <w:lvl w:ilvl="0" w:tplc="764820A2">
      <w:start w:val="1"/>
      <w:numFmt w:val="decimal"/>
      <w:lvlText w:val="%1)"/>
      <w:lvlJc w:val="left"/>
      <w:pPr>
        <w:tabs>
          <w:tab w:val="num" w:pos="1060"/>
        </w:tabs>
        <w:ind w:left="1060" w:hanging="340"/>
      </w:pPr>
      <w:rPr>
        <w:rFonts w:cs="Times New Roman" w:hint="default"/>
        <w:b w:val="0"/>
        <w:bCs w:val="0"/>
        <w:i w:val="0"/>
        <w:iCs w:val="0"/>
      </w:rPr>
    </w:lvl>
    <w:lvl w:ilvl="1" w:tplc="764820A2">
      <w:start w:val="1"/>
      <w:numFmt w:val="decimal"/>
      <w:lvlText w:val="%2)"/>
      <w:lvlJc w:val="left"/>
      <w:pPr>
        <w:tabs>
          <w:tab w:val="num" w:pos="1060"/>
        </w:tabs>
        <w:ind w:left="1060" w:hanging="340"/>
      </w:pPr>
      <w:rPr>
        <w:rFonts w:cs="Times New Roman" w:hint="default"/>
        <w:b w:val="0"/>
        <w:bCs w:val="0"/>
        <w:i w:val="0"/>
        <w:iCs w:val="0"/>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9" w15:restartNumberingAfterBreak="0">
    <w:nsid w:val="223B62CE"/>
    <w:multiLevelType w:val="hybridMultilevel"/>
    <w:tmpl w:val="AD8684F6"/>
    <w:lvl w:ilvl="0" w:tplc="54CEBBC4">
      <w:start w:val="1"/>
      <w:numFmt w:val="bullet"/>
      <w:lvlText w:val="-"/>
      <w:lvlJc w:val="left"/>
      <w:pPr>
        <w:ind w:left="1429" w:hanging="360"/>
      </w:pPr>
      <w:rPr>
        <w:rFonts w:hint="default"/>
        <w:b w:val="0"/>
        <w:bCs w:val="0"/>
        <w:i w:val="0"/>
        <w:iCs w:val="0"/>
        <w:sz w:val="24"/>
        <w:szCs w:val="24"/>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0" w15:restartNumberingAfterBreak="0">
    <w:nsid w:val="4616031E"/>
    <w:multiLevelType w:val="hybridMultilevel"/>
    <w:tmpl w:val="8244DBDE"/>
    <w:lvl w:ilvl="0" w:tplc="67C8F41C">
      <w:start w:val="1"/>
      <w:numFmt w:val="bullet"/>
      <w:lvlText w:val=""/>
      <w:lvlJc w:val="left"/>
      <w:pPr>
        <w:ind w:left="360" w:hanging="360"/>
      </w:pPr>
      <w:rPr>
        <w:rFonts w:ascii="Symbol" w:hAnsi="Symbol" w:hint="default"/>
        <w:b w:val="0"/>
        <w:i w:val="0"/>
        <w:sz w:val="24"/>
      </w:rPr>
    </w:lvl>
    <w:lvl w:ilvl="1" w:tplc="04190003">
      <w:start w:val="1"/>
      <w:numFmt w:val="bullet"/>
      <w:lvlText w:val="o"/>
      <w:lvlJc w:val="left"/>
      <w:pPr>
        <w:ind w:left="1107" w:hanging="360"/>
      </w:pPr>
      <w:rPr>
        <w:rFonts w:ascii="Courier New" w:hAnsi="Courier New" w:hint="default"/>
      </w:rPr>
    </w:lvl>
    <w:lvl w:ilvl="2" w:tplc="04190005">
      <w:start w:val="1"/>
      <w:numFmt w:val="bullet"/>
      <w:lvlText w:val=""/>
      <w:lvlJc w:val="left"/>
      <w:pPr>
        <w:ind w:left="1827" w:hanging="360"/>
      </w:pPr>
      <w:rPr>
        <w:rFonts w:ascii="Wingdings" w:hAnsi="Wingdings" w:hint="default"/>
      </w:rPr>
    </w:lvl>
    <w:lvl w:ilvl="3" w:tplc="04190001">
      <w:start w:val="1"/>
      <w:numFmt w:val="bullet"/>
      <w:lvlText w:val=""/>
      <w:lvlJc w:val="left"/>
      <w:pPr>
        <w:ind w:left="2547" w:hanging="360"/>
      </w:pPr>
      <w:rPr>
        <w:rFonts w:ascii="Symbol" w:hAnsi="Symbol" w:hint="default"/>
      </w:rPr>
    </w:lvl>
    <w:lvl w:ilvl="4" w:tplc="04190003">
      <w:start w:val="1"/>
      <w:numFmt w:val="bullet"/>
      <w:lvlText w:val="o"/>
      <w:lvlJc w:val="left"/>
      <w:pPr>
        <w:ind w:left="3267" w:hanging="360"/>
      </w:pPr>
      <w:rPr>
        <w:rFonts w:ascii="Courier New" w:hAnsi="Courier New" w:hint="default"/>
      </w:rPr>
    </w:lvl>
    <w:lvl w:ilvl="5" w:tplc="04190005">
      <w:start w:val="1"/>
      <w:numFmt w:val="bullet"/>
      <w:lvlText w:val=""/>
      <w:lvlJc w:val="left"/>
      <w:pPr>
        <w:ind w:left="3987" w:hanging="360"/>
      </w:pPr>
      <w:rPr>
        <w:rFonts w:ascii="Wingdings" w:hAnsi="Wingdings" w:hint="default"/>
      </w:rPr>
    </w:lvl>
    <w:lvl w:ilvl="6" w:tplc="04190001">
      <w:start w:val="1"/>
      <w:numFmt w:val="bullet"/>
      <w:lvlText w:val=""/>
      <w:lvlJc w:val="left"/>
      <w:pPr>
        <w:ind w:left="4707" w:hanging="360"/>
      </w:pPr>
      <w:rPr>
        <w:rFonts w:ascii="Symbol" w:hAnsi="Symbol" w:hint="default"/>
      </w:rPr>
    </w:lvl>
    <w:lvl w:ilvl="7" w:tplc="04190003">
      <w:start w:val="1"/>
      <w:numFmt w:val="bullet"/>
      <w:lvlText w:val="o"/>
      <w:lvlJc w:val="left"/>
      <w:pPr>
        <w:ind w:left="5427" w:hanging="360"/>
      </w:pPr>
      <w:rPr>
        <w:rFonts w:ascii="Courier New" w:hAnsi="Courier New" w:hint="default"/>
      </w:rPr>
    </w:lvl>
    <w:lvl w:ilvl="8" w:tplc="04190005">
      <w:start w:val="1"/>
      <w:numFmt w:val="bullet"/>
      <w:lvlText w:val=""/>
      <w:lvlJc w:val="left"/>
      <w:pPr>
        <w:ind w:left="6147" w:hanging="360"/>
      </w:pPr>
      <w:rPr>
        <w:rFonts w:ascii="Wingdings" w:hAnsi="Wingdings" w:hint="default"/>
      </w:rPr>
    </w:lvl>
  </w:abstractNum>
  <w:abstractNum w:abstractNumId="21" w15:restartNumberingAfterBreak="0">
    <w:nsid w:val="46A27C0F"/>
    <w:multiLevelType w:val="hybridMultilevel"/>
    <w:tmpl w:val="B6208E7E"/>
    <w:lvl w:ilvl="0" w:tplc="04190011">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2" w15:restartNumberingAfterBreak="0">
    <w:nsid w:val="4A7937E4"/>
    <w:multiLevelType w:val="hybridMultilevel"/>
    <w:tmpl w:val="9EC80A54"/>
    <w:lvl w:ilvl="0" w:tplc="0419000F">
      <w:start w:val="2"/>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3" w15:restartNumberingAfterBreak="0">
    <w:nsid w:val="4C13307B"/>
    <w:multiLevelType w:val="hybridMultilevel"/>
    <w:tmpl w:val="311EDA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0895ABF"/>
    <w:multiLevelType w:val="hybridMultilevel"/>
    <w:tmpl w:val="2650389A"/>
    <w:lvl w:ilvl="0" w:tplc="FBBA9D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47D7E1F"/>
    <w:multiLevelType w:val="hybridMultilevel"/>
    <w:tmpl w:val="7BB2B85A"/>
    <w:lvl w:ilvl="0" w:tplc="0CF2E9EA">
      <w:start w:val="1"/>
      <w:numFmt w:val="decimal"/>
      <w:lvlText w:val="%1)"/>
      <w:lvlJc w:val="left"/>
      <w:pPr>
        <w:tabs>
          <w:tab w:val="num" w:pos="720"/>
        </w:tabs>
        <w:ind w:left="720" w:hanging="720"/>
      </w:pPr>
      <w:rPr>
        <w:rFonts w:ascii="Times New Roman" w:hAnsi="Times New Roman" w:cs="Times New Roman" w:hint="default"/>
        <w:b w:val="0"/>
        <w:bCs w:val="0"/>
        <w:i w:val="0"/>
        <w:iCs w:val="0"/>
        <w:sz w:val="24"/>
        <w:szCs w:val="24"/>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6" w15:restartNumberingAfterBreak="0">
    <w:nsid w:val="5A0D729C"/>
    <w:multiLevelType w:val="hybridMultilevel"/>
    <w:tmpl w:val="A96AE96A"/>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7" w15:restartNumberingAfterBreak="0">
    <w:nsid w:val="5BE23154"/>
    <w:multiLevelType w:val="hybridMultilevel"/>
    <w:tmpl w:val="D564DC78"/>
    <w:lvl w:ilvl="0" w:tplc="A9DCF2D8">
      <w:start w:val="1"/>
      <w:numFmt w:val="upperRoman"/>
      <w:pStyle w:val="1"/>
      <w:lvlText w:val="%1."/>
      <w:lvlJc w:val="left"/>
      <w:pPr>
        <w:ind w:left="1080" w:hanging="720"/>
      </w:pPr>
      <w:rPr>
        <w:rFonts w:hint="default"/>
      </w:rPr>
    </w:lvl>
    <w:lvl w:ilvl="1" w:tplc="04190019">
      <w:start w:val="1"/>
      <w:numFmt w:val="lowerLetter"/>
      <w:pStyle w:val="2"/>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pStyle w:val="4"/>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40D1D96"/>
    <w:multiLevelType w:val="hybridMultilevel"/>
    <w:tmpl w:val="731E9F10"/>
    <w:lvl w:ilvl="0" w:tplc="0CF2E9EA">
      <w:start w:val="1"/>
      <w:numFmt w:val="decimal"/>
      <w:lvlText w:val="%1)"/>
      <w:lvlJc w:val="left"/>
      <w:pPr>
        <w:tabs>
          <w:tab w:val="num" w:pos="720"/>
        </w:tabs>
        <w:ind w:left="720" w:hanging="720"/>
      </w:pPr>
      <w:rPr>
        <w:rFonts w:ascii="Times New Roman" w:hAnsi="Times New Roman" w:cs="Times New Roman" w:hint="default"/>
        <w:b w:val="0"/>
        <w:bCs w:val="0"/>
        <w:i w:val="0"/>
        <w:iCs w:val="0"/>
        <w:sz w:val="24"/>
        <w:szCs w:val="24"/>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9" w15:restartNumberingAfterBreak="0">
    <w:nsid w:val="67BA0748"/>
    <w:multiLevelType w:val="hybridMultilevel"/>
    <w:tmpl w:val="EDF45ED4"/>
    <w:lvl w:ilvl="0" w:tplc="0CF2E9EA">
      <w:start w:val="1"/>
      <w:numFmt w:val="decimal"/>
      <w:lvlText w:val="%1)"/>
      <w:lvlJc w:val="left"/>
      <w:pPr>
        <w:tabs>
          <w:tab w:val="num" w:pos="720"/>
        </w:tabs>
        <w:ind w:left="720" w:hanging="720"/>
      </w:pPr>
      <w:rPr>
        <w:rFonts w:ascii="Times New Roman" w:hAnsi="Times New Roman" w:cs="Times New Roman" w:hint="default"/>
        <w:b w:val="0"/>
        <w:bCs w:val="0"/>
        <w:i w:val="0"/>
        <w:iCs w:val="0"/>
        <w:sz w:val="24"/>
        <w:szCs w:val="24"/>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0" w15:restartNumberingAfterBreak="0">
    <w:nsid w:val="699D0AFB"/>
    <w:multiLevelType w:val="multilevel"/>
    <w:tmpl w:val="0000000C"/>
    <w:lvl w:ilvl="0">
      <w:start w:val="1"/>
      <w:numFmt w:val="decimal"/>
      <w:lvlText w:val="%1)"/>
      <w:lvlJc w:val="left"/>
      <w:pPr>
        <w:tabs>
          <w:tab w:val="num" w:pos="0"/>
        </w:tabs>
        <w:ind w:left="720" w:hanging="360"/>
      </w:pPr>
      <w:rPr>
        <w:rFonts w:ascii="Times New Roman" w:hAnsi="Times New Roman" w:cs="Times New Roman"/>
        <w:b w:val="0"/>
        <w:bCs w:val="0"/>
        <w:i w:val="0"/>
        <w:iCs w:val="0"/>
        <w:sz w:val="24"/>
        <w:szCs w:val="24"/>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31" w15:restartNumberingAfterBreak="0">
    <w:nsid w:val="6C5C5D01"/>
    <w:multiLevelType w:val="hybridMultilevel"/>
    <w:tmpl w:val="5C8AAE5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C747DB5"/>
    <w:multiLevelType w:val="multilevel"/>
    <w:tmpl w:val="CBD2AB40"/>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C8C113A"/>
    <w:multiLevelType w:val="hybridMultilevel"/>
    <w:tmpl w:val="04B046A6"/>
    <w:lvl w:ilvl="0" w:tplc="FBBA9D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D651C90"/>
    <w:multiLevelType w:val="hybridMultilevel"/>
    <w:tmpl w:val="4B5C9204"/>
    <w:lvl w:ilvl="0" w:tplc="236C6286">
      <w:start w:val="1"/>
      <w:numFmt w:val="upperRoman"/>
      <w:lvlText w:val="%1."/>
      <w:lvlJc w:val="left"/>
      <w:pPr>
        <w:tabs>
          <w:tab w:val="num" w:pos="1080"/>
        </w:tabs>
        <w:ind w:left="1080" w:hanging="720"/>
      </w:pPr>
      <w:rPr>
        <w:rFonts w:cs="Times New Roman" w:hint="default"/>
        <w:color w:val="auto"/>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5" w15:restartNumberingAfterBreak="0">
    <w:nsid w:val="6FB36C77"/>
    <w:multiLevelType w:val="hybridMultilevel"/>
    <w:tmpl w:val="B402676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6" w15:restartNumberingAfterBreak="0">
    <w:nsid w:val="75243576"/>
    <w:multiLevelType w:val="hybridMultilevel"/>
    <w:tmpl w:val="806E6654"/>
    <w:lvl w:ilvl="0" w:tplc="95E4BF62">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D04524D"/>
    <w:multiLevelType w:val="multilevel"/>
    <w:tmpl w:val="49F499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7E9278A9"/>
    <w:multiLevelType w:val="hybridMultilevel"/>
    <w:tmpl w:val="0E82D012"/>
    <w:lvl w:ilvl="0" w:tplc="0419000F">
      <w:start w:val="2"/>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27"/>
  </w:num>
  <w:num w:numId="2">
    <w:abstractNumId w:val="31"/>
  </w:num>
  <w:num w:numId="3">
    <w:abstractNumId w:val="21"/>
  </w:num>
  <w:num w:numId="4">
    <w:abstractNumId w:val="14"/>
  </w:num>
  <w:num w:numId="5">
    <w:abstractNumId w:val="12"/>
  </w:num>
  <w:num w:numId="6">
    <w:abstractNumId w:val="13"/>
  </w:num>
  <w:num w:numId="7">
    <w:abstractNumId w:val="30"/>
  </w:num>
  <w:num w:numId="8">
    <w:abstractNumId w:val="34"/>
  </w:num>
  <w:num w:numId="9">
    <w:abstractNumId w:val="18"/>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num>
  <w:num w:numId="12">
    <w:abstractNumId w:val="16"/>
  </w:num>
  <w:num w:numId="13">
    <w:abstractNumId w:val="35"/>
  </w:num>
  <w:num w:numId="14">
    <w:abstractNumId w:val="26"/>
  </w:num>
  <w:num w:numId="15">
    <w:abstractNumId w:val="28"/>
  </w:num>
  <w:num w:numId="16">
    <w:abstractNumId w:val="25"/>
  </w:num>
  <w:num w:numId="17">
    <w:abstractNumId w:val="36"/>
  </w:num>
  <w:num w:numId="18">
    <w:abstractNumId w:val="38"/>
  </w:num>
  <w:num w:numId="19">
    <w:abstractNumId w:val="20"/>
  </w:num>
  <w:num w:numId="20">
    <w:abstractNumId w:val="29"/>
  </w:num>
  <w:num w:numId="21">
    <w:abstractNumId w:val="15"/>
  </w:num>
  <w:num w:numId="22">
    <w:abstractNumId w:val="10"/>
    <w:lvlOverride w:ilvl="0">
      <w:lvl w:ilvl="0">
        <w:numFmt w:val="bullet"/>
        <w:lvlText w:val="-"/>
        <w:legacy w:legacy="1" w:legacySpace="0" w:legacyIndent="134"/>
        <w:lvlJc w:val="left"/>
        <w:rPr>
          <w:rFonts w:ascii="Times New Roman" w:hAnsi="Times New Roman" w:hint="default"/>
        </w:rPr>
      </w:lvl>
    </w:lvlOverride>
  </w:num>
  <w:num w:numId="23">
    <w:abstractNumId w:val="10"/>
    <w:lvlOverride w:ilvl="0">
      <w:lvl w:ilvl="0">
        <w:numFmt w:val="bullet"/>
        <w:lvlText w:val="-"/>
        <w:legacy w:legacy="1" w:legacySpace="0" w:legacyIndent="135"/>
        <w:lvlJc w:val="left"/>
        <w:rPr>
          <w:rFonts w:ascii="Times New Roman" w:hAnsi="Times New Roman" w:hint="default"/>
        </w:rPr>
      </w:lvl>
    </w:lvlOverride>
  </w:num>
  <w:num w:numId="24">
    <w:abstractNumId w:val="10"/>
    <w:lvlOverride w:ilvl="0">
      <w:lvl w:ilvl="0">
        <w:numFmt w:val="bullet"/>
        <w:lvlText w:val="-"/>
        <w:legacy w:legacy="1" w:legacySpace="0" w:legacyIndent="192"/>
        <w:lvlJc w:val="left"/>
        <w:rPr>
          <w:rFonts w:ascii="Times New Roman" w:hAnsi="Times New Roman" w:hint="default"/>
        </w:rPr>
      </w:lvl>
    </w:lvlOverride>
  </w:num>
  <w:num w:numId="25">
    <w:abstractNumId w:val="19"/>
  </w:num>
  <w:num w:numId="26">
    <w:abstractNumId w:val="9"/>
  </w:num>
  <w:num w:numId="27">
    <w:abstractNumId w:val="7"/>
  </w:num>
  <w:num w:numId="28">
    <w:abstractNumId w:val="6"/>
  </w:num>
  <w:num w:numId="29">
    <w:abstractNumId w:val="5"/>
  </w:num>
  <w:num w:numId="30">
    <w:abstractNumId w:val="4"/>
  </w:num>
  <w:num w:numId="31">
    <w:abstractNumId w:val="8"/>
  </w:num>
  <w:num w:numId="32">
    <w:abstractNumId w:val="3"/>
  </w:num>
  <w:num w:numId="33">
    <w:abstractNumId w:val="2"/>
  </w:num>
  <w:num w:numId="34">
    <w:abstractNumId w:val="1"/>
  </w:num>
  <w:num w:numId="35">
    <w:abstractNumId w:val="0"/>
  </w:num>
  <w:num w:numId="36">
    <w:abstractNumId w:val="32"/>
  </w:num>
  <w:num w:numId="37">
    <w:abstractNumId w:val="37"/>
  </w:num>
  <w:num w:numId="38">
    <w:abstractNumId w:val="23"/>
  </w:num>
  <w:num w:numId="39">
    <w:abstractNumId w:val="24"/>
  </w:num>
  <w:num w:numId="40">
    <w:abstractNumId w:val="33"/>
  </w:num>
  <w:num w:numId="4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75E6"/>
    <w:rsid w:val="00022D53"/>
    <w:rsid w:val="00023FB7"/>
    <w:rsid w:val="0003469E"/>
    <w:rsid w:val="00036CFC"/>
    <w:rsid w:val="0005044C"/>
    <w:rsid w:val="0005099D"/>
    <w:rsid w:val="00052695"/>
    <w:rsid w:val="00065980"/>
    <w:rsid w:val="00076083"/>
    <w:rsid w:val="000808ED"/>
    <w:rsid w:val="000970ED"/>
    <w:rsid w:val="000B2327"/>
    <w:rsid w:val="000B6049"/>
    <w:rsid w:val="000C47D0"/>
    <w:rsid w:val="000D147F"/>
    <w:rsid w:val="000D67CA"/>
    <w:rsid w:val="000E06A0"/>
    <w:rsid w:val="000E15F6"/>
    <w:rsid w:val="000E1A75"/>
    <w:rsid w:val="000E35A2"/>
    <w:rsid w:val="000F2FB3"/>
    <w:rsid w:val="000F7A4B"/>
    <w:rsid w:val="00101ED6"/>
    <w:rsid w:val="001108E3"/>
    <w:rsid w:val="00110BC7"/>
    <w:rsid w:val="00142E03"/>
    <w:rsid w:val="0014348F"/>
    <w:rsid w:val="001440E9"/>
    <w:rsid w:val="0015338C"/>
    <w:rsid w:val="00160443"/>
    <w:rsid w:val="001610BD"/>
    <w:rsid w:val="00165D1E"/>
    <w:rsid w:val="00193C2E"/>
    <w:rsid w:val="001A0161"/>
    <w:rsid w:val="001C3334"/>
    <w:rsid w:val="001D0A2A"/>
    <w:rsid w:val="001D5BC0"/>
    <w:rsid w:val="001E59D2"/>
    <w:rsid w:val="001E5D37"/>
    <w:rsid w:val="001E660B"/>
    <w:rsid w:val="00203097"/>
    <w:rsid w:val="00205230"/>
    <w:rsid w:val="00213C33"/>
    <w:rsid w:val="00215C44"/>
    <w:rsid w:val="00220FEE"/>
    <w:rsid w:val="002322D7"/>
    <w:rsid w:val="002377AC"/>
    <w:rsid w:val="00242252"/>
    <w:rsid w:val="00245633"/>
    <w:rsid w:val="00250F32"/>
    <w:rsid w:val="002731D7"/>
    <w:rsid w:val="00277C70"/>
    <w:rsid w:val="00286B20"/>
    <w:rsid w:val="00291561"/>
    <w:rsid w:val="00291C9E"/>
    <w:rsid w:val="002C3161"/>
    <w:rsid w:val="002C5652"/>
    <w:rsid w:val="002D0F09"/>
    <w:rsid w:val="002E0846"/>
    <w:rsid w:val="002E389F"/>
    <w:rsid w:val="002E7406"/>
    <w:rsid w:val="002F4A5F"/>
    <w:rsid w:val="00320F7C"/>
    <w:rsid w:val="0033545C"/>
    <w:rsid w:val="00344603"/>
    <w:rsid w:val="00345895"/>
    <w:rsid w:val="00347DAA"/>
    <w:rsid w:val="003745AB"/>
    <w:rsid w:val="00381194"/>
    <w:rsid w:val="003820B9"/>
    <w:rsid w:val="003B2FC5"/>
    <w:rsid w:val="003C1652"/>
    <w:rsid w:val="003D02CD"/>
    <w:rsid w:val="004147B3"/>
    <w:rsid w:val="00415E6C"/>
    <w:rsid w:val="004471F5"/>
    <w:rsid w:val="00450A5E"/>
    <w:rsid w:val="004573CF"/>
    <w:rsid w:val="004659EA"/>
    <w:rsid w:val="00480087"/>
    <w:rsid w:val="00491943"/>
    <w:rsid w:val="004A230D"/>
    <w:rsid w:val="004A7C4B"/>
    <w:rsid w:val="004B57C9"/>
    <w:rsid w:val="004B57DE"/>
    <w:rsid w:val="004B7627"/>
    <w:rsid w:val="004C106E"/>
    <w:rsid w:val="004C5298"/>
    <w:rsid w:val="004F0860"/>
    <w:rsid w:val="004F4499"/>
    <w:rsid w:val="00505C00"/>
    <w:rsid w:val="005110DC"/>
    <w:rsid w:val="0051114E"/>
    <w:rsid w:val="005115F7"/>
    <w:rsid w:val="005116AD"/>
    <w:rsid w:val="005266C1"/>
    <w:rsid w:val="0053287A"/>
    <w:rsid w:val="00542175"/>
    <w:rsid w:val="00590FE1"/>
    <w:rsid w:val="00592D76"/>
    <w:rsid w:val="005A7672"/>
    <w:rsid w:val="005B77F1"/>
    <w:rsid w:val="005C15BD"/>
    <w:rsid w:val="005C3B70"/>
    <w:rsid w:val="005C6129"/>
    <w:rsid w:val="005D28AF"/>
    <w:rsid w:val="005D2FCE"/>
    <w:rsid w:val="005E532E"/>
    <w:rsid w:val="005F6342"/>
    <w:rsid w:val="006107B8"/>
    <w:rsid w:val="00622807"/>
    <w:rsid w:val="0062397B"/>
    <w:rsid w:val="00635517"/>
    <w:rsid w:val="00644734"/>
    <w:rsid w:val="00645B15"/>
    <w:rsid w:val="00670C36"/>
    <w:rsid w:val="00693A69"/>
    <w:rsid w:val="006945A1"/>
    <w:rsid w:val="006A0785"/>
    <w:rsid w:val="006B3A2C"/>
    <w:rsid w:val="006B5A61"/>
    <w:rsid w:val="006C1D8D"/>
    <w:rsid w:val="006C3F1A"/>
    <w:rsid w:val="006D4703"/>
    <w:rsid w:val="006E0D65"/>
    <w:rsid w:val="006E65AB"/>
    <w:rsid w:val="007037BF"/>
    <w:rsid w:val="00712720"/>
    <w:rsid w:val="00726BC6"/>
    <w:rsid w:val="00742617"/>
    <w:rsid w:val="007437A2"/>
    <w:rsid w:val="00752CA7"/>
    <w:rsid w:val="00764A88"/>
    <w:rsid w:val="00773A5A"/>
    <w:rsid w:val="00776301"/>
    <w:rsid w:val="007C38E3"/>
    <w:rsid w:val="007C6CB2"/>
    <w:rsid w:val="007C7F93"/>
    <w:rsid w:val="007D142E"/>
    <w:rsid w:val="007D39A6"/>
    <w:rsid w:val="007E2423"/>
    <w:rsid w:val="007F11D5"/>
    <w:rsid w:val="007F20E6"/>
    <w:rsid w:val="007F6634"/>
    <w:rsid w:val="00805ADD"/>
    <w:rsid w:val="00810F88"/>
    <w:rsid w:val="0081794B"/>
    <w:rsid w:val="00820747"/>
    <w:rsid w:val="00827DF5"/>
    <w:rsid w:val="008510F8"/>
    <w:rsid w:val="00855E66"/>
    <w:rsid w:val="00856E4C"/>
    <w:rsid w:val="00870BB3"/>
    <w:rsid w:val="008840C0"/>
    <w:rsid w:val="00895C42"/>
    <w:rsid w:val="008A5B8A"/>
    <w:rsid w:val="008A6021"/>
    <w:rsid w:val="008A657F"/>
    <w:rsid w:val="008A66DB"/>
    <w:rsid w:val="0090292C"/>
    <w:rsid w:val="00911FE3"/>
    <w:rsid w:val="00914299"/>
    <w:rsid w:val="00931502"/>
    <w:rsid w:val="009422BB"/>
    <w:rsid w:val="00944180"/>
    <w:rsid w:val="009563AF"/>
    <w:rsid w:val="00956532"/>
    <w:rsid w:val="00967BB7"/>
    <w:rsid w:val="00972B58"/>
    <w:rsid w:val="009932EA"/>
    <w:rsid w:val="009B577C"/>
    <w:rsid w:val="009B5BC4"/>
    <w:rsid w:val="009C0169"/>
    <w:rsid w:val="009C23FA"/>
    <w:rsid w:val="009D0F7D"/>
    <w:rsid w:val="009E66A1"/>
    <w:rsid w:val="009E6A8B"/>
    <w:rsid w:val="00A1286F"/>
    <w:rsid w:val="00A25CA6"/>
    <w:rsid w:val="00A27F49"/>
    <w:rsid w:val="00A32560"/>
    <w:rsid w:val="00A37893"/>
    <w:rsid w:val="00A441A4"/>
    <w:rsid w:val="00A87088"/>
    <w:rsid w:val="00A96C06"/>
    <w:rsid w:val="00AA0E97"/>
    <w:rsid w:val="00AA20CE"/>
    <w:rsid w:val="00AA787C"/>
    <w:rsid w:val="00AA7BFD"/>
    <w:rsid w:val="00AB1AD3"/>
    <w:rsid w:val="00AB2506"/>
    <w:rsid w:val="00AB2B0D"/>
    <w:rsid w:val="00AB77A4"/>
    <w:rsid w:val="00AC3F50"/>
    <w:rsid w:val="00AC7F98"/>
    <w:rsid w:val="00AF33CF"/>
    <w:rsid w:val="00AF3F74"/>
    <w:rsid w:val="00AF48DC"/>
    <w:rsid w:val="00AF67F8"/>
    <w:rsid w:val="00AF70E9"/>
    <w:rsid w:val="00B34F17"/>
    <w:rsid w:val="00B5101C"/>
    <w:rsid w:val="00B75230"/>
    <w:rsid w:val="00B902EF"/>
    <w:rsid w:val="00BB509A"/>
    <w:rsid w:val="00BB75E6"/>
    <w:rsid w:val="00BD65C5"/>
    <w:rsid w:val="00BE1BF6"/>
    <w:rsid w:val="00C15134"/>
    <w:rsid w:val="00C206FF"/>
    <w:rsid w:val="00C32A00"/>
    <w:rsid w:val="00C34358"/>
    <w:rsid w:val="00C419EA"/>
    <w:rsid w:val="00C44C13"/>
    <w:rsid w:val="00C4540C"/>
    <w:rsid w:val="00C47950"/>
    <w:rsid w:val="00C53C61"/>
    <w:rsid w:val="00C55DCE"/>
    <w:rsid w:val="00C63F66"/>
    <w:rsid w:val="00C6647D"/>
    <w:rsid w:val="00C70128"/>
    <w:rsid w:val="00C872DC"/>
    <w:rsid w:val="00C967A0"/>
    <w:rsid w:val="00C97579"/>
    <w:rsid w:val="00CA21ED"/>
    <w:rsid w:val="00CC1240"/>
    <w:rsid w:val="00CE2BE1"/>
    <w:rsid w:val="00CE2F4F"/>
    <w:rsid w:val="00D212B9"/>
    <w:rsid w:val="00D63D43"/>
    <w:rsid w:val="00D64047"/>
    <w:rsid w:val="00D7023E"/>
    <w:rsid w:val="00D739C3"/>
    <w:rsid w:val="00D7489C"/>
    <w:rsid w:val="00D764AE"/>
    <w:rsid w:val="00D77E0C"/>
    <w:rsid w:val="00D867A8"/>
    <w:rsid w:val="00D94CE9"/>
    <w:rsid w:val="00DB7D2E"/>
    <w:rsid w:val="00DD72F9"/>
    <w:rsid w:val="00DE0A8C"/>
    <w:rsid w:val="00DF465E"/>
    <w:rsid w:val="00E1073D"/>
    <w:rsid w:val="00E52163"/>
    <w:rsid w:val="00E65F1B"/>
    <w:rsid w:val="00E777F2"/>
    <w:rsid w:val="00E9154A"/>
    <w:rsid w:val="00EB65E6"/>
    <w:rsid w:val="00EC061B"/>
    <w:rsid w:val="00EC07E0"/>
    <w:rsid w:val="00F248B8"/>
    <w:rsid w:val="00F26B07"/>
    <w:rsid w:val="00F45F90"/>
    <w:rsid w:val="00F56F91"/>
    <w:rsid w:val="00FA4F8C"/>
    <w:rsid w:val="00FF0995"/>
    <w:rsid w:val="00FF18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708C786-873E-41FC-A87C-F123052BC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BB75E6"/>
    <w:rPr>
      <w:sz w:val="28"/>
      <w:szCs w:val="24"/>
    </w:rPr>
  </w:style>
  <w:style w:type="paragraph" w:styleId="1">
    <w:name w:val="heading 1"/>
    <w:basedOn w:val="a"/>
    <w:next w:val="a"/>
    <w:link w:val="10"/>
    <w:qFormat/>
    <w:rsid w:val="00CE2BE1"/>
    <w:pPr>
      <w:keepNext/>
      <w:numPr>
        <w:numId w:val="1"/>
      </w:numPr>
      <w:suppressAutoHyphens/>
      <w:spacing w:before="240" w:after="60"/>
      <w:outlineLvl w:val="0"/>
    </w:pPr>
    <w:rPr>
      <w:rFonts w:ascii="Arial" w:hAnsi="Arial" w:cs="Arial"/>
      <w:b/>
      <w:bCs/>
      <w:kern w:val="1"/>
      <w:sz w:val="32"/>
      <w:szCs w:val="32"/>
      <w:lang w:eastAsia="ar-SA"/>
    </w:rPr>
  </w:style>
  <w:style w:type="paragraph" w:styleId="2">
    <w:name w:val="heading 2"/>
    <w:basedOn w:val="a"/>
    <w:next w:val="a"/>
    <w:link w:val="20"/>
    <w:qFormat/>
    <w:rsid w:val="00CE2BE1"/>
    <w:pPr>
      <w:keepNext/>
      <w:numPr>
        <w:ilvl w:val="1"/>
        <w:numId w:val="1"/>
      </w:numPr>
      <w:suppressAutoHyphens/>
      <w:spacing w:before="240" w:after="60"/>
      <w:outlineLvl w:val="1"/>
    </w:pPr>
    <w:rPr>
      <w:rFonts w:ascii="Arial" w:hAnsi="Arial" w:cs="Arial"/>
      <w:b/>
      <w:bCs/>
      <w:i/>
      <w:iCs/>
      <w:szCs w:val="28"/>
      <w:lang w:eastAsia="ar-SA"/>
    </w:rPr>
  </w:style>
  <w:style w:type="paragraph" w:styleId="3">
    <w:name w:val="heading 3"/>
    <w:basedOn w:val="a"/>
    <w:next w:val="a"/>
    <w:link w:val="30"/>
    <w:qFormat/>
    <w:rsid w:val="00CE2BE1"/>
    <w:pPr>
      <w:keepNext/>
      <w:spacing w:before="240" w:after="60" w:line="276" w:lineRule="auto"/>
      <w:outlineLvl w:val="2"/>
    </w:pPr>
    <w:rPr>
      <w:rFonts w:ascii="Cambria" w:hAnsi="Cambria"/>
      <w:b/>
      <w:bCs/>
      <w:sz w:val="26"/>
      <w:szCs w:val="26"/>
    </w:rPr>
  </w:style>
  <w:style w:type="paragraph" w:styleId="4">
    <w:name w:val="heading 4"/>
    <w:basedOn w:val="a"/>
    <w:next w:val="a"/>
    <w:link w:val="40"/>
    <w:qFormat/>
    <w:rsid w:val="00CE2BE1"/>
    <w:pPr>
      <w:keepNext/>
      <w:numPr>
        <w:ilvl w:val="3"/>
        <w:numId w:val="1"/>
      </w:numPr>
      <w:suppressAutoHyphens/>
      <w:spacing w:before="240" w:after="60"/>
      <w:outlineLvl w:val="3"/>
    </w:pPr>
    <w:rPr>
      <w:b/>
      <w:bCs/>
      <w:szCs w:val="28"/>
      <w:lang w:eastAsia="ar-SA"/>
    </w:rPr>
  </w:style>
  <w:style w:type="paragraph" w:styleId="8">
    <w:name w:val="heading 8"/>
    <w:basedOn w:val="a"/>
    <w:next w:val="a"/>
    <w:link w:val="80"/>
    <w:qFormat/>
    <w:rsid w:val="00CE2BE1"/>
    <w:pPr>
      <w:spacing w:before="240" w:after="60" w:line="276" w:lineRule="auto"/>
      <w:outlineLvl w:val="7"/>
    </w:pPr>
    <w:rPr>
      <w:rFonts w:ascii="Calibri" w:hAnsi="Calibri" w:cs="Calibri"/>
      <w:i/>
      <w:iCs/>
      <w:sz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CE2BE1"/>
    <w:rPr>
      <w:rFonts w:ascii="Arial" w:hAnsi="Arial" w:cs="Arial"/>
      <w:b/>
      <w:bCs/>
      <w:kern w:val="1"/>
      <w:sz w:val="32"/>
      <w:szCs w:val="32"/>
      <w:lang w:val="ru-RU" w:eastAsia="ar-SA" w:bidi="ar-SA"/>
    </w:rPr>
  </w:style>
  <w:style w:type="paragraph" w:customStyle="1" w:styleId="11">
    <w:name w:val="Знак1 Знак Знак Знак"/>
    <w:basedOn w:val="a"/>
    <w:rsid w:val="00F248B8"/>
    <w:pPr>
      <w:spacing w:after="160" w:line="240" w:lineRule="exact"/>
    </w:pPr>
    <w:rPr>
      <w:rFonts w:ascii="Verdana" w:hAnsi="Verdana"/>
      <w:sz w:val="24"/>
      <w:lang w:val="en-US" w:eastAsia="en-US"/>
    </w:rPr>
  </w:style>
  <w:style w:type="character" w:customStyle="1" w:styleId="20">
    <w:name w:val="Заголовок 2 Знак"/>
    <w:link w:val="2"/>
    <w:rsid w:val="00CE2BE1"/>
    <w:rPr>
      <w:rFonts w:ascii="Arial" w:hAnsi="Arial" w:cs="Arial"/>
      <w:b/>
      <w:bCs/>
      <w:i/>
      <w:iCs/>
      <w:sz w:val="28"/>
      <w:szCs w:val="28"/>
      <w:lang w:val="ru-RU" w:eastAsia="ar-SA" w:bidi="ar-SA"/>
    </w:rPr>
  </w:style>
  <w:style w:type="character" w:customStyle="1" w:styleId="30">
    <w:name w:val="Заголовок 3 Знак"/>
    <w:link w:val="3"/>
    <w:rsid w:val="00CE2BE1"/>
    <w:rPr>
      <w:rFonts w:ascii="Cambria" w:hAnsi="Cambria"/>
      <w:b/>
      <w:bCs/>
      <w:sz w:val="26"/>
      <w:szCs w:val="26"/>
      <w:lang w:val="ru-RU" w:eastAsia="ru-RU" w:bidi="ar-SA"/>
    </w:rPr>
  </w:style>
  <w:style w:type="character" w:customStyle="1" w:styleId="40">
    <w:name w:val="Заголовок 4 Знак"/>
    <w:link w:val="4"/>
    <w:rsid w:val="00CE2BE1"/>
    <w:rPr>
      <w:b/>
      <w:bCs/>
      <w:sz w:val="28"/>
      <w:szCs w:val="28"/>
      <w:lang w:val="ru-RU" w:eastAsia="ar-SA" w:bidi="ar-SA"/>
    </w:rPr>
  </w:style>
  <w:style w:type="character" w:customStyle="1" w:styleId="80">
    <w:name w:val="Заголовок 8 Знак"/>
    <w:link w:val="8"/>
    <w:rsid w:val="00CE2BE1"/>
    <w:rPr>
      <w:rFonts w:ascii="Calibri" w:hAnsi="Calibri" w:cs="Calibri"/>
      <w:i/>
      <w:iCs/>
      <w:sz w:val="24"/>
      <w:szCs w:val="24"/>
      <w:lang w:val="ru-RU" w:eastAsia="en-US" w:bidi="ar-SA"/>
    </w:rPr>
  </w:style>
  <w:style w:type="paragraph" w:customStyle="1" w:styleId="ConsPlusNormal">
    <w:name w:val="ConsPlusNormal"/>
    <w:link w:val="ConsPlusNormal0"/>
    <w:rsid w:val="00F248B8"/>
    <w:pPr>
      <w:widowControl w:val="0"/>
      <w:autoSpaceDE w:val="0"/>
      <w:autoSpaceDN w:val="0"/>
      <w:adjustRightInd w:val="0"/>
      <w:ind w:firstLine="720"/>
    </w:pPr>
    <w:rPr>
      <w:rFonts w:ascii="Arial" w:hAnsi="Arial" w:cs="Arial"/>
      <w:sz w:val="16"/>
      <w:szCs w:val="16"/>
    </w:rPr>
  </w:style>
  <w:style w:type="character" w:customStyle="1" w:styleId="ConsPlusNormal0">
    <w:name w:val="ConsPlusNormal Знак"/>
    <w:link w:val="ConsPlusNormal"/>
    <w:locked/>
    <w:rsid w:val="00F248B8"/>
    <w:rPr>
      <w:rFonts w:ascii="Arial" w:hAnsi="Arial" w:cs="Arial"/>
      <w:sz w:val="16"/>
      <w:szCs w:val="16"/>
      <w:lang w:val="ru-RU" w:eastAsia="ru-RU" w:bidi="ar-SA"/>
    </w:rPr>
  </w:style>
  <w:style w:type="paragraph" w:customStyle="1" w:styleId="ConsPlusNonformat">
    <w:name w:val="ConsPlusNonformat"/>
    <w:rsid w:val="00160443"/>
    <w:pPr>
      <w:widowControl w:val="0"/>
      <w:autoSpaceDE w:val="0"/>
      <w:autoSpaceDN w:val="0"/>
      <w:adjustRightInd w:val="0"/>
    </w:pPr>
    <w:rPr>
      <w:rFonts w:ascii="Courier New" w:hAnsi="Courier New" w:cs="Courier New"/>
    </w:rPr>
  </w:style>
  <w:style w:type="paragraph" w:styleId="21">
    <w:name w:val="List 2"/>
    <w:basedOn w:val="a"/>
    <w:rsid w:val="00160443"/>
    <w:pPr>
      <w:widowControl w:val="0"/>
      <w:autoSpaceDE w:val="0"/>
      <w:autoSpaceDN w:val="0"/>
      <w:adjustRightInd w:val="0"/>
      <w:ind w:left="566" w:hanging="283"/>
    </w:pPr>
    <w:rPr>
      <w:sz w:val="20"/>
      <w:szCs w:val="20"/>
    </w:rPr>
  </w:style>
  <w:style w:type="paragraph" w:styleId="a3">
    <w:name w:val="Balloon Text"/>
    <w:basedOn w:val="a"/>
    <w:link w:val="a4"/>
    <w:semiHidden/>
    <w:rsid w:val="00160443"/>
    <w:rPr>
      <w:rFonts w:ascii="Tahoma" w:hAnsi="Tahoma" w:cs="Tahoma"/>
      <w:sz w:val="16"/>
      <w:szCs w:val="16"/>
    </w:rPr>
  </w:style>
  <w:style w:type="character" w:customStyle="1" w:styleId="a4">
    <w:name w:val="Текст выноски Знак"/>
    <w:link w:val="a3"/>
    <w:semiHidden/>
    <w:rsid w:val="00CE2BE1"/>
    <w:rPr>
      <w:rFonts w:ascii="Tahoma" w:hAnsi="Tahoma" w:cs="Tahoma"/>
      <w:sz w:val="16"/>
      <w:szCs w:val="16"/>
      <w:lang w:val="ru-RU" w:eastAsia="ru-RU" w:bidi="ar-SA"/>
    </w:rPr>
  </w:style>
  <w:style w:type="paragraph" w:styleId="a5">
    <w:name w:val="header"/>
    <w:basedOn w:val="a"/>
    <w:link w:val="a6"/>
    <w:unhideWhenUsed/>
    <w:rsid w:val="00CE2BE1"/>
    <w:pPr>
      <w:tabs>
        <w:tab w:val="center" w:pos="4677"/>
        <w:tab w:val="right" w:pos="9355"/>
      </w:tabs>
    </w:pPr>
    <w:rPr>
      <w:rFonts w:ascii="Calibri" w:hAnsi="Calibri"/>
      <w:sz w:val="22"/>
      <w:szCs w:val="22"/>
    </w:rPr>
  </w:style>
  <w:style w:type="character" w:customStyle="1" w:styleId="a6">
    <w:name w:val="Верхний колонтитул Знак"/>
    <w:link w:val="a5"/>
    <w:rsid w:val="00CE2BE1"/>
    <w:rPr>
      <w:rFonts w:ascii="Calibri" w:hAnsi="Calibri"/>
      <w:sz w:val="22"/>
      <w:szCs w:val="22"/>
      <w:lang w:val="ru-RU" w:eastAsia="ru-RU" w:bidi="ar-SA"/>
    </w:rPr>
  </w:style>
  <w:style w:type="paragraph" w:styleId="a7">
    <w:name w:val="footer"/>
    <w:basedOn w:val="a"/>
    <w:link w:val="a8"/>
    <w:unhideWhenUsed/>
    <w:rsid w:val="00CE2BE1"/>
    <w:pPr>
      <w:tabs>
        <w:tab w:val="center" w:pos="4677"/>
        <w:tab w:val="right" w:pos="9355"/>
      </w:tabs>
    </w:pPr>
    <w:rPr>
      <w:rFonts w:ascii="Calibri" w:hAnsi="Calibri"/>
      <w:sz w:val="22"/>
      <w:szCs w:val="22"/>
    </w:rPr>
  </w:style>
  <w:style w:type="character" w:customStyle="1" w:styleId="a8">
    <w:name w:val="Нижний колонтитул Знак"/>
    <w:link w:val="a7"/>
    <w:rsid w:val="00CE2BE1"/>
    <w:rPr>
      <w:rFonts w:ascii="Calibri" w:hAnsi="Calibri"/>
      <w:sz w:val="22"/>
      <w:szCs w:val="22"/>
      <w:lang w:val="ru-RU" w:eastAsia="ru-RU" w:bidi="ar-SA"/>
    </w:rPr>
  </w:style>
  <w:style w:type="paragraph" w:styleId="a9">
    <w:name w:val="Body Text"/>
    <w:basedOn w:val="a"/>
    <w:link w:val="aa"/>
    <w:unhideWhenUsed/>
    <w:rsid w:val="00CE2BE1"/>
    <w:rPr>
      <w:sz w:val="32"/>
      <w:szCs w:val="20"/>
    </w:rPr>
  </w:style>
  <w:style w:type="character" w:customStyle="1" w:styleId="aa">
    <w:name w:val="Основной текст Знак"/>
    <w:link w:val="a9"/>
    <w:rsid w:val="00CE2BE1"/>
    <w:rPr>
      <w:sz w:val="32"/>
      <w:lang w:val="ru-RU" w:eastAsia="ru-RU" w:bidi="ar-SA"/>
    </w:rPr>
  </w:style>
  <w:style w:type="paragraph" w:styleId="ab">
    <w:name w:val="List Paragraph"/>
    <w:basedOn w:val="a"/>
    <w:qFormat/>
    <w:rsid w:val="00CE2BE1"/>
    <w:pPr>
      <w:spacing w:after="200" w:line="276" w:lineRule="auto"/>
      <w:ind w:left="720"/>
      <w:contextualSpacing/>
    </w:pPr>
    <w:rPr>
      <w:rFonts w:ascii="Calibri" w:hAnsi="Calibri"/>
      <w:sz w:val="22"/>
      <w:szCs w:val="22"/>
    </w:rPr>
  </w:style>
  <w:style w:type="table" w:styleId="ac">
    <w:name w:val="Table Grid"/>
    <w:basedOn w:val="a1"/>
    <w:rsid w:val="00CE2BE1"/>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d">
    <w:name w:val="Body Text Indent"/>
    <w:basedOn w:val="a"/>
    <w:link w:val="ae"/>
    <w:unhideWhenUsed/>
    <w:rsid w:val="00CE2BE1"/>
    <w:pPr>
      <w:spacing w:after="120" w:line="276" w:lineRule="auto"/>
      <w:ind w:left="283"/>
    </w:pPr>
    <w:rPr>
      <w:rFonts w:ascii="Calibri" w:hAnsi="Calibri"/>
      <w:sz w:val="22"/>
      <w:szCs w:val="22"/>
    </w:rPr>
  </w:style>
  <w:style w:type="character" w:customStyle="1" w:styleId="ae">
    <w:name w:val="Основной текст с отступом Знак"/>
    <w:link w:val="ad"/>
    <w:rsid w:val="00CE2BE1"/>
    <w:rPr>
      <w:rFonts w:ascii="Calibri" w:hAnsi="Calibri"/>
      <w:sz w:val="22"/>
      <w:szCs w:val="22"/>
      <w:lang w:val="ru-RU" w:eastAsia="ru-RU" w:bidi="ar-SA"/>
    </w:rPr>
  </w:style>
  <w:style w:type="paragraph" w:styleId="af">
    <w:name w:val="No Spacing"/>
    <w:qFormat/>
    <w:rsid w:val="00CE2BE1"/>
    <w:rPr>
      <w:rFonts w:ascii="Calibri" w:hAnsi="Calibri"/>
      <w:sz w:val="22"/>
      <w:szCs w:val="22"/>
    </w:rPr>
  </w:style>
  <w:style w:type="paragraph" w:styleId="22">
    <w:name w:val="Body Text 2"/>
    <w:basedOn w:val="a"/>
    <w:link w:val="23"/>
    <w:unhideWhenUsed/>
    <w:rsid w:val="00CE2BE1"/>
    <w:pPr>
      <w:spacing w:after="120" w:line="480" w:lineRule="auto"/>
    </w:pPr>
    <w:rPr>
      <w:rFonts w:ascii="Calibri" w:hAnsi="Calibri"/>
      <w:sz w:val="22"/>
      <w:szCs w:val="22"/>
    </w:rPr>
  </w:style>
  <w:style w:type="character" w:customStyle="1" w:styleId="23">
    <w:name w:val="Основной текст 2 Знак"/>
    <w:link w:val="22"/>
    <w:rsid w:val="00CE2BE1"/>
    <w:rPr>
      <w:rFonts w:ascii="Calibri" w:hAnsi="Calibri"/>
      <w:sz w:val="22"/>
      <w:szCs w:val="22"/>
      <w:lang w:val="ru-RU" w:eastAsia="ru-RU" w:bidi="ar-SA"/>
    </w:rPr>
  </w:style>
  <w:style w:type="character" w:styleId="af0">
    <w:name w:val="Hyperlink"/>
    <w:rsid w:val="00CE2BE1"/>
    <w:rPr>
      <w:color w:val="EE3338"/>
      <w:u w:val="single"/>
    </w:rPr>
  </w:style>
  <w:style w:type="paragraph" w:customStyle="1" w:styleId="12">
    <w:name w:val="Основной текст с отступом.Основной текст 1"/>
    <w:basedOn w:val="a"/>
    <w:rsid w:val="00CE2BE1"/>
    <w:pPr>
      <w:spacing w:line="360" w:lineRule="atLeast"/>
      <w:ind w:firstLine="709"/>
      <w:jc w:val="both"/>
    </w:pPr>
    <w:rPr>
      <w:szCs w:val="28"/>
    </w:rPr>
  </w:style>
  <w:style w:type="paragraph" w:customStyle="1" w:styleId="13">
    <w:name w:val="Обычный1"/>
    <w:rsid w:val="00CE2BE1"/>
    <w:rPr>
      <w:sz w:val="28"/>
    </w:rPr>
  </w:style>
  <w:style w:type="paragraph" w:customStyle="1" w:styleId="af1">
    <w:name w:val="Таблицы (моноширинный)"/>
    <w:basedOn w:val="a"/>
    <w:next w:val="a"/>
    <w:rsid w:val="00CE2BE1"/>
    <w:pPr>
      <w:widowControl w:val="0"/>
      <w:autoSpaceDE w:val="0"/>
      <w:autoSpaceDN w:val="0"/>
      <w:adjustRightInd w:val="0"/>
      <w:jc w:val="both"/>
    </w:pPr>
    <w:rPr>
      <w:rFonts w:ascii="Courier New" w:hAnsi="Courier New" w:cs="Courier New"/>
      <w:sz w:val="20"/>
      <w:szCs w:val="20"/>
    </w:rPr>
  </w:style>
  <w:style w:type="paragraph" w:customStyle="1" w:styleId="text">
    <w:name w:val="text"/>
    <w:basedOn w:val="a"/>
    <w:rsid w:val="00CE2BE1"/>
    <w:pPr>
      <w:spacing w:before="88" w:after="88"/>
      <w:ind w:firstLine="300"/>
      <w:jc w:val="both"/>
    </w:pPr>
    <w:rPr>
      <w:rFonts w:ascii="Arial" w:hAnsi="Arial" w:cs="Arial"/>
      <w:sz w:val="21"/>
      <w:szCs w:val="21"/>
    </w:rPr>
  </w:style>
  <w:style w:type="paragraph" w:customStyle="1" w:styleId="ConsPlusCell">
    <w:name w:val="ConsPlusCell"/>
    <w:rsid w:val="00CE2BE1"/>
    <w:pPr>
      <w:widowControl w:val="0"/>
      <w:autoSpaceDE w:val="0"/>
      <w:autoSpaceDN w:val="0"/>
      <w:adjustRightInd w:val="0"/>
    </w:pPr>
    <w:rPr>
      <w:rFonts w:ascii="Arial" w:hAnsi="Arial" w:cs="Arial"/>
    </w:rPr>
  </w:style>
  <w:style w:type="character" w:styleId="af2">
    <w:name w:val="Strong"/>
    <w:qFormat/>
    <w:rsid w:val="00CE2BE1"/>
    <w:rPr>
      <w:b/>
      <w:bCs/>
    </w:rPr>
  </w:style>
  <w:style w:type="paragraph" w:styleId="31">
    <w:name w:val="Body Text 3"/>
    <w:basedOn w:val="a"/>
    <w:link w:val="32"/>
    <w:semiHidden/>
    <w:unhideWhenUsed/>
    <w:rsid w:val="00CE2BE1"/>
    <w:pPr>
      <w:spacing w:after="120" w:line="276" w:lineRule="auto"/>
    </w:pPr>
    <w:rPr>
      <w:rFonts w:ascii="Calibri" w:hAnsi="Calibri"/>
      <w:sz w:val="16"/>
      <w:szCs w:val="16"/>
    </w:rPr>
  </w:style>
  <w:style w:type="character" w:customStyle="1" w:styleId="32">
    <w:name w:val="Основной текст 3 Знак"/>
    <w:link w:val="31"/>
    <w:semiHidden/>
    <w:rsid w:val="00CE2BE1"/>
    <w:rPr>
      <w:rFonts w:ascii="Calibri" w:hAnsi="Calibri"/>
      <w:sz w:val="16"/>
      <w:szCs w:val="16"/>
      <w:lang w:val="ru-RU" w:eastAsia="ru-RU" w:bidi="ar-SA"/>
    </w:rPr>
  </w:style>
  <w:style w:type="paragraph" w:styleId="33">
    <w:name w:val="Body Text Indent 3"/>
    <w:basedOn w:val="a"/>
    <w:link w:val="34"/>
    <w:unhideWhenUsed/>
    <w:rsid w:val="00CE2BE1"/>
    <w:pPr>
      <w:spacing w:after="120" w:line="276" w:lineRule="auto"/>
      <w:ind w:left="283"/>
    </w:pPr>
    <w:rPr>
      <w:rFonts w:ascii="Calibri" w:hAnsi="Calibri"/>
      <w:sz w:val="16"/>
      <w:szCs w:val="16"/>
    </w:rPr>
  </w:style>
  <w:style w:type="character" w:customStyle="1" w:styleId="34">
    <w:name w:val="Основной текст с отступом 3 Знак"/>
    <w:link w:val="33"/>
    <w:rsid w:val="00CE2BE1"/>
    <w:rPr>
      <w:rFonts w:ascii="Calibri" w:hAnsi="Calibri"/>
      <w:sz w:val="16"/>
      <w:szCs w:val="16"/>
      <w:lang w:val="ru-RU" w:eastAsia="ru-RU" w:bidi="ar-SA"/>
    </w:rPr>
  </w:style>
  <w:style w:type="paragraph" w:styleId="af3">
    <w:name w:val="Body Text First Indent"/>
    <w:basedOn w:val="a9"/>
    <w:link w:val="af4"/>
    <w:rsid w:val="00CE2BE1"/>
    <w:pPr>
      <w:spacing w:after="120"/>
      <w:ind w:firstLine="210"/>
    </w:pPr>
    <w:rPr>
      <w:sz w:val="28"/>
      <w:szCs w:val="24"/>
    </w:rPr>
  </w:style>
  <w:style w:type="character" w:customStyle="1" w:styleId="af4">
    <w:name w:val="Красная строка Знак"/>
    <w:link w:val="af3"/>
    <w:rsid w:val="00CE2BE1"/>
    <w:rPr>
      <w:sz w:val="28"/>
      <w:szCs w:val="24"/>
      <w:lang w:val="ru-RU" w:eastAsia="ru-RU" w:bidi="ar-SA"/>
    </w:rPr>
  </w:style>
  <w:style w:type="paragraph" w:customStyle="1" w:styleId="af5">
    <w:name w:val="Вертикальный отступ"/>
    <w:basedOn w:val="a"/>
    <w:rsid w:val="00CE2BE1"/>
    <w:pPr>
      <w:jc w:val="center"/>
    </w:pPr>
    <w:rPr>
      <w:szCs w:val="20"/>
      <w:lang w:val="en-US"/>
    </w:rPr>
  </w:style>
  <w:style w:type="paragraph" w:customStyle="1" w:styleId="af6">
    <w:name w:val="Знак Знак Знак Знак Знак Знак Знак"/>
    <w:basedOn w:val="a"/>
    <w:rsid w:val="00CE2BE1"/>
    <w:pPr>
      <w:widowControl w:val="0"/>
      <w:adjustRightInd w:val="0"/>
      <w:spacing w:after="160" w:line="240" w:lineRule="exact"/>
      <w:jc w:val="right"/>
    </w:pPr>
    <w:rPr>
      <w:sz w:val="20"/>
      <w:szCs w:val="20"/>
      <w:lang w:val="en-GB" w:eastAsia="en-US"/>
    </w:rPr>
  </w:style>
  <w:style w:type="character" w:customStyle="1" w:styleId="af7">
    <w:name w:val="Основной текст_ Знак"/>
    <w:link w:val="af8"/>
    <w:rsid w:val="00CE2BE1"/>
    <w:rPr>
      <w:rFonts w:ascii="Arial Unicode MS" w:eastAsia="Arial Unicode MS" w:hAnsi="Arial Unicode MS"/>
      <w:color w:val="000000"/>
      <w:sz w:val="27"/>
      <w:szCs w:val="27"/>
      <w:shd w:val="clear" w:color="auto" w:fill="FFFFFF"/>
      <w:lang w:bidi="ar-SA"/>
    </w:rPr>
  </w:style>
  <w:style w:type="paragraph" w:customStyle="1" w:styleId="af8">
    <w:name w:val="Основной текст_"/>
    <w:basedOn w:val="a"/>
    <w:link w:val="af7"/>
    <w:rsid w:val="00CE2BE1"/>
    <w:pPr>
      <w:shd w:val="clear" w:color="auto" w:fill="FFFFFF"/>
      <w:spacing w:before="300" w:after="120" w:line="322" w:lineRule="exact"/>
      <w:jc w:val="both"/>
    </w:pPr>
    <w:rPr>
      <w:rFonts w:ascii="Arial Unicode MS" w:eastAsia="Arial Unicode MS" w:hAnsi="Arial Unicode MS"/>
      <w:color w:val="000000"/>
      <w:sz w:val="27"/>
      <w:szCs w:val="27"/>
      <w:shd w:val="clear" w:color="auto" w:fill="FFFFFF"/>
      <w:lang w:val="x-none" w:eastAsia="x-none"/>
    </w:rPr>
  </w:style>
  <w:style w:type="paragraph" w:customStyle="1" w:styleId="ConsPlusTitle">
    <w:name w:val="ConsPlusTitle"/>
    <w:rsid w:val="00CE2BE1"/>
    <w:pPr>
      <w:widowControl w:val="0"/>
      <w:suppressAutoHyphens/>
      <w:autoSpaceDE w:val="0"/>
    </w:pPr>
    <w:rPr>
      <w:rFonts w:ascii="Arial" w:eastAsia="Arial" w:hAnsi="Arial" w:cs="Arial"/>
      <w:b/>
      <w:bCs/>
      <w:lang w:eastAsia="ar-SA"/>
    </w:rPr>
  </w:style>
  <w:style w:type="paragraph" w:styleId="af9">
    <w:name w:val="Normal (Web)"/>
    <w:aliases w:val="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веб"/>
    <w:basedOn w:val="a"/>
    <w:link w:val="afa"/>
    <w:rsid w:val="00CE2BE1"/>
    <w:pPr>
      <w:spacing w:before="280" w:after="119"/>
    </w:pPr>
    <w:rPr>
      <w:sz w:val="24"/>
      <w:lang w:val="x-none" w:eastAsia="ar-SA"/>
    </w:rPr>
  </w:style>
  <w:style w:type="character" w:customStyle="1" w:styleId="afa">
    <w:name w:val="Обычный (Интернет) Знак"/>
    <w:aliases w:val="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Знак4 Зна Знак"/>
    <w:link w:val="af9"/>
    <w:locked/>
    <w:rsid w:val="00CE2BE1"/>
    <w:rPr>
      <w:sz w:val="24"/>
      <w:szCs w:val="24"/>
      <w:lang w:val="x-none" w:eastAsia="ar-SA" w:bidi="ar-SA"/>
    </w:rPr>
  </w:style>
  <w:style w:type="paragraph" w:customStyle="1" w:styleId="14">
    <w:name w:val="Основной текст1"/>
    <w:basedOn w:val="a"/>
    <w:rsid w:val="00CE2BE1"/>
    <w:pPr>
      <w:shd w:val="clear" w:color="auto" w:fill="FFFFFF"/>
      <w:spacing w:before="300" w:line="322" w:lineRule="exact"/>
      <w:ind w:firstLine="660"/>
      <w:jc w:val="both"/>
    </w:pPr>
    <w:rPr>
      <w:szCs w:val="28"/>
      <w:lang w:eastAsia="ar-SA"/>
    </w:rPr>
  </w:style>
  <w:style w:type="paragraph" w:customStyle="1" w:styleId="15">
    <w:name w:val="Заголовок №1"/>
    <w:basedOn w:val="a"/>
    <w:rsid w:val="00CE2BE1"/>
    <w:pPr>
      <w:shd w:val="clear" w:color="auto" w:fill="FFFFFF"/>
      <w:spacing w:after="300" w:line="0" w:lineRule="atLeast"/>
    </w:pPr>
    <w:rPr>
      <w:b/>
      <w:bCs/>
      <w:szCs w:val="28"/>
      <w:lang w:eastAsia="ar-SA"/>
    </w:rPr>
  </w:style>
  <w:style w:type="paragraph" w:customStyle="1" w:styleId="WW-">
    <w:name w:val="WW-Обычный (веб)"/>
    <w:basedOn w:val="a"/>
    <w:rsid w:val="00CE2BE1"/>
    <w:pPr>
      <w:spacing w:before="280" w:after="119"/>
    </w:pPr>
    <w:rPr>
      <w:sz w:val="24"/>
      <w:lang w:eastAsia="ar-SA"/>
    </w:rPr>
  </w:style>
  <w:style w:type="paragraph" w:customStyle="1" w:styleId="210">
    <w:name w:val="Основной текст 21"/>
    <w:basedOn w:val="a"/>
    <w:rsid w:val="00CE2BE1"/>
    <w:pPr>
      <w:widowControl w:val="0"/>
      <w:tabs>
        <w:tab w:val="left" w:pos="-1134"/>
      </w:tabs>
      <w:overflowPunct w:val="0"/>
      <w:autoSpaceDE w:val="0"/>
      <w:autoSpaceDN w:val="0"/>
      <w:adjustRightInd w:val="0"/>
      <w:jc w:val="both"/>
      <w:textAlignment w:val="baseline"/>
    </w:pPr>
    <w:rPr>
      <w:sz w:val="24"/>
      <w:szCs w:val="20"/>
    </w:rPr>
  </w:style>
  <w:style w:type="paragraph" w:customStyle="1" w:styleId="Standard">
    <w:name w:val="Standard"/>
    <w:rsid w:val="00CE2BE1"/>
    <w:pPr>
      <w:widowControl w:val="0"/>
      <w:suppressAutoHyphens/>
      <w:autoSpaceDN w:val="0"/>
      <w:textAlignment w:val="baseline"/>
    </w:pPr>
    <w:rPr>
      <w:rFonts w:ascii="Arial" w:eastAsia="Arial Unicode MS" w:hAnsi="Arial" w:cs="Tahoma"/>
      <w:kern w:val="3"/>
      <w:sz w:val="21"/>
      <w:szCs w:val="24"/>
    </w:rPr>
  </w:style>
  <w:style w:type="paragraph" w:customStyle="1" w:styleId="Default">
    <w:name w:val="Default"/>
    <w:rsid w:val="00CE2BE1"/>
    <w:pPr>
      <w:autoSpaceDE w:val="0"/>
      <w:autoSpaceDN w:val="0"/>
      <w:adjustRightInd w:val="0"/>
    </w:pPr>
    <w:rPr>
      <w:rFonts w:eastAsia="Calibri"/>
      <w:color w:val="000000"/>
      <w:sz w:val="24"/>
      <w:szCs w:val="24"/>
      <w:lang w:eastAsia="en-US"/>
    </w:rPr>
  </w:style>
  <w:style w:type="character" w:customStyle="1" w:styleId="110">
    <w:name w:val="Заголовок 1 Знак1"/>
    <w:rsid w:val="00CE2BE1"/>
    <w:rPr>
      <w:rFonts w:ascii="Times New Roman" w:hAnsi="Times New Roman"/>
      <w:b/>
      <w:bCs/>
      <w:caps/>
      <w:sz w:val="28"/>
      <w:szCs w:val="28"/>
      <w:lang w:val="en-US" w:eastAsia="x-none"/>
    </w:rPr>
  </w:style>
  <w:style w:type="paragraph" w:customStyle="1" w:styleId="afb">
    <w:name w:val="Таблица"/>
    <w:basedOn w:val="a"/>
    <w:qFormat/>
    <w:rsid w:val="00CE2BE1"/>
    <w:pPr>
      <w:jc w:val="center"/>
    </w:pPr>
    <w:rPr>
      <w:rFonts w:eastAsia="Calibri"/>
      <w:b/>
      <w:szCs w:val="28"/>
    </w:rPr>
  </w:style>
  <w:style w:type="paragraph" w:customStyle="1" w:styleId="afc">
    <w:name w:val="Ст. без интервала"/>
    <w:basedOn w:val="af"/>
    <w:qFormat/>
    <w:rsid w:val="00CE2BE1"/>
  </w:style>
  <w:style w:type="character" w:customStyle="1" w:styleId="24">
    <w:name w:val="Основной текст 2 Знак Знак Знак"/>
    <w:basedOn w:val="a0"/>
    <w:rsid w:val="00CE2BE1"/>
  </w:style>
  <w:style w:type="paragraph" w:styleId="25">
    <w:name w:val="Body Text Indent 2"/>
    <w:basedOn w:val="a"/>
    <w:link w:val="211"/>
    <w:rsid w:val="00CE2BE1"/>
    <w:pPr>
      <w:tabs>
        <w:tab w:val="left" w:pos="709"/>
      </w:tabs>
      <w:ind w:firstLine="567"/>
      <w:jc w:val="both"/>
    </w:pPr>
    <w:rPr>
      <w:rFonts w:ascii="Times New Roman CYR" w:hAnsi="Times New Roman CYR"/>
      <w:szCs w:val="20"/>
      <w:lang w:val="x-none" w:eastAsia="x-none"/>
    </w:rPr>
  </w:style>
  <w:style w:type="character" w:customStyle="1" w:styleId="211">
    <w:name w:val="Основной текст с отступом 2 Знак1"/>
    <w:link w:val="25"/>
    <w:rsid w:val="00CE2BE1"/>
    <w:rPr>
      <w:rFonts w:ascii="Times New Roman CYR" w:hAnsi="Times New Roman CYR"/>
      <w:sz w:val="28"/>
      <w:lang w:val="x-none" w:eastAsia="x-none" w:bidi="ar-SA"/>
    </w:rPr>
  </w:style>
  <w:style w:type="character" w:customStyle="1" w:styleId="26">
    <w:name w:val="Основной текст с отступом 2 Знак"/>
    <w:rsid w:val="00CE2BE1"/>
    <w:rPr>
      <w:sz w:val="22"/>
      <w:szCs w:val="22"/>
    </w:rPr>
  </w:style>
  <w:style w:type="character" w:customStyle="1" w:styleId="16">
    <w:name w:val="Нижний колонтитул Знак1"/>
    <w:rsid w:val="00CE2BE1"/>
    <w:rPr>
      <w:rFonts w:ascii="Times New Roman CYR" w:eastAsia="Times New Roman" w:hAnsi="Times New Roman CYR"/>
      <w:sz w:val="28"/>
    </w:rPr>
  </w:style>
  <w:style w:type="paragraph" w:customStyle="1" w:styleId="314">
    <w:name w:val="Основной текст с отступом 3 + 14 пт"/>
    <w:aliases w:val="По ширине,Слева:  0 см,Первая строка: ..."/>
    <w:basedOn w:val="a"/>
    <w:next w:val="17"/>
    <w:rsid w:val="00CE2BE1"/>
    <w:pPr>
      <w:spacing w:after="120"/>
      <w:ind w:firstLine="540"/>
      <w:jc w:val="both"/>
    </w:pPr>
    <w:rPr>
      <w:bCs/>
      <w:szCs w:val="28"/>
    </w:rPr>
  </w:style>
  <w:style w:type="paragraph" w:customStyle="1" w:styleId="17">
    <w:name w:val="Знак1 Знак Знак Знак"/>
    <w:basedOn w:val="a"/>
    <w:rsid w:val="00CE2BE1"/>
    <w:pPr>
      <w:spacing w:after="160" w:line="240" w:lineRule="exact"/>
    </w:pPr>
    <w:rPr>
      <w:rFonts w:ascii="Verdana" w:hAnsi="Verdana" w:cs="Verdana"/>
      <w:sz w:val="24"/>
      <w:lang w:val="en-US" w:eastAsia="en-US"/>
    </w:rPr>
  </w:style>
  <w:style w:type="character" w:customStyle="1" w:styleId="212">
    <w:name w:val="Заголовок 2 Знак1"/>
    <w:rsid w:val="00CE2BE1"/>
    <w:rPr>
      <w:rFonts w:ascii="Times New Roman" w:eastAsia="Times New Roman" w:hAnsi="Times New Roman"/>
      <w:b/>
      <w:bCs/>
      <w:iCs/>
      <w:kern w:val="24"/>
      <w:sz w:val="28"/>
      <w:szCs w:val="28"/>
      <w:lang w:val="x-none" w:eastAsia="x-none"/>
    </w:rPr>
  </w:style>
  <w:style w:type="paragraph" w:customStyle="1" w:styleId="afd">
    <w:name w:val="Стандарт"/>
    <w:basedOn w:val="a"/>
    <w:link w:val="afe"/>
    <w:qFormat/>
    <w:rsid w:val="00CE2BE1"/>
    <w:pPr>
      <w:spacing w:line="360" w:lineRule="auto"/>
    </w:pPr>
    <w:rPr>
      <w:rFonts w:eastAsia="Calibri"/>
      <w:szCs w:val="28"/>
      <w:lang w:val="x-none" w:eastAsia="en-US"/>
    </w:rPr>
  </w:style>
  <w:style w:type="character" w:customStyle="1" w:styleId="afe">
    <w:name w:val="Стандарт Знак"/>
    <w:link w:val="afd"/>
    <w:rsid w:val="00CE2BE1"/>
    <w:rPr>
      <w:rFonts w:eastAsia="Calibri"/>
      <w:sz w:val="28"/>
      <w:szCs w:val="28"/>
      <w:lang w:val="x-none" w:eastAsia="en-US" w:bidi="ar-SA"/>
    </w:rPr>
  </w:style>
  <w:style w:type="character" w:customStyle="1" w:styleId="aff">
    <w:name w:val="Цветовое выделение"/>
    <w:rsid w:val="00CE2BE1"/>
    <w:rPr>
      <w:b/>
      <w:color w:val="000080"/>
    </w:rPr>
  </w:style>
  <w:style w:type="character" w:customStyle="1" w:styleId="aff0">
    <w:name w:val="Гипертекстовая ссылка"/>
    <w:rsid w:val="00CE2BE1"/>
    <w:rPr>
      <w:rFonts w:cs="Times New Roman"/>
      <w:b/>
      <w:bCs/>
      <w:color w:val="008000"/>
    </w:rPr>
  </w:style>
  <w:style w:type="paragraph" w:customStyle="1" w:styleId="aff1">
    <w:name w:val="Нормальный (таблица)"/>
    <w:basedOn w:val="a"/>
    <w:next w:val="a"/>
    <w:rsid w:val="00CE2BE1"/>
    <w:pPr>
      <w:widowControl w:val="0"/>
      <w:autoSpaceDE w:val="0"/>
      <w:autoSpaceDN w:val="0"/>
      <w:adjustRightInd w:val="0"/>
      <w:jc w:val="both"/>
    </w:pPr>
    <w:rPr>
      <w:rFonts w:ascii="Arial" w:hAnsi="Arial" w:cs="Arial"/>
      <w:sz w:val="24"/>
    </w:rPr>
  </w:style>
  <w:style w:type="paragraph" w:customStyle="1" w:styleId="aff2">
    <w:name w:val="Прижатый влево"/>
    <w:basedOn w:val="a"/>
    <w:next w:val="a"/>
    <w:rsid w:val="00CE2BE1"/>
    <w:pPr>
      <w:widowControl w:val="0"/>
      <w:autoSpaceDE w:val="0"/>
      <w:autoSpaceDN w:val="0"/>
      <w:adjustRightInd w:val="0"/>
    </w:pPr>
    <w:rPr>
      <w:rFonts w:ascii="Arial" w:hAnsi="Arial" w:cs="Arial"/>
      <w:sz w:val="24"/>
    </w:rPr>
  </w:style>
  <w:style w:type="character" w:customStyle="1" w:styleId="aff3">
    <w:name w:val="Подзаголовок Знак"/>
    <w:link w:val="aff4"/>
    <w:rsid w:val="00CE2BE1"/>
    <w:rPr>
      <w:b/>
      <w:bCs/>
      <w:iCs/>
      <w:kern w:val="24"/>
      <w:sz w:val="28"/>
      <w:szCs w:val="28"/>
      <w:lang w:val="x-none" w:eastAsia="x-none" w:bidi="ar-SA"/>
    </w:rPr>
  </w:style>
  <w:style w:type="paragraph" w:styleId="aff4">
    <w:name w:val="Subtitle"/>
    <w:basedOn w:val="a"/>
    <w:link w:val="aff3"/>
    <w:qFormat/>
    <w:rsid w:val="00CE2BE1"/>
    <w:pPr>
      <w:jc w:val="center"/>
    </w:pPr>
    <w:rPr>
      <w:b/>
      <w:bCs/>
      <w:iCs/>
      <w:kern w:val="24"/>
      <w:szCs w:val="28"/>
      <w:lang w:val="x-none" w:eastAsia="x-none"/>
    </w:rPr>
  </w:style>
  <w:style w:type="character" w:customStyle="1" w:styleId="18">
    <w:name w:val="Подзаголовок Знак1"/>
    <w:rsid w:val="00CE2BE1"/>
    <w:rPr>
      <w:rFonts w:ascii="Cambria" w:eastAsia="Times New Roman" w:hAnsi="Cambria" w:cs="Times New Roman"/>
      <w:sz w:val="24"/>
      <w:szCs w:val="24"/>
    </w:rPr>
  </w:style>
  <w:style w:type="paragraph" w:customStyle="1" w:styleId="19">
    <w:name w:val="Заголовок1"/>
    <w:aliases w:val="Название3,Знак"/>
    <w:basedOn w:val="a"/>
    <w:link w:val="aff5"/>
    <w:qFormat/>
    <w:rsid w:val="00CE2BE1"/>
    <w:pPr>
      <w:jc w:val="center"/>
    </w:pPr>
    <w:rPr>
      <w:b/>
      <w:szCs w:val="20"/>
      <w:lang w:val="x-none" w:eastAsia="x-none"/>
    </w:rPr>
  </w:style>
  <w:style w:type="character" w:customStyle="1" w:styleId="aff5">
    <w:name w:val="Заголовок Знак"/>
    <w:aliases w:val="Название3 Знак,Знак Знак"/>
    <w:link w:val="19"/>
    <w:rsid w:val="00CE2BE1"/>
    <w:rPr>
      <w:b/>
      <w:sz w:val="28"/>
      <w:lang w:val="x-none" w:eastAsia="x-none" w:bidi="ar-SA"/>
    </w:rPr>
  </w:style>
  <w:style w:type="character" w:customStyle="1" w:styleId="FontStyle47">
    <w:name w:val="Font Style47"/>
    <w:rsid w:val="00CE2BE1"/>
    <w:rPr>
      <w:rFonts w:ascii="Times New Roman" w:hAnsi="Times New Roman" w:cs="Times New Roman"/>
      <w:sz w:val="22"/>
      <w:szCs w:val="22"/>
    </w:rPr>
  </w:style>
  <w:style w:type="paragraph" w:customStyle="1" w:styleId="ConsNormal">
    <w:name w:val="ConsNormal"/>
    <w:rsid w:val="00CE2BE1"/>
    <w:pPr>
      <w:widowControl w:val="0"/>
      <w:suppressAutoHyphens/>
      <w:ind w:firstLine="720"/>
    </w:pPr>
    <w:rPr>
      <w:rFonts w:ascii="Arial" w:hAnsi="Arial" w:cs="Arial"/>
      <w:lang w:eastAsia="ar-SA"/>
    </w:rPr>
  </w:style>
  <w:style w:type="paragraph" w:customStyle="1" w:styleId="Style1">
    <w:name w:val="Style1"/>
    <w:basedOn w:val="a"/>
    <w:rsid w:val="00CE2BE1"/>
    <w:pPr>
      <w:widowControl w:val="0"/>
      <w:autoSpaceDE w:val="0"/>
      <w:autoSpaceDN w:val="0"/>
      <w:adjustRightInd w:val="0"/>
    </w:pPr>
    <w:rPr>
      <w:sz w:val="24"/>
    </w:rPr>
  </w:style>
  <w:style w:type="character" w:styleId="aff6">
    <w:name w:val="page number"/>
    <w:basedOn w:val="a0"/>
    <w:rsid w:val="00CE2BE1"/>
  </w:style>
  <w:style w:type="paragraph" w:customStyle="1" w:styleId="ListParagraph1">
    <w:name w:val="List Paragraph1"/>
    <w:basedOn w:val="a"/>
    <w:rsid w:val="00CE2BE1"/>
    <w:pPr>
      <w:spacing w:after="200" w:line="276" w:lineRule="auto"/>
      <w:ind w:left="720"/>
    </w:pPr>
    <w:rPr>
      <w:rFonts w:ascii="Calibri" w:hAnsi="Calibri"/>
      <w:sz w:val="22"/>
      <w:lang w:eastAsia="ar-SA"/>
    </w:rPr>
  </w:style>
  <w:style w:type="paragraph" w:customStyle="1" w:styleId="220">
    <w:name w:val="Основной текст 22"/>
    <w:basedOn w:val="a"/>
    <w:rsid w:val="00CE2BE1"/>
    <w:pPr>
      <w:suppressAutoHyphens/>
      <w:spacing w:after="120" w:line="480" w:lineRule="auto"/>
    </w:pPr>
    <w:rPr>
      <w:sz w:val="24"/>
      <w:lang w:eastAsia="ar-SA"/>
    </w:rPr>
  </w:style>
  <w:style w:type="character" w:customStyle="1" w:styleId="aff7">
    <w:name w:val="Знак Знак"/>
    <w:rsid w:val="00CE2BE1"/>
    <w:rPr>
      <w:rFonts w:ascii="Arial" w:hAnsi="Arial" w:cs="Arial"/>
      <w:b/>
      <w:bCs/>
      <w:i/>
      <w:iCs/>
      <w:sz w:val="28"/>
      <w:szCs w:val="28"/>
      <w:lang w:val="ru-RU" w:eastAsia="ar-SA" w:bidi="ar-SA"/>
    </w:rPr>
  </w:style>
  <w:style w:type="paragraph" w:customStyle="1" w:styleId="formattexttopleveltext">
    <w:name w:val="formattext topleveltext"/>
    <w:basedOn w:val="a"/>
    <w:rsid w:val="00CE2BE1"/>
    <w:pPr>
      <w:spacing w:before="100" w:beforeAutospacing="1" w:after="100" w:afterAutospacing="1"/>
    </w:pPr>
    <w:rPr>
      <w:sz w:val="24"/>
    </w:rPr>
  </w:style>
  <w:style w:type="paragraph" w:customStyle="1" w:styleId="NoSpacing1">
    <w:name w:val="No Spacing1"/>
    <w:link w:val="NoSpacingChar"/>
    <w:rsid w:val="00CE2BE1"/>
    <w:pPr>
      <w:suppressAutoHyphens/>
    </w:pPr>
    <w:rPr>
      <w:rFonts w:eastAsia="Arial"/>
      <w:sz w:val="22"/>
      <w:szCs w:val="24"/>
      <w:lang w:eastAsia="ar-SA"/>
    </w:rPr>
  </w:style>
  <w:style w:type="character" w:customStyle="1" w:styleId="NoSpacingChar">
    <w:name w:val="No Spacing Char"/>
    <w:link w:val="NoSpacing1"/>
    <w:locked/>
    <w:rsid w:val="00CE2BE1"/>
    <w:rPr>
      <w:rFonts w:eastAsia="Arial"/>
      <w:sz w:val="22"/>
      <w:szCs w:val="24"/>
      <w:lang w:eastAsia="ar-SA" w:bidi="ar-SA"/>
    </w:rPr>
  </w:style>
  <w:style w:type="character" w:customStyle="1" w:styleId="ConsPlusCell0">
    <w:name w:val="ConsPlusCell Знак"/>
    <w:rsid w:val="00CE2BE1"/>
    <w:rPr>
      <w:rFonts w:ascii="Arial" w:hAnsi="Arial" w:cs="Arial"/>
      <w:lang w:val="ru-RU" w:eastAsia="ar-SA" w:bidi="ar-SA"/>
    </w:rPr>
  </w:style>
  <w:style w:type="character" w:customStyle="1" w:styleId="apple-converted-space">
    <w:name w:val="apple-converted-space"/>
    <w:basedOn w:val="a0"/>
    <w:rsid w:val="00CE2BE1"/>
  </w:style>
  <w:style w:type="paragraph" w:customStyle="1" w:styleId="ConsPlusDocList">
    <w:name w:val="ConsPlusDocList"/>
    <w:next w:val="a"/>
    <w:rsid w:val="00CE2BE1"/>
    <w:pPr>
      <w:widowControl w:val="0"/>
      <w:suppressAutoHyphens/>
      <w:autoSpaceDE w:val="0"/>
    </w:pPr>
    <w:rPr>
      <w:rFonts w:ascii="Arial" w:eastAsia="Arial" w:hAnsi="Arial" w:cs="Arial"/>
      <w:lang w:eastAsia="hi-IN" w:bidi="hi-IN"/>
    </w:rPr>
  </w:style>
  <w:style w:type="paragraph" w:customStyle="1" w:styleId="320">
    <w:name w:val="Основной текст с отступом 32"/>
    <w:basedOn w:val="a"/>
    <w:rsid w:val="00CE2BE1"/>
    <w:pPr>
      <w:suppressAutoHyphens/>
      <w:ind w:firstLine="741"/>
      <w:jc w:val="both"/>
    </w:pPr>
    <w:rPr>
      <w:lang w:eastAsia="ar-SA"/>
    </w:rPr>
  </w:style>
  <w:style w:type="paragraph" w:customStyle="1" w:styleId="aff8">
    <w:name w:val="Знак Знак Знак Знак Знак Знак Знак"/>
    <w:basedOn w:val="a"/>
    <w:rsid w:val="00CE2BE1"/>
    <w:pPr>
      <w:widowControl w:val="0"/>
      <w:adjustRightInd w:val="0"/>
      <w:spacing w:after="160" w:line="240" w:lineRule="exact"/>
      <w:jc w:val="right"/>
    </w:pPr>
    <w:rPr>
      <w:sz w:val="20"/>
      <w:szCs w:val="20"/>
      <w:lang w:val="en-GB" w:eastAsia="en-US"/>
    </w:rPr>
  </w:style>
  <w:style w:type="paragraph" w:customStyle="1" w:styleId="1a">
    <w:name w:val="Абзац списка1"/>
    <w:basedOn w:val="a"/>
    <w:qFormat/>
    <w:rsid w:val="00CE2BE1"/>
    <w:pPr>
      <w:spacing w:after="200" w:line="276" w:lineRule="auto"/>
      <w:ind w:left="720"/>
      <w:contextualSpacing/>
    </w:pPr>
    <w:rPr>
      <w:rFonts w:ascii="Calibri" w:hAnsi="Calibri"/>
      <w:sz w:val="22"/>
      <w:szCs w:val="22"/>
      <w:lang w:eastAsia="en-US"/>
    </w:rPr>
  </w:style>
  <w:style w:type="character" w:customStyle="1" w:styleId="41">
    <w:name w:val="Знак Знак4"/>
    <w:locked/>
    <w:rsid w:val="00CE2BE1"/>
    <w:rPr>
      <w:rFonts w:ascii="Times New Roman" w:hAnsi="Times New Roman" w:cs="Times New Roman"/>
      <w:b/>
      <w:bCs/>
      <w:kern w:val="36"/>
      <w:sz w:val="48"/>
      <w:szCs w:val="48"/>
      <w:lang w:val="x-none" w:eastAsia="ru-RU"/>
    </w:rPr>
  </w:style>
  <w:style w:type="paragraph" w:customStyle="1" w:styleId="1b">
    <w:name w:val="Знак Знак Знак1 Знак"/>
    <w:basedOn w:val="a"/>
    <w:rsid w:val="00CE2BE1"/>
    <w:pPr>
      <w:widowControl w:val="0"/>
      <w:adjustRightInd w:val="0"/>
      <w:spacing w:after="160" w:line="240" w:lineRule="exact"/>
      <w:jc w:val="right"/>
    </w:pPr>
    <w:rPr>
      <w:szCs w:val="28"/>
      <w:lang w:val="en-GB" w:eastAsia="en-US"/>
    </w:rPr>
  </w:style>
  <w:style w:type="paragraph" w:styleId="27">
    <w:name w:val="List Bullet 2"/>
    <w:basedOn w:val="a"/>
    <w:autoRedefine/>
    <w:rsid w:val="00CE2BE1"/>
    <w:pPr>
      <w:ind w:firstLine="709"/>
      <w:jc w:val="both"/>
    </w:pPr>
    <w:rPr>
      <w:szCs w:val="28"/>
    </w:rPr>
  </w:style>
  <w:style w:type="character" w:customStyle="1" w:styleId="FontStyle24">
    <w:name w:val="Font Style24"/>
    <w:rsid w:val="00CE2BE1"/>
    <w:rPr>
      <w:rFonts w:ascii="Times New Roman" w:hAnsi="Times New Roman" w:cs="Times New Roman" w:hint="default"/>
      <w:sz w:val="26"/>
      <w:szCs w:val="26"/>
    </w:rPr>
  </w:style>
  <w:style w:type="paragraph" w:customStyle="1" w:styleId="5">
    <w:name w:val="Основной текст5"/>
    <w:basedOn w:val="a"/>
    <w:rsid w:val="00CE2BE1"/>
    <w:pPr>
      <w:widowControl w:val="0"/>
      <w:shd w:val="clear" w:color="auto" w:fill="FFFFFF"/>
      <w:spacing w:before="60" w:after="360" w:line="0" w:lineRule="atLeast"/>
      <w:jc w:val="both"/>
    </w:pPr>
    <w:rPr>
      <w:spacing w:val="2"/>
      <w:sz w:val="25"/>
      <w:szCs w:val="25"/>
      <w:lang w:val="x-none" w:eastAsia="x-none"/>
    </w:rPr>
  </w:style>
  <w:style w:type="character" w:customStyle="1" w:styleId="28">
    <w:name w:val="Основной текст2"/>
    <w:rsid w:val="00CE2BE1"/>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style>
  <w:style w:type="character" w:customStyle="1" w:styleId="9pt0pt">
    <w:name w:val="Основной текст + 9 pt;Интервал 0 pt"/>
    <w:rsid w:val="00CE2BE1"/>
    <w:rPr>
      <w:rFonts w:ascii="Times New Roman" w:eastAsia="Times New Roman" w:hAnsi="Times New Roman" w:cs="Times New Roman"/>
      <w:b w:val="0"/>
      <w:bCs w:val="0"/>
      <w:i w:val="0"/>
      <w:iCs w:val="0"/>
      <w:smallCaps w:val="0"/>
      <w:strike w:val="0"/>
      <w:color w:val="000000"/>
      <w:spacing w:val="-1"/>
      <w:w w:val="100"/>
      <w:position w:val="0"/>
      <w:sz w:val="18"/>
      <w:szCs w:val="18"/>
      <w:u w:val="none"/>
      <w:lang w:val="ru-RU"/>
    </w:rPr>
  </w:style>
  <w:style w:type="character" w:customStyle="1" w:styleId="42">
    <w:name w:val="Основной текст (4)_"/>
    <w:link w:val="43"/>
    <w:rsid w:val="00CE2BE1"/>
    <w:rPr>
      <w:b/>
      <w:bCs/>
      <w:sz w:val="26"/>
      <w:szCs w:val="26"/>
      <w:shd w:val="clear" w:color="auto" w:fill="FFFFFF"/>
      <w:lang w:bidi="ar-SA"/>
    </w:rPr>
  </w:style>
  <w:style w:type="paragraph" w:customStyle="1" w:styleId="43">
    <w:name w:val="Основной текст (4)"/>
    <w:basedOn w:val="a"/>
    <w:link w:val="42"/>
    <w:rsid w:val="00CE2BE1"/>
    <w:pPr>
      <w:widowControl w:val="0"/>
      <w:shd w:val="clear" w:color="auto" w:fill="FFFFFF"/>
      <w:spacing w:before="660" w:after="120" w:line="0" w:lineRule="atLeast"/>
      <w:ind w:hanging="540"/>
      <w:jc w:val="both"/>
    </w:pPr>
    <w:rPr>
      <w:b/>
      <w:bCs/>
      <w:sz w:val="26"/>
      <w:szCs w:val="26"/>
      <w:shd w:val="clear" w:color="auto" w:fill="FFFFFF"/>
      <w:lang w:val="x-none" w:eastAsia="x-none"/>
    </w:rPr>
  </w:style>
  <w:style w:type="character" w:customStyle="1" w:styleId="FontStyle27">
    <w:name w:val="Font Style27"/>
    <w:rsid w:val="00CE2BE1"/>
    <w:rPr>
      <w:rFonts w:ascii="Times New Roman" w:hAnsi="Times New Roman" w:cs="Times New Roman"/>
      <w:sz w:val="16"/>
      <w:szCs w:val="16"/>
    </w:rPr>
  </w:style>
  <w:style w:type="paragraph" w:customStyle="1" w:styleId="Style5">
    <w:name w:val="Style5"/>
    <w:basedOn w:val="a"/>
    <w:rsid w:val="00CE2BE1"/>
    <w:pPr>
      <w:widowControl w:val="0"/>
      <w:autoSpaceDE w:val="0"/>
      <w:autoSpaceDN w:val="0"/>
      <w:adjustRightInd w:val="0"/>
      <w:spacing w:line="317" w:lineRule="exact"/>
    </w:pPr>
    <w:rPr>
      <w:rFonts w:eastAsia="Calibri"/>
      <w:sz w:val="24"/>
    </w:rPr>
  </w:style>
  <w:style w:type="character" w:customStyle="1" w:styleId="9pt0pt0">
    <w:name w:val="Основной текст + 9 pt;Полужирный;Интервал 0 pt"/>
    <w:rsid w:val="00CE2BE1"/>
    <w:rPr>
      <w:rFonts w:ascii="Times New Roman" w:eastAsia="Times New Roman" w:hAnsi="Times New Roman" w:cs="Times New Roman"/>
      <w:b/>
      <w:bCs/>
      <w:i w:val="0"/>
      <w:iCs w:val="0"/>
      <w:smallCaps w:val="0"/>
      <w:strike w:val="0"/>
      <w:color w:val="000000"/>
      <w:spacing w:val="-2"/>
      <w:w w:val="100"/>
      <w:position w:val="0"/>
      <w:sz w:val="18"/>
      <w:szCs w:val="18"/>
      <w:u w:val="none"/>
      <w:lang w:val="ru-RU"/>
    </w:rPr>
  </w:style>
  <w:style w:type="character" w:customStyle="1" w:styleId="221">
    <w:name w:val="Заголовок №2 (2)_"/>
    <w:link w:val="222"/>
    <w:rsid w:val="00CE2BE1"/>
    <w:rPr>
      <w:spacing w:val="1"/>
      <w:sz w:val="26"/>
      <w:szCs w:val="26"/>
      <w:shd w:val="clear" w:color="auto" w:fill="FFFFFF"/>
      <w:lang w:bidi="ar-SA"/>
    </w:rPr>
  </w:style>
  <w:style w:type="paragraph" w:customStyle="1" w:styleId="222">
    <w:name w:val="Заголовок №2 (2)"/>
    <w:basedOn w:val="a"/>
    <w:link w:val="221"/>
    <w:rsid w:val="00CE2BE1"/>
    <w:pPr>
      <w:widowControl w:val="0"/>
      <w:shd w:val="clear" w:color="auto" w:fill="FFFFFF"/>
      <w:spacing w:before="60" w:after="60" w:line="0" w:lineRule="atLeast"/>
      <w:outlineLvl w:val="1"/>
    </w:pPr>
    <w:rPr>
      <w:spacing w:val="1"/>
      <w:sz w:val="26"/>
      <w:szCs w:val="26"/>
      <w:shd w:val="clear" w:color="auto" w:fill="FFFFFF"/>
      <w:lang w:val="x-none" w:eastAsia="x-none"/>
    </w:rPr>
  </w:style>
  <w:style w:type="character" w:customStyle="1" w:styleId="FontStyle26">
    <w:name w:val="Font Style26"/>
    <w:rsid w:val="00CE2BE1"/>
    <w:rPr>
      <w:rFonts w:ascii="Times New Roman" w:hAnsi="Times New Roman" w:cs="Times New Roman"/>
      <w:b/>
      <w:bCs/>
      <w:sz w:val="20"/>
      <w:szCs w:val="20"/>
    </w:rPr>
  </w:style>
  <w:style w:type="paragraph" w:customStyle="1" w:styleId="Style6">
    <w:name w:val="Style6"/>
    <w:basedOn w:val="a"/>
    <w:rsid w:val="00CE2BE1"/>
    <w:pPr>
      <w:widowControl w:val="0"/>
      <w:autoSpaceDE w:val="0"/>
      <w:autoSpaceDN w:val="0"/>
      <w:adjustRightInd w:val="0"/>
      <w:spacing w:line="240" w:lineRule="exact"/>
      <w:jc w:val="center"/>
    </w:pPr>
    <w:rPr>
      <w:rFonts w:eastAsia="Calibri"/>
      <w:sz w:val="24"/>
    </w:rPr>
  </w:style>
  <w:style w:type="character" w:customStyle="1" w:styleId="FontStyle38">
    <w:name w:val="Font Style38"/>
    <w:rsid w:val="00CE2BE1"/>
    <w:rPr>
      <w:rFonts w:ascii="Times New Roman" w:hAnsi="Times New Roman" w:cs="Times New Roman"/>
      <w:sz w:val="18"/>
      <w:szCs w:val="18"/>
    </w:rPr>
  </w:style>
  <w:style w:type="paragraph" w:customStyle="1" w:styleId="Style2">
    <w:name w:val="Style2"/>
    <w:basedOn w:val="a"/>
    <w:rsid w:val="00CE2BE1"/>
    <w:pPr>
      <w:widowControl w:val="0"/>
      <w:autoSpaceDE w:val="0"/>
      <w:autoSpaceDN w:val="0"/>
      <w:adjustRightInd w:val="0"/>
    </w:pPr>
    <w:rPr>
      <w:rFonts w:eastAsia="Calibri"/>
      <w:sz w:val="24"/>
    </w:rPr>
  </w:style>
  <w:style w:type="paragraph" w:customStyle="1" w:styleId="Style20">
    <w:name w:val="Style20"/>
    <w:basedOn w:val="a"/>
    <w:rsid w:val="00CE2BE1"/>
    <w:pPr>
      <w:widowControl w:val="0"/>
      <w:autoSpaceDE w:val="0"/>
      <w:autoSpaceDN w:val="0"/>
      <w:adjustRightInd w:val="0"/>
      <w:spacing w:line="197" w:lineRule="exact"/>
    </w:pPr>
    <w:rPr>
      <w:rFonts w:eastAsia="Calibri"/>
      <w:sz w:val="24"/>
    </w:rPr>
  </w:style>
  <w:style w:type="paragraph" w:customStyle="1" w:styleId="Style11">
    <w:name w:val="Style11"/>
    <w:basedOn w:val="a"/>
    <w:rsid w:val="00CE2BE1"/>
    <w:pPr>
      <w:widowControl w:val="0"/>
      <w:autoSpaceDE w:val="0"/>
      <w:autoSpaceDN w:val="0"/>
      <w:adjustRightInd w:val="0"/>
    </w:pPr>
    <w:rPr>
      <w:rFonts w:eastAsia="Calibri"/>
      <w:sz w:val="24"/>
    </w:rPr>
  </w:style>
  <w:style w:type="character" w:customStyle="1" w:styleId="FontStyle33">
    <w:name w:val="Font Style33"/>
    <w:rsid w:val="00CE2BE1"/>
    <w:rPr>
      <w:rFonts w:ascii="Times New Roman" w:hAnsi="Times New Roman" w:cs="Times New Roman"/>
      <w:spacing w:val="10"/>
      <w:sz w:val="14"/>
      <w:szCs w:val="14"/>
    </w:rPr>
  </w:style>
  <w:style w:type="paragraph" w:styleId="HTML">
    <w:name w:val="HTML Preformatted"/>
    <w:basedOn w:val="a"/>
    <w:link w:val="HTML0"/>
    <w:rsid w:val="00CE2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rsid w:val="00CE2BE1"/>
    <w:rPr>
      <w:rFonts w:ascii="Courier New" w:hAnsi="Courier New" w:cs="Courier New"/>
      <w:lang w:val="ru-RU" w:eastAsia="ru-RU" w:bidi="ar-SA"/>
    </w:rPr>
  </w:style>
  <w:style w:type="paragraph" w:customStyle="1" w:styleId="Style4">
    <w:name w:val="Style4"/>
    <w:basedOn w:val="a"/>
    <w:rsid w:val="00CE2BE1"/>
    <w:pPr>
      <w:widowControl w:val="0"/>
      <w:autoSpaceDE w:val="0"/>
      <w:autoSpaceDN w:val="0"/>
      <w:adjustRightInd w:val="0"/>
      <w:spacing w:line="427" w:lineRule="exact"/>
      <w:ind w:firstLine="696"/>
      <w:jc w:val="both"/>
    </w:pPr>
    <w:rPr>
      <w:sz w:val="24"/>
    </w:rPr>
  </w:style>
  <w:style w:type="paragraph" w:customStyle="1" w:styleId="Style15">
    <w:name w:val="Style15"/>
    <w:basedOn w:val="a"/>
    <w:rsid w:val="00CE2BE1"/>
    <w:pPr>
      <w:widowControl w:val="0"/>
      <w:autoSpaceDE w:val="0"/>
      <w:autoSpaceDN w:val="0"/>
      <w:adjustRightInd w:val="0"/>
      <w:spacing w:line="427" w:lineRule="exact"/>
      <w:ind w:firstLine="701"/>
      <w:jc w:val="both"/>
    </w:pPr>
    <w:rPr>
      <w:sz w:val="24"/>
    </w:rPr>
  </w:style>
  <w:style w:type="character" w:customStyle="1" w:styleId="35">
    <w:name w:val="Основной текст (3)_"/>
    <w:link w:val="36"/>
    <w:rsid w:val="00CE2BE1"/>
    <w:rPr>
      <w:b/>
      <w:bCs/>
      <w:spacing w:val="-3"/>
      <w:sz w:val="28"/>
      <w:szCs w:val="28"/>
      <w:shd w:val="clear" w:color="auto" w:fill="FFFFFF"/>
      <w:lang w:bidi="ar-SA"/>
    </w:rPr>
  </w:style>
  <w:style w:type="paragraph" w:customStyle="1" w:styleId="36">
    <w:name w:val="Основной текст (3)"/>
    <w:basedOn w:val="a"/>
    <w:link w:val="35"/>
    <w:rsid w:val="00CE2BE1"/>
    <w:pPr>
      <w:widowControl w:val="0"/>
      <w:shd w:val="clear" w:color="auto" w:fill="FFFFFF"/>
      <w:spacing w:before="6060" w:after="4800" w:line="341" w:lineRule="exact"/>
    </w:pPr>
    <w:rPr>
      <w:b/>
      <w:bCs/>
      <w:spacing w:val="-3"/>
      <w:szCs w:val="28"/>
      <w:shd w:val="clear" w:color="auto" w:fill="FFFFFF"/>
      <w:lang w:val="x-none" w:eastAsia="x-none"/>
    </w:rPr>
  </w:style>
  <w:style w:type="character" w:customStyle="1" w:styleId="44">
    <w:name w:val="Заголовок №4_"/>
    <w:link w:val="45"/>
    <w:rsid w:val="00CE2BE1"/>
    <w:rPr>
      <w:b/>
      <w:bCs/>
      <w:sz w:val="26"/>
      <w:szCs w:val="26"/>
      <w:shd w:val="clear" w:color="auto" w:fill="FFFFFF"/>
      <w:lang w:bidi="ar-SA"/>
    </w:rPr>
  </w:style>
  <w:style w:type="paragraph" w:customStyle="1" w:styleId="45">
    <w:name w:val="Заголовок №4"/>
    <w:basedOn w:val="a"/>
    <w:link w:val="44"/>
    <w:rsid w:val="00CE2BE1"/>
    <w:pPr>
      <w:widowControl w:val="0"/>
      <w:shd w:val="clear" w:color="auto" w:fill="FFFFFF"/>
      <w:spacing w:before="360" w:after="540" w:line="0" w:lineRule="atLeast"/>
      <w:outlineLvl w:val="3"/>
    </w:pPr>
    <w:rPr>
      <w:b/>
      <w:bCs/>
      <w:sz w:val="26"/>
      <w:szCs w:val="26"/>
      <w:shd w:val="clear" w:color="auto" w:fill="FFFFFF"/>
      <w:lang w:val="x-none" w:eastAsia="x-none"/>
    </w:rPr>
  </w:style>
  <w:style w:type="paragraph" w:customStyle="1" w:styleId="Style3">
    <w:name w:val="Style3"/>
    <w:basedOn w:val="a"/>
    <w:rsid w:val="00CE2BE1"/>
    <w:pPr>
      <w:widowControl w:val="0"/>
      <w:autoSpaceDE w:val="0"/>
      <w:autoSpaceDN w:val="0"/>
      <w:adjustRightInd w:val="0"/>
    </w:pPr>
    <w:rPr>
      <w:rFonts w:eastAsia="Calibri"/>
      <w:sz w:val="24"/>
    </w:rPr>
  </w:style>
  <w:style w:type="paragraph" w:customStyle="1" w:styleId="Style7">
    <w:name w:val="Style7"/>
    <w:basedOn w:val="a"/>
    <w:rsid w:val="00CE2BE1"/>
    <w:pPr>
      <w:widowControl w:val="0"/>
      <w:autoSpaceDE w:val="0"/>
      <w:autoSpaceDN w:val="0"/>
      <w:adjustRightInd w:val="0"/>
      <w:spacing w:line="197" w:lineRule="exact"/>
      <w:jc w:val="center"/>
    </w:pPr>
    <w:rPr>
      <w:rFonts w:eastAsia="Calibri"/>
      <w:sz w:val="24"/>
    </w:rPr>
  </w:style>
  <w:style w:type="character" w:customStyle="1" w:styleId="FontStyle31">
    <w:name w:val="Font Style31"/>
    <w:rsid w:val="00CE2BE1"/>
    <w:rPr>
      <w:rFonts w:ascii="Times New Roman" w:hAnsi="Times New Roman" w:cs="Times New Roman"/>
      <w:i/>
      <w:iCs/>
      <w:sz w:val="16"/>
      <w:szCs w:val="16"/>
    </w:rPr>
  </w:style>
  <w:style w:type="character" w:customStyle="1" w:styleId="FontStyle32">
    <w:name w:val="Font Style32"/>
    <w:rsid w:val="00CE2BE1"/>
    <w:rPr>
      <w:rFonts w:ascii="Times New Roman" w:hAnsi="Times New Roman" w:cs="Times New Roman"/>
      <w:sz w:val="20"/>
      <w:szCs w:val="20"/>
    </w:rPr>
  </w:style>
  <w:style w:type="paragraph" w:customStyle="1" w:styleId="Style22">
    <w:name w:val="Style22"/>
    <w:basedOn w:val="a"/>
    <w:rsid w:val="00CE2BE1"/>
    <w:pPr>
      <w:widowControl w:val="0"/>
      <w:autoSpaceDE w:val="0"/>
      <w:autoSpaceDN w:val="0"/>
      <w:adjustRightInd w:val="0"/>
      <w:spacing w:line="240" w:lineRule="exact"/>
    </w:pPr>
    <w:rPr>
      <w:rFonts w:eastAsia="Calibri"/>
      <w:sz w:val="24"/>
    </w:rPr>
  </w:style>
  <w:style w:type="paragraph" w:customStyle="1" w:styleId="Style8">
    <w:name w:val="Style8"/>
    <w:basedOn w:val="a"/>
    <w:rsid w:val="00CE2BE1"/>
    <w:pPr>
      <w:widowControl w:val="0"/>
      <w:autoSpaceDE w:val="0"/>
      <w:autoSpaceDN w:val="0"/>
      <w:adjustRightInd w:val="0"/>
      <w:spacing w:line="173" w:lineRule="exact"/>
      <w:jc w:val="right"/>
    </w:pPr>
    <w:rPr>
      <w:rFonts w:eastAsia="Calibri"/>
      <w:sz w:val="24"/>
    </w:rPr>
  </w:style>
  <w:style w:type="paragraph" w:customStyle="1" w:styleId="Style12">
    <w:name w:val="Style12"/>
    <w:basedOn w:val="a"/>
    <w:rsid w:val="00CE2BE1"/>
    <w:pPr>
      <w:widowControl w:val="0"/>
      <w:autoSpaceDE w:val="0"/>
      <w:autoSpaceDN w:val="0"/>
      <w:adjustRightInd w:val="0"/>
    </w:pPr>
    <w:rPr>
      <w:rFonts w:eastAsia="Calibri"/>
      <w:sz w:val="24"/>
    </w:rPr>
  </w:style>
  <w:style w:type="paragraph" w:customStyle="1" w:styleId="Style14">
    <w:name w:val="Style14"/>
    <w:basedOn w:val="a"/>
    <w:rsid w:val="00CE2BE1"/>
    <w:pPr>
      <w:widowControl w:val="0"/>
      <w:autoSpaceDE w:val="0"/>
      <w:autoSpaceDN w:val="0"/>
      <w:adjustRightInd w:val="0"/>
    </w:pPr>
    <w:rPr>
      <w:rFonts w:eastAsia="Calibri"/>
      <w:sz w:val="24"/>
    </w:rPr>
  </w:style>
  <w:style w:type="paragraph" w:customStyle="1" w:styleId="Style16">
    <w:name w:val="Style16"/>
    <w:basedOn w:val="a"/>
    <w:rsid w:val="00CE2BE1"/>
    <w:pPr>
      <w:widowControl w:val="0"/>
      <w:autoSpaceDE w:val="0"/>
      <w:autoSpaceDN w:val="0"/>
      <w:adjustRightInd w:val="0"/>
    </w:pPr>
    <w:rPr>
      <w:rFonts w:eastAsia="Calibri"/>
      <w:sz w:val="24"/>
    </w:rPr>
  </w:style>
  <w:style w:type="paragraph" w:customStyle="1" w:styleId="Style18">
    <w:name w:val="Style18"/>
    <w:basedOn w:val="a"/>
    <w:rsid w:val="00CE2BE1"/>
    <w:pPr>
      <w:widowControl w:val="0"/>
      <w:autoSpaceDE w:val="0"/>
      <w:autoSpaceDN w:val="0"/>
      <w:adjustRightInd w:val="0"/>
      <w:spacing w:line="182" w:lineRule="exact"/>
    </w:pPr>
    <w:rPr>
      <w:rFonts w:eastAsia="Calibri"/>
      <w:sz w:val="24"/>
    </w:rPr>
  </w:style>
  <w:style w:type="character" w:customStyle="1" w:styleId="FontStyle29">
    <w:name w:val="Font Style29"/>
    <w:rsid w:val="00CE2BE1"/>
    <w:rPr>
      <w:rFonts w:ascii="Times New Roman" w:hAnsi="Times New Roman" w:cs="Times New Roman"/>
      <w:b/>
      <w:bCs/>
      <w:sz w:val="12"/>
      <w:szCs w:val="12"/>
    </w:rPr>
  </w:style>
  <w:style w:type="character" w:customStyle="1" w:styleId="FontStyle30">
    <w:name w:val="Font Style30"/>
    <w:rsid w:val="00CE2BE1"/>
    <w:rPr>
      <w:rFonts w:ascii="Times New Roman" w:hAnsi="Times New Roman" w:cs="Times New Roman"/>
      <w:b/>
      <w:bCs/>
      <w:i/>
      <w:iCs/>
      <w:sz w:val="12"/>
      <w:szCs w:val="12"/>
    </w:rPr>
  </w:style>
  <w:style w:type="character" w:customStyle="1" w:styleId="FontStyle39">
    <w:name w:val="Font Style39"/>
    <w:rsid w:val="00CE2BE1"/>
    <w:rPr>
      <w:rFonts w:ascii="Century Gothic" w:hAnsi="Century Gothic" w:cs="Century Gothic"/>
      <w:spacing w:val="10"/>
      <w:sz w:val="12"/>
      <w:szCs w:val="12"/>
    </w:rPr>
  </w:style>
  <w:style w:type="character" w:customStyle="1" w:styleId="FontStyle40">
    <w:name w:val="Font Style40"/>
    <w:rsid w:val="00CE2BE1"/>
    <w:rPr>
      <w:rFonts w:ascii="Century Gothic" w:hAnsi="Century Gothic" w:cs="Century Gothic"/>
      <w:sz w:val="12"/>
      <w:szCs w:val="12"/>
    </w:rPr>
  </w:style>
  <w:style w:type="paragraph" w:customStyle="1" w:styleId="Style24">
    <w:name w:val="Style24"/>
    <w:basedOn w:val="a"/>
    <w:rsid w:val="00CE2BE1"/>
    <w:pPr>
      <w:widowControl w:val="0"/>
      <w:autoSpaceDE w:val="0"/>
      <w:autoSpaceDN w:val="0"/>
      <w:adjustRightInd w:val="0"/>
    </w:pPr>
    <w:rPr>
      <w:rFonts w:eastAsia="Calibri"/>
      <w:sz w:val="24"/>
    </w:rPr>
  </w:style>
  <w:style w:type="character" w:customStyle="1" w:styleId="FontStyle34">
    <w:name w:val="Font Style34"/>
    <w:rsid w:val="00CE2BE1"/>
    <w:rPr>
      <w:rFonts w:ascii="Cambria" w:hAnsi="Cambria" w:cs="Cambria"/>
      <w:sz w:val="12"/>
      <w:szCs w:val="12"/>
    </w:rPr>
  </w:style>
  <w:style w:type="paragraph" w:customStyle="1" w:styleId="1c">
    <w:name w:val="Без интервала1"/>
    <w:link w:val="NoSpacingChar1"/>
    <w:rsid w:val="00CE2BE1"/>
    <w:rPr>
      <w:rFonts w:ascii="Calibri" w:hAnsi="Calibri"/>
      <w:sz w:val="22"/>
      <w:lang w:eastAsia="en-US"/>
    </w:rPr>
  </w:style>
  <w:style w:type="character" w:customStyle="1" w:styleId="NoSpacingChar1">
    <w:name w:val="No Spacing Char1"/>
    <w:link w:val="1c"/>
    <w:locked/>
    <w:rsid w:val="00CE2BE1"/>
    <w:rPr>
      <w:rFonts w:ascii="Calibri" w:hAnsi="Calibri"/>
      <w:sz w:val="22"/>
      <w:lang w:eastAsia="en-US" w:bidi="ar-SA"/>
    </w:rPr>
  </w:style>
  <w:style w:type="character" w:customStyle="1" w:styleId="fontstyle330">
    <w:name w:val="fontstyle33"/>
    <w:rsid w:val="00CE2BE1"/>
    <w:rPr>
      <w:rFonts w:cs="Times New Roman"/>
    </w:rPr>
  </w:style>
  <w:style w:type="paragraph" w:customStyle="1" w:styleId="1d">
    <w:name w:val="Абзац списка1"/>
    <w:basedOn w:val="a"/>
    <w:link w:val="ListParagraphChar"/>
    <w:rsid w:val="00CE2BE1"/>
    <w:pPr>
      <w:spacing w:after="200" w:line="276" w:lineRule="auto"/>
      <w:ind w:left="720"/>
    </w:pPr>
    <w:rPr>
      <w:rFonts w:ascii="Calibri" w:hAnsi="Calibri"/>
      <w:sz w:val="20"/>
      <w:szCs w:val="20"/>
      <w:lang w:val="x-none" w:eastAsia="x-none"/>
    </w:rPr>
  </w:style>
  <w:style w:type="character" w:customStyle="1" w:styleId="ListParagraphChar">
    <w:name w:val="List Paragraph Char"/>
    <w:link w:val="1d"/>
    <w:locked/>
    <w:rsid w:val="00CE2BE1"/>
    <w:rPr>
      <w:rFonts w:ascii="Calibri" w:hAnsi="Calibri"/>
      <w:lang w:val="x-none" w:eastAsia="x-none" w:bidi="ar-SA"/>
    </w:rPr>
  </w:style>
  <w:style w:type="paragraph" w:customStyle="1" w:styleId="aff9">
    <w:name w:val="подраздел"/>
    <w:basedOn w:val="a"/>
    <w:next w:val="a9"/>
    <w:rsid w:val="00CE2BE1"/>
    <w:pPr>
      <w:spacing w:before="120"/>
      <w:jc w:val="center"/>
      <w:outlineLvl w:val="2"/>
    </w:pPr>
    <w:rPr>
      <w:rFonts w:ascii="Calibri" w:hAnsi="Calibri" w:cs="Calibri"/>
      <w:b/>
      <w:bCs/>
      <w:sz w:val="24"/>
    </w:rPr>
  </w:style>
  <w:style w:type="paragraph" w:customStyle="1" w:styleId="1e">
    <w:name w:val="Обычный1"/>
    <w:rsid w:val="00CE2BE1"/>
    <w:pPr>
      <w:suppressAutoHyphens/>
      <w:autoSpaceDE w:val="0"/>
    </w:pPr>
    <w:rPr>
      <w:rFonts w:ascii="Calibri" w:hAnsi="Calibri" w:cs="Calibri"/>
      <w:color w:val="000000"/>
      <w:sz w:val="24"/>
      <w:szCs w:val="24"/>
      <w:lang w:eastAsia="zh-CN"/>
    </w:rPr>
  </w:style>
  <w:style w:type="character" w:customStyle="1" w:styleId="apple-style-span">
    <w:name w:val="apple-style-span"/>
    <w:rsid w:val="00CE2BE1"/>
  </w:style>
  <w:style w:type="paragraph" w:customStyle="1" w:styleId="text3cl">
    <w:name w:val="text3cl"/>
    <w:basedOn w:val="a"/>
    <w:rsid w:val="00CE2BE1"/>
    <w:pPr>
      <w:spacing w:before="100" w:beforeAutospacing="1" w:after="100" w:afterAutospacing="1"/>
    </w:pPr>
    <w:rPr>
      <w:sz w:val="24"/>
    </w:rPr>
  </w:style>
  <w:style w:type="paragraph" w:styleId="37">
    <w:name w:val="toc 3"/>
    <w:basedOn w:val="a"/>
    <w:next w:val="a"/>
    <w:autoRedefine/>
    <w:semiHidden/>
    <w:rsid w:val="00CE2BE1"/>
    <w:pPr>
      <w:spacing w:after="100" w:line="276" w:lineRule="auto"/>
      <w:ind w:left="440"/>
    </w:pPr>
    <w:rPr>
      <w:rFonts w:ascii="Calibri" w:hAnsi="Calibri" w:cs="Calibri"/>
      <w:sz w:val="22"/>
      <w:szCs w:val="22"/>
    </w:rPr>
  </w:style>
  <w:style w:type="paragraph" w:customStyle="1" w:styleId="consplustitle0">
    <w:name w:val="consplustitle"/>
    <w:basedOn w:val="a"/>
    <w:rsid w:val="00CE2BE1"/>
    <w:pPr>
      <w:autoSpaceDE w:val="0"/>
      <w:autoSpaceDN w:val="0"/>
    </w:pPr>
    <w:rPr>
      <w:rFonts w:ascii="Calibri" w:hAnsi="Calibri" w:cs="Calibri"/>
      <w:b/>
      <w:bCs/>
      <w:sz w:val="24"/>
    </w:rPr>
  </w:style>
  <w:style w:type="paragraph" w:customStyle="1" w:styleId="29">
    <w:name w:val="Абзац списка2"/>
    <w:basedOn w:val="a"/>
    <w:rsid w:val="00CE2BE1"/>
    <w:pPr>
      <w:spacing w:after="200" w:line="276" w:lineRule="auto"/>
      <w:ind w:left="720"/>
    </w:pPr>
    <w:rPr>
      <w:rFonts w:ascii="Calibri" w:hAnsi="Calibri" w:cs="Calibri"/>
      <w:sz w:val="22"/>
      <w:szCs w:val="22"/>
    </w:rPr>
  </w:style>
  <w:style w:type="character" w:customStyle="1" w:styleId="190">
    <w:name w:val="Знак Знак19"/>
    <w:locked/>
    <w:rsid w:val="00CE2BE1"/>
    <w:rPr>
      <w:rFonts w:ascii="Cambria" w:hAnsi="Cambria"/>
      <w:b/>
      <w:color w:val="365F91"/>
      <w:sz w:val="28"/>
      <w:lang w:val="ru-RU" w:eastAsia="ru-RU"/>
    </w:rPr>
  </w:style>
  <w:style w:type="paragraph" w:customStyle="1" w:styleId="2a">
    <w:name w:val="Без интервала2"/>
    <w:qFormat/>
    <w:rsid w:val="00CE2BE1"/>
    <w:pPr>
      <w:suppressAutoHyphens/>
    </w:pPr>
    <w:rPr>
      <w:rFonts w:ascii="Calibri" w:hAnsi="Calibri" w:cs="Calibri"/>
      <w:kern w:val="1"/>
      <w:sz w:val="24"/>
      <w:szCs w:val="24"/>
      <w:lang w:eastAsia="ar-SA"/>
    </w:rPr>
  </w:style>
  <w:style w:type="character" w:customStyle="1" w:styleId="HeaderChar">
    <w:name w:val="Header Char"/>
    <w:locked/>
    <w:rsid w:val="00CE2BE1"/>
    <w:rPr>
      <w:rFonts w:ascii="Calibri" w:hAnsi="Calibri" w:cs="Calibri"/>
      <w:lang w:val="x-none" w:eastAsia="ru-RU"/>
    </w:rPr>
  </w:style>
  <w:style w:type="character" w:customStyle="1" w:styleId="TitleChar">
    <w:name w:val="Title Char"/>
    <w:aliases w:val="Название3 Char,Знак Char"/>
    <w:locked/>
    <w:rsid w:val="00CE2BE1"/>
    <w:rPr>
      <w:rFonts w:ascii="Arial" w:hAnsi="Arial" w:cs="Arial"/>
      <w:b/>
      <w:bCs/>
      <w:sz w:val="20"/>
      <w:szCs w:val="20"/>
      <w:lang w:val="x-none" w:eastAsia="ru-RU"/>
    </w:rPr>
  </w:style>
  <w:style w:type="character" w:customStyle="1" w:styleId="Heading1Char">
    <w:name w:val="Heading 1 Char"/>
    <w:locked/>
    <w:rsid w:val="00CE2BE1"/>
    <w:rPr>
      <w:rFonts w:ascii="Cambria" w:hAnsi="Cambria" w:cs="Cambria"/>
      <w:b/>
      <w:bCs/>
      <w:color w:val="365F91"/>
      <w:sz w:val="28"/>
      <w:szCs w:val="28"/>
      <w:lang w:val="x-none" w:eastAsia="ru-RU"/>
    </w:rPr>
  </w:style>
  <w:style w:type="character" w:customStyle="1" w:styleId="Heading3Char">
    <w:name w:val="Heading 3 Char"/>
    <w:locked/>
    <w:rsid w:val="00CE2BE1"/>
    <w:rPr>
      <w:rFonts w:ascii="Cambria" w:hAnsi="Cambria" w:cs="Cambria"/>
      <w:b/>
      <w:bCs/>
      <w:color w:val="4F81BD"/>
      <w:sz w:val="20"/>
      <w:szCs w:val="20"/>
      <w:lang w:val="x-none" w:eastAsia="ru-RU"/>
    </w:rPr>
  </w:style>
  <w:style w:type="character" w:customStyle="1" w:styleId="Heading8Char">
    <w:name w:val="Heading 8 Char"/>
    <w:locked/>
    <w:rsid w:val="00CE2BE1"/>
    <w:rPr>
      <w:rFonts w:ascii="Calibri" w:hAnsi="Calibri" w:cs="Calibri"/>
      <w:i/>
      <w:iCs/>
      <w:sz w:val="24"/>
      <w:szCs w:val="24"/>
    </w:rPr>
  </w:style>
  <w:style w:type="character" w:customStyle="1" w:styleId="NormalWebChar">
    <w:name w:val="Normal (Web) Char"/>
    <w:aliases w:val="Обычный (Web)1 Char,Обычный (веб) Знак1 Char,Обычный (веб) Знак Знак1 Char,Обычный (веб) Знак Знак Знак Char,Знак Знак1 Знак Знак Char,Обычный (веб) Знак Знак Знак Знак Char,Знак Знак Знак Знак Знак Char,Знак4 Зна Char"/>
    <w:locked/>
    <w:rsid w:val="00CE2BE1"/>
    <w:rPr>
      <w:rFonts w:ascii="Calibri" w:hAnsi="Calibri"/>
      <w:sz w:val="24"/>
      <w:lang w:val="x-none" w:eastAsia="ru-RU"/>
    </w:rPr>
  </w:style>
  <w:style w:type="character" w:customStyle="1" w:styleId="BodyTextChar">
    <w:name w:val="Body Text Char"/>
    <w:locked/>
    <w:rsid w:val="00CE2BE1"/>
    <w:rPr>
      <w:rFonts w:ascii="Calibri" w:hAnsi="Calibri" w:cs="Calibri"/>
      <w:sz w:val="20"/>
      <w:szCs w:val="20"/>
    </w:rPr>
  </w:style>
  <w:style w:type="character" w:customStyle="1" w:styleId="BodyText2Char">
    <w:name w:val="Body Text 2 Char"/>
    <w:locked/>
    <w:rsid w:val="00CE2BE1"/>
    <w:rPr>
      <w:rFonts w:ascii="Calibri" w:hAnsi="Calibri" w:cs="Calibri"/>
    </w:rPr>
  </w:style>
  <w:style w:type="character" w:customStyle="1" w:styleId="BodyTextIndent2Char">
    <w:name w:val="Body Text Indent 2 Char"/>
    <w:locked/>
    <w:rsid w:val="00CE2BE1"/>
    <w:rPr>
      <w:rFonts w:ascii="Calibri" w:hAnsi="Calibri" w:cs="Calibri"/>
    </w:rPr>
  </w:style>
  <w:style w:type="character" w:customStyle="1" w:styleId="BodyTextIndent3Char">
    <w:name w:val="Body Text Indent 3 Char"/>
    <w:locked/>
    <w:rsid w:val="00CE2BE1"/>
    <w:rPr>
      <w:rFonts w:ascii="Calibri" w:hAnsi="Calibri" w:cs="Calibri"/>
      <w:sz w:val="16"/>
      <w:szCs w:val="16"/>
    </w:rPr>
  </w:style>
  <w:style w:type="paragraph" w:customStyle="1" w:styleId="310">
    <w:name w:val="Основной текст с отступом 31"/>
    <w:basedOn w:val="a"/>
    <w:rsid w:val="00CE2BE1"/>
    <w:pPr>
      <w:suppressAutoHyphens/>
      <w:spacing w:after="120" w:line="276" w:lineRule="auto"/>
      <w:ind w:left="283"/>
    </w:pPr>
    <w:rPr>
      <w:rFonts w:ascii="Calibri" w:hAnsi="Calibri" w:cs="Calibri"/>
      <w:sz w:val="16"/>
      <w:szCs w:val="16"/>
      <w:lang w:eastAsia="ar-SA"/>
    </w:rPr>
  </w:style>
  <w:style w:type="character" w:customStyle="1" w:styleId="NoSpacingChar3">
    <w:name w:val="No Spacing Char3"/>
    <w:link w:val="2b"/>
    <w:locked/>
    <w:rsid w:val="00CE2BE1"/>
    <w:rPr>
      <w:lang w:bidi="ar-SA"/>
    </w:rPr>
  </w:style>
  <w:style w:type="paragraph" w:customStyle="1" w:styleId="2b">
    <w:name w:val="Без интервала2"/>
    <w:basedOn w:val="a"/>
    <w:link w:val="NoSpacingChar3"/>
    <w:rsid w:val="00CE2BE1"/>
    <w:rPr>
      <w:sz w:val="20"/>
      <w:szCs w:val="20"/>
      <w:lang w:val="x-none" w:eastAsia="x-none"/>
    </w:rPr>
  </w:style>
  <w:style w:type="character" w:customStyle="1" w:styleId="191">
    <w:name w:val="Знак Знак19"/>
    <w:locked/>
    <w:rsid w:val="00CE2BE1"/>
    <w:rPr>
      <w:rFonts w:ascii="Cambria" w:hAnsi="Cambria" w:cs="Cambria"/>
      <w:b/>
      <w:bCs/>
      <w:color w:val="365F91"/>
      <w:sz w:val="28"/>
      <w:szCs w:val="28"/>
      <w:lang w:val="ru-RU" w:eastAsia="ru-RU" w:bidi="ar-SA"/>
    </w:rPr>
  </w:style>
  <w:style w:type="paragraph" w:customStyle="1" w:styleId="111">
    <w:name w:val="Знак1 Знак Знак Знак1"/>
    <w:basedOn w:val="a"/>
    <w:rsid w:val="00CE2BE1"/>
    <w:pPr>
      <w:spacing w:after="160" w:line="240" w:lineRule="exact"/>
    </w:pPr>
    <w:rPr>
      <w:rFonts w:ascii="Verdana" w:hAnsi="Verdana"/>
      <w:sz w:val="24"/>
      <w:lang w:val="en-US" w:eastAsia="en-US"/>
    </w:rPr>
  </w:style>
  <w:style w:type="paragraph" w:customStyle="1" w:styleId="1f">
    <w:name w:val="1"/>
    <w:basedOn w:val="a"/>
    <w:rsid w:val="00CE2BE1"/>
    <w:pPr>
      <w:spacing w:after="160" w:line="240" w:lineRule="exact"/>
    </w:pPr>
    <w:rPr>
      <w:rFonts w:ascii="Verdana" w:hAnsi="Verdana"/>
      <w:sz w:val="24"/>
      <w:lang w:val="en-US" w:eastAsia="en-US"/>
    </w:rPr>
  </w:style>
  <w:style w:type="paragraph" w:customStyle="1" w:styleId="1f0">
    <w:name w:val="Текст1"/>
    <w:basedOn w:val="a"/>
    <w:rsid w:val="00CE2BE1"/>
    <w:rPr>
      <w:rFonts w:ascii="Courier New" w:hAnsi="Courier New" w:cs="Courier New"/>
      <w:sz w:val="20"/>
      <w:szCs w:val="20"/>
      <w:lang w:val="en-US" w:eastAsia="ar-SA"/>
    </w:rPr>
  </w:style>
  <w:style w:type="paragraph" w:styleId="affa">
    <w:name w:val="List"/>
    <w:basedOn w:val="a9"/>
    <w:rsid w:val="00CE2BE1"/>
    <w:pPr>
      <w:widowControl w:val="0"/>
      <w:suppressAutoHyphens/>
      <w:spacing w:after="120"/>
    </w:pPr>
    <w:rPr>
      <w:rFonts w:ascii="Arial" w:eastAsia="Lucida Sans Unicode" w:hAnsi="Arial" w:cs="Tahoma"/>
      <w:kern w:val="1"/>
      <w:sz w:val="20"/>
      <w:szCs w:val="24"/>
    </w:rPr>
  </w:style>
  <w:style w:type="paragraph" w:customStyle="1" w:styleId="affb">
    <w:name w:val="Содержимое таблицы"/>
    <w:basedOn w:val="a"/>
    <w:rsid w:val="00CE2BE1"/>
    <w:pPr>
      <w:widowControl w:val="0"/>
      <w:suppressLineNumbers/>
      <w:suppressAutoHyphens/>
    </w:pPr>
    <w:rPr>
      <w:rFonts w:ascii="Arial" w:eastAsia="Lucida Sans Unicode" w:hAnsi="Arial"/>
      <w:kern w:val="1"/>
      <w:sz w:val="20"/>
    </w:rPr>
  </w:style>
  <w:style w:type="paragraph" w:customStyle="1" w:styleId="2c">
    <w:name w:val="Название2"/>
    <w:basedOn w:val="a"/>
    <w:rsid w:val="00CE2BE1"/>
    <w:pPr>
      <w:widowControl w:val="0"/>
      <w:suppressLineNumbers/>
      <w:suppressAutoHyphens/>
      <w:spacing w:before="120" w:after="120"/>
    </w:pPr>
    <w:rPr>
      <w:rFonts w:ascii="Arial" w:eastAsia="Lucida Sans Unicode" w:hAnsi="Arial" w:cs="Mangal"/>
      <w:i/>
      <w:iCs/>
      <w:kern w:val="1"/>
      <w:sz w:val="24"/>
    </w:rPr>
  </w:style>
  <w:style w:type="character" w:customStyle="1" w:styleId="Absatz-Standardschriftart">
    <w:name w:val="Absatz-Standardschriftart"/>
    <w:rsid w:val="00CE2BE1"/>
  </w:style>
  <w:style w:type="character" w:customStyle="1" w:styleId="WW-Absatz-Standardschriftart">
    <w:name w:val="WW-Absatz-Standardschriftart"/>
    <w:rsid w:val="00CE2BE1"/>
  </w:style>
  <w:style w:type="character" w:customStyle="1" w:styleId="WW-Absatz-Standardschriftart1">
    <w:name w:val="WW-Absatz-Standardschriftart1"/>
    <w:rsid w:val="00CE2BE1"/>
  </w:style>
  <w:style w:type="character" w:customStyle="1" w:styleId="WW-Absatz-Standardschriftart11">
    <w:name w:val="WW-Absatz-Standardschriftart11"/>
    <w:rsid w:val="00CE2BE1"/>
  </w:style>
  <w:style w:type="character" w:customStyle="1" w:styleId="WW-Absatz-Standardschriftart111">
    <w:name w:val="WW-Absatz-Standardschriftart111"/>
    <w:rsid w:val="00CE2BE1"/>
  </w:style>
  <w:style w:type="character" w:customStyle="1" w:styleId="WW-Absatz-Standardschriftart1111">
    <w:name w:val="WW-Absatz-Standardschriftart1111"/>
    <w:rsid w:val="00CE2BE1"/>
  </w:style>
  <w:style w:type="character" w:customStyle="1" w:styleId="affc">
    <w:name w:val="Символ нумерации"/>
    <w:rsid w:val="00CE2BE1"/>
  </w:style>
  <w:style w:type="paragraph" w:styleId="affd">
    <w:name w:val="Title"/>
    <w:basedOn w:val="a"/>
    <w:next w:val="a9"/>
    <w:qFormat/>
    <w:rsid w:val="00CE2BE1"/>
    <w:pPr>
      <w:keepNext/>
      <w:widowControl w:val="0"/>
      <w:suppressAutoHyphens/>
      <w:spacing w:before="240" w:after="120"/>
    </w:pPr>
    <w:rPr>
      <w:rFonts w:ascii="Arial" w:eastAsia="MS Mincho" w:hAnsi="Arial" w:cs="Tahoma"/>
      <w:kern w:val="1"/>
      <w:szCs w:val="28"/>
    </w:rPr>
  </w:style>
  <w:style w:type="character" w:customStyle="1" w:styleId="11pt">
    <w:name w:val="Основной текст + 11 pt"/>
    <w:rsid w:val="00CE2BE1"/>
    <w:rPr>
      <w:rFonts w:ascii="Times New Roman" w:eastAsia="Times New Roman" w:hAnsi="Times New Roman" w:cs="Times New Roman" w:hint="default"/>
      <w:b/>
      <w:bCs/>
      <w:i w:val="0"/>
      <w:iCs w:val="0"/>
      <w:smallCaps w:val="0"/>
      <w:strike w:val="0"/>
      <w:dstrike w:val="0"/>
      <w:color w:val="000000"/>
      <w:spacing w:val="-1"/>
      <w:w w:val="100"/>
      <w:position w:val="0"/>
      <w:sz w:val="22"/>
      <w:szCs w:val="22"/>
      <w:u w:val="none"/>
      <w:effect w:val="none"/>
      <w:lang w:val="ru-RU"/>
    </w:rPr>
  </w:style>
  <w:style w:type="character" w:customStyle="1" w:styleId="PalatinoLinotype">
    <w:name w:val="Основной текст + Palatino Linotype"/>
    <w:aliases w:val="12,5 pt"/>
    <w:rsid w:val="00CE2BE1"/>
    <w:rPr>
      <w:rFonts w:ascii="Palatino Linotype" w:eastAsia="Palatino Linotype" w:hAnsi="Palatino Linotype" w:cs="Palatino Linotype" w:hint="default"/>
      <w:b w:val="0"/>
      <w:bCs w:val="0"/>
      <w:i w:val="0"/>
      <w:iCs w:val="0"/>
      <w:smallCaps w:val="0"/>
      <w:strike w:val="0"/>
      <w:dstrike w:val="0"/>
      <w:color w:val="000000"/>
      <w:spacing w:val="0"/>
      <w:w w:val="100"/>
      <w:position w:val="0"/>
      <w:sz w:val="25"/>
      <w:szCs w:val="25"/>
      <w:u w:val="none"/>
      <w:effect w:val="none"/>
      <w:shd w:val="clear" w:color="auto" w:fill="FFFFFF"/>
      <w:lang w:val="ru-RU"/>
    </w:rPr>
  </w:style>
  <w:style w:type="character" w:customStyle="1" w:styleId="11pt0pt">
    <w:name w:val="Основной текст + 11 pt;Полужирный;Интервал 0 pt"/>
    <w:rsid w:val="00CE2BE1"/>
    <w:rPr>
      <w:rFonts w:ascii="Times New Roman" w:eastAsia="Times New Roman" w:hAnsi="Times New Roman" w:cs="Times New Roman"/>
      <w:b/>
      <w:bCs/>
      <w:i w:val="0"/>
      <w:iCs w:val="0"/>
      <w:smallCaps w:val="0"/>
      <w:strike w:val="0"/>
      <w:color w:val="000000"/>
      <w:spacing w:val="-1"/>
      <w:w w:val="100"/>
      <w:position w:val="0"/>
      <w:sz w:val="22"/>
      <w:szCs w:val="22"/>
      <w:u w:val="none"/>
      <w:lang w:val="ru-RU"/>
    </w:rPr>
  </w:style>
  <w:style w:type="character" w:customStyle="1" w:styleId="PalatinoLinotype125pt">
    <w:name w:val="Основной текст + Palatino Linotype;12;5 pt"/>
    <w:rsid w:val="00CE2BE1"/>
    <w:rPr>
      <w:rFonts w:ascii="Palatino Linotype" w:eastAsia="Palatino Linotype" w:hAnsi="Palatino Linotype" w:cs="Palatino Linotype"/>
      <w:b w:val="0"/>
      <w:bCs w:val="0"/>
      <w:i w:val="0"/>
      <w:iCs w:val="0"/>
      <w:smallCaps w:val="0"/>
      <w:strike w:val="0"/>
      <w:color w:val="000000"/>
      <w:spacing w:val="0"/>
      <w:w w:val="100"/>
      <w:position w:val="0"/>
      <w:sz w:val="25"/>
      <w:szCs w:val="25"/>
      <w:u w:val="none"/>
      <w:shd w:val="clear" w:color="auto" w:fill="FFFFFF"/>
      <w:lang w:val="ru-RU"/>
    </w:rPr>
  </w:style>
  <w:style w:type="numbering" w:customStyle="1" w:styleId="1f1">
    <w:name w:val="Нет списка1"/>
    <w:next w:val="a2"/>
    <w:uiPriority w:val="99"/>
    <w:semiHidden/>
    <w:unhideWhenUsed/>
    <w:rsid w:val="005115F7"/>
  </w:style>
  <w:style w:type="numbering" w:customStyle="1" w:styleId="2d">
    <w:name w:val="Нет списка2"/>
    <w:next w:val="a2"/>
    <w:uiPriority w:val="99"/>
    <w:semiHidden/>
    <w:unhideWhenUsed/>
    <w:rsid w:val="00FA4F8C"/>
  </w:style>
  <w:style w:type="numbering" w:customStyle="1" w:styleId="38">
    <w:name w:val="Нет списка3"/>
    <w:next w:val="a2"/>
    <w:uiPriority w:val="99"/>
    <w:semiHidden/>
    <w:unhideWhenUsed/>
    <w:rsid w:val="00BE1B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9484496">
      <w:bodyDiv w:val="1"/>
      <w:marLeft w:val="0"/>
      <w:marRight w:val="0"/>
      <w:marTop w:val="0"/>
      <w:marBottom w:val="0"/>
      <w:divBdr>
        <w:top w:val="none" w:sz="0" w:space="0" w:color="auto"/>
        <w:left w:val="none" w:sz="0" w:space="0" w:color="auto"/>
        <w:bottom w:val="none" w:sz="0" w:space="0" w:color="auto"/>
        <w:right w:val="none" w:sz="0" w:space="0" w:color="auto"/>
      </w:divBdr>
    </w:div>
    <w:div w:id="984745423">
      <w:bodyDiv w:val="1"/>
      <w:marLeft w:val="0"/>
      <w:marRight w:val="0"/>
      <w:marTop w:val="0"/>
      <w:marBottom w:val="0"/>
      <w:divBdr>
        <w:top w:val="none" w:sz="0" w:space="0" w:color="auto"/>
        <w:left w:val="none" w:sz="0" w:space="0" w:color="auto"/>
        <w:bottom w:val="none" w:sz="0" w:space="0" w:color="auto"/>
        <w:right w:val="none" w:sz="0" w:space="0" w:color="auto"/>
      </w:divBdr>
    </w:div>
    <w:div w:id="1647738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57AF2B1FC70AFD99825447F6DEA53CD899733A0418820F2372884F9C5A2A7E35517046F720BD9E74lD1BH" TargetMode="External"/><Relationship Id="rId12" Type="http://schemas.openxmlformats.org/officeDocument/2006/relationships/header" Target="header5.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header" Target="header8.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751</TotalTime>
  <Pages>35</Pages>
  <Words>34084</Words>
  <Characters>194281</Characters>
  <Application>Microsoft Office Word</Application>
  <DocSecurity>0</DocSecurity>
  <Lines>1619</Lines>
  <Paragraphs>455</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Home</Company>
  <LinksUpToDate>false</LinksUpToDate>
  <CharactersWithSpaces>227910</CharactersWithSpaces>
  <SharedDoc>false</SharedDoc>
  <HLinks>
    <vt:vector size="6" baseType="variant">
      <vt:variant>
        <vt:i4>3014767</vt:i4>
      </vt:variant>
      <vt:variant>
        <vt:i4>0</vt:i4>
      </vt:variant>
      <vt:variant>
        <vt:i4>0</vt:i4>
      </vt:variant>
      <vt:variant>
        <vt:i4>5</vt:i4>
      </vt:variant>
      <vt:variant>
        <vt:lpwstr>consultantplus://offline/ref=57AF2B1FC70AFD99825447F6DEA53CD899733A0418820F2372884F9C5A2A7E35517046F720BD9E74lD1BH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User</dc:creator>
  <cp:keywords/>
  <dc:description/>
  <cp:lastModifiedBy>Джандарова</cp:lastModifiedBy>
  <cp:revision>35</cp:revision>
  <cp:lastPrinted>2022-01-20T07:16:00Z</cp:lastPrinted>
  <dcterms:created xsi:type="dcterms:W3CDTF">2021-07-27T09:10:00Z</dcterms:created>
  <dcterms:modified xsi:type="dcterms:W3CDTF">2022-07-12T09:10:00Z</dcterms:modified>
</cp:coreProperties>
</file>