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50B8" w14:textId="5B1C9AAC" w:rsidR="007845AF" w:rsidRDefault="007845AF" w:rsidP="0078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A141FE">
        <w:rPr>
          <w:rFonts w:ascii="Times New Roman" w:hAnsi="Times New Roman" w:cs="Times New Roman"/>
          <w:sz w:val="26"/>
          <w:szCs w:val="26"/>
        </w:rPr>
        <w:t xml:space="preserve"> </w:t>
      </w:r>
      <w:r w:rsidR="00D55B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пояснительно</w:t>
      </w:r>
      <w:r w:rsidR="003F6A3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записке</w:t>
      </w:r>
    </w:p>
    <w:p w14:paraId="13618C92" w14:textId="77777777" w:rsidR="007845AF" w:rsidRDefault="007845AF" w:rsidP="0078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5A7BD5" w14:textId="77777777" w:rsidR="00B62622" w:rsidRPr="005B41F9" w:rsidRDefault="00E85DE4" w:rsidP="00ED3F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изменения</w:t>
      </w:r>
      <w:r w:rsidR="00E65D8F">
        <w:rPr>
          <w:rFonts w:ascii="Times New Roman" w:hAnsi="Times New Roman" w:cs="Times New Roman"/>
          <w:sz w:val="26"/>
          <w:szCs w:val="26"/>
        </w:rPr>
        <w:t xml:space="preserve"> мероприятий</w:t>
      </w:r>
    </w:p>
    <w:p w14:paraId="4A4D5619" w14:textId="2D007037" w:rsidR="00C14E83" w:rsidRPr="005B41F9" w:rsidRDefault="00944905" w:rsidP="001C32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41F9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D55B8E">
        <w:rPr>
          <w:rFonts w:ascii="Times New Roman" w:hAnsi="Times New Roman" w:cs="Times New Roman"/>
          <w:sz w:val="26"/>
          <w:szCs w:val="26"/>
        </w:rPr>
        <w:t xml:space="preserve">Правительства Карачаево-Черкесской Республики </w:t>
      </w:r>
      <w:r w:rsidR="001C3222"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="003E1DCC" w:rsidRPr="005B41F9">
        <w:rPr>
          <w:rFonts w:ascii="Times New Roman" w:hAnsi="Times New Roman" w:cs="Times New Roman"/>
          <w:sz w:val="26"/>
          <w:szCs w:val="26"/>
        </w:rPr>
        <w:t xml:space="preserve"> в </w:t>
      </w:r>
      <w:r w:rsidR="00D55B8E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 w:rsidR="00D55B8E">
        <w:rPr>
          <w:rFonts w:ascii="Times New Roman" w:hAnsi="Times New Roman"/>
          <w:sz w:val="26"/>
          <w:szCs w:val="26"/>
        </w:rPr>
        <w:t>Карачаево-Черкесской Республики</w:t>
      </w:r>
      <w:r w:rsidR="00D55B8E">
        <w:rPr>
          <w:rFonts w:ascii="Times New Roman" w:hAnsi="Times New Roman"/>
          <w:sz w:val="26"/>
          <w:szCs w:val="26"/>
        </w:rPr>
        <w:t xml:space="preserve"> </w:t>
      </w:r>
      <w:r w:rsidR="00D55B8E">
        <w:rPr>
          <w:rFonts w:ascii="Times New Roman" w:hAnsi="Times New Roman"/>
          <w:sz w:val="26"/>
          <w:szCs w:val="26"/>
        </w:rPr>
        <w:t>15.12.2020 № 284</w:t>
      </w:r>
      <w:r w:rsidR="00D55B8E">
        <w:rPr>
          <w:rFonts w:ascii="Times New Roman" w:hAnsi="Times New Roman"/>
          <w:sz w:val="26"/>
          <w:szCs w:val="26"/>
        </w:rPr>
        <w:t xml:space="preserve"> «Об утверждении региональной программы</w:t>
      </w:r>
      <w:r w:rsidR="003E1DCC" w:rsidRPr="005B41F9">
        <w:rPr>
          <w:rFonts w:ascii="Times New Roman" w:hAnsi="Times New Roman" w:cs="Times New Roman"/>
          <w:sz w:val="26"/>
          <w:szCs w:val="26"/>
        </w:rPr>
        <w:t xml:space="preserve"> </w:t>
      </w:r>
      <w:r w:rsidR="001C3222">
        <w:rPr>
          <w:rFonts w:ascii="Times New Roman" w:hAnsi="Times New Roman"/>
          <w:sz w:val="26"/>
          <w:szCs w:val="26"/>
        </w:rPr>
        <w:t>«М</w:t>
      </w:r>
      <w:r w:rsidR="001C3222" w:rsidRPr="00E61B29">
        <w:rPr>
          <w:rFonts w:ascii="Times New Roman" w:hAnsi="Times New Roman"/>
          <w:sz w:val="26"/>
          <w:szCs w:val="26"/>
        </w:rPr>
        <w:t>одернизаци</w:t>
      </w:r>
      <w:r w:rsidR="001C3222">
        <w:rPr>
          <w:rFonts w:ascii="Times New Roman" w:hAnsi="Times New Roman"/>
          <w:sz w:val="26"/>
          <w:szCs w:val="26"/>
        </w:rPr>
        <w:t>я</w:t>
      </w:r>
      <w:r w:rsidR="001C3222" w:rsidRPr="00E61B29">
        <w:rPr>
          <w:rFonts w:ascii="Times New Roman" w:hAnsi="Times New Roman"/>
          <w:sz w:val="26"/>
          <w:szCs w:val="26"/>
        </w:rPr>
        <w:t xml:space="preserve"> первичного звена здравоохранения </w:t>
      </w:r>
      <w:r w:rsidR="008946FF">
        <w:rPr>
          <w:rFonts w:ascii="Times New Roman" w:hAnsi="Times New Roman"/>
          <w:sz w:val="26"/>
          <w:szCs w:val="26"/>
        </w:rPr>
        <w:t>Карачаево-Черкесской Республики</w:t>
      </w:r>
      <w:r w:rsidR="003E1DCC" w:rsidRPr="005B41F9">
        <w:rPr>
          <w:rFonts w:ascii="Times New Roman" w:hAnsi="Times New Roman" w:cs="Times New Roman"/>
          <w:sz w:val="26"/>
          <w:szCs w:val="26"/>
        </w:rPr>
        <w:t>»</w:t>
      </w:r>
    </w:p>
    <w:p w14:paraId="13ECCE02" w14:textId="77777777" w:rsidR="00DE2777" w:rsidRPr="007845AF" w:rsidRDefault="007845AF" w:rsidP="007845AF">
      <w:pPr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</w:rPr>
      </w:pPr>
      <w:r w:rsidRPr="007845AF">
        <w:rPr>
          <w:rFonts w:ascii="Times New Roman" w:eastAsia="SimSun" w:hAnsi="Times New Roman" w:cs="Times New Roman"/>
          <w:sz w:val="26"/>
          <w:szCs w:val="26"/>
        </w:rPr>
        <w:t>Таблица 1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276"/>
        <w:gridCol w:w="708"/>
        <w:gridCol w:w="708"/>
        <w:gridCol w:w="709"/>
        <w:gridCol w:w="708"/>
        <w:gridCol w:w="709"/>
        <w:gridCol w:w="708"/>
        <w:gridCol w:w="710"/>
        <w:gridCol w:w="710"/>
        <w:gridCol w:w="709"/>
        <w:gridCol w:w="709"/>
        <w:gridCol w:w="709"/>
        <w:gridCol w:w="708"/>
      </w:tblGrid>
      <w:tr w:rsidR="000741D9" w:rsidRPr="00223895" w14:paraId="1528D310" w14:textId="77777777" w:rsidTr="00AA3338">
        <w:trPr>
          <w:tblHeader/>
        </w:trPr>
        <w:tc>
          <w:tcPr>
            <w:tcW w:w="568" w:type="dxa"/>
            <w:vMerge w:val="restart"/>
          </w:tcPr>
          <w:p w14:paraId="7EA7DCCB" w14:textId="77777777" w:rsidR="000741D9" w:rsidRPr="00223895" w:rsidRDefault="000741D9" w:rsidP="00513479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08CE4F2F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14:paraId="6DC0863A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0" w:type="dxa"/>
            <w:gridSpan w:val="6"/>
          </w:tcPr>
          <w:p w14:paraId="0DEA5C34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4255" w:type="dxa"/>
            <w:gridSpan w:val="6"/>
          </w:tcPr>
          <w:p w14:paraId="72DFF78D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Редакция с изменениями</w:t>
            </w:r>
          </w:p>
        </w:tc>
      </w:tr>
      <w:tr w:rsidR="000741D9" w:rsidRPr="00223895" w14:paraId="3893E4E7" w14:textId="77777777" w:rsidTr="00AA3338">
        <w:trPr>
          <w:tblHeader/>
        </w:trPr>
        <w:tc>
          <w:tcPr>
            <w:tcW w:w="568" w:type="dxa"/>
            <w:vMerge/>
          </w:tcPr>
          <w:p w14:paraId="5A35C395" w14:textId="77777777" w:rsidR="000741D9" w:rsidRPr="00223895" w:rsidRDefault="000741D9" w:rsidP="00513479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5B9D22DD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64F5C2A" w14:textId="77777777" w:rsidR="000741D9" w:rsidRPr="00223895" w:rsidRDefault="000741D9" w:rsidP="006610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8F95F8" w14:textId="77777777" w:rsidR="000741D9" w:rsidRPr="00223895" w:rsidRDefault="000741D9" w:rsidP="006610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14:paraId="28791559" w14:textId="77777777" w:rsidR="000741D9" w:rsidRPr="00223895" w:rsidRDefault="000741D9" w:rsidP="006610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14:paraId="4834D165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14:paraId="2D51F645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14:paraId="3C618218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14:paraId="03C8A212" w14:textId="77777777" w:rsidR="000741D9" w:rsidRPr="00223895" w:rsidRDefault="000741D9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0" w:type="dxa"/>
          </w:tcPr>
          <w:p w14:paraId="42FE4DBA" w14:textId="77777777" w:rsidR="000741D9" w:rsidRPr="00223895" w:rsidRDefault="000741D9" w:rsidP="00074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dxa"/>
          </w:tcPr>
          <w:p w14:paraId="30F8B376" w14:textId="77777777" w:rsidR="000741D9" w:rsidRPr="00223895" w:rsidRDefault="000741D9" w:rsidP="00074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14:paraId="50097601" w14:textId="77777777" w:rsidR="000741D9" w:rsidRPr="00223895" w:rsidRDefault="000741D9" w:rsidP="00074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14:paraId="1600F0CA" w14:textId="77777777" w:rsidR="000741D9" w:rsidRPr="00223895" w:rsidRDefault="000741D9" w:rsidP="00074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14:paraId="3D22227D" w14:textId="77777777" w:rsidR="000741D9" w:rsidRPr="00223895" w:rsidRDefault="000741D9" w:rsidP="00074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14:paraId="6191FC96" w14:textId="77777777" w:rsidR="000741D9" w:rsidRPr="00223895" w:rsidRDefault="000741D9" w:rsidP="00074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741D9" w:rsidRPr="00223895" w14:paraId="3706D8CD" w14:textId="77777777" w:rsidTr="00AA3338">
        <w:tc>
          <w:tcPr>
            <w:tcW w:w="568" w:type="dxa"/>
          </w:tcPr>
          <w:p w14:paraId="1CC146AA" w14:textId="77777777" w:rsidR="000741D9" w:rsidRPr="00223895" w:rsidRDefault="000741D9" w:rsidP="00513479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3DC0ABF1" w14:textId="77777777" w:rsidR="000741D9" w:rsidRPr="00223895" w:rsidRDefault="000741D9" w:rsidP="00E85D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895">
              <w:rPr>
                <w:rFonts w:ascii="Times New Roman" w:hAnsi="Times New Roman" w:cs="Times New Roman"/>
              </w:rPr>
              <w:t>Мероприятие 1. Осуществление нового строительства (его разрешение),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</w:t>
            </w:r>
          </w:p>
        </w:tc>
        <w:tc>
          <w:tcPr>
            <w:tcW w:w="1276" w:type="dxa"/>
            <w:vAlign w:val="center"/>
          </w:tcPr>
          <w:p w14:paraId="239121A2" w14:textId="77777777" w:rsidR="000741D9" w:rsidRPr="00223895" w:rsidRDefault="00EA7C2A" w:rsidP="002605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41D9">
              <w:rPr>
                <w:rFonts w:ascii="Times New Roman" w:hAnsi="Times New Roman" w:cs="Times New Roman"/>
              </w:rPr>
              <w:t>бъект</w:t>
            </w:r>
          </w:p>
        </w:tc>
        <w:tc>
          <w:tcPr>
            <w:tcW w:w="708" w:type="dxa"/>
            <w:vAlign w:val="center"/>
          </w:tcPr>
          <w:p w14:paraId="11C3F89B" w14:textId="77777777" w:rsidR="000741D9" w:rsidRDefault="009C7C18" w:rsidP="00074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vAlign w:val="center"/>
          </w:tcPr>
          <w:p w14:paraId="262500FE" w14:textId="77777777" w:rsidR="000741D9" w:rsidRPr="00223895" w:rsidRDefault="0055567E" w:rsidP="002605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74A3C9F7" w14:textId="77777777" w:rsidR="000741D9" w:rsidRPr="00223895" w:rsidRDefault="0055567E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4A8803B0" w14:textId="77777777" w:rsidR="000741D9" w:rsidRPr="00223895" w:rsidRDefault="0055567E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5F02539F" w14:textId="77777777" w:rsidR="000741D9" w:rsidRPr="00223895" w:rsidRDefault="0055567E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14:paraId="774EEF0C" w14:textId="77777777" w:rsidR="000741D9" w:rsidRPr="00223895" w:rsidRDefault="00305890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vAlign w:val="center"/>
          </w:tcPr>
          <w:p w14:paraId="2A359BF7" w14:textId="77777777" w:rsidR="000741D9" w:rsidRDefault="009C7C18" w:rsidP="00074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0" w:type="dxa"/>
            <w:vAlign w:val="center"/>
          </w:tcPr>
          <w:p w14:paraId="65AD2F44" w14:textId="77777777" w:rsidR="000741D9" w:rsidRPr="00223895" w:rsidRDefault="0055567E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3FFB2A0E" w14:textId="243AE55C" w:rsidR="000741D9" w:rsidRPr="00223895" w:rsidRDefault="00BB3BA5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21893993" w14:textId="09988C07" w:rsidR="000741D9" w:rsidRPr="00223895" w:rsidRDefault="00BB3BA5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14:paraId="287271C1" w14:textId="6FC8E2FE" w:rsidR="000741D9" w:rsidRPr="00223895" w:rsidRDefault="00BB3BA5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4982B92D" w14:textId="77777777" w:rsidR="000741D9" w:rsidRPr="00223895" w:rsidRDefault="00305890" w:rsidP="00260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41D9" w:rsidRPr="00223895" w14:paraId="4AFF1CA7" w14:textId="77777777" w:rsidTr="00AA3338">
        <w:tc>
          <w:tcPr>
            <w:tcW w:w="568" w:type="dxa"/>
          </w:tcPr>
          <w:p w14:paraId="1CB80811" w14:textId="77777777" w:rsidR="000741D9" w:rsidRPr="00223895" w:rsidRDefault="000741D9" w:rsidP="00513479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5B1A349D" w14:textId="77777777" w:rsidR="000741D9" w:rsidRPr="00223895" w:rsidRDefault="000741D9" w:rsidP="00074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1D9">
              <w:rPr>
                <w:rFonts w:ascii="Times New Roman" w:hAnsi="Times New Roman" w:cs="Times New Roman"/>
              </w:rPr>
              <w:t>Мероприятие 2.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</w:t>
            </w:r>
          </w:p>
        </w:tc>
        <w:tc>
          <w:tcPr>
            <w:tcW w:w="1276" w:type="dxa"/>
            <w:vAlign w:val="center"/>
          </w:tcPr>
          <w:p w14:paraId="17614CF8" w14:textId="77777777" w:rsidR="000741D9" w:rsidRPr="00223895" w:rsidRDefault="00EA7C2A" w:rsidP="00A66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41D9">
              <w:rPr>
                <w:rFonts w:ascii="Times New Roman" w:hAnsi="Times New Roman" w:cs="Times New Roman"/>
              </w:rPr>
              <w:t>бъект</w:t>
            </w:r>
          </w:p>
        </w:tc>
        <w:tc>
          <w:tcPr>
            <w:tcW w:w="708" w:type="dxa"/>
            <w:vAlign w:val="center"/>
          </w:tcPr>
          <w:p w14:paraId="0AD28915" w14:textId="2E4C723A" w:rsidR="000741D9" w:rsidRPr="00223895" w:rsidRDefault="00CA352E" w:rsidP="00756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14:paraId="49E1ACF1" w14:textId="06342EBA" w:rsidR="000741D9" w:rsidRPr="00223895" w:rsidRDefault="007564D3" w:rsidP="00A66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1B469DF" w14:textId="00F184BA" w:rsidR="000741D9" w:rsidRPr="00223895" w:rsidRDefault="007564D3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314E856D" w14:textId="77777777" w:rsidR="000741D9" w:rsidRPr="00223895" w:rsidRDefault="00C33EAD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2C61725A" w14:textId="299AA914" w:rsidR="000741D9" w:rsidRPr="00223895" w:rsidRDefault="007564D3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316CB2AC" w14:textId="35A04220" w:rsidR="000741D9" w:rsidRPr="00223895" w:rsidRDefault="007564D3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352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10" w:type="dxa"/>
            <w:vAlign w:val="center"/>
          </w:tcPr>
          <w:p w14:paraId="320F515E" w14:textId="04B399DB" w:rsidR="000741D9" w:rsidRPr="00223895" w:rsidRDefault="009C7C18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vAlign w:val="center"/>
          </w:tcPr>
          <w:p w14:paraId="10B157AC" w14:textId="77777777" w:rsidR="000741D9" w:rsidRPr="00223895" w:rsidRDefault="00FE5704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E7D10C3" w14:textId="77777777" w:rsidR="000741D9" w:rsidRPr="00223895" w:rsidRDefault="00FE5704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EF8FA49" w14:textId="3F0A653F" w:rsidR="000741D9" w:rsidRPr="00223895" w:rsidRDefault="00BB3BA5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0A6764B" w14:textId="076C01C2" w:rsidR="000741D9" w:rsidRPr="00223895" w:rsidRDefault="007564D3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1D1508CB" w14:textId="77777777" w:rsidR="000741D9" w:rsidRPr="00223895" w:rsidRDefault="00C33EAD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704">
              <w:rPr>
                <w:rFonts w:ascii="Times New Roman" w:hAnsi="Times New Roman" w:cs="Times New Roman"/>
              </w:rPr>
              <w:t>**</w:t>
            </w:r>
          </w:p>
        </w:tc>
      </w:tr>
      <w:tr w:rsidR="007E344A" w:rsidRPr="00223895" w14:paraId="02EA5204" w14:textId="77777777" w:rsidTr="00AA3338">
        <w:tc>
          <w:tcPr>
            <w:tcW w:w="568" w:type="dxa"/>
          </w:tcPr>
          <w:p w14:paraId="37FB0264" w14:textId="77777777" w:rsidR="007E344A" w:rsidRDefault="003268C8" w:rsidP="00513479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33979A5C" w14:textId="77777777" w:rsidR="007E344A" w:rsidRPr="000741D9" w:rsidRDefault="00EA7C2A" w:rsidP="00074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C2A">
              <w:rPr>
                <w:rFonts w:ascii="Times New Roman" w:hAnsi="Times New Roman" w:cs="Times New Roman"/>
              </w:rPr>
              <w:t xml:space="preserve">Мероприятие 3. Осуществление капитального ремонта зданий медицинских организаций и их обособленных структурных </w:t>
            </w:r>
            <w:r w:rsidRPr="00EA7C2A">
              <w:rPr>
                <w:rFonts w:ascii="Times New Roman" w:hAnsi="Times New Roman" w:cs="Times New Roman"/>
              </w:rPr>
              <w:lastRenderedPageBreak/>
              <w:t>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</w:t>
            </w:r>
            <w:r w:rsidR="003C5C3B">
              <w:rPr>
                <w:rFonts w:ascii="Times New Roman" w:hAnsi="Times New Roman" w:cs="Times New Roman"/>
              </w:rPr>
              <w:t xml:space="preserve"> и районных больниц</w:t>
            </w:r>
          </w:p>
        </w:tc>
        <w:tc>
          <w:tcPr>
            <w:tcW w:w="1276" w:type="dxa"/>
            <w:vAlign w:val="center"/>
          </w:tcPr>
          <w:p w14:paraId="5A0981B4" w14:textId="77777777" w:rsidR="007E344A" w:rsidRDefault="00EA7C2A" w:rsidP="00A66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708" w:type="dxa"/>
            <w:vAlign w:val="center"/>
          </w:tcPr>
          <w:p w14:paraId="39C1BEC4" w14:textId="77777777" w:rsidR="007E344A" w:rsidRDefault="00F55DC5" w:rsidP="00A66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58C04004" w14:textId="77777777" w:rsidR="007E344A" w:rsidRDefault="00C33EAD" w:rsidP="00A66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6264B8FC" w14:textId="77777777" w:rsidR="007E344A" w:rsidRDefault="00F55DC5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5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vAlign w:val="center"/>
          </w:tcPr>
          <w:p w14:paraId="4D198C17" w14:textId="77777777" w:rsidR="007E344A" w:rsidRDefault="00C33EAD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68202173" w14:textId="77777777" w:rsidR="007E344A" w:rsidRDefault="00C33EAD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33B0237A" w14:textId="77777777" w:rsidR="007E344A" w:rsidRDefault="00C33EAD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vAlign w:val="center"/>
          </w:tcPr>
          <w:p w14:paraId="074DCBFA" w14:textId="0801D608" w:rsidR="007E344A" w:rsidRDefault="007564D3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vAlign w:val="center"/>
          </w:tcPr>
          <w:p w14:paraId="4E96E254" w14:textId="39C96D19" w:rsidR="007E344A" w:rsidRDefault="007564D3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0D758650" w14:textId="77777777" w:rsidR="007E344A" w:rsidRDefault="00FE5704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709" w:type="dxa"/>
            <w:vAlign w:val="center"/>
          </w:tcPr>
          <w:p w14:paraId="70AE5DB6" w14:textId="73B6B4D0" w:rsidR="007E344A" w:rsidRDefault="00BB3BA5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6C4E073A" w14:textId="0EE706DF" w:rsidR="007E344A" w:rsidRDefault="00BB3BA5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08781C82" w14:textId="77777777" w:rsidR="007E344A" w:rsidRDefault="00C33EAD" w:rsidP="00A66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7C2A" w:rsidRPr="006351EF" w14:paraId="6752B00B" w14:textId="77777777" w:rsidTr="00AA3338">
        <w:tc>
          <w:tcPr>
            <w:tcW w:w="568" w:type="dxa"/>
          </w:tcPr>
          <w:p w14:paraId="72590C10" w14:textId="77777777" w:rsidR="00EA7C2A" w:rsidRDefault="008737F9" w:rsidP="006351EF">
            <w:pPr>
              <w:spacing w:after="0" w:line="240" w:lineRule="auto"/>
              <w:ind w:left="21" w:hanging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36" w:type="dxa"/>
          </w:tcPr>
          <w:p w14:paraId="5D30ACE3" w14:textId="77777777" w:rsidR="00EA7C2A" w:rsidRPr="00EA7C2A" w:rsidRDefault="006351EF" w:rsidP="006351EF">
            <w:pPr>
              <w:spacing w:after="0" w:line="240" w:lineRule="auto"/>
              <w:ind w:left="21" w:hanging="18"/>
              <w:jc w:val="both"/>
              <w:rPr>
                <w:rFonts w:ascii="Times New Roman" w:hAnsi="Times New Roman" w:cs="Times New Roman"/>
              </w:rPr>
            </w:pPr>
            <w:r w:rsidRPr="006351EF">
              <w:rPr>
                <w:rFonts w:ascii="Times New Roman" w:hAnsi="Times New Roman" w:cs="Times New Roman"/>
              </w:rPr>
              <w:t>Мероприятие 4. Приобретение объектов недвижимого имущества, с даты ввода в эксплуатацию которых прошло не более 5 лет, и некапитальных строений, с даты завершения строительства которых прошло не более 5 лет, а также земельных участков, на которых они находятся, для размещения медицинских организаций</w:t>
            </w:r>
          </w:p>
        </w:tc>
        <w:tc>
          <w:tcPr>
            <w:tcW w:w="1276" w:type="dxa"/>
            <w:vAlign w:val="center"/>
          </w:tcPr>
          <w:p w14:paraId="2F656099" w14:textId="77777777" w:rsidR="00EA7C2A" w:rsidRDefault="008737F9" w:rsidP="006351EF">
            <w:pPr>
              <w:spacing w:after="0" w:line="240" w:lineRule="auto"/>
              <w:ind w:left="21" w:hanging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  <w:vAlign w:val="center"/>
          </w:tcPr>
          <w:p w14:paraId="5F37A925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560C8EE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D094029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06EF1560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D13CB5C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1B6D46D7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4A436558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1693C680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E32D4B2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F169358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601F7946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327C5842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7C2A" w:rsidRPr="006351EF" w14:paraId="4DBF934A" w14:textId="77777777" w:rsidTr="00AA3338">
        <w:tc>
          <w:tcPr>
            <w:tcW w:w="568" w:type="dxa"/>
          </w:tcPr>
          <w:p w14:paraId="6A388E8E" w14:textId="77777777" w:rsidR="00EA7C2A" w:rsidRDefault="008737F9" w:rsidP="006351EF">
            <w:pPr>
              <w:spacing w:after="0" w:line="240" w:lineRule="auto"/>
              <w:ind w:left="21" w:hanging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16C1C165" w14:textId="77777777" w:rsidR="00EA7C2A" w:rsidRPr="00EA7C2A" w:rsidRDefault="006351EF" w:rsidP="006351EF">
            <w:pPr>
              <w:spacing w:after="0" w:line="240" w:lineRule="auto"/>
              <w:ind w:left="21" w:hanging="18"/>
              <w:jc w:val="both"/>
              <w:rPr>
                <w:rFonts w:ascii="Times New Roman" w:hAnsi="Times New Roman" w:cs="Times New Roman"/>
              </w:rPr>
            </w:pPr>
            <w:r w:rsidRPr="006351EF">
              <w:rPr>
                <w:rFonts w:ascii="Times New Roman" w:hAnsi="Times New Roman" w:cs="Times New Roman"/>
              </w:rPr>
              <w:t>Мероприятие 5. 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</w:t>
            </w:r>
          </w:p>
        </w:tc>
        <w:tc>
          <w:tcPr>
            <w:tcW w:w="1276" w:type="dxa"/>
            <w:vAlign w:val="center"/>
          </w:tcPr>
          <w:p w14:paraId="2224F112" w14:textId="77777777" w:rsidR="00EA7C2A" w:rsidRDefault="008737F9" w:rsidP="006351EF">
            <w:pPr>
              <w:spacing w:after="0" w:line="240" w:lineRule="auto"/>
              <w:ind w:left="21" w:hanging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  <w:vAlign w:val="center"/>
          </w:tcPr>
          <w:p w14:paraId="7E410DE9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0BFA3B3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2F7CDD6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7A07358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5175C053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D600353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576C5274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71A41B08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FADFB84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096C94D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03B55A5B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5F57FE31" w14:textId="77777777" w:rsidR="00EA7C2A" w:rsidRDefault="0065266D" w:rsidP="0065266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266D" w:rsidRPr="00223895" w14:paraId="3C9A393A" w14:textId="77777777" w:rsidTr="00882A9D">
        <w:tc>
          <w:tcPr>
            <w:tcW w:w="568" w:type="dxa"/>
          </w:tcPr>
          <w:p w14:paraId="49825087" w14:textId="77777777" w:rsidR="0065266D" w:rsidRDefault="0065266D" w:rsidP="00882A9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14:paraId="2758324C" w14:textId="77777777" w:rsidR="0065266D" w:rsidRPr="00EA7C2A" w:rsidRDefault="0065266D" w:rsidP="00483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7F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6</w:t>
            </w:r>
            <w:r w:rsidRPr="008737F9">
              <w:rPr>
                <w:rFonts w:ascii="Times New Roman" w:hAnsi="Times New Roman" w:cs="Times New Roman"/>
              </w:rPr>
              <w:t xml:space="preserve">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человек): автотранспорт для доставки пациентов в медицинские организации, автотранспорт для доставки медицинских работников до места жительства пациентов, а также для перевозки биологических материалов для исследований, </w:t>
            </w:r>
            <w:r w:rsidRPr="008737F9">
              <w:rPr>
                <w:rFonts w:ascii="Times New Roman" w:hAnsi="Times New Roman" w:cs="Times New Roman"/>
              </w:rPr>
              <w:lastRenderedPageBreak/>
              <w:t>доставки лекарственных препаратов до жителей отдаленных районов</w:t>
            </w:r>
          </w:p>
        </w:tc>
        <w:tc>
          <w:tcPr>
            <w:tcW w:w="1276" w:type="dxa"/>
            <w:vAlign w:val="center"/>
          </w:tcPr>
          <w:p w14:paraId="7D8E4C9F" w14:textId="77777777" w:rsidR="0065266D" w:rsidRDefault="0065266D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8" w:type="dxa"/>
            <w:vAlign w:val="center"/>
          </w:tcPr>
          <w:p w14:paraId="571E66BF" w14:textId="77777777" w:rsidR="0065266D" w:rsidRDefault="0065266D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vAlign w:val="center"/>
          </w:tcPr>
          <w:p w14:paraId="4458984F" w14:textId="77777777" w:rsidR="0065266D" w:rsidRDefault="0065266D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14:paraId="15D7F042" w14:textId="77777777" w:rsidR="0065266D" w:rsidRDefault="0065266D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1828DA7D" w14:textId="77777777" w:rsidR="0065266D" w:rsidRDefault="0065266D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14:paraId="72529DF6" w14:textId="77777777" w:rsidR="0065266D" w:rsidRDefault="0065266D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14:paraId="6682DB2E" w14:textId="77777777" w:rsidR="0065266D" w:rsidRDefault="0065266D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vAlign w:val="center"/>
          </w:tcPr>
          <w:p w14:paraId="451F5472" w14:textId="77777777" w:rsidR="0065266D" w:rsidRDefault="0065266D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  <w:vAlign w:val="center"/>
          </w:tcPr>
          <w:p w14:paraId="5DF75FFF" w14:textId="77777777" w:rsidR="0065266D" w:rsidRDefault="0065266D" w:rsidP="008364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14:paraId="762A9785" w14:textId="77777777" w:rsidR="0065266D" w:rsidRDefault="0065266D" w:rsidP="0083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5B03BA02" w14:textId="77777777" w:rsidR="0065266D" w:rsidRDefault="0065266D" w:rsidP="0083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14:paraId="3903BFC2" w14:textId="77777777" w:rsidR="0065266D" w:rsidRDefault="0065266D" w:rsidP="0083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14:paraId="5FE057EE" w14:textId="77777777" w:rsidR="0065266D" w:rsidRDefault="0065266D" w:rsidP="0083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266D" w:rsidRPr="00223895" w14:paraId="5ADF0C3B" w14:textId="77777777" w:rsidTr="00B414C3">
        <w:trPr>
          <w:trHeight w:val="3367"/>
        </w:trPr>
        <w:tc>
          <w:tcPr>
            <w:tcW w:w="568" w:type="dxa"/>
          </w:tcPr>
          <w:p w14:paraId="039231E7" w14:textId="77777777" w:rsidR="0065266D" w:rsidRDefault="0065266D" w:rsidP="00882A9D">
            <w:pPr>
              <w:spacing w:after="0" w:line="240" w:lineRule="auto"/>
              <w:ind w:left="21"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536" w:type="dxa"/>
          </w:tcPr>
          <w:p w14:paraId="1A911781" w14:textId="77777777" w:rsidR="0065266D" w:rsidRPr="00EA7C2A" w:rsidRDefault="0065266D" w:rsidP="00483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7F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7</w:t>
            </w:r>
            <w:r w:rsidRPr="008737F9">
              <w:rPr>
                <w:rFonts w:ascii="Times New Roman" w:hAnsi="Times New Roman" w:cs="Times New Roman"/>
              </w:rPr>
              <w:t>. 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1276" w:type="dxa"/>
            <w:vAlign w:val="center"/>
          </w:tcPr>
          <w:p w14:paraId="4B3F6643" w14:textId="77777777" w:rsidR="0065266D" w:rsidRDefault="0065266D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  <w:vAlign w:val="center"/>
          </w:tcPr>
          <w:p w14:paraId="5A42ED3B" w14:textId="77777777" w:rsidR="0065266D" w:rsidRDefault="0056079E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vAlign w:val="center"/>
          </w:tcPr>
          <w:p w14:paraId="5493E8EB" w14:textId="77777777" w:rsidR="0065266D" w:rsidRDefault="0056079E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14:paraId="495B5C35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14:paraId="50ED391E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37B501E6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3616B1C4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vAlign w:val="center"/>
          </w:tcPr>
          <w:p w14:paraId="1FAE848C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6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vAlign w:val="center"/>
          </w:tcPr>
          <w:p w14:paraId="051FA842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2A86A4B3" w14:textId="175ED5E4" w:rsidR="0065266D" w:rsidRDefault="004F3B36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0A692DC3" w14:textId="1EB38252" w:rsidR="0065266D" w:rsidRDefault="004F3B36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14:paraId="000D574D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1ADAE710" w14:textId="77777777" w:rsidR="0065266D" w:rsidRDefault="0056079E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266D" w:rsidRPr="00223895" w14:paraId="14BB0950" w14:textId="77777777" w:rsidTr="009B57A8">
        <w:tc>
          <w:tcPr>
            <w:tcW w:w="5104" w:type="dxa"/>
            <w:gridSpan w:val="2"/>
          </w:tcPr>
          <w:p w14:paraId="39E51C7C" w14:textId="77777777" w:rsidR="0065266D" w:rsidRPr="008737F9" w:rsidRDefault="0065266D" w:rsidP="00483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25828DDA" w14:textId="77777777" w:rsidR="0065266D" w:rsidRDefault="0065266D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C889EA4" w14:textId="77777777" w:rsidR="0065266D" w:rsidRDefault="00FE5704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  <w:vAlign w:val="center"/>
          </w:tcPr>
          <w:p w14:paraId="403AC721" w14:textId="77777777" w:rsidR="0065266D" w:rsidRDefault="00FE5704" w:rsidP="00882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vAlign w:val="center"/>
          </w:tcPr>
          <w:p w14:paraId="29F616C1" w14:textId="77777777" w:rsidR="0065266D" w:rsidRDefault="00FE5704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14:paraId="60D3B4D1" w14:textId="77777777" w:rsidR="0065266D" w:rsidRDefault="00FE5704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14:paraId="34CC9370" w14:textId="77777777" w:rsidR="0065266D" w:rsidRDefault="00FE5704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14:paraId="2740FD8A" w14:textId="77777777" w:rsidR="0065266D" w:rsidRDefault="00FE5704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  <w:vAlign w:val="center"/>
          </w:tcPr>
          <w:p w14:paraId="034B6669" w14:textId="77777777" w:rsidR="0065266D" w:rsidRDefault="00FE5704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10" w:type="dxa"/>
            <w:vAlign w:val="center"/>
          </w:tcPr>
          <w:p w14:paraId="7EA4845C" w14:textId="77777777" w:rsidR="0065266D" w:rsidRDefault="00D44D4A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vAlign w:val="center"/>
          </w:tcPr>
          <w:p w14:paraId="0876C2CD" w14:textId="47107F37" w:rsidR="0065266D" w:rsidRDefault="00D44D4A" w:rsidP="004F3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4F1BE2F3" w14:textId="0CBCBB54" w:rsidR="0065266D" w:rsidRDefault="004F3B36" w:rsidP="004F3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vAlign w:val="center"/>
          </w:tcPr>
          <w:p w14:paraId="7BDE721E" w14:textId="57DCB902" w:rsidR="0065266D" w:rsidRDefault="004F3B36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vAlign w:val="center"/>
          </w:tcPr>
          <w:p w14:paraId="1FCCF40B" w14:textId="77777777" w:rsidR="0065266D" w:rsidRDefault="00D44D4A" w:rsidP="0088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14:paraId="66610832" w14:textId="77777777" w:rsidR="00363D86" w:rsidRPr="00ED3F9C" w:rsidRDefault="00223895" w:rsidP="00223895">
      <w:pPr>
        <w:tabs>
          <w:tab w:val="left" w:pos="9623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ab/>
      </w:r>
    </w:p>
    <w:p w14:paraId="3384409B" w14:textId="77777777" w:rsidR="00CA352E" w:rsidRDefault="00CA352E" w:rsidP="009360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AF36FF" w14:textId="77777777" w:rsidR="00CA352E" w:rsidRDefault="00CA352E" w:rsidP="009360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DDD9C9" w14:textId="77777777" w:rsidR="00CA352E" w:rsidRPr="00CA352E" w:rsidRDefault="00CA352E" w:rsidP="00936070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352E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0C475A" w:rsidRPr="00CA352E">
        <w:rPr>
          <w:rFonts w:ascii="Times New Roman" w:hAnsi="Times New Roman" w:cs="Times New Roman"/>
          <w:b/>
          <w:sz w:val="20"/>
          <w:szCs w:val="20"/>
        </w:rPr>
        <w:t>перехо</w:t>
      </w:r>
      <w:r w:rsidRPr="00CA352E">
        <w:rPr>
          <w:rFonts w:ascii="Times New Roman" w:hAnsi="Times New Roman" w:cs="Times New Roman"/>
          <w:b/>
          <w:sz w:val="20"/>
          <w:szCs w:val="20"/>
        </w:rPr>
        <w:t xml:space="preserve">дящий объект </w:t>
      </w:r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2021 на 2022г.</w:t>
      </w:r>
      <w:r w:rsidR="00936070" w:rsidRPr="00CA352E">
        <w:rPr>
          <w:rFonts w:ascii="Times New Roman" w:hAnsi="Times New Roman" w:cs="Times New Roman"/>
          <w:b/>
          <w:sz w:val="20"/>
          <w:szCs w:val="20"/>
        </w:rPr>
        <w:t xml:space="preserve"> - поликлиника РГБУЗ "Малокарачаевская </w:t>
      </w:r>
      <w:r w:rsidR="00936070"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ЦРБ"</w:t>
      </w:r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указан в 2022 году (год завершения работ)</w:t>
      </w:r>
      <w:r w:rsidR="00936070"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10F8C552" w14:textId="77777777" w:rsidR="00CA352E" w:rsidRPr="00CA352E" w:rsidRDefault="00CA352E" w:rsidP="00CA352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** </w:t>
      </w:r>
      <w:r w:rsidRPr="00CA352E">
        <w:rPr>
          <w:rFonts w:ascii="Times New Roman" w:hAnsi="Times New Roman" w:cs="Times New Roman"/>
          <w:b/>
          <w:sz w:val="20"/>
          <w:szCs w:val="20"/>
        </w:rPr>
        <w:t xml:space="preserve">переходящий объект </w:t>
      </w:r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2024 на 2025г.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="00936070"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РГБУЗ "Зеленчукская ЦРБ" Поликлиника при </w:t>
      </w:r>
      <w:proofErr w:type="spellStart"/>
      <w:r w:rsidR="00936070"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Кардоникской</w:t>
      </w:r>
      <w:proofErr w:type="spellEnd"/>
      <w:r w:rsidR="00936070"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участковой </w:t>
      </w:r>
      <w:proofErr w:type="gramStart"/>
      <w:r w:rsidR="00936070"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больнице</w:t>
      </w:r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936070"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указан</w:t>
      </w:r>
      <w:proofErr w:type="gramEnd"/>
      <w:r w:rsidRPr="00CA35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2025 году (год завершения работ) </w:t>
      </w:r>
    </w:p>
    <w:p w14:paraId="32B69157" w14:textId="77777777" w:rsidR="00936070" w:rsidRPr="00CA352E" w:rsidRDefault="00936070" w:rsidP="0093607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F27313" w14:textId="4CC42D59" w:rsidR="00B414C3" w:rsidRPr="00C43817" w:rsidRDefault="00CA3D14" w:rsidP="00B414C3">
      <w:pPr>
        <w:jc w:val="both"/>
        <w:rPr>
          <w:rFonts w:ascii="Times New Roman" w:hAnsi="Times New Roman" w:cs="Times New Roman"/>
          <w:sz w:val="28"/>
          <w:szCs w:val="28"/>
        </w:rPr>
      </w:pPr>
      <w:r w:rsidRPr="00C43817">
        <w:rPr>
          <w:rFonts w:ascii="Times New Roman" w:hAnsi="Times New Roman" w:cs="Times New Roman"/>
          <w:sz w:val="28"/>
          <w:szCs w:val="28"/>
        </w:rPr>
        <w:t>Министр здравоохранения КЧР</w:t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  <w:t>К.А. Шаманов</w:t>
      </w:r>
    </w:p>
    <w:p w14:paraId="1D0C9550" w14:textId="20FDA67C" w:rsidR="00CA3D14" w:rsidRPr="00C43817" w:rsidRDefault="00CA3D14" w:rsidP="00B414C3">
      <w:pPr>
        <w:jc w:val="both"/>
        <w:rPr>
          <w:rFonts w:ascii="Times New Roman" w:hAnsi="Times New Roman" w:cs="Times New Roman"/>
          <w:sz w:val="28"/>
          <w:szCs w:val="28"/>
        </w:rPr>
      </w:pPr>
      <w:r w:rsidRPr="00C43817">
        <w:rPr>
          <w:rFonts w:ascii="Times New Roman" w:hAnsi="Times New Roman" w:cs="Times New Roman"/>
          <w:sz w:val="28"/>
          <w:szCs w:val="28"/>
        </w:rPr>
        <w:t>Заместитель м</w:t>
      </w:r>
      <w:r w:rsidRPr="00C43817">
        <w:rPr>
          <w:rFonts w:ascii="Times New Roman" w:hAnsi="Times New Roman" w:cs="Times New Roman"/>
          <w:sz w:val="28"/>
          <w:szCs w:val="28"/>
        </w:rPr>
        <w:t>инистр</w:t>
      </w:r>
      <w:r w:rsidRPr="00C43817">
        <w:rPr>
          <w:rFonts w:ascii="Times New Roman" w:hAnsi="Times New Roman" w:cs="Times New Roman"/>
          <w:sz w:val="28"/>
          <w:szCs w:val="28"/>
        </w:rPr>
        <w:t>а</w:t>
      </w:r>
      <w:r w:rsidRPr="00C43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17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C43817">
        <w:rPr>
          <w:rFonts w:ascii="Times New Roman" w:hAnsi="Times New Roman" w:cs="Times New Roman"/>
          <w:sz w:val="28"/>
          <w:szCs w:val="28"/>
        </w:rPr>
        <w:t xml:space="preserve"> </w:t>
      </w:r>
      <w:r w:rsidRPr="00C4381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End"/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ab/>
      </w:r>
      <w:r w:rsidRPr="00C43817">
        <w:rPr>
          <w:rFonts w:ascii="Times New Roman" w:hAnsi="Times New Roman" w:cs="Times New Roman"/>
          <w:sz w:val="28"/>
          <w:szCs w:val="28"/>
        </w:rPr>
        <w:t>Д.М.</w:t>
      </w:r>
      <w:r w:rsidRPr="00C4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17">
        <w:rPr>
          <w:rFonts w:ascii="Times New Roman" w:hAnsi="Times New Roman" w:cs="Times New Roman"/>
          <w:sz w:val="28"/>
          <w:szCs w:val="28"/>
        </w:rPr>
        <w:t>Камурзаева</w:t>
      </w:r>
      <w:proofErr w:type="spellEnd"/>
      <w:r w:rsidRPr="00C438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63317E6" w14:textId="77777777" w:rsidR="00CA3D14" w:rsidRPr="007F6AFE" w:rsidRDefault="00CA3D14" w:rsidP="00B414C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A3D14" w:rsidRPr="007F6AFE" w:rsidSect="00AA7BDA">
      <w:headerReference w:type="default" r:id="rId8"/>
      <w:pgSz w:w="16840" w:h="11907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B400" w14:textId="77777777" w:rsidR="003F1039" w:rsidRDefault="003F1039" w:rsidP="0041781A">
      <w:pPr>
        <w:spacing w:after="0" w:line="240" w:lineRule="auto"/>
      </w:pPr>
      <w:r>
        <w:separator/>
      </w:r>
    </w:p>
  </w:endnote>
  <w:endnote w:type="continuationSeparator" w:id="0">
    <w:p w14:paraId="63B2445D" w14:textId="77777777" w:rsidR="003F1039" w:rsidRDefault="003F1039" w:rsidP="0041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9203" w14:textId="77777777" w:rsidR="003F1039" w:rsidRDefault="003F1039" w:rsidP="0041781A">
      <w:pPr>
        <w:spacing w:after="0" w:line="240" w:lineRule="auto"/>
      </w:pPr>
      <w:r>
        <w:separator/>
      </w:r>
    </w:p>
  </w:footnote>
  <w:footnote w:type="continuationSeparator" w:id="0">
    <w:p w14:paraId="452D7DE6" w14:textId="77777777" w:rsidR="003F1039" w:rsidRDefault="003F1039" w:rsidP="0041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36989"/>
      <w:docPartObj>
        <w:docPartGallery w:val="Page Numbers (Top of Page)"/>
        <w:docPartUnique/>
      </w:docPartObj>
    </w:sdtPr>
    <w:sdtEndPr/>
    <w:sdtContent>
      <w:p w14:paraId="54C01275" w14:textId="0C338068" w:rsidR="00AA7BDA" w:rsidRDefault="001474C4">
        <w:pPr>
          <w:pStyle w:val="ae"/>
          <w:jc w:val="center"/>
        </w:pPr>
        <w:r>
          <w:fldChar w:fldCharType="begin"/>
        </w:r>
        <w:r w:rsidR="00AA7BDA">
          <w:instrText xml:space="preserve"> PAGE   \* MERGEFORMAT </w:instrText>
        </w:r>
        <w:r>
          <w:fldChar w:fldCharType="separate"/>
        </w:r>
        <w:r w:rsidR="00C43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9103CB" w14:textId="77777777" w:rsidR="00AA7BDA" w:rsidRDefault="00AA7BD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E541A4"/>
    <w:multiLevelType w:val="multilevel"/>
    <w:tmpl w:val="E564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7032BFB"/>
    <w:multiLevelType w:val="multilevel"/>
    <w:tmpl w:val="DD6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09013E"/>
    <w:multiLevelType w:val="hybridMultilevel"/>
    <w:tmpl w:val="114E31B2"/>
    <w:lvl w:ilvl="0" w:tplc="1F3A4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C10B78"/>
    <w:multiLevelType w:val="hybridMultilevel"/>
    <w:tmpl w:val="96ACA810"/>
    <w:lvl w:ilvl="0" w:tplc="B0A40E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F7FDE"/>
    <w:multiLevelType w:val="hybridMultilevel"/>
    <w:tmpl w:val="114E31B2"/>
    <w:lvl w:ilvl="0" w:tplc="1F3A4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128EC"/>
    <w:multiLevelType w:val="multilevel"/>
    <w:tmpl w:val="600C0C7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70B042E"/>
    <w:multiLevelType w:val="hybridMultilevel"/>
    <w:tmpl w:val="8C0C1256"/>
    <w:lvl w:ilvl="0" w:tplc="E1AE6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5182F"/>
    <w:multiLevelType w:val="multilevel"/>
    <w:tmpl w:val="F5241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944AC6"/>
    <w:multiLevelType w:val="multilevel"/>
    <w:tmpl w:val="9454FE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E441BD4"/>
    <w:multiLevelType w:val="hybridMultilevel"/>
    <w:tmpl w:val="114E31B2"/>
    <w:lvl w:ilvl="0" w:tplc="1F3A4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04A8A"/>
    <w:multiLevelType w:val="hybridMultilevel"/>
    <w:tmpl w:val="A95E13AC"/>
    <w:lvl w:ilvl="0" w:tplc="970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6A5D0E"/>
    <w:multiLevelType w:val="hybridMultilevel"/>
    <w:tmpl w:val="1F986BC2"/>
    <w:lvl w:ilvl="0" w:tplc="6460295C">
      <w:start w:val="43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6FB617B"/>
    <w:multiLevelType w:val="hybridMultilevel"/>
    <w:tmpl w:val="9B9C1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331282"/>
    <w:multiLevelType w:val="multilevel"/>
    <w:tmpl w:val="736C73E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523779"/>
    <w:multiLevelType w:val="hybridMultilevel"/>
    <w:tmpl w:val="56BAA0B0"/>
    <w:lvl w:ilvl="0" w:tplc="0638D9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F676E89"/>
    <w:multiLevelType w:val="hybridMultilevel"/>
    <w:tmpl w:val="42425CC0"/>
    <w:lvl w:ilvl="0" w:tplc="1E4C98D2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5FC25582"/>
    <w:multiLevelType w:val="multilevel"/>
    <w:tmpl w:val="DD6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07E7B2A"/>
    <w:multiLevelType w:val="multilevel"/>
    <w:tmpl w:val="9454FE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D2B6910"/>
    <w:multiLevelType w:val="hybridMultilevel"/>
    <w:tmpl w:val="916A050C"/>
    <w:lvl w:ilvl="0" w:tplc="9FCAA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BF6AD3"/>
    <w:multiLevelType w:val="multilevel"/>
    <w:tmpl w:val="9454FE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60A1FB7"/>
    <w:multiLevelType w:val="hybridMultilevel"/>
    <w:tmpl w:val="3C06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21"/>
  </w:num>
  <w:num w:numId="15">
    <w:abstractNumId w:val="19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10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A"/>
    <w:rsid w:val="00002D6B"/>
    <w:rsid w:val="00014B38"/>
    <w:rsid w:val="000372C2"/>
    <w:rsid w:val="000408AA"/>
    <w:rsid w:val="00051506"/>
    <w:rsid w:val="00053F86"/>
    <w:rsid w:val="00054D39"/>
    <w:rsid w:val="00065F31"/>
    <w:rsid w:val="00073F70"/>
    <w:rsid w:val="000741D9"/>
    <w:rsid w:val="00084524"/>
    <w:rsid w:val="000876C5"/>
    <w:rsid w:val="00092D4E"/>
    <w:rsid w:val="000C32BE"/>
    <w:rsid w:val="000C475A"/>
    <w:rsid w:val="000D0ACB"/>
    <w:rsid w:val="000F26E7"/>
    <w:rsid w:val="000F5F4D"/>
    <w:rsid w:val="0010022D"/>
    <w:rsid w:val="00100E64"/>
    <w:rsid w:val="001028AE"/>
    <w:rsid w:val="00116D73"/>
    <w:rsid w:val="00121AC6"/>
    <w:rsid w:val="0013516F"/>
    <w:rsid w:val="001468BF"/>
    <w:rsid w:val="001474C4"/>
    <w:rsid w:val="001839FC"/>
    <w:rsid w:val="00192E72"/>
    <w:rsid w:val="001A028D"/>
    <w:rsid w:val="001A09D4"/>
    <w:rsid w:val="001A0C22"/>
    <w:rsid w:val="001A2C97"/>
    <w:rsid w:val="001B2404"/>
    <w:rsid w:val="001C3222"/>
    <w:rsid w:val="001C5538"/>
    <w:rsid w:val="001E2B04"/>
    <w:rsid w:val="001E4F1F"/>
    <w:rsid w:val="001E53E2"/>
    <w:rsid w:val="001E5BA9"/>
    <w:rsid w:val="00203C98"/>
    <w:rsid w:val="00215725"/>
    <w:rsid w:val="00223895"/>
    <w:rsid w:val="00227E5A"/>
    <w:rsid w:val="00236EDE"/>
    <w:rsid w:val="002605F1"/>
    <w:rsid w:val="00271739"/>
    <w:rsid w:val="002744B8"/>
    <w:rsid w:val="00276B47"/>
    <w:rsid w:val="00277CB1"/>
    <w:rsid w:val="002A0E04"/>
    <w:rsid w:val="002C4C55"/>
    <w:rsid w:val="002C596D"/>
    <w:rsid w:val="002D1AD5"/>
    <w:rsid w:val="002F0AD0"/>
    <w:rsid w:val="002F608F"/>
    <w:rsid w:val="00304743"/>
    <w:rsid w:val="00305890"/>
    <w:rsid w:val="00307096"/>
    <w:rsid w:val="00311421"/>
    <w:rsid w:val="0031197F"/>
    <w:rsid w:val="003268C8"/>
    <w:rsid w:val="00331224"/>
    <w:rsid w:val="00350D4D"/>
    <w:rsid w:val="00363D86"/>
    <w:rsid w:val="0036477A"/>
    <w:rsid w:val="003660CF"/>
    <w:rsid w:val="00366D0F"/>
    <w:rsid w:val="00370358"/>
    <w:rsid w:val="003727ED"/>
    <w:rsid w:val="003818C7"/>
    <w:rsid w:val="0039061F"/>
    <w:rsid w:val="00391E3B"/>
    <w:rsid w:val="003B365B"/>
    <w:rsid w:val="003C5C3B"/>
    <w:rsid w:val="003D29E7"/>
    <w:rsid w:val="003E1DCC"/>
    <w:rsid w:val="003F1039"/>
    <w:rsid w:val="003F6A3F"/>
    <w:rsid w:val="003F7B2B"/>
    <w:rsid w:val="004011F4"/>
    <w:rsid w:val="00407E68"/>
    <w:rsid w:val="0041781A"/>
    <w:rsid w:val="004238B6"/>
    <w:rsid w:val="00457B25"/>
    <w:rsid w:val="00475D71"/>
    <w:rsid w:val="004839A9"/>
    <w:rsid w:val="00485343"/>
    <w:rsid w:val="004C2C4A"/>
    <w:rsid w:val="004D52B6"/>
    <w:rsid w:val="004E3881"/>
    <w:rsid w:val="004F003B"/>
    <w:rsid w:val="004F2739"/>
    <w:rsid w:val="004F3B36"/>
    <w:rsid w:val="0050029E"/>
    <w:rsid w:val="00513479"/>
    <w:rsid w:val="00517837"/>
    <w:rsid w:val="00544216"/>
    <w:rsid w:val="00555210"/>
    <w:rsid w:val="0055567E"/>
    <w:rsid w:val="00557D58"/>
    <w:rsid w:val="0056079E"/>
    <w:rsid w:val="005802C3"/>
    <w:rsid w:val="00593819"/>
    <w:rsid w:val="00594A96"/>
    <w:rsid w:val="005B09C3"/>
    <w:rsid w:val="005B2E65"/>
    <w:rsid w:val="005B34CF"/>
    <w:rsid w:val="005B37C9"/>
    <w:rsid w:val="005B41F9"/>
    <w:rsid w:val="005B5639"/>
    <w:rsid w:val="005B712F"/>
    <w:rsid w:val="005C6221"/>
    <w:rsid w:val="005D1D72"/>
    <w:rsid w:val="005F1971"/>
    <w:rsid w:val="005F377C"/>
    <w:rsid w:val="0060633F"/>
    <w:rsid w:val="00606919"/>
    <w:rsid w:val="00612A00"/>
    <w:rsid w:val="0061758C"/>
    <w:rsid w:val="0062622F"/>
    <w:rsid w:val="006328ED"/>
    <w:rsid w:val="00632D06"/>
    <w:rsid w:val="006351EF"/>
    <w:rsid w:val="006420A2"/>
    <w:rsid w:val="0065266D"/>
    <w:rsid w:val="0066107B"/>
    <w:rsid w:val="006702B1"/>
    <w:rsid w:val="00673B00"/>
    <w:rsid w:val="00693C51"/>
    <w:rsid w:val="0069726C"/>
    <w:rsid w:val="006A2A04"/>
    <w:rsid w:val="006D153A"/>
    <w:rsid w:val="006D75DD"/>
    <w:rsid w:val="006E0C36"/>
    <w:rsid w:val="00721AB3"/>
    <w:rsid w:val="007244E8"/>
    <w:rsid w:val="00733F7E"/>
    <w:rsid w:val="007564D3"/>
    <w:rsid w:val="00762DAA"/>
    <w:rsid w:val="00763360"/>
    <w:rsid w:val="00763E95"/>
    <w:rsid w:val="00764EC7"/>
    <w:rsid w:val="007845AF"/>
    <w:rsid w:val="00793C2B"/>
    <w:rsid w:val="00797E93"/>
    <w:rsid w:val="007A1B55"/>
    <w:rsid w:val="007A2C61"/>
    <w:rsid w:val="007A5308"/>
    <w:rsid w:val="007B2422"/>
    <w:rsid w:val="007C1ACC"/>
    <w:rsid w:val="007C7FA0"/>
    <w:rsid w:val="007D2B90"/>
    <w:rsid w:val="007D634F"/>
    <w:rsid w:val="007D7517"/>
    <w:rsid w:val="007E2BC4"/>
    <w:rsid w:val="007E344A"/>
    <w:rsid w:val="007F2001"/>
    <w:rsid w:val="007F6AFE"/>
    <w:rsid w:val="00803203"/>
    <w:rsid w:val="00813CE9"/>
    <w:rsid w:val="0082657F"/>
    <w:rsid w:val="00842680"/>
    <w:rsid w:val="00851509"/>
    <w:rsid w:val="00872E92"/>
    <w:rsid w:val="008737F9"/>
    <w:rsid w:val="008946FF"/>
    <w:rsid w:val="008A5703"/>
    <w:rsid w:val="008A5EC0"/>
    <w:rsid w:val="008A6092"/>
    <w:rsid w:val="008A7052"/>
    <w:rsid w:val="008D01CA"/>
    <w:rsid w:val="00922B03"/>
    <w:rsid w:val="00936070"/>
    <w:rsid w:val="00942776"/>
    <w:rsid w:val="00944905"/>
    <w:rsid w:val="00946C8B"/>
    <w:rsid w:val="00950B0F"/>
    <w:rsid w:val="00956F46"/>
    <w:rsid w:val="00961377"/>
    <w:rsid w:val="009903CE"/>
    <w:rsid w:val="00995BC2"/>
    <w:rsid w:val="009A3505"/>
    <w:rsid w:val="009B1CA0"/>
    <w:rsid w:val="009B4007"/>
    <w:rsid w:val="009B4AC5"/>
    <w:rsid w:val="009B5039"/>
    <w:rsid w:val="009C5F65"/>
    <w:rsid w:val="009C7C18"/>
    <w:rsid w:val="009E2B8F"/>
    <w:rsid w:val="00A061DB"/>
    <w:rsid w:val="00A12EF2"/>
    <w:rsid w:val="00A141FE"/>
    <w:rsid w:val="00A15CA8"/>
    <w:rsid w:val="00A27026"/>
    <w:rsid w:val="00A41221"/>
    <w:rsid w:val="00A629F7"/>
    <w:rsid w:val="00A668F8"/>
    <w:rsid w:val="00A7648B"/>
    <w:rsid w:val="00A855EE"/>
    <w:rsid w:val="00AA3338"/>
    <w:rsid w:val="00AA7BDA"/>
    <w:rsid w:val="00AB3609"/>
    <w:rsid w:val="00AB770B"/>
    <w:rsid w:val="00AF6EB0"/>
    <w:rsid w:val="00AF7988"/>
    <w:rsid w:val="00B16004"/>
    <w:rsid w:val="00B2172E"/>
    <w:rsid w:val="00B3168B"/>
    <w:rsid w:val="00B32E86"/>
    <w:rsid w:val="00B401C2"/>
    <w:rsid w:val="00B41078"/>
    <w:rsid w:val="00B414C3"/>
    <w:rsid w:val="00B43765"/>
    <w:rsid w:val="00B61D8A"/>
    <w:rsid w:val="00B62622"/>
    <w:rsid w:val="00B62D9D"/>
    <w:rsid w:val="00B67BD6"/>
    <w:rsid w:val="00B70BA2"/>
    <w:rsid w:val="00B713C2"/>
    <w:rsid w:val="00B71B8A"/>
    <w:rsid w:val="00B742DF"/>
    <w:rsid w:val="00B96B74"/>
    <w:rsid w:val="00BA34E0"/>
    <w:rsid w:val="00BA4022"/>
    <w:rsid w:val="00BB3BA5"/>
    <w:rsid w:val="00BB5F84"/>
    <w:rsid w:val="00BC1D30"/>
    <w:rsid w:val="00BC7F28"/>
    <w:rsid w:val="00BD7199"/>
    <w:rsid w:val="00BF1805"/>
    <w:rsid w:val="00C0255F"/>
    <w:rsid w:val="00C14E83"/>
    <w:rsid w:val="00C33EAD"/>
    <w:rsid w:val="00C43817"/>
    <w:rsid w:val="00C52802"/>
    <w:rsid w:val="00C65237"/>
    <w:rsid w:val="00C72531"/>
    <w:rsid w:val="00C74D49"/>
    <w:rsid w:val="00C83ABE"/>
    <w:rsid w:val="00C94970"/>
    <w:rsid w:val="00CA352E"/>
    <w:rsid w:val="00CA3D14"/>
    <w:rsid w:val="00CB1FD2"/>
    <w:rsid w:val="00CC5D6A"/>
    <w:rsid w:val="00CC724B"/>
    <w:rsid w:val="00CE1FD7"/>
    <w:rsid w:val="00CF4EE8"/>
    <w:rsid w:val="00D0492E"/>
    <w:rsid w:val="00D219A3"/>
    <w:rsid w:val="00D2772E"/>
    <w:rsid w:val="00D431DE"/>
    <w:rsid w:val="00D44D4A"/>
    <w:rsid w:val="00D55B8E"/>
    <w:rsid w:val="00D63182"/>
    <w:rsid w:val="00D7163D"/>
    <w:rsid w:val="00D722CE"/>
    <w:rsid w:val="00D77F90"/>
    <w:rsid w:val="00D97EBA"/>
    <w:rsid w:val="00DA2311"/>
    <w:rsid w:val="00DA659B"/>
    <w:rsid w:val="00DB5AD3"/>
    <w:rsid w:val="00DB6234"/>
    <w:rsid w:val="00DE2777"/>
    <w:rsid w:val="00DF2AED"/>
    <w:rsid w:val="00E03FD1"/>
    <w:rsid w:val="00E35722"/>
    <w:rsid w:val="00E45919"/>
    <w:rsid w:val="00E52146"/>
    <w:rsid w:val="00E615D4"/>
    <w:rsid w:val="00E65D8F"/>
    <w:rsid w:val="00E85DE4"/>
    <w:rsid w:val="00E86BEC"/>
    <w:rsid w:val="00E924EA"/>
    <w:rsid w:val="00E92B49"/>
    <w:rsid w:val="00EA7C2A"/>
    <w:rsid w:val="00ED3F9C"/>
    <w:rsid w:val="00EE2402"/>
    <w:rsid w:val="00EE4954"/>
    <w:rsid w:val="00EE7A78"/>
    <w:rsid w:val="00EF0E87"/>
    <w:rsid w:val="00F0134F"/>
    <w:rsid w:val="00F017B4"/>
    <w:rsid w:val="00F06673"/>
    <w:rsid w:val="00F10E5A"/>
    <w:rsid w:val="00F15EE5"/>
    <w:rsid w:val="00F50CCF"/>
    <w:rsid w:val="00F543A0"/>
    <w:rsid w:val="00F55DC5"/>
    <w:rsid w:val="00F575E2"/>
    <w:rsid w:val="00FB23D7"/>
    <w:rsid w:val="00FC6385"/>
    <w:rsid w:val="00FD17E0"/>
    <w:rsid w:val="00FD7297"/>
    <w:rsid w:val="00FE5704"/>
    <w:rsid w:val="00FF624D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FD0A"/>
  <w15:docId w15:val="{1A82C4AF-C0C5-4974-A6E4-A1263A3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2F"/>
  </w:style>
  <w:style w:type="paragraph" w:styleId="1">
    <w:name w:val="heading 1"/>
    <w:basedOn w:val="a"/>
    <w:next w:val="a"/>
    <w:link w:val="10"/>
    <w:qFormat/>
    <w:rsid w:val="002C4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A0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C55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A0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2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2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6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6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6262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2622F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62622F"/>
    <w:rPr>
      <w:i/>
      <w:iCs/>
      <w:color w:val="808080" w:themeColor="text1" w:themeTint="7F"/>
    </w:rPr>
  </w:style>
  <w:style w:type="character" w:styleId="aa">
    <w:name w:val="Intense Reference"/>
    <w:basedOn w:val="a0"/>
    <w:uiPriority w:val="32"/>
    <w:qFormat/>
    <w:rsid w:val="0062622F"/>
    <w:rPr>
      <w:b/>
      <w:bCs/>
      <w:smallCaps/>
      <w:color w:val="C0504D" w:themeColor="accent2"/>
      <w:spacing w:val="5"/>
      <w:u w:val="single"/>
    </w:rPr>
  </w:style>
  <w:style w:type="table" w:styleId="ab">
    <w:name w:val="Table Grid"/>
    <w:basedOn w:val="a1"/>
    <w:uiPriority w:val="59"/>
    <w:rsid w:val="00C1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14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C4C55"/>
    <w:rPr>
      <w:rFonts w:ascii="Arial" w:eastAsia="SimSun" w:hAnsi="Arial" w:cs="Arial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rsid w:val="00407E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07E6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07E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e">
    <w:name w:val="header"/>
    <w:basedOn w:val="a"/>
    <w:link w:val="af"/>
    <w:uiPriority w:val="99"/>
    <w:unhideWhenUsed/>
    <w:rsid w:val="0041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781A"/>
  </w:style>
  <w:style w:type="paragraph" w:styleId="af0">
    <w:name w:val="footer"/>
    <w:basedOn w:val="a"/>
    <w:link w:val="af1"/>
    <w:uiPriority w:val="99"/>
    <w:unhideWhenUsed/>
    <w:rsid w:val="0041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781A"/>
  </w:style>
  <w:style w:type="paragraph" w:customStyle="1" w:styleId="NoSpacing1">
    <w:name w:val="No Spacing1"/>
    <w:uiPriority w:val="99"/>
    <w:rsid w:val="0041781A"/>
    <w:pPr>
      <w:suppressAutoHyphens/>
      <w:spacing w:after="160" w:line="256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1A0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2D1AD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1AD5"/>
    <w:rPr>
      <w:rFonts w:ascii="Tahoma" w:eastAsia="Calibri" w:hAnsi="Tahoma" w:cs="Times New Roman"/>
      <w:sz w:val="16"/>
      <w:szCs w:val="16"/>
      <w:lang w:eastAsia="ru-RU"/>
    </w:rPr>
  </w:style>
  <w:style w:type="character" w:styleId="af4">
    <w:name w:val="page number"/>
    <w:uiPriority w:val="99"/>
    <w:rsid w:val="002D1AD5"/>
    <w:rPr>
      <w:rFonts w:cs="Times New Roman"/>
    </w:rPr>
  </w:style>
  <w:style w:type="paragraph" w:customStyle="1" w:styleId="ConsPlusNonformat">
    <w:name w:val="ConsPlusNonformat"/>
    <w:uiPriority w:val="99"/>
    <w:rsid w:val="002D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2D1AD5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D1AD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2D1AD5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styleId="af7">
    <w:name w:val="annotation reference"/>
    <w:uiPriority w:val="99"/>
    <w:rsid w:val="002D1AD5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2D1A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D1A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2D1A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D1AD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Автозамена"/>
    <w:uiPriority w:val="99"/>
    <w:rsid w:val="002D1AD5"/>
    <w:rPr>
      <w:rFonts w:ascii="Calibri" w:eastAsia="Times New Roman" w:hAnsi="Calibri" w:cs="Times New Roman"/>
      <w:lang w:eastAsia="ru-RU"/>
    </w:rPr>
  </w:style>
  <w:style w:type="paragraph" w:styleId="afd">
    <w:name w:val="Revision"/>
    <w:hidden/>
    <w:uiPriority w:val="99"/>
    <w:semiHidden/>
    <w:rsid w:val="002D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99"/>
    <w:qFormat/>
    <w:rsid w:val="002D1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2D1A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2D1AD5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2D1AD5"/>
    <w:pPr>
      <w:autoSpaceDE w:val="0"/>
      <w:autoSpaceDN w:val="0"/>
      <w:adjustRightInd w:val="0"/>
      <w:spacing w:after="0" w:line="240" w:lineRule="auto"/>
      <w:ind w:left="4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1AD5"/>
    <w:rPr>
      <w:rFonts w:ascii="Times New Roman" w:eastAsia="Calibri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D1AD5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1AD5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2D1AD5"/>
    <w:pPr>
      <w:spacing w:after="0" w:line="240" w:lineRule="auto"/>
      <w:ind w:right="-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1AD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2D1A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2D1AD5"/>
    <w:rPr>
      <w:rFonts w:ascii="Times New Roman" w:eastAsia="Calibri" w:hAnsi="Times New Roman" w:cs="Times New Roman"/>
      <w:sz w:val="26"/>
      <w:szCs w:val="26"/>
    </w:rPr>
  </w:style>
  <w:style w:type="character" w:customStyle="1" w:styleId="28pt">
    <w:name w:val="Основной текст (2) + 8 pt"/>
    <w:rsid w:val="002D1AD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FontStyle24">
    <w:name w:val="Font Style24"/>
    <w:rsid w:val="002D1AD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2D1A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D1AD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бычный (веб) Знак"/>
    <w:aliases w:val="Обычный (Web) Знак"/>
    <w:link w:val="aff2"/>
    <w:locked/>
    <w:rsid w:val="002D1AD5"/>
    <w:rPr>
      <w:sz w:val="24"/>
      <w:szCs w:val="24"/>
    </w:rPr>
  </w:style>
  <w:style w:type="paragraph" w:styleId="aff2">
    <w:name w:val="Normal (Web)"/>
    <w:aliases w:val="Обычный (Web)"/>
    <w:basedOn w:val="a"/>
    <w:link w:val="aff1"/>
    <w:unhideWhenUsed/>
    <w:qFormat/>
    <w:rsid w:val="002D1A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gesindoccount">
    <w:name w:val="pagesindoccount"/>
    <w:basedOn w:val="a0"/>
    <w:rsid w:val="002D1AD5"/>
  </w:style>
  <w:style w:type="character" w:customStyle="1" w:styleId="212pt">
    <w:name w:val="Основной текст (2) + 12 pt"/>
    <w:rsid w:val="002D1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2D1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D1AD5"/>
    <w:pPr>
      <w:spacing w:after="0" w:line="240" w:lineRule="auto"/>
    </w:pPr>
    <w:rPr>
      <w:rFonts w:ascii="Times" w:eastAsia="Times New Roman" w:hAnsi="Times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rsid w:val="002D1A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ff3">
    <w:name w:val="footnote reference"/>
    <w:uiPriority w:val="99"/>
    <w:semiHidden/>
    <w:unhideWhenUsed/>
    <w:rsid w:val="00DF2AED"/>
    <w:rPr>
      <w:vertAlign w:val="superscript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6E0C36"/>
    <w:rPr>
      <w:rFonts w:ascii="Times New Roman" w:eastAsia="Times New Roman" w:hAnsi="Times New Roman" w:cs="Times New Roman"/>
    </w:rPr>
  </w:style>
  <w:style w:type="paragraph" w:styleId="aff5">
    <w:name w:val="footnote text"/>
    <w:basedOn w:val="a"/>
    <w:link w:val="aff4"/>
    <w:uiPriority w:val="99"/>
    <w:semiHidden/>
    <w:unhideWhenUsed/>
    <w:rsid w:val="006E0C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6">
    <w:name w:val="Текст концевой сноски Знак"/>
    <w:basedOn w:val="a0"/>
    <w:link w:val="aff7"/>
    <w:uiPriority w:val="99"/>
    <w:semiHidden/>
    <w:locked/>
    <w:rsid w:val="006E0C36"/>
    <w:rPr>
      <w:rFonts w:ascii="Times New Roman" w:eastAsia="Times New Roman" w:hAnsi="Times New Roman" w:cs="Times New Roman"/>
    </w:rPr>
  </w:style>
  <w:style w:type="paragraph" w:styleId="aff7">
    <w:name w:val="endnote text"/>
    <w:basedOn w:val="a"/>
    <w:link w:val="aff6"/>
    <w:uiPriority w:val="99"/>
    <w:semiHidden/>
    <w:unhideWhenUsed/>
    <w:rsid w:val="006E0C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Текст концевой сноски Знак1"/>
    <w:basedOn w:val="a0"/>
    <w:uiPriority w:val="99"/>
    <w:semiHidden/>
    <w:rsid w:val="006E0C36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6E0C36"/>
    <w:rPr>
      <w:sz w:val="20"/>
      <w:szCs w:val="20"/>
    </w:rPr>
  </w:style>
  <w:style w:type="character" w:styleId="aff8">
    <w:name w:val="endnote reference"/>
    <w:uiPriority w:val="99"/>
    <w:semiHidden/>
    <w:unhideWhenUsed/>
    <w:rsid w:val="00C52802"/>
    <w:rPr>
      <w:vertAlign w:val="superscript"/>
    </w:rPr>
  </w:style>
  <w:style w:type="character" w:styleId="aff9">
    <w:name w:val="FollowedHyperlink"/>
    <w:uiPriority w:val="99"/>
    <w:semiHidden/>
    <w:unhideWhenUsed/>
    <w:rsid w:val="00C52802"/>
    <w:rPr>
      <w:color w:val="800080"/>
      <w:u w:val="single"/>
    </w:rPr>
  </w:style>
  <w:style w:type="character" w:customStyle="1" w:styleId="14">
    <w:name w:val="Текст примечания Знак1"/>
    <w:uiPriority w:val="99"/>
    <w:semiHidden/>
    <w:rsid w:val="00C52802"/>
    <w:rPr>
      <w:rFonts w:ascii="Times New Roman" w:eastAsia="Times New Roman" w:hAnsi="Times New Roman"/>
    </w:rPr>
  </w:style>
  <w:style w:type="character" w:customStyle="1" w:styleId="15">
    <w:name w:val="Текст выноски Знак1"/>
    <w:uiPriority w:val="99"/>
    <w:semiHidden/>
    <w:rsid w:val="00C52802"/>
    <w:rPr>
      <w:rFonts w:ascii="Tahoma" w:eastAsia="Times New Roman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C52802"/>
    <w:rPr>
      <w:rFonts w:ascii="Times New Roman" w:eastAsia="Times New Roman" w:hAnsi="Times New Roman"/>
      <w:sz w:val="24"/>
      <w:szCs w:val="24"/>
    </w:rPr>
  </w:style>
  <w:style w:type="character" w:customStyle="1" w:styleId="17">
    <w:name w:val="Нижний колонтитул Знак1"/>
    <w:uiPriority w:val="99"/>
    <w:semiHidden/>
    <w:rsid w:val="00C52802"/>
    <w:rPr>
      <w:rFonts w:ascii="Times New Roman" w:eastAsia="Times New Roman" w:hAnsi="Times New Roman"/>
      <w:sz w:val="24"/>
      <w:szCs w:val="24"/>
    </w:rPr>
  </w:style>
  <w:style w:type="character" w:customStyle="1" w:styleId="18">
    <w:name w:val="Тема примечания Знак1"/>
    <w:uiPriority w:val="99"/>
    <w:semiHidden/>
    <w:rsid w:val="00C52802"/>
    <w:rPr>
      <w:rFonts w:ascii="Times New Roman" w:eastAsia="Times New Roman" w:hAnsi="Times New Roman"/>
      <w:b/>
      <w:bCs/>
    </w:rPr>
  </w:style>
  <w:style w:type="character" w:customStyle="1" w:styleId="19">
    <w:name w:val="Основной текст Знак1"/>
    <w:uiPriority w:val="99"/>
    <w:semiHidden/>
    <w:rsid w:val="00C52802"/>
    <w:rPr>
      <w:rFonts w:ascii="Times New Roman" w:eastAsia="Times New Roman" w:hAnsi="Times New Roman"/>
      <w:sz w:val="24"/>
      <w:szCs w:val="24"/>
    </w:rPr>
  </w:style>
  <w:style w:type="character" w:customStyle="1" w:styleId="1a">
    <w:name w:val="Основной текст с отступом Знак1"/>
    <w:uiPriority w:val="99"/>
    <w:semiHidden/>
    <w:rsid w:val="00C52802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C52802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C52802"/>
    <w:rPr>
      <w:rFonts w:ascii="Times New Roman" w:eastAsia="Times New Roman" w:hAnsi="Times New Roman"/>
      <w:sz w:val="16"/>
      <w:szCs w:val="16"/>
    </w:rPr>
  </w:style>
  <w:style w:type="character" w:customStyle="1" w:styleId="211">
    <w:name w:val="Основной текст 2 Знак1"/>
    <w:uiPriority w:val="99"/>
    <w:semiHidden/>
    <w:rsid w:val="00C52802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5280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396-E96C-4AB8-A52F-88931ABC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КипкееваДХ</cp:lastModifiedBy>
  <cp:revision>8</cp:revision>
  <cp:lastPrinted>2021-02-25T02:01:00Z</cp:lastPrinted>
  <dcterms:created xsi:type="dcterms:W3CDTF">2021-07-02T15:17:00Z</dcterms:created>
  <dcterms:modified xsi:type="dcterms:W3CDTF">2021-07-21T12:15:00Z</dcterms:modified>
</cp:coreProperties>
</file>