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1</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ПОРЯДОК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ОКАЗАНИЯ СКОРОЙ, В ТОМ ЧИСЛЕ СКОРОЙ СПЕЦИАЛИЗИРОВАННОЙ,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МЕДИЦИНСКОЙ ПОМОЩИ НА ТЕРРИТОРИИ КАРАЧАЕВО-ЧЕРКЕССКОЙ РЕСПУБЛИКИ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Настоящий Порядок устанавливает правила оказания скорой, в том числе скорой специализированной, медицинской помощи на территории Карачаево-Черкесской Республики .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оказывается на основе стандартов медицинской помощи и с учетом клинических рекомендаций (протоколов лечения).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оказывается в следующих условиях: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амбулаторно (в условиях, не предусматривающих круглосуточного медицинского наблюдения и лечения);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стационарно (в условиях, обеспечивающих круглосуточное медицинское наблюдение и лечение).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оказывается в следующих формах: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экстренной - при внезапных острых заболеваниях, состояниях, обострении хронических заболеваний, представляющих угрозу жизни пациента;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неотложной - при внезапных острых заболеваниях, состояниях, обострении хронических заболеваний без явных признаков угрозы жизни пациента.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Вызов скорой медицинской помощи осуществляется: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 сотовому телефону путем набора номеров  "112", "103" и (или) номеров телефонов медицинской организации, оказывающей скорую медицинскую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 помощью коротких текстовых сообщений (SMS) при наличии технической возможности;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 непосредственном обращении в медицинскую организацию, оказывающую скорую медицинскую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11. </w:t>
      </w:r>
      <w:r>
        <w:rPr>
          <w:rFonts w:ascii="Times New Roman" w:hAnsi="Times New Roman" w:cs="Times New Roman" w:eastAsia="Times New Roman"/>
          <w:color w:val="22272F"/>
          <w:spacing w:val="0"/>
          <w:position w:val="0"/>
          <w:sz w:val="28"/>
          <w:shd w:fill="FFFFFF" w:val="clear"/>
        </w:rPr>
        <w:t xml:space="preserve">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а) нарушения сознания;</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б) нарушения дыхания;</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в) нарушения системы кровообращения;</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г) психические расстройства, сопровождающиеся действиями пациента, представляющими непосредственную опасность для него или других лиц;</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д) болевой синдром;</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е) травмы любой этиологии, отравления, ранения (сопровождающиеся кровотечением, представляющим угрозу жизни, или повреждением внутренних органов);</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ж) термические и химические ожоги;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з) кровотечения любой этиологии;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и) роды, угроза прерывания беременности;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13. </w:t>
      </w:r>
      <w:r>
        <w:rPr>
          <w:rFonts w:ascii="Times New Roman" w:hAnsi="Times New Roman" w:cs="Times New Roman" w:eastAsia="Times New Roman"/>
          <w:color w:val="22272F"/>
          <w:spacing w:val="0"/>
          <w:position w:val="0"/>
          <w:sz w:val="28"/>
          <w:shd w:fill="FFFFFF" w:val="clear"/>
        </w:rPr>
        <w:t xml:space="preserve">Поводами для вызова скорой медицинской помощи в неотложной форме являются:</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пункте 11 настоящего Порядка;</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б) констатация смерти (за исключением часов работы медицинских организаций, оказывающих медицинскую помощь в амбулаторных условиях). </w:t>
      </w:r>
      <w:r>
        <w:rPr>
          <w:rFonts w:ascii="Times New Roman" w:hAnsi="Times New Roman" w:cs="Times New Roman" w:eastAsia="Times New Roman"/>
          <w:color w:val="22272F"/>
          <w:spacing w:val="0"/>
          <w:position w:val="0"/>
          <w:sz w:val="28"/>
          <w:shd w:fill="FFFFFF" w:val="clear"/>
        </w:rPr>
        <w:t xml:space="preserve"> </w:t>
      </w:r>
      <w:r>
        <w:rPr>
          <w:rFonts w:ascii="Times New Roman" w:hAnsi="Times New Roman" w:cs="Times New Roman" w:eastAsia="Times New Roman"/>
          <w:color w:val="22272F"/>
          <w:spacing w:val="0"/>
          <w:position w:val="0"/>
          <w:sz w:val="28"/>
          <w:shd w:fill="FFFFFF" w:val="clear"/>
        </w:rPr>
        <w:t xml:space="preserve">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КЧР либо получения разрешения на транспортировку тела умершего пациента в медицинскую организацию, осуществляющую судебно-медицинскую экспертизу.</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КЧР.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При оказании скорой, в том числе скорой специализированной, медицинской помощи в случае необходимости осуществляется медицинская эвакуация. </w:t>
      </w:r>
      <w:r>
        <w:rPr>
          <w:rFonts w:ascii="Times New Roman" w:hAnsi="Times New Roman" w:cs="Times New Roman" w:eastAsia="Times New Roman"/>
          <w:color w:val="22272F"/>
          <w:spacing w:val="0"/>
          <w:position w:val="0"/>
          <w:sz w:val="28"/>
          <w:shd w:fill="FFFFFF" w:val="clear"/>
        </w:rPr>
        <w:t xml:space="preserve">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В  Урупском, Малокарачаевском , Зеленчукском и Хабезском районах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Скорая, в том числе скорая специализированная, медицинская помощь оказывается в соответствии с приложениями N 1 - 15 к настоящему Порядку.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Приложение N 1</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10 января 2018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w:t>
      </w:r>
    </w:p>
    <w:p>
      <w:pPr>
        <w:spacing w:before="0" w:after="0" w:line="240"/>
        <w:ind w:right="0" w:left="0" w:firstLine="0"/>
        <w:jc w:val="center"/>
        <w:rPr>
          <w:rFonts w:ascii="Times New Roman" w:hAnsi="Times New Roman" w:cs="Times New Roman" w:eastAsia="Times New Roman"/>
          <w:b/>
          <w:color w:val="22272F"/>
          <w:spacing w:val="0"/>
          <w:position w:val="0"/>
          <w:sz w:val="40"/>
          <w:shd w:fill="FFFFFF" w:val="clear"/>
        </w:rPr>
      </w:pPr>
      <w:r>
        <w:rPr>
          <w:rFonts w:ascii="Times New Roman" w:hAnsi="Times New Roman" w:cs="Times New Roman" w:eastAsia="Times New Roman"/>
          <w:b/>
          <w:color w:val="auto"/>
          <w:spacing w:val="0"/>
          <w:position w:val="0"/>
          <w:sz w:val="28"/>
          <w:shd w:fill="auto" w:val="clear"/>
        </w:rPr>
        <w:t xml:space="preserve">ОСУЩЕСТВЛЕНИЯ МЕДИЦИНСКОЙ ЭВАКУАЦИИ ПРИ ОКАЗАНИИ</w:t>
      </w:r>
      <w:r>
        <w:rPr>
          <w:rFonts w:ascii="Times New Roman" w:hAnsi="Times New Roman" w:cs="Times New Roman" w:eastAsia="Times New Roman"/>
          <w:b/>
          <w:color w:val="22272F"/>
          <w:spacing w:val="0"/>
          <w:position w:val="0"/>
          <w:sz w:val="40"/>
          <w:shd w:fill="FFFFFF" w:val="clear"/>
        </w:rPr>
        <w:t xml:space="preserve"> скорой, в том числе скорой</w:t>
      </w:r>
      <w:r>
        <w:rPr>
          <w:rFonts w:ascii="Times New Roman" w:hAnsi="Times New Roman" w:cs="Times New Roman" w:eastAsia="Times New Roman"/>
          <w:b/>
          <w:color w:val="22272F"/>
          <w:spacing w:val="0"/>
          <w:position w:val="0"/>
          <w:sz w:val="40"/>
          <w:shd w:fill="auto" w:val="clear"/>
        </w:rPr>
        <w:br/>
      </w:r>
      <w:r>
        <w:rPr>
          <w:rFonts w:ascii="Times New Roman" w:hAnsi="Times New Roman" w:cs="Times New Roman" w:eastAsia="Times New Roman"/>
          <w:b/>
          <w:color w:val="22272F"/>
          <w:spacing w:val="0"/>
          <w:position w:val="0"/>
          <w:sz w:val="40"/>
          <w:shd w:fill="FFFFFF" w:val="clear"/>
        </w:rPr>
        <w:t xml:space="preserve">специализированной, медицинской помощи.</w:t>
      </w: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 на территории Карачаево-Черкесской Республики.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Медицинская эвакуация включает в себя: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санитарно-авиационную эвакуацию, осуществляемую воздушными судами;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санитарную эвакуацию, осуществляемую наземным, водным и другими видами транспорта.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Медицинская эвакуация осуществляется выездными бригадами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Решение о необходимости медицинской эвакуации принимает: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FFFFFF" w:val="clear"/>
        </w:rPr>
        <w:t xml:space="preserve">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N 2</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10 января 2018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ОРГАНИЗАЦИИ ДЕЯТЕЛЬНОСТИ ВЫЕЗДНОЙ БРИГАДЫ СКОРОЙ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МЕДИЦИНСКОЙ ПОМОЩИ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 </w:t>
      </w:r>
      <w:r>
        <w:rPr>
          <w:rFonts w:ascii="Times New Roman" w:hAnsi="Times New Roman" w:cs="Times New Roman" w:eastAsia="Times New Roman"/>
          <w:color w:val="22272F"/>
          <w:spacing w:val="0"/>
          <w:position w:val="0"/>
          <w:sz w:val="28"/>
          <w:shd w:fill="FFFFFF" w:val="clear"/>
        </w:rPr>
        <w:t xml:space="preserve">Настоящие Правила определяют порядок организации деятельности выездной бригады скорой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2. </w:t>
      </w:r>
      <w:r>
        <w:rPr>
          <w:rFonts w:ascii="Times New Roman" w:hAnsi="Times New Roman" w:cs="Times New Roman" w:eastAsia="Times New Roman"/>
          <w:color w:val="22272F"/>
          <w:spacing w:val="0"/>
          <w:position w:val="0"/>
          <w:sz w:val="28"/>
          <w:shd w:fill="FFFFFF" w:val="clear"/>
        </w:rPr>
        <w:t xml:space="preserve">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3. </w:t>
      </w:r>
      <w:r>
        <w:rPr>
          <w:rFonts w:ascii="Times New Roman" w:hAnsi="Times New Roman" w:cs="Times New Roman" w:eastAsia="Times New Roman"/>
          <w:color w:val="22272F"/>
          <w:spacing w:val="0"/>
          <w:position w:val="0"/>
          <w:sz w:val="28"/>
          <w:shd w:fill="FFFFFF" w:val="clear"/>
        </w:rPr>
        <w:t xml:space="preserve">Выездные бригады скорой медицинской помощи по своему составу подразделяются на врачебные и фельдшерские.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4. </w:t>
      </w:r>
      <w:r>
        <w:rPr>
          <w:rFonts w:ascii="Times New Roman" w:hAnsi="Times New Roman" w:cs="Times New Roman" w:eastAsia="Times New Roman"/>
          <w:color w:val="22272F"/>
          <w:spacing w:val="0"/>
          <w:position w:val="0"/>
          <w:sz w:val="28"/>
          <w:shd w:fill="FFFFFF" w:val="clear"/>
        </w:rPr>
        <w:t xml:space="preserve">Выездные бригады скорой медицинской помощи по своему профилю подразделяются на общепрофильные и специализированные.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5. </w:t>
      </w:r>
      <w:r>
        <w:rPr>
          <w:rFonts w:ascii="Times New Roman" w:hAnsi="Times New Roman" w:cs="Times New Roman" w:eastAsia="Times New Roman"/>
          <w:color w:val="22272F"/>
          <w:spacing w:val="0"/>
          <w:position w:val="0"/>
          <w:sz w:val="28"/>
          <w:shd w:fill="FFFFFF" w:val="clear"/>
        </w:rPr>
        <w:t xml:space="preserve">Специализированные выездные бригады скорой медицинской помощи подразделяются на бригады:</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а) анестезиологии-реанимации, в том числе педиатрические;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б) педиатрические;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в) психиатрические;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г) экстренные консультативные;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д) авиамедицинские.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6. </w:t>
      </w:r>
      <w:r>
        <w:rPr>
          <w:rFonts w:ascii="Times New Roman" w:hAnsi="Times New Roman" w:cs="Times New Roman" w:eastAsia="Times New Roman"/>
          <w:color w:val="22272F"/>
          <w:spacing w:val="0"/>
          <w:position w:val="0"/>
          <w:sz w:val="28"/>
          <w:shd w:fill="FFFFFF" w:val="clear"/>
        </w:rPr>
        <w:t xml:space="preserve">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Программой государственных гарантий бесплатного оказания гражданам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7. </w:t>
      </w:r>
      <w:r>
        <w:rPr>
          <w:rFonts w:ascii="Times New Roman" w:hAnsi="Times New Roman" w:cs="Times New Roman" w:eastAsia="Times New Roman"/>
          <w:color w:val="22272F"/>
          <w:spacing w:val="0"/>
          <w:position w:val="0"/>
          <w:sz w:val="28"/>
          <w:shd w:fill="FFFFFF" w:val="clear"/>
        </w:rPr>
        <w:t xml:space="preserve">Общепрофильная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общепрофильной фельдшерской выездной бригады скорой медицинской помощи используется автомобиль скорой медицинской помощи класса "А" или "В".</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8. </w:t>
      </w:r>
      <w:r>
        <w:rPr>
          <w:rFonts w:ascii="Times New Roman" w:hAnsi="Times New Roman" w:cs="Times New Roman" w:eastAsia="Times New Roman"/>
          <w:color w:val="22272F"/>
          <w:spacing w:val="0"/>
          <w:position w:val="0"/>
          <w:sz w:val="28"/>
          <w:shd w:fill="FFFFFF" w:val="clear"/>
        </w:rPr>
        <w:t xml:space="preserve">Общепрофильная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общепрофильной врачебной выездной бригады скорой медицинской помощи используется автомобиль скорой медицинской помощи класса "В".</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9. </w:t>
      </w:r>
      <w:r>
        <w:rPr>
          <w:rFonts w:ascii="Times New Roman" w:hAnsi="Times New Roman" w:cs="Times New Roman" w:eastAsia="Times New Roman"/>
          <w:color w:val="22272F"/>
          <w:spacing w:val="0"/>
          <w:position w:val="0"/>
          <w:sz w:val="28"/>
          <w:shd w:fill="FFFFFF" w:val="clear"/>
        </w:rPr>
        <w:t xml:space="preserve">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сестер-анестезистов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"С" соответствующего оснащения.</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10. </w:t>
      </w:r>
      <w:r>
        <w:rPr>
          <w:rFonts w:ascii="Times New Roman" w:hAnsi="Times New Roman" w:cs="Times New Roman" w:eastAsia="Times New Roman"/>
          <w:color w:val="22272F"/>
          <w:spacing w:val="0"/>
          <w:position w:val="0"/>
          <w:sz w:val="28"/>
          <w:shd w:fill="FFFFFF" w:val="clear"/>
        </w:rPr>
        <w:t xml:space="preserve">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"В".</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11. </w:t>
      </w:r>
      <w:r>
        <w:rPr>
          <w:rFonts w:ascii="Times New Roman" w:hAnsi="Times New Roman" w:cs="Times New Roman" w:eastAsia="Times New Roman"/>
          <w:color w:val="22272F"/>
          <w:spacing w:val="0"/>
          <w:position w:val="0"/>
          <w:sz w:val="28"/>
          <w:shd w:fill="FFFFFF" w:val="clear"/>
        </w:rPr>
        <w:t xml:space="preserve">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"В".</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12. </w:t>
      </w:r>
      <w:r>
        <w:rPr>
          <w:rFonts w:ascii="Times New Roman" w:hAnsi="Times New Roman" w:cs="Times New Roman" w:eastAsia="Times New Roman"/>
          <w:color w:val="22272F"/>
          <w:spacing w:val="0"/>
          <w:position w:val="0"/>
          <w:sz w:val="28"/>
          <w:shd w:fill="FFFFFF" w:val="clear"/>
        </w:rPr>
        <w:t xml:space="preserve">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"С".</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13. </w:t>
      </w:r>
      <w:r>
        <w:rPr>
          <w:rFonts w:ascii="Times New Roman" w:hAnsi="Times New Roman" w:cs="Times New Roman" w:eastAsia="Times New Roman"/>
          <w:color w:val="22272F"/>
          <w:spacing w:val="0"/>
          <w:position w:val="0"/>
          <w:sz w:val="28"/>
          <w:shd w:fill="FFFFFF" w:val="clear"/>
        </w:rPr>
        <w:t xml:space="preserve">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медицинскую сестру-анестезиста. Для обеспечения оказания медицинской помощи пациенту во время медицинской эвакуации при необходимости в состав авиамедицинской бригады могут включаться иные врачи-специалисты.</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14. </w:t>
      </w:r>
      <w:r>
        <w:rPr>
          <w:rFonts w:ascii="Times New Roman" w:hAnsi="Times New Roman" w:cs="Times New Roman" w:eastAsia="Times New Roman"/>
          <w:color w:val="22272F"/>
          <w:spacing w:val="0"/>
          <w:position w:val="0"/>
          <w:sz w:val="28"/>
          <w:shd w:fill="FFFFFF" w:val="clear"/>
        </w:rPr>
        <w:t xml:space="preserve">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15. </w:t>
      </w:r>
      <w:r>
        <w:rPr>
          <w:rFonts w:ascii="Times New Roman" w:hAnsi="Times New Roman" w:cs="Times New Roman" w:eastAsia="Times New Roman"/>
          <w:color w:val="22272F"/>
          <w:spacing w:val="0"/>
          <w:position w:val="0"/>
          <w:sz w:val="28"/>
          <w:shd w:fill="FFFFFF" w:val="clear"/>
        </w:rPr>
        <w:t xml:space="preserve">Выездная бригада скорой медицинской помощи выполняет следующие функции: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а) осуществляет незамедлительный выезд (вылет) на место вызова скорой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в) осуществляет медицинскую эвакуацию пациента при наличии медицинских показаний. 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16. </w:t>
      </w:r>
      <w:r>
        <w:rPr>
          <w:rFonts w:ascii="Times New Roman" w:hAnsi="Times New Roman" w:cs="Times New Roman" w:eastAsia="Times New Roman"/>
          <w:color w:val="22272F"/>
          <w:spacing w:val="0"/>
          <w:position w:val="0"/>
          <w:sz w:val="28"/>
          <w:shd w:fill="FFFFFF" w:val="clear"/>
        </w:rPr>
        <w:t xml:space="preserve">Водитель автомобиля скорой медицинской помощи обязан:</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а) подчиняться врачу или фельдшеру скорой медицинской помощи выездной бригады скорой медицинской помощи и выполнять его распоряжения;</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г) выполнять правила внутреннего распорядка станции (подстанции, отделения) скорой медицинской помощи;</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ж) обеспечивать сохранность имущества, отслеживать правильность размещения и закрепления бортовых медицинских приборов.</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17. </w:t>
      </w:r>
      <w:r>
        <w:rPr>
          <w:rFonts w:ascii="Times New Roman" w:hAnsi="Times New Roman" w:cs="Times New Roman" w:eastAsia="Times New Roman"/>
          <w:color w:val="22272F"/>
          <w:spacing w:val="0"/>
          <w:position w:val="0"/>
          <w:sz w:val="28"/>
          <w:shd w:fill="FFFFFF" w:val="clear"/>
        </w:rPr>
        <w:t xml:space="preserve">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22272F"/>
          <w:spacing w:val="0"/>
          <w:position w:val="0"/>
          <w:sz w:val="28"/>
          <w:shd w:fill="FFFFFF" w:val="clear"/>
        </w:rPr>
      </w:pPr>
      <w:r>
        <w:rPr>
          <w:rFonts w:ascii="Segoe UI Symbol" w:hAnsi="Segoe UI Symbol" w:cs="Segoe UI Symbol" w:eastAsia="Segoe UI Symbol"/>
          <w:color w:val="22272F"/>
          <w:spacing w:val="0"/>
          <w:position w:val="0"/>
          <w:sz w:val="28"/>
          <w:shd w:fill="FFFFFF" w:val="clear"/>
        </w:rPr>
        <w:t xml:space="preserve">──────────────────────────────</w:t>
      </w:r>
    </w:p>
    <w:p>
      <w:pPr>
        <w:spacing w:before="100" w:after="100" w:line="240"/>
        <w:ind w:right="0" w:left="0" w:firstLine="0"/>
        <w:jc w:val="both"/>
        <w:rPr>
          <w:rFonts w:ascii="Times New Roman" w:hAnsi="Times New Roman" w:cs="Times New Roman" w:eastAsia="Times New Roman"/>
          <w:color w:val="22272F"/>
          <w:spacing w:val="0"/>
          <w:position w:val="0"/>
          <w:sz w:val="28"/>
          <w:shd w:fill="FFFFFF" w:val="clear"/>
        </w:rPr>
      </w:pPr>
      <w:r>
        <w:rPr>
          <w:rFonts w:ascii="Times New Roman" w:hAnsi="Times New Roman" w:cs="Times New Roman" w:eastAsia="Times New Roman"/>
          <w:color w:val="22272F"/>
          <w:spacing w:val="0"/>
          <w:position w:val="0"/>
          <w:sz w:val="28"/>
          <w:shd w:fill="FFFFFF" w:val="clear"/>
        </w:rPr>
        <w:t xml:space="preserve">* </w:t>
      </w:r>
      <w:r>
        <w:rPr>
          <w:rFonts w:ascii="Times New Roman" w:hAnsi="Times New Roman" w:cs="Times New Roman" w:eastAsia="Times New Roman"/>
          <w:color w:val="22272F"/>
          <w:spacing w:val="0"/>
          <w:position w:val="0"/>
          <w:sz w:val="28"/>
          <w:shd w:fill="FFFFFF" w:val="clear"/>
        </w:rPr>
        <w:t xml:space="preserve">Пункт 1 части 2 статьи 11 Федерального закона от 21.11.2011 N</w:t>
      </w:r>
      <w:r>
        <w:rPr>
          <w:rFonts w:ascii="Times New Roman" w:hAnsi="Times New Roman" w:cs="Times New Roman" w:eastAsia="Times New Roman"/>
          <w:color w:val="22272F"/>
          <w:spacing w:val="0"/>
          <w:position w:val="0"/>
          <w:sz w:val="28"/>
          <w:shd w:fill="FFFFFF" w:val="clear"/>
        </w:rPr>
        <w:t xml:space="preserve"> 323-</w:t>
      </w:r>
      <w:r>
        <w:rPr>
          <w:rFonts w:ascii="Times New Roman" w:hAnsi="Times New Roman" w:cs="Times New Roman" w:eastAsia="Times New Roman"/>
          <w:color w:val="22272F"/>
          <w:spacing w:val="0"/>
          <w:position w:val="0"/>
          <w:sz w:val="28"/>
          <w:shd w:fill="FFFFFF" w:val="clear"/>
        </w:rPr>
        <w:t xml:space="preserve">ФЗ (ред. от 29.12.2015) "Об основах охраны здоровья граждан в Российской Федерации" (Собрание законодательства Российской Федерации, 2011, N</w:t>
      </w:r>
      <w:r>
        <w:rPr>
          <w:rFonts w:ascii="Times New Roman" w:hAnsi="Times New Roman" w:cs="Times New Roman" w:eastAsia="Times New Roman"/>
          <w:color w:val="22272F"/>
          <w:spacing w:val="0"/>
          <w:position w:val="0"/>
          <w:sz w:val="28"/>
          <w:shd w:fill="FFFFFF" w:val="clear"/>
        </w:rPr>
        <w:t xml:space="preserve"> 48, </w:t>
      </w:r>
      <w:r>
        <w:rPr>
          <w:rFonts w:ascii="Times New Roman" w:hAnsi="Times New Roman" w:cs="Times New Roman" w:eastAsia="Times New Roman"/>
          <w:color w:val="22272F"/>
          <w:spacing w:val="0"/>
          <w:position w:val="0"/>
          <w:sz w:val="28"/>
          <w:shd w:fill="FFFFFF" w:val="clear"/>
        </w:rPr>
        <w:t xml:space="preserve">ст.</w:t>
      </w:r>
      <w:r>
        <w:rPr>
          <w:rFonts w:ascii="Times New Roman" w:hAnsi="Times New Roman" w:cs="Times New Roman" w:eastAsia="Times New Roman"/>
          <w:color w:val="22272F"/>
          <w:spacing w:val="0"/>
          <w:position w:val="0"/>
          <w:sz w:val="28"/>
          <w:shd w:fill="FFFFFF" w:val="clear"/>
        </w:rPr>
        <w:t xml:space="preserve"> 6724; 2012, N 26, </w:t>
      </w:r>
      <w:r>
        <w:rPr>
          <w:rFonts w:ascii="Times New Roman" w:hAnsi="Times New Roman" w:cs="Times New Roman" w:eastAsia="Times New Roman"/>
          <w:color w:val="22272F"/>
          <w:spacing w:val="0"/>
          <w:position w:val="0"/>
          <w:sz w:val="28"/>
          <w:shd w:fill="FFFFFF" w:val="clear"/>
        </w:rPr>
        <w:t xml:space="preserve">ст.</w:t>
      </w:r>
      <w:r>
        <w:rPr>
          <w:rFonts w:ascii="Times New Roman" w:hAnsi="Times New Roman" w:cs="Times New Roman" w:eastAsia="Times New Roman"/>
          <w:color w:val="22272F"/>
          <w:spacing w:val="0"/>
          <w:position w:val="0"/>
          <w:sz w:val="28"/>
          <w:shd w:fill="FFFFFF" w:val="clear"/>
        </w:rPr>
        <w:t xml:space="preserve"> 3442, 3446)".</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N 3</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10 января 2018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22272F"/>
          <w:spacing w:val="0"/>
          <w:position w:val="0"/>
          <w:sz w:val="36"/>
          <w:shd w:fill="FFFFFF" w:val="clear"/>
        </w:rPr>
      </w:pPr>
      <w:r>
        <w:rPr>
          <w:rFonts w:ascii="Times New Roman" w:hAnsi="Times New Roman" w:cs="Times New Roman" w:eastAsia="Times New Roman"/>
          <w:b/>
          <w:color w:val="22272F"/>
          <w:spacing w:val="0"/>
          <w:position w:val="0"/>
          <w:sz w:val="36"/>
          <w:shd w:fill="FFFFFF" w:val="clear"/>
        </w:rPr>
        <w:t xml:space="preserve">Правила</w:t>
      </w:r>
      <w:r>
        <w:rPr>
          <w:rFonts w:ascii="Times New Roman" w:hAnsi="Times New Roman" w:cs="Times New Roman" w:eastAsia="Times New Roman"/>
          <w:b/>
          <w:color w:val="22272F"/>
          <w:spacing w:val="0"/>
          <w:position w:val="0"/>
          <w:sz w:val="36"/>
          <w:shd w:fill="auto" w:val="clear"/>
        </w:rPr>
        <w:br/>
      </w:r>
      <w:r>
        <w:rPr>
          <w:rFonts w:ascii="Times New Roman" w:hAnsi="Times New Roman" w:cs="Times New Roman" w:eastAsia="Times New Roman"/>
          <w:b/>
          <w:color w:val="22272F"/>
          <w:spacing w:val="0"/>
          <w:position w:val="0"/>
          <w:sz w:val="36"/>
          <w:shd w:fill="FFFFFF" w:val="clear"/>
        </w:rPr>
        <w:t xml:space="preserve">организации деятельности станции скорой медицинской помощи, отделения скорой медицинской помощи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Настоящие Правила определяют порядок организации деятельности станции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Станции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Место расположения и территория обслуживания станции скорой медицинской помощи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22272F"/>
          <w:spacing w:val="0"/>
          <w:position w:val="0"/>
          <w:sz w:val="28"/>
          <w:shd w:fill="FFFFFF" w:val="clear"/>
        </w:rPr>
        <w:t xml:space="preserve">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w:t>
      </w:r>
      <w:r>
        <w:rPr>
          <w:rFonts w:ascii="Times New Roman" w:hAnsi="Times New Roman" w:cs="Times New Roman" w:eastAsia="Times New Roman"/>
          <w:color w:val="22272F"/>
          <w:spacing w:val="0"/>
          <w:position w:val="0"/>
          <w:sz w:val="28"/>
          <w:shd w:fill="FFFFFF" w:val="clear"/>
        </w:rPr>
        <w:t xml:space="preserve"> </w:t>
      </w:r>
      <w:r>
        <w:rPr>
          <w:rFonts w:ascii="Times New Roman" w:hAnsi="Times New Roman" w:cs="Times New Roman" w:eastAsia="Times New Roman"/>
          <w:color w:val="22272F"/>
          <w:spacing w:val="0"/>
          <w:position w:val="0"/>
          <w:sz w:val="28"/>
          <w:shd w:fill="FFFFFF" w:val="clear"/>
        </w:rPr>
        <w:t xml:space="preserve">г. N</w:t>
      </w:r>
      <w:r>
        <w:rPr>
          <w:rFonts w:ascii="Times New Roman" w:hAnsi="Times New Roman" w:cs="Times New Roman" w:eastAsia="Times New Roman"/>
          <w:color w:val="22272F"/>
          <w:spacing w:val="0"/>
          <w:position w:val="0"/>
          <w:sz w:val="28"/>
          <w:shd w:fill="FFFFFF" w:val="clear"/>
        </w:rPr>
        <w:t xml:space="preserve"> 707</w:t>
      </w:r>
      <w:r>
        <w:rPr>
          <w:rFonts w:ascii="Times New Roman" w:hAnsi="Times New Roman" w:cs="Times New Roman" w:eastAsia="Times New Roman"/>
          <w:color w:val="22272F"/>
          <w:spacing w:val="0"/>
          <w:position w:val="0"/>
          <w:sz w:val="28"/>
          <w:shd w:fill="FFFFFF" w:val="clear"/>
        </w:rPr>
        <w:t xml:space="preserve">н (зарегистрирован Министерством юстиции Российской Федерации 23 октября 2015</w:t>
      </w:r>
      <w:r>
        <w:rPr>
          <w:rFonts w:ascii="Times New Roman" w:hAnsi="Times New Roman" w:cs="Times New Roman" w:eastAsia="Times New Roman"/>
          <w:color w:val="22272F"/>
          <w:spacing w:val="0"/>
          <w:position w:val="0"/>
          <w:sz w:val="28"/>
          <w:shd w:fill="FFFFFF" w:val="clear"/>
        </w:rPr>
        <w:t xml:space="preserve"> </w:t>
      </w:r>
      <w:r>
        <w:rPr>
          <w:rFonts w:ascii="Times New Roman" w:hAnsi="Times New Roman" w:cs="Times New Roman" w:eastAsia="Times New Roman"/>
          <w:color w:val="22272F"/>
          <w:spacing w:val="0"/>
          <w:position w:val="0"/>
          <w:sz w:val="28"/>
          <w:shd w:fill="FFFFFF" w:val="clear"/>
        </w:rPr>
        <w:t xml:space="preserve">г., регистрационный N</w:t>
      </w:r>
      <w:r>
        <w:rPr>
          <w:rFonts w:ascii="Times New Roman" w:hAnsi="Times New Roman" w:cs="Times New Roman" w:eastAsia="Times New Roman"/>
          <w:color w:val="22272F"/>
          <w:spacing w:val="0"/>
          <w:position w:val="0"/>
          <w:sz w:val="28"/>
          <w:shd w:fill="FFFFFF" w:val="clear"/>
        </w:rPr>
        <w:t xml:space="preserve"> 39438), </w:t>
      </w:r>
      <w:r>
        <w:rPr>
          <w:rFonts w:ascii="Times New Roman" w:hAnsi="Times New Roman" w:cs="Times New Roman" w:eastAsia="Times New Roman"/>
          <w:color w:val="22272F"/>
          <w:spacing w:val="0"/>
          <w:position w:val="0"/>
          <w:sz w:val="28"/>
          <w:shd w:fill="FFFFFF" w:val="clear"/>
        </w:rPr>
        <w:t xml:space="preserve">по специальности "организация здравоохранения и общественное здоровье".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22272F"/>
          <w:spacing w:val="0"/>
          <w:position w:val="0"/>
          <w:sz w:val="28"/>
          <w:shd w:fill="FFFFFF" w:val="clear"/>
        </w:rPr>
        <w:t xml:space="preserve">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w:t>
      </w:r>
      <w:r>
        <w:rPr>
          <w:rFonts w:ascii="Times New Roman" w:hAnsi="Times New Roman" w:cs="Times New Roman" w:eastAsia="Times New Roman"/>
          <w:color w:val="22272F"/>
          <w:spacing w:val="0"/>
          <w:position w:val="0"/>
          <w:sz w:val="28"/>
          <w:shd w:fill="FFFFFF" w:val="clear"/>
        </w:rPr>
        <w:t xml:space="preserve"> </w:t>
      </w:r>
      <w:r>
        <w:rPr>
          <w:rFonts w:ascii="Times New Roman" w:hAnsi="Times New Roman" w:cs="Times New Roman" w:eastAsia="Times New Roman"/>
          <w:color w:val="22272F"/>
          <w:spacing w:val="0"/>
          <w:position w:val="0"/>
          <w:sz w:val="28"/>
          <w:shd w:fill="FFFFFF" w:val="clear"/>
        </w:rPr>
        <w:t xml:space="preserve">г. N</w:t>
      </w:r>
      <w:r>
        <w:rPr>
          <w:rFonts w:ascii="Times New Roman" w:hAnsi="Times New Roman" w:cs="Times New Roman" w:eastAsia="Times New Roman"/>
          <w:color w:val="22272F"/>
          <w:spacing w:val="0"/>
          <w:position w:val="0"/>
          <w:sz w:val="28"/>
          <w:shd w:fill="FFFFFF" w:val="clear"/>
        </w:rPr>
        <w:t xml:space="preserve"> 707</w:t>
      </w:r>
      <w:r>
        <w:rPr>
          <w:rFonts w:ascii="Times New Roman" w:hAnsi="Times New Roman" w:cs="Times New Roman" w:eastAsia="Times New Roman"/>
          <w:color w:val="22272F"/>
          <w:spacing w:val="0"/>
          <w:position w:val="0"/>
          <w:sz w:val="28"/>
          <w:shd w:fill="FFFFFF" w:val="clear"/>
        </w:rPr>
        <w:t xml:space="preserve">н (зарегистрирован Министерством юстиции Российской Федерации 23 октября 2015</w:t>
      </w:r>
      <w:r>
        <w:rPr>
          <w:rFonts w:ascii="Times New Roman" w:hAnsi="Times New Roman" w:cs="Times New Roman" w:eastAsia="Times New Roman"/>
          <w:color w:val="22272F"/>
          <w:spacing w:val="0"/>
          <w:position w:val="0"/>
          <w:sz w:val="28"/>
          <w:shd w:fill="FFFFFF" w:val="clear"/>
        </w:rPr>
        <w:t xml:space="preserve"> </w:t>
      </w:r>
      <w:r>
        <w:rPr>
          <w:rFonts w:ascii="Times New Roman" w:hAnsi="Times New Roman" w:cs="Times New Roman" w:eastAsia="Times New Roman"/>
          <w:color w:val="22272F"/>
          <w:spacing w:val="0"/>
          <w:position w:val="0"/>
          <w:sz w:val="28"/>
          <w:shd w:fill="FFFFFF" w:val="clear"/>
        </w:rPr>
        <w:t xml:space="preserve">г., регистрационный N</w:t>
      </w:r>
      <w:r>
        <w:rPr>
          <w:rFonts w:ascii="Times New Roman" w:hAnsi="Times New Roman" w:cs="Times New Roman" w:eastAsia="Times New Roman"/>
          <w:color w:val="22272F"/>
          <w:spacing w:val="0"/>
          <w:position w:val="0"/>
          <w:sz w:val="28"/>
          <w:shd w:fill="FFFFFF" w:val="clear"/>
        </w:rPr>
        <w:t xml:space="preserve"> 39438), </w:t>
      </w:r>
      <w:r>
        <w:rPr>
          <w:rFonts w:ascii="Times New Roman" w:hAnsi="Times New Roman" w:cs="Times New Roman" w:eastAsia="Times New Roman"/>
          <w:color w:val="22272F"/>
          <w:spacing w:val="0"/>
          <w:position w:val="0"/>
          <w:sz w:val="28"/>
          <w:shd w:fill="FFFFFF" w:val="clear"/>
        </w:rPr>
        <w:t xml:space="preserve">по специальности "скорая медицинская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Структура и штатная численность станции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приложением N 4 к Порядку оказания скорой, в том числе скорой специализированной, медицинской помощи, утвержденному настоящим приказом.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Основными функциями станции скорой медицинской помощи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медицинская эвакуация;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обеспечение преемственности с медицинскими организациями при оказании скорой, в том числе скорой медицинской,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комплектование выездных бригад скорой медицинской помощи медицинскими работниками;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контроль и учет работы автомобилей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методов диагностики и лечения, передового опыта и научной организации труда;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иные функции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Оснащение станции скорой медицинской помощи осуществляется в соответствии со стандартом оснащения, предусмотренным приложением N 5 к Порядку оказания скорой, в том числе скорой специализированной, медицинской помощи, утвержденному настоящим приказом.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Calibri" w:hAnsi="Calibri" w:cs="Calibri" w:eastAsia="Calibri"/>
          <w:color w:val="22272F"/>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 структуре станции скорой медицинской помощи, отделения скорой медицинской помощи рекомендуется предусматривать:</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оперативный отдел;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отдел связи (радиопост);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подразделение по обеспечению медицинской эвакуации        инфекционных больных;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хозрасчетный отдел;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аптеку (аптечный склад);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дистанционно-консультативный пост (центр);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транспортное подразделение;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отдел информатизации и вычислительной техники (в станциях скорой медицинской помощи, обеспеченных автоматизированной системой регистрации и обработки вызовов с программным обеспечением);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организационно-методический отдел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отдел линейного контроля (линейно-контрольную службу);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 отдел (кабинет) статистики с архивом;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 филиалы (посты, трассовые пункты)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 подстанции скорой медицинской помощи;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 отделение (кабинет) дезинфекции и стерилизации;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 бухгалтерия;</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 отдел кадров;</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 планово-экономический отдел;</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 административно-хозяйственные отделы и службы;</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станции скорой медицинской помощи рекомендуется предусматривать: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помещения оперативного отдела;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помещения отдела связи (радиопоста);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помещение подразделения по обеспечению медицинской эвакуации инфекционных больных;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помещение хозрасчетного отдела;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помещение аптеки (аптечного склада);</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 помещения (кабинеты) руководителей;</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я.1) помещения отделения (кабинета) дезинфекции и стерилизации;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я.2) помещения бухгалтерии;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я.3) помещения отдела кадров;</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я.4) помещения планово-экономического отдела;</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я.5) помещения административно-хозяйственных отделов и служб;</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я.6) кабинет предрейсовых и послерейсовых медицинских осмотров водителей автомобилей скорой медицинской помощи;</w:t>
      </w:r>
    </w:p>
    <w:p>
      <w:pPr>
        <w:spacing w:before="100" w:after="10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я.7) иные помещения, необходимые для обеспечения функционирования станции скорой медицинской помощи, отделения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помещение дистанционно-консультативного поста (центра);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помещение транспортного подразделения;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помещение отдела информатизации и вычислительной техники;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помещение организационно-методического отдела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помещение отдела линейного контроля (линейно-контрольной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 помещение отдела (кабинета) статистики с архивом;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 кабинет заполнения документов;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 помещение подстанции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помещения филиалов (постов, трассовых пунктов)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 помещение для кабинета подготовки к работе медицинских укладок;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 кабинет для приема амбулаторных больных;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 помещение для хранения медицинского оснащения выездных бригад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санитарно-бытовые помещения для медицинских работников, включая душевые комнаты;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 комнаты отдыха для медицинских работников и водителей автомобилей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 помещение для приема пищи работниками;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 учебный(ые) класс(ы) (при количестве выездных бригад скорой медицинской помощи 5 и более);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 кабинет психологической разгрузки (при количестве выездных бригад скорой медицинской помощи 5 и более);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 административно-хозяйственные помещения (помещения для сбора медицинских отходов, для хранения баллонов с газами);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Станция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N 4</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10 января 2018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w:t>
      </w:r>
    </w:p>
    <w:p>
      <w:pPr>
        <w:spacing w:before="100" w:after="10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Рекомендуемые штатные нормативы</w:t>
        <w:br/>
        <w:t xml:space="preserve">станции скорой медицинской помощи, отделения скорой медицинской помощи</w:t>
      </w:r>
    </w:p>
    <w:tbl>
      <w:tblPr/>
      <w:tblGrid>
        <w:gridCol w:w="802"/>
        <w:gridCol w:w="3496"/>
        <w:gridCol w:w="5752"/>
      </w:tblGrid>
      <w:tr>
        <w:trPr>
          <w:trHeight w:val="1" w:hRule="atLeast"/>
          <w:jc w:val="left"/>
        </w:trPr>
        <w:tc>
          <w:tcPr>
            <w:tcW w:w="802" w:type="dxa"/>
            <w:tcBorders>
              <w:top w:val="single" w:color="000000" w:sz="6"/>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п/п</w:t>
            </w:r>
          </w:p>
        </w:tc>
        <w:tc>
          <w:tcPr>
            <w:tcW w:w="3496" w:type="dxa"/>
            <w:tcBorders>
              <w:top w:val="single" w:color="000000" w:sz="6"/>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Наименование должности</w:t>
            </w:r>
          </w:p>
        </w:tc>
        <w:tc>
          <w:tcPr>
            <w:tcW w:w="5752" w:type="dxa"/>
            <w:tcBorders>
              <w:top w:val="single" w:color="000000" w:sz="6"/>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Количество должностей</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Главный врач (заведующий станцией скорой медицинской помощи)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Заместитель главного врача по медицинской части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3.</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Заместитель главного врача по оперативной работе</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количестве выездов в год не менее 200 тыс.</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4.</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Заместитель главного врача по гражданской обороне и мобилизационной работе</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5.</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Главный фельдшер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6.</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Заведующий подстанцией скорой медицинской помощи - врач скорой медицинской помощи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подстанцию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7.</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Заведующий отделением скорой медицинской помощи - врач скорой медицинской помощи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8.</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Заведующий отделом (кабинетом) статистики с архивом - врач-статистик</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отдел (кабинет) статистики с архивом</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9.</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Старший врач станции (отделения)скорой медицинской помощи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5,75 </w:t>
            </w:r>
            <w:r>
              <w:rPr>
                <w:rFonts w:ascii="Times New Roman" w:hAnsi="Times New Roman" w:cs="Times New Roman" w:eastAsia="Times New Roman"/>
                <w:color w:val="auto"/>
                <w:spacing w:val="0"/>
                <w:position w:val="0"/>
                <w:sz w:val="28"/>
                <w:shd w:fill="auto" w:val="clear"/>
              </w:rPr>
              <w:t xml:space="preserve">на каждые 20 тыс. выездов в год (для обеспечения круглосуточной работы);</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5,75 </w:t>
            </w:r>
            <w:r>
              <w:rPr>
                <w:rFonts w:ascii="Times New Roman" w:hAnsi="Times New Roman" w:cs="Times New Roman" w:eastAsia="Times New Roman"/>
                <w:color w:val="auto"/>
                <w:spacing w:val="0"/>
                <w:position w:val="0"/>
                <w:sz w:val="28"/>
                <w:shd w:fill="auto" w:val="clear"/>
              </w:rPr>
              <w:t xml:space="preserve">на каждые 200 тыс. выездов в год (для обеспечения круглосуточной работы отдела медицинской эвакуации)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10.</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Врач скорой медицинской помощи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врачебной выездной бригады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на каждые 60 тыс. выездов в год (для обеспечения круглосуточной работы отдела медицинской эвакуации);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на каждые 150 тыс. выездов в год для обеспечения круглосуточной работы отдела линейного контроля (линейно-контрольной службы)</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11.</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Врач-анестезиолог-реаниматолог</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12.</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Врач-педиатр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педиатрической выездной бригады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13.</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Врач-психиатр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психиатрической выездной бригады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14.</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Врач-статистик</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каждые 1 млн. человек населения субъекта Российской Федерации, но не менее 1 в составе отдела (кабинета) статистики с архивом</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15.</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Врач-эпидемиолог</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количестве выездов не менее 100 тыс. в год</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16.</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Старший фельдшер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(подстанцию, отделение) скорой медицинской помощи при количестве выездов в год не менее 10 тыс.;</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дополнительно при количестве выездов более 30 тыс. в год</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17.</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Фельдшер скорой медицинской помощи</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фельдшерской выездной бригады скорой медицинской помощи (при наличии в ее составе одного фельдшера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фельдшерской выездной бригады скорой медицинской помощи (при наличии в ее составе двух фельдшеров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врачебной выездной бригады скорой медицинской помощи (при наличии в ее составе одного фельдшера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врачебной выездной бригады скорой медицинской помощи (при наличии в ее составе двух фельдшеров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педиатрической выездной бригады скорой медицинской помощи;</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психиатрической выездной бригады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18.</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Медицинская сестра-анестезист</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19.</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Медицинский статистик</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1 должность врача-статистика отдела (кабинета) статистики с архивом, но не менее 1 на каждые 25 тыс. выездов в год</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20.</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Медицинская сестра стерилизационной</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количестве выездов не менее 75 тыс. в год</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21.</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Медицинская сестра (медицинский брат)</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фельдшерской выездной бригады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общепрофильной врачебной выездной бригады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педиатрической выездной бригады скорой медицинской помощи;</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психиатрической выездной бригады скорой медицинской помощи;</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на каждые 20 тыс. выездов в год (для обеспечения круглосуточной работы кабинета подготовки к работе медицинских укладок)</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22.</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Фельдшер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на каждые 20 тыс. выездов в год (для обеспечения круглосуточной работы кабинета подготовки к работе медицинских укладок)</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23.</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Медицинский дезинфектор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(подстанцию, отделение) скорой медицинской помощи при количестве выездов не менее 10 тыс. в год</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24.</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Сестра-хозяйка</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 количестве выездов в год свыше 10 тыс.</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25.</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Санитар</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специализированной психиатрической выездной бригады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26.</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Водитель</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для обеспечения круглосуточной работы выездной бригады скорой медицинской помощи;</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5,25 </w:t>
            </w:r>
            <w:r>
              <w:rPr>
                <w:rFonts w:ascii="Times New Roman" w:hAnsi="Times New Roman" w:cs="Times New Roman" w:eastAsia="Times New Roman"/>
                <w:color w:val="auto"/>
                <w:spacing w:val="0"/>
                <w:position w:val="0"/>
                <w:sz w:val="28"/>
                <w:shd w:fill="auto" w:val="clear"/>
              </w:rPr>
              <w:t xml:space="preserve">на каждые 150 тыс. выездов в год для обеспечения круглосуточной работы отдела линейного контроля (линейно-контрольной службы)</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27.</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Заведующий аптекой</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скорой медицинской помощи</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28.</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Провизор-технолог</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скорой медицинской помощи при наличии в ее структуре аптеки; 1 дополнительно на станцию скорой медицинской помощи при наличии в ее структуре аптеки на каждые 300 тыс. выполненных выездов в год (при выполнении свыше 300 тыс. выездов в год)</w:t>
            </w:r>
          </w:p>
        </w:tc>
      </w:tr>
      <w:tr>
        <w:trPr>
          <w:trHeight w:val="1" w:hRule="atLeast"/>
          <w:jc w:val="left"/>
        </w:trPr>
        <w:tc>
          <w:tcPr>
            <w:tcW w:w="802" w:type="dxa"/>
            <w:tcBorders>
              <w:top w:val="single" w:color="000000" w:sz="0"/>
              <w:left w:val="single" w:color="000000" w:sz="6"/>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8"/>
                <w:shd w:fill="auto" w:val="clear"/>
              </w:rPr>
              <w:t xml:space="preserve">29.</w:t>
            </w:r>
          </w:p>
        </w:tc>
        <w:tc>
          <w:tcPr>
            <w:tcW w:w="3496"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Фармацевт</w:t>
            </w:r>
          </w:p>
        </w:tc>
        <w:tc>
          <w:tcPr>
            <w:tcW w:w="5752" w:type="dxa"/>
            <w:tcBorders>
              <w:top w:val="single" w:color="000000" w:sz="0"/>
              <w:left w:val="single" w:color="000000" w:sz="0"/>
              <w:bottom w:val="single" w:color="000000" w:sz="6"/>
              <w:right w:val="single" w:color="000000" w:sz="6"/>
            </w:tcBorders>
            <w:shd w:color="000000" w:fill="ffffff" w:val="clear"/>
            <w:tcMar>
              <w:left w:w="14" w:type="dxa"/>
              <w:right w:w="14"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станцию (подстанцию, отделение) скорой медицинской помощи на 25 тыс. выездов в год;</w:t>
            </w:r>
          </w:p>
          <w:p>
            <w:pPr>
              <w:spacing w:before="100" w:after="1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 количестве выездов свыше 50 тыс. в год;</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дополнительно на каждые 100 тыс. выездов в год (при обслуживании свыше 100 тыс. выездов в год)</w:t>
            </w:r>
          </w:p>
        </w:tc>
      </w:tr>
    </w:tbl>
    <w:p>
      <w:pPr>
        <w:spacing w:before="100" w:after="100" w:line="240"/>
        <w:ind w:right="0" w:left="0" w:firstLine="0"/>
        <w:jc w:val="both"/>
        <w:rPr>
          <w:rFonts w:ascii="Times New Roman" w:hAnsi="Times New Roman" w:cs="Times New Roman" w:eastAsia="Times New Roman"/>
          <w:color w:val="22272F"/>
          <w:spacing w:val="0"/>
          <w:position w:val="0"/>
          <w:sz w:val="28"/>
          <w:shd w:fill="auto" w:val="clear"/>
        </w:rPr>
      </w:pPr>
      <w:r>
        <w:rPr>
          <w:rFonts w:ascii="Times New Roman" w:hAnsi="Times New Roman" w:cs="Times New Roman" w:eastAsia="Times New Roman"/>
          <w:color w:val="22272F"/>
          <w:spacing w:val="0"/>
          <w:position w:val="0"/>
          <w:sz w:val="28"/>
          <w:shd w:fill="auto" w:val="clear"/>
        </w:rPr>
        <w:t xml:space="preserve">* </w:t>
      </w:r>
      <w:r>
        <w:rPr>
          <w:rFonts w:ascii="Times New Roman" w:hAnsi="Times New Roman" w:cs="Times New Roman" w:eastAsia="Times New Roman"/>
          <w:color w:val="22272F"/>
          <w:spacing w:val="0"/>
          <w:position w:val="0"/>
          <w:sz w:val="28"/>
          <w:shd w:fill="auto" w:val="clear"/>
        </w:rPr>
        <w:t xml:space="preserve">Настоящие рекомендуемые штатные нормативы не распространяются на медицинские организации частной системы здравоохранения.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N </w:t>
      </w:r>
      <w:r>
        <w:rPr>
          <w:rFonts w:ascii="Times New Roman" w:hAnsi="Times New Roman" w:cs="Times New Roman" w:eastAsia="Times New Roman"/>
          <w:b/>
          <w:color w:val="auto"/>
          <w:spacing w:val="0"/>
          <w:position w:val="0"/>
          <w:sz w:val="26"/>
          <w:shd w:fill="auto" w:val="clear"/>
        </w:rPr>
        <w:t xml:space="preserve">5</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10 января 2018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ОРГАНИЗАЦИИ ДЕЯТЕЛЬНОСТИ ОПЕРАТИВНОГО ОТДЕЛА МЕДИЦИНСКОЙ</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ОРГАНИЗАЦИИ, ОКАЗЫВАЮЩЕЙ СКОРУЮ МЕДИЦИНСКУЮ ПОМОЩЬ</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ВНЕ МЕДИЦИНСКОЙ ОРГАНИЗАЦИИ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приложением N 7 к Порядку оказания скорой, в том числе скорой специализированной, медицинской помощи, утвержденному настоящим приказом.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Основными функциями оперативного отдела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обеспечение круглосуточного централизованного приема вызовов скорой медицинской помощи с обязательной аудиозаписью телефонного разговора;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незамедлительная передача вызовов выездным бригадам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оперативное управление и контроль за работой выездных бригад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организация медицинской эвакуации пациентов в соответствии со схемой маршрутизации медицинской эвакуации в медицинские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 учет работы санитарного транспорта;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сбор оперативной статистической информации, ее анализ и принятие решений по обеспечению своевременного выполнения вызовов;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иные функции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Оснащение оперативного отдела осуществляется в соответствии со стандартом оснащения, предусмотренным приложением N 8 к Порядку оказания скорой, в том числе скорой специализированной, медицинской помощи, утвержденному настоящим приказом.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 структуре оперативного отдела рекомендуется предусматривать: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диспетчерскую для приема вызовов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диспетчерскую направления выездных бригад скорой медицинской помощи на вызов;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справочную (кабинет стола справок);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врачебно-консультативное бюро для проведения дистанционных консилиумов врачей.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В оперативном отделе рекомендуется предусматривать: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помещения диспетчерской для приема вызовов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помещения диспетчерской направления выездных бригад скорой медицинской помощи на вызов;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помещения справочной (кабинета стола справок);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помещения врачебно-консультативного бюро для проведения дистанционных телеметрических консилиумов врачей.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N 8</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10 января 2018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СТАНДАРТ</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ОСНАЩЕНИЯ ОПЕРАТИВНОГО ОТДЕЛА МЕДИЦИНСКОЙ ОРГАНИЗАЦИИ,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ОКАЗЫВАЮЩЕЙ СКОРУЮ МЕДИЦИНСКУЮ ПОМОЩЬ</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ВНЕ МЕДИЦИНСКОЙ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 </w:t>
      </w:r>
      <w:r>
        <w:rPr>
          <w:rFonts w:ascii="Times New Roman" w:hAnsi="Times New Roman" w:cs="Times New Roman" w:eastAsia="Times New Roman"/>
          <w:color w:val="auto"/>
          <w:spacing w:val="0"/>
          <w:position w:val="0"/>
          <w:sz w:val="28"/>
          <w:shd w:fill="auto" w:val="clear"/>
        </w:rPr>
        <w:t xml:space="preserve">п/п Наименование оборудования (оснащения) Количество, шт.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 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Монитор с диагональю экрана не менее 48,26 см по потребности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Стереофоническая гарнитура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заведующего оперативным отделом;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старшего врача станции (отделения)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Телефон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заведующего оперативным отделом;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старшего врача станции (отделения)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Громкоговорящая селекторная связь 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Система тревожной сигнализации 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заведующего оперативным отделом;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старшего врача станции (отделения)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Лазерное или струйное многофункциональное устройство с функциями копирования, печати, сканирования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заведующего оперативным отделом;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 старшего врача станции (отделения) скорой медицинской помощи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Сервер 1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Офисное кресло по потребности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Компьютерный стол по потребности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Тумба к компьютерному столу по потребности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Приложение N 15</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 Порядку оказания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в том числе</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скорой специализированной,</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медицинской помощи,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утвержденному приказом</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Министерства здравоохранения</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Карачаево-Черкесской Республики</w:t>
      </w: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от 10 января 2018 г.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2-</w:t>
      </w:r>
      <w:r>
        <w:rPr>
          <w:rFonts w:ascii="Times New Roman" w:hAnsi="Times New Roman" w:cs="Times New Roman" w:eastAsia="Times New Roman"/>
          <w:color w:val="auto"/>
          <w:spacing w:val="0"/>
          <w:position w:val="0"/>
          <w:sz w:val="26"/>
          <w:shd w:fill="auto" w:val="clear"/>
        </w:rPr>
        <w:t xml:space="preserve">О</w:t>
      </w:r>
    </w:p>
    <w:p>
      <w:pPr>
        <w:spacing w:before="0" w:after="0" w:line="240"/>
        <w:ind w:right="0" w:left="0" w:firstLine="0"/>
        <w:jc w:val="center"/>
        <w:rPr>
          <w:rFonts w:ascii="Times New Roman" w:hAnsi="Times New Roman" w:cs="Times New Roman" w:eastAsia="Times New Roman"/>
          <w:b/>
          <w:color w:val="auto"/>
          <w:spacing w:val="0"/>
          <w:position w:val="0"/>
          <w:sz w:val="26"/>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ПРАВИЛА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ОРГАНИЗАЦИИ ДЕЯТЕЛЬНОСТИ ВРАЧА СКОРОЙ МЕДИЦИНСКОЙ ПОМОЩИ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СТАНЦИИ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Настоящие Правила определяют порядок организации деятельности врача скорой медицинской помощи станции скорой медицинской помощи    (далее - врач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Основными функциями врача скорой медицинской помощи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оказание скорой медицинской помощи на основе стандартов медицинской помощи, включая: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выявление общих и специфических признаков неотложного состояния, в том числе психопатологического;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тяжести состояния здоровья пациента;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обеспечение медицинской эвакуации с одновременным проведением во время транспортировки пациента мероприятий по оказанию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иные функции в соответствии с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 определение медицинских показаний для перемещения (транспортировки) пациента и сопровождение его при транспортировке;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 определение медицинских показаний для направления пациента в другие медицинские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определение показаний к дальнейшему лечению пациента в условиях медицинской организации;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